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3FDDBB2" w14:textId="149114F0" w:rsidR="00182D78" w:rsidRPr="00182D78" w:rsidRDefault="00182D78" w:rsidP="00182D78">
      <w:pPr>
        <w:spacing w:before="240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l-SI"/>
        </w:rPr>
      </w:pPr>
      <w:r w:rsidRPr="00182D78">
        <w:rPr>
          <w:rFonts w:ascii="Arial" w:eastAsia="Times New Roman" w:hAnsi="Arial" w:cs="Arial"/>
          <w:color w:val="000000"/>
          <w:lang w:eastAsia="sl-SI"/>
        </w:rPr>
        <w:t xml:space="preserve">Za izvrševanje Zakona o zdravstveni dejavnosti (Uradni list RS, št. 23/05 – uradno prečiščeno besedilo, 15/08 – </w:t>
      </w:r>
      <w:proofErr w:type="spellStart"/>
      <w:r w:rsidRPr="00182D78">
        <w:rPr>
          <w:rFonts w:ascii="Arial" w:eastAsia="Times New Roman" w:hAnsi="Arial" w:cs="Arial"/>
          <w:color w:val="000000"/>
          <w:lang w:eastAsia="sl-SI"/>
        </w:rPr>
        <w:t>ZPacP</w:t>
      </w:r>
      <w:proofErr w:type="spellEnd"/>
      <w:r w:rsidRPr="00182D78">
        <w:rPr>
          <w:rFonts w:ascii="Arial" w:eastAsia="Times New Roman" w:hAnsi="Arial" w:cs="Arial"/>
          <w:color w:val="000000"/>
          <w:lang w:eastAsia="sl-SI"/>
        </w:rPr>
        <w:t xml:space="preserve">, 23/08, 58/08 – ZZdrS-E, 77/08 – </w:t>
      </w:r>
      <w:proofErr w:type="spellStart"/>
      <w:r w:rsidRPr="00182D78">
        <w:rPr>
          <w:rFonts w:ascii="Arial" w:eastAsia="Times New Roman" w:hAnsi="Arial" w:cs="Arial"/>
          <w:color w:val="000000"/>
          <w:lang w:eastAsia="sl-SI"/>
        </w:rPr>
        <w:t>ZDZdr</w:t>
      </w:r>
      <w:proofErr w:type="spellEnd"/>
      <w:r w:rsidRPr="00182D78">
        <w:rPr>
          <w:rFonts w:ascii="Arial" w:eastAsia="Times New Roman" w:hAnsi="Arial" w:cs="Arial"/>
          <w:color w:val="000000"/>
          <w:lang w:eastAsia="sl-SI"/>
        </w:rPr>
        <w:t xml:space="preserve">, 40/12 – ZUJF, 14/13, 88/16 – </w:t>
      </w:r>
      <w:proofErr w:type="spellStart"/>
      <w:r w:rsidRPr="00182D78">
        <w:rPr>
          <w:rFonts w:ascii="Arial" w:eastAsia="Times New Roman" w:hAnsi="Arial" w:cs="Arial"/>
          <w:color w:val="000000"/>
          <w:lang w:eastAsia="sl-SI"/>
        </w:rPr>
        <w:t>ZdZPZD</w:t>
      </w:r>
      <w:proofErr w:type="spellEnd"/>
      <w:r w:rsidRPr="00182D78">
        <w:rPr>
          <w:rFonts w:ascii="Arial" w:eastAsia="Times New Roman" w:hAnsi="Arial" w:cs="Arial"/>
          <w:color w:val="000000"/>
          <w:lang w:eastAsia="sl-SI"/>
        </w:rPr>
        <w:t>, 64/17, </w:t>
      </w:r>
      <w:hyperlink r:id="rId5" w:history="1">
        <w:r w:rsidRPr="00191B91">
          <w:rPr>
            <w:rFonts w:ascii="Arial" w:eastAsia="Times New Roman" w:hAnsi="Arial" w:cs="Arial"/>
            <w:color w:val="000000"/>
            <w:lang w:eastAsia="sl-SI"/>
          </w:rPr>
          <w:t>1/19</w:t>
        </w:r>
      </w:hyperlink>
      <w:r w:rsidRPr="00182D78">
        <w:rPr>
          <w:rFonts w:ascii="Arial" w:eastAsia="Times New Roman" w:hAnsi="Arial" w:cs="Arial"/>
          <w:color w:val="000000"/>
          <w:lang w:eastAsia="sl-SI"/>
        </w:rPr>
        <w:t xml:space="preserve"> – </w:t>
      </w:r>
      <w:proofErr w:type="spellStart"/>
      <w:r w:rsidRPr="00182D78">
        <w:rPr>
          <w:rFonts w:ascii="Arial" w:eastAsia="Times New Roman" w:hAnsi="Arial" w:cs="Arial"/>
          <w:color w:val="000000"/>
          <w:lang w:eastAsia="sl-SI"/>
        </w:rPr>
        <w:t>odl</w:t>
      </w:r>
      <w:proofErr w:type="spellEnd"/>
      <w:r w:rsidRPr="00182D78">
        <w:rPr>
          <w:rFonts w:ascii="Arial" w:eastAsia="Times New Roman" w:hAnsi="Arial" w:cs="Arial"/>
          <w:color w:val="000000"/>
          <w:lang w:eastAsia="sl-SI"/>
        </w:rPr>
        <w:t>. US, </w:t>
      </w:r>
      <w:hyperlink r:id="rId6" w:history="1">
        <w:r w:rsidRPr="00191B91">
          <w:rPr>
            <w:rFonts w:ascii="Arial" w:eastAsia="Times New Roman" w:hAnsi="Arial" w:cs="Arial"/>
            <w:color w:val="000000"/>
            <w:lang w:eastAsia="sl-SI"/>
          </w:rPr>
          <w:t>73/19</w:t>
        </w:r>
      </w:hyperlink>
      <w:r w:rsidRPr="00182D78">
        <w:rPr>
          <w:rFonts w:ascii="Arial" w:eastAsia="Times New Roman" w:hAnsi="Arial" w:cs="Arial"/>
          <w:color w:val="000000"/>
          <w:lang w:eastAsia="sl-SI"/>
        </w:rPr>
        <w:t xml:space="preserve">, </w:t>
      </w:r>
      <w:hyperlink r:id="rId7" w:history="1">
        <w:r w:rsidRPr="00191B91">
          <w:rPr>
            <w:rFonts w:ascii="Arial" w:eastAsia="Times New Roman" w:hAnsi="Arial" w:cs="Arial"/>
            <w:color w:val="000000"/>
            <w:lang w:eastAsia="sl-SI"/>
          </w:rPr>
          <w:t>82/20</w:t>
        </w:r>
      </w:hyperlink>
      <w:r w:rsidRPr="00182D78">
        <w:rPr>
          <w:rFonts w:ascii="Arial" w:eastAsia="Times New Roman" w:hAnsi="Arial" w:cs="Arial"/>
          <w:color w:val="000000"/>
          <w:lang w:eastAsia="sl-SI"/>
        </w:rPr>
        <w:t xml:space="preserve"> 152/20 – ZZUOOP</w:t>
      </w:r>
      <w:r w:rsidR="00191B91">
        <w:rPr>
          <w:rFonts w:ascii="Arial" w:eastAsia="Times New Roman" w:hAnsi="Arial" w:cs="Arial"/>
          <w:color w:val="000000"/>
          <w:lang w:eastAsia="sl-SI"/>
        </w:rPr>
        <w:t>,</w:t>
      </w:r>
      <w:r w:rsidRPr="00182D78">
        <w:rPr>
          <w:rFonts w:ascii="Arial" w:eastAsia="Times New Roman" w:hAnsi="Arial" w:cs="Arial"/>
          <w:color w:val="000000"/>
          <w:lang w:eastAsia="sl-SI"/>
        </w:rPr>
        <w:t xml:space="preserve"> 203/20 – ZIUPOPDVE</w:t>
      </w:r>
      <w:r w:rsidR="00191B91">
        <w:rPr>
          <w:rFonts w:ascii="Arial" w:eastAsia="Times New Roman" w:hAnsi="Arial" w:cs="Arial"/>
          <w:color w:val="000000"/>
          <w:lang w:eastAsia="sl-SI"/>
        </w:rPr>
        <w:t xml:space="preserve"> in </w:t>
      </w:r>
      <w:hyperlink r:id="rId8" w:tgtFrame="_blank" w:tooltip="Zakon o nujnih ukrepih na področju zdravstva" w:history="1">
        <w:r w:rsidR="00191B91" w:rsidRPr="00191B91">
          <w:rPr>
            <w:rFonts w:ascii="Arial" w:eastAsia="Times New Roman" w:hAnsi="Arial" w:cs="Arial"/>
            <w:color w:val="000000"/>
            <w:lang w:eastAsia="sl-SI"/>
          </w:rPr>
          <w:t>112/21</w:t>
        </w:r>
      </w:hyperlink>
      <w:r w:rsidR="00191B91" w:rsidRPr="00191B91">
        <w:rPr>
          <w:rFonts w:ascii="Arial" w:eastAsia="Times New Roman" w:hAnsi="Arial" w:cs="Arial"/>
          <w:color w:val="000000"/>
          <w:lang w:eastAsia="sl-SI"/>
        </w:rPr>
        <w:t> – ZNUPZ)</w:t>
      </w:r>
      <w:r w:rsidR="00191B91" w:rsidRPr="00182D78">
        <w:rPr>
          <w:rFonts w:ascii="Arial" w:eastAsia="Times New Roman" w:hAnsi="Arial" w:cs="Arial"/>
          <w:color w:val="000000"/>
          <w:lang w:eastAsia="sl-SI"/>
        </w:rPr>
        <w:t xml:space="preserve"> </w:t>
      </w:r>
      <w:r w:rsidRPr="00182D78">
        <w:rPr>
          <w:rFonts w:ascii="Arial" w:eastAsia="Times New Roman" w:hAnsi="Arial" w:cs="Arial"/>
          <w:color w:val="000000"/>
          <w:lang w:eastAsia="sl-SI"/>
        </w:rPr>
        <w:t xml:space="preserve">in Zakona o zdravstvenem varstvu in zdravstvenem zavarovanju (Uradni list RS, št. 72/06 – uradno prečiščeno besedilo, 114/06 – ZUTPG, 91/07, 76/08, 62/10 – ZUPJS, 87/11, 40/12 – ZUJF, 21/13 – ZUTD-A, 91/13, 99/13 – ZUPJS-C, 99/13 – </w:t>
      </w:r>
      <w:proofErr w:type="spellStart"/>
      <w:r w:rsidRPr="00182D78">
        <w:rPr>
          <w:rFonts w:ascii="Arial" w:eastAsia="Times New Roman" w:hAnsi="Arial" w:cs="Arial"/>
          <w:color w:val="000000"/>
          <w:lang w:eastAsia="sl-SI"/>
        </w:rPr>
        <w:t>ZSVarPre</w:t>
      </w:r>
      <w:proofErr w:type="spellEnd"/>
      <w:r w:rsidRPr="00182D78">
        <w:rPr>
          <w:rFonts w:ascii="Arial" w:eastAsia="Times New Roman" w:hAnsi="Arial" w:cs="Arial"/>
          <w:color w:val="000000"/>
          <w:lang w:eastAsia="sl-SI"/>
        </w:rPr>
        <w:t xml:space="preserve">-C, 111/13 – ZMEPIZ-1, 95/14 – ZUJF-C, 47/15 – ZZSDT, 61/17 – ZUPŠ, 64/17 – ZZDej-K, </w:t>
      </w:r>
      <w:hyperlink r:id="rId9" w:history="1">
        <w:r w:rsidRPr="00A101C3">
          <w:rPr>
            <w:rFonts w:ascii="Arial" w:eastAsia="Times New Roman" w:hAnsi="Arial" w:cs="Arial"/>
            <w:color w:val="000000"/>
            <w:lang w:eastAsia="sl-SI"/>
          </w:rPr>
          <w:t>36/19</w:t>
        </w:r>
      </w:hyperlink>
      <w:r w:rsidR="00191B91">
        <w:rPr>
          <w:rFonts w:ascii="Arial" w:eastAsia="Times New Roman" w:hAnsi="Arial" w:cs="Arial"/>
          <w:color w:val="000000"/>
          <w:lang w:eastAsia="sl-SI"/>
        </w:rPr>
        <w:t>,</w:t>
      </w:r>
      <w:r w:rsidRPr="00182D78">
        <w:rPr>
          <w:rFonts w:ascii="Arial" w:eastAsia="Times New Roman" w:hAnsi="Arial" w:cs="Arial"/>
          <w:color w:val="000000"/>
          <w:lang w:eastAsia="sl-SI"/>
        </w:rPr>
        <w:t xml:space="preserve"> 189/20 – ZFRO</w:t>
      </w:r>
      <w:r w:rsidR="00191B91">
        <w:rPr>
          <w:rFonts w:ascii="Arial" w:eastAsia="Times New Roman" w:hAnsi="Arial" w:cs="Arial"/>
          <w:color w:val="000000"/>
          <w:lang w:eastAsia="sl-SI"/>
        </w:rPr>
        <w:t xml:space="preserve"> in 51/21</w:t>
      </w:r>
      <w:r w:rsidRPr="00182D78">
        <w:rPr>
          <w:rFonts w:ascii="Arial" w:eastAsia="Times New Roman" w:hAnsi="Arial" w:cs="Arial"/>
          <w:color w:val="000000"/>
          <w:lang w:eastAsia="sl-SI"/>
        </w:rPr>
        <w:t>) minister za zdravje izdaja</w:t>
      </w:r>
    </w:p>
    <w:p w14:paraId="3CE1DC7C" w14:textId="77777777" w:rsidR="00182D78" w:rsidRPr="00182D78" w:rsidRDefault="00182D78" w:rsidP="00182D7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l-SI"/>
        </w:rPr>
      </w:pPr>
    </w:p>
    <w:p w14:paraId="3FD449F4" w14:textId="5D11DF18" w:rsidR="00182D78" w:rsidRPr="00182D78" w:rsidRDefault="00182D78" w:rsidP="00182D78">
      <w:pPr>
        <w:spacing w:before="240"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sl-SI"/>
        </w:rPr>
      </w:pPr>
      <w:r w:rsidRPr="00182D78">
        <w:rPr>
          <w:rFonts w:ascii="Arial" w:eastAsia="Times New Roman" w:hAnsi="Arial" w:cs="Arial"/>
          <w:b/>
          <w:bCs/>
          <w:color w:val="000000"/>
          <w:lang w:eastAsia="sl-SI"/>
        </w:rPr>
        <w:t>Pravilnik o dopolnitv</w:t>
      </w:r>
      <w:r w:rsidR="00191B91">
        <w:rPr>
          <w:rFonts w:ascii="Arial" w:eastAsia="Times New Roman" w:hAnsi="Arial" w:cs="Arial"/>
          <w:b/>
          <w:bCs/>
          <w:color w:val="000000"/>
          <w:lang w:eastAsia="sl-SI"/>
        </w:rPr>
        <w:t>i</w:t>
      </w:r>
      <w:r w:rsidRPr="00182D78">
        <w:rPr>
          <w:rFonts w:ascii="Arial" w:eastAsia="Times New Roman" w:hAnsi="Arial" w:cs="Arial"/>
          <w:b/>
          <w:bCs/>
          <w:color w:val="000000"/>
          <w:lang w:eastAsia="sl-SI"/>
        </w:rPr>
        <w:t xml:space="preserve"> Pravilnika za izvajanje preventivnega zdravstvenega varstva na primarni ravni</w:t>
      </w:r>
    </w:p>
    <w:p w14:paraId="4E25E55D" w14:textId="77777777" w:rsidR="00182D78" w:rsidRPr="00182D78" w:rsidRDefault="00182D78" w:rsidP="00182D78">
      <w:pPr>
        <w:spacing w:before="480" w:after="0" w:line="240" w:lineRule="auto"/>
        <w:ind w:left="825"/>
        <w:jc w:val="center"/>
        <w:rPr>
          <w:rFonts w:ascii="Times New Roman" w:eastAsia="Times New Roman" w:hAnsi="Times New Roman" w:cs="Times New Roman"/>
          <w:sz w:val="24"/>
          <w:szCs w:val="24"/>
          <w:lang w:eastAsia="sl-SI"/>
        </w:rPr>
      </w:pPr>
      <w:r w:rsidRPr="00182D78">
        <w:rPr>
          <w:rFonts w:ascii="Arial" w:eastAsia="Times New Roman" w:hAnsi="Arial" w:cs="Arial"/>
          <w:b/>
          <w:bCs/>
          <w:color w:val="000000"/>
          <w:lang w:eastAsia="sl-SI"/>
        </w:rPr>
        <w:t>1. člen</w:t>
      </w:r>
    </w:p>
    <w:p w14:paraId="16A4BFE5" w14:textId="44EEB55E" w:rsidR="00182D78" w:rsidRDefault="00182D78" w:rsidP="008F1988">
      <w:pPr>
        <w:spacing w:before="480" w:after="0" w:line="240" w:lineRule="auto"/>
        <w:jc w:val="both"/>
        <w:rPr>
          <w:rFonts w:ascii="Arial" w:eastAsia="Times New Roman" w:hAnsi="Arial" w:cs="Arial"/>
          <w:color w:val="000000"/>
          <w:lang w:eastAsia="sl-SI"/>
        </w:rPr>
      </w:pPr>
      <w:r w:rsidRPr="00182D78">
        <w:rPr>
          <w:rFonts w:ascii="Arial" w:eastAsia="Times New Roman" w:hAnsi="Arial" w:cs="Arial"/>
          <w:color w:val="000000"/>
          <w:lang w:eastAsia="sl-SI"/>
        </w:rPr>
        <w:t>V Pravilniku za izvajanje preventivnega zdravstvenega varstva na primarni ravni (Uradni list RS, št. 19/98, 47/98, 26/00, 67/01, 33/02, 37/03, 117/04, 31/05, 83/07, 22/09, 17/15, 47/18, 57/18</w:t>
      </w:r>
      <w:r w:rsidR="00191B91">
        <w:rPr>
          <w:rFonts w:ascii="Arial" w:eastAsia="Times New Roman" w:hAnsi="Arial" w:cs="Arial"/>
          <w:color w:val="000000"/>
          <w:lang w:eastAsia="sl-SI"/>
        </w:rPr>
        <w:t>,</w:t>
      </w:r>
      <w:r w:rsidRPr="00182D78">
        <w:rPr>
          <w:rFonts w:ascii="Arial" w:eastAsia="Times New Roman" w:hAnsi="Arial" w:cs="Arial"/>
          <w:color w:val="000000"/>
          <w:lang w:eastAsia="sl-SI"/>
        </w:rPr>
        <w:t xml:space="preserve"> 57/18</w:t>
      </w:r>
      <w:r w:rsidR="00191B91">
        <w:rPr>
          <w:rFonts w:ascii="Arial" w:eastAsia="Times New Roman" w:hAnsi="Arial" w:cs="Arial"/>
          <w:color w:val="000000"/>
          <w:lang w:eastAsia="sl-SI"/>
        </w:rPr>
        <w:t xml:space="preserve"> in 57/21</w:t>
      </w:r>
      <w:r w:rsidRPr="00182D78">
        <w:rPr>
          <w:rFonts w:ascii="Arial" w:eastAsia="Times New Roman" w:hAnsi="Arial" w:cs="Arial"/>
          <w:color w:val="000000"/>
          <w:lang w:eastAsia="sl-SI"/>
        </w:rPr>
        <w:t xml:space="preserve">) se v </w:t>
      </w:r>
      <w:r w:rsidR="00B45300">
        <w:rPr>
          <w:rFonts w:ascii="Arial" w:eastAsia="Times New Roman" w:hAnsi="Arial" w:cs="Arial"/>
          <w:color w:val="000000"/>
          <w:lang w:eastAsia="sl-SI"/>
        </w:rPr>
        <w:t xml:space="preserve">šesti alineji petega odstavka </w:t>
      </w:r>
      <w:r w:rsidR="00B45300" w:rsidRPr="00182D78">
        <w:rPr>
          <w:rFonts w:ascii="Arial" w:eastAsia="Times New Roman" w:hAnsi="Arial" w:cs="Arial"/>
          <w:color w:val="000000"/>
          <w:lang w:eastAsia="sl-SI"/>
        </w:rPr>
        <w:t xml:space="preserve">poglavja 1.2.2 </w:t>
      </w:r>
      <w:r w:rsidR="00B45300">
        <w:rPr>
          <w:rFonts w:ascii="Arial" w:eastAsia="Times New Roman" w:hAnsi="Arial" w:cs="Arial"/>
          <w:color w:val="000000"/>
          <w:lang w:eastAsia="sl-SI"/>
        </w:rPr>
        <w:t>točke II za besedo »sifilis« dodata</w:t>
      </w:r>
      <w:r w:rsidR="005E10A3">
        <w:rPr>
          <w:rFonts w:ascii="Arial" w:eastAsia="Times New Roman" w:hAnsi="Arial" w:cs="Arial"/>
          <w:color w:val="000000"/>
          <w:lang w:eastAsia="sl-SI"/>
        </w:rPr>
        <w:t xml:space="preserve"> vejica in besed</w:t>
      </w:r>
      <w:r w:rsidR="001B0E63">
        <w:rPr>
          <w:rFonts w:ascii="Arial" w:eastAsia="Times New Roman" w:hAnsi="Arial" w:cs="Arial"/>
          <w:color w:val="000000"/>
          <w:lang w:eastAsia="sl-SI"/>
        </w:rPr>
        <w:t>a</w:t>
      </w:r>
      <w:r w:rsidR="005E10A3">
        <w:rPr>
          <w:rFonts w:ascii="Arial" w:eastAsia="Times New Roman" w:hAnsi="Arial" w:cs="Arial"/>
          <w:color w:val="000000"/>
          <w:lang w:eastAsia="sl-SI"/>
        </w:rPr>
        <w:t xml:space="preserve"> »HIV«.</w:t>
      </w:r>
    </w:p>
    <w:p w14:paraId="55ACEC77" w14:textId="77777777" w:rsidR="008F1988" w:rsidRDefault="008F1988" w:rsidP="008F1988">
      <w:pPr>
        <w:spacing w:before="480" w:after="0" w:line="240" w:lineRule="auto"/>
        <w:jc w:val="both"/>
        <w:rPr>
          <w:rFonts w:ascii="Arial" w:eastAsia="Times New Roman" w:hAnsi="Arial" w:cs="Arial"/>
          <w:color w:val="000000"/>
          <w:lang w:eastAsia="sl-SI"/>
        </w:rPr>
      </w:pPr>
    </w:p>
    <w:p w14:paraId="49627946" w14:textId="35079705" w:rsidR="00182D78" w:rsidRPr="00182D78" w:rsidRDefault="008F1988" w:rsidP="00182D78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sl-SI"/>
        </w:rPr>
      </w:pPr>
      <w:r>
        <w:rPr>
          <w:rFonts w:ascii="Arial" w:eastAsia="Times New Roman" w:hAnsi="Arial" w:cs="Arial"/>
          <w:b/>
          <w:bCs/>
          <w:color w:val="000000"/>
          <w:lang w:eastAsia="sl-SI"/>
        </w:rPr>
        <w:t>2</w:t>
      </w:r>
      <w:r w:rsidR="00182D78" w:rsidRPr="00182D78">
        <w:rPr>
          <w:rFonts w:ascii="Arial" w:eastAsia="Times New Roman" w:hAnsi="Arial" w:cs="Arial"/>
          <w:b/>
          <w:bCs/>
          <w:color w:val="000000"/>
          <w:lang w:eastAsia="sl-SI"/>
        </w:rPr>
        <w:t>. člen</w:t>
      </w:r>
    </w:p>
    <w:p w14:paraId="61D35E66" w14:textId="77777777" w:rsidR="00182D78" w:rsidRPr="00182D78" w:rsidRDefault="00182D78" w:rsidP="00182D7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l-SI"/>
        </w:rPr>
      </w:pPr>
    </w:p>
    <w:p w14:paraId="04D96572" w14:textId="77777777" w:rsidR="00182D78" w:rsidRPr="00182D78" w:rsidRDefault="00182D78" w:rsidP="00182D7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l-SI"/>
        </w:rPr>
      </w:pPr>
      <w:r w:rsidRPr="00182D78">
        <w:rPr>
          <w:rFonts w:ascii="Arial" w:eastAsia="Times New Roman" w:hAnsi="Arial" w:cs="Arial"/>
          <w:color w:val="000000"/>
          <w:lang w:eastAsia="sl-SI"/>
        </w:rPr>
        <w:t>Ta pravilnik začne veljati petnajsti dan po objavi v Uradnem listu Republike Slovenije. </w:t>
      </w:r>
    </w:p>
    <w:p w14:paraId="23157998" w14:textId="77777777" w:rsidR="00182D78" w:rsidRPr="00182D78" w:rsidRDefault="00182D78" w:rsidP="00182D78">
      <w:pPr>
        <w:spacing w:after="240" w:line="240" w:lineRule="auto"/>
        <w:rPr>
          <w:rFonts w:ascii="Times New Roman" w:eastAsia="Times New Roman" w:hAnsi="Times New Roman" w:cs="Times New Roman"/>
          <w:sz w:val="24"/>
          <w:szCs w:val="24"/>
          <w:lang w:eastAsia="sl-SI"/>
        </w:rPr>
      </w:pPr>
    </w:p>
    <w:p w14:paraId="09E67205" w14:textId="2490C406" w:rsidR="00182D78" w:rsidRPr="00182D78" w:rsidRDefault="00182D78" w:rsidP="00182D78">
      <w:pPr>
        <w:spacing w:before="280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l-SI"/>
        </w:rPr>
      </w:pPr>
      <w:r w:rsidRPr="00182D78">
        <w:rPr>
          <w:rFonts w:ascii="Arial" w:eastAsia="Times New Roman" w:hAnsi="Arial" w:cs="Arial"/>
          <w:color w:val="000000"/>
          <w:lang w:eastAsia="sl-SI"/>
        </w:rPr>
        <w:t>Št. </w:t>
      </w:r>
      <w:r w:rsidR="00CB6302">
        <w:rPr>
          <w:rFonts w:ascii="Arial" w:eastAsia="Times New Roman" w:hAnsi="Arial" w:cs="Arial"/>
          <w:color w:val="000000"/>
          <w:lang w:eastAsia="sl-SI"/>
        </w:rPr>
        <w:t>0070-</w:t>
      </w:r>
      <w:r w:rsidR="003253F2">
        <w:rPr>
          <w:rFonts w:ascii="Arial" w:eastAsia="Times New Roman" w:hAnsi="Arial" w:cs="Arial"/>
          <w:color w:val="000000"/>
          <w:lang w:eastAsia="sl-SI"/>
        </w:rPr>
        <w:t>240</w:t>
      </w:r>
      <w:r w:rsidR="00CB6302">
        <w:rPr>
          <w:rFonts w:ascii="Arial" w:eastAsia="Times New Roman" w:hAnsi="Arial" w:cs="Arial"/>
          <w:color w:val="000000"/>
          <w:lang w:eastAsia="sl-SI"/>
        </w:rPr>
        <w:t>/2021</w:t>
      </w:r>
    </w:p>
    <w:p w14:paraId="68B0ED53" w14:textId="75338E4E" w:rsidR="00182D78" w:rsidRPr="00182D78" w:rsidRDefault="00182D78" w:rsidP="00182D78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l-SI"/>
        </w:rPr>
      </w:pPr>
      <w:r w:rsidRPr="00182D78">
        <w:rPr>
          <w:rFonts w:ascii="Arial" w:eastAsia="Times New Roman" w:hAnsi="Arial" w:cs="Arial"/>
          <w:color w:val="000000"/>
          <w:shd w:val="clear" w:color="auto" w:fill="FFFFFF"/>
          <w:lang w:eastAsia="sl-SI"/>
        </w:rPr>
        <w:t>Ljubljana, dne </w:t>
      </w:r>
      <w:r w:rsidR="00333DCB">
        <w:rPr>
          <w:rFonts w:ascii="Arial" w:eastAsia="Times New Roman" w:hAnsi="Arial" w:cs="Arial"/>
          <w:color w:val="000000"/>
          <w:shd w:val="clear" w:color="auto" w:fill="FFFFFF"/>
          <w:lang w:eastAsia="sl-SI"/>
        </w:rPr>
        <w:t>__. septembra 2021</w:t>
      </w:r>
    </w:p>
    <w:p w14:paraId="668D7C3D" w14:textId="64A32FEC" w:rsidR="00182D78" w:rsidRPr="00182D78" w:rsidRDefault="00182D78" w:rsidP="00182D78">
      <w:pPr>
        <w:spacing w:before="120" w:after="12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l-SI"/>
        </w:rPr>
      </w:pPr>
      <w:r w:rsidRPr="00182D78">
        <w:rPr>
          <w:rFonts w:ascii="Arial" w:eastAsia="Times New Roman" w:hAnsi="Arial" w:cs="Arial"/>
          <w:color w:val="000000"/>
          <w:lang w:eastAsia="sl-SI"/>
        </w:rPr>
        <w:t>EVA</w:t>
      </w:r>
      <w:r w:rsidR="00CB6302">
        <w:rPr>
          <w:rFonts w:ascii="Arial" w:eastAsia="Times New Roman" w:hAnsi="Arial" w:cs="Arial"/>
          <w:color w:val="000000"/>
          <w:lang w:eastAsia="sl-SI"/>
        </w:rPr>
        <w:t xml:space="preserve"> 2021-2711-</w:t>
      </w:r>
      <w:r w:rsidR="00F62E47">
        <w:rPr>
          <w:rFonts w:ascii="Arial" w:eastAsia="Times New Roman" w:hAnsi="Arial" w:cs="Arial"/>
          <w:color w:val="000000"/>
          <w:lang w:eastAsia="sl-SI"/>
        </w:rPr>
        <w:t>0176</w:t>
      </w:r>
    </w:p>
    <w:p w14:paraId="5CE4305C" w14:textId="77777777" w:rsidR="00182D78" w:rsidRPr="00182D78" w:rsidRDefault="00182D78" w:rsidP="00182D78">
      <w:pPr>
        <w:spacing w:before="240" w:after="0" w:line="240" w:lineRule="auto"/>
        <w:ind w:left="4643"/>
        <w:jc w:val="both"/>
        <w:rPr>
          <w:rFonts w:ascii="Times New Roman" w:eastAsia="Times New Roman" w:hAnsi="Times New Roman" w:cs="Times New Roman"/>
          <w:sz w:val="24"/>
          <w:szCs w:val="24"/>
          <w:lang w:eastAsia="sl-SI"/>
        </w:rPr>
      </w:pPr>
      <w:r w:rsidRPr="00182D78">
        <w:rPr>
          <w:rFonts w:ascii="Arial" w:eastAsia="Times New Roman" w:hAnsi="Arial" w:cs="Arial"/>
          <w:color w:val="000000"/>
          <w:lang w:eastAsia="sl-SI"/>
        </w:rPr>
        <w:t>        Janez Poklukar</w:t>
      </w:r>
    </w:p>
    <w:p w14:paraId="39203175" w14:textId="37C0DB20" w:rsidR="00182D78" w:rsidRPr="00182D78" w:rsidRDefault="00182D78" w:rsidP="00182D78">
      <w:pPr>
        <w:spacing w:before="240" w:after="0" w:line="240" w:lineRule="auto"/>
        <w:ind w:left="4643"/>
        <w:jc w:val="both"/>
        <w:rPr>
          <w:rFonts w:ascii="Times New Roman" w:eastAsia="Times New Roman" w:hAnsi="Times New Roman" w:cs="Times New Roman"/>
          <w:sz w:val="24"/>
          <w:szCs w:val="24"/>
          <w:lang w:eastAsia="sl-SI"/>
        </w:rPr>
      </w:pPr>
      <w:r w:rsidRPr="00182D78">
        <w:rPr>
          <w:rFonts w:ascii="Arial" w:eastAsia="Times New Roman" w:hAnsi="Arial" w:cs="Arial"/>
          <w:color w:val="000000"/>
          <w:lang w:eastAsia="sl-SI"/>
        </w:rPr>
        <w:t>         </w:t>
      </w:r>
      <w:r w:rsidR="00CB6302" w:rsidRPr="00182D78">
        <w:rPr>
          <w:rFonts w:ascii="Arial" w:eastAsia="Times New Roman" w:hAnsi="Arial" w:cs="Arial"/>
          <w:color w:val="000000"/>
          <w:lang w:eastAsia="sl-SI"/>
        </w:rPr>
        <w:t>minister</w:t>
      </w:r>
    </w:p>
    <w:p w14:paraId="34E28CA3" w14:textId="77777777" w:rsidR="00F75C5F" w:rsidRDefault="00F75C5F"/>
    <w:sectPr w:rsidR="00F75C5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95C0A01"/>
    <w:multiLevelType w:val="multilevel"/>
    <w:tmpl w:val="0F462BF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1CFB77A7"/>
    <w:multiLevelType w:val="multilevel"/>
    <w:tmpl w:val="32EE53F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28A047F6"/>
    <w:multiLevelType w:val="multilevel"/>
    <w:tmpl w:val="F1EC9DA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37A20524"/>
    <w:multiLevelType w:val="multilevel"/>
    <w:tmpl w:val="B7527A5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390704E1"/>
    <w:multiLevelType w:val="multilevel"/>
    <w:tmpl w:val="B76ADEF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  <w:num w:numId="2">
    <w:abstractNumId w:val="3"/>
  </w:num>
  <w:num w:numId="3">
    <w:abstractNumId w:val="4"/>
  </w:num>
  <w:num w:numId="4">
    <w:abstractNumId w:val="1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82D78"/>
    <w:rsid w:val="00182D78"/>
    <w:rsid w:val="00191B91"/>
    <w:rsid w:val="001B0E63"/>
    <w:rsid w:val="001E53A3"/>
    <w:rsid w:val="003253F2"/>
    <w:rsid w:val="00333DCB"/>
    <w:rsid w:val="005E10A3"/>
    <w:rsid w:val="006D2625"/>
    <w:rsid w:val="008F1988"/>
    <w:rsid w:val="00A101C3"/>
    <w:rsid w:val="00A576B8"/>
    <w:rsid w:val="00AC18FA"/>
    <w:rsid w:val="00B45300"/>
    <w:rsid w:val="00CB6302"/>
    <w:rsid w:val="00F62E47"/>
    <w:rsid w:val="00F75C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C2E9872"/>
  <w15:chartTrackingRefBased/>
  <w15:docId w15:val="{95368CAF-30E7-4E73-A858-6A70B75AD91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Navadensplet">
    <w:name w:val="Normal (Web)"/>
    <w:basedOn w:val="Navaden"/>
    <w:uiPriority w:val="99"/>
    <w:semiHidden/>
    <w:unhideWhenUsed/>
    <w:rsid w:val="00182D7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character" w:styleId="Hiperpovezava">
    <w:name w:val="Hyperlink"/>
    <w:basedOn w:val="Privzetapisavaodstavka"/>
    <w:uiPriority w:val="99"/>
    <w:semiHidden/>
    <w:unhideWhenUsed/>
    <w:rsid w:val="00182D78"/>
    <w:rPr>
      <w:color w:val="0000FF"/>
      <w:u w:val="single"/>
    </w:rPr>
  </w:style>
  <w:style w:type="character" w:customStyle="1" w:styleId="apple-tab-span">
    <w:name w:val="apple-tab-span"/>
    <w:basedOn w:val="Privzetapisavaodstavka"/>
    <w:rsid w:val="00182D78"/>
  </w:style>
  <w:style w:type="character" w:styleId="Pripombasklic">
    <w:name w:val="annotation reference"/>
    <w:basedOn w:val="Privzetapisavaodstavka"/>
    <w:uiPriority w:val="99"/>
    <w:semiHidden/>
    <w:unhideWhenUsed/>
    <w:rsid w:val="00AC18FA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semiHidden/>
    <w:unhideWhenUsed/>
    <w:rsid w:val="00AC18FA"/>
    <w:pPr>
      <w:spacing w:line="240" w:lineRule="auto"/>
    </w:pPr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semiHidden/>
    <w:rsid w:val="00AC18FA"/>
    <w:rPr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AC18FA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AC18FA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848009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uradni-list.si/1/objava.jsp?sop=2021-01-2452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www.uradni-list.si/1/objava.jsp?sop=2020-01-1233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uradni-list.si/1/objava.jsp?sop=2019-01-3228" TargetMode="External"/><Relationship Id="rId11" Type="http://schemas.openxmlformats.org/officeDocument/2006/relationships/theme" Target="theme/theme1.xml"/><Relationship Id="rId5" Type="http://schemas.openxmlformats.org/officeDocument/2006/relationships/hyperlink" Target="http://www.uradni-list.si/1/objava.jsp?sop=2019-01-0005" TargetMode="Externa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://www.uradni-list.si/1/objava.jsp?sop=2019-01-1624" TargetMode="Externa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258</Words>
  <Characters>1475</Characters>
  <Application>Microsoft Office Word</Application>
  <DocSecurity>0</DocSecurity>
  <Lines>12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Tanja Mate</dc:creator>
  <cp:keywords/>
  <dc:description/>
  <cp:lastModifiedBy>Anita Tomc</cp:lastModifiedBy>
  <cp:revision>7</cp:revision>
  <dcterms:created xsi:type="dcterms:W3CDTF">2021-09-13T14:05:00Z</dcterms:created>
  <dcterms:modified xsi:type="dcterms:W3CDTF">2021-09-14T06:32:00Z</dcterms:modified>
</cp:coreProperties>
</file>