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1928" w:rsidRDefault="00881928" w:rsidP="00881928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podlagi petega odstavka 462. člena Energetskega zakona </w:t>
      </w:r>
      <w:r w:rsidRPr="002B1AB5">
        <w:rPr>
          <w:rFonts w:ascii="Arial" w:hAnsi="Arial" w:cs="Arial"/>
          <w:sz w:val="22"/>
          <w:szCs w:val="22"/>
        </w:rPr>
        <w:t>(Uradni list RS, št. 60/19 – uradno prečiščeno besedilo, 65/20, 158/20 – ZURE in 121/21 – ZSROVE)</w:t>
      </w:r>
      <w:r>
        <w:rPr>
          <w:rFonts w:ascii="Arial" w:hAnsi="Arial" w:cs="Arial"/>
          <w:sz w:val="22"/>
          <w:szCs w:val="22"/>
        </w:rPr>
        <w:t xml:space="preserve"> izdaja Vlada Republike Slovenije</w:t>
      </w:r>
    </w:p>
    <w:p w:rsidR="00881928" w:rsidRDefault="00881928" w:rsidP="00881928">
      <w:pPr>
        <w:pStyle w:val="pravnapodlag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881928" w:rsidRDefault="00881928" w:rsidP="00881928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2B1AB5">
        <w:rPr>
          <w:rFonts w:ascii="Arial" w:hAnsi="Arial" w:cs="Arial"/>
          <w:b/>
          <w:bCs/>
          <w:sz w:val="22"/>
          <w:szCs w:val="22"/>
        </w:rPr>
        <w:t xml:space="preserve">UREDBO </w:t>
      </w:r>
    </w:p>
    <w:p w:rsidR="00881928" w:rsidRDefault="00881928" w:rsidP="00881928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</w:p>
    <w:p w:rsidR="00881928" w:rsidRDefault="00881928" w:rsidP="00881928">
      <w:pPr>
        <w:pStyle w:val="naslovpredpisa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 w:rsidRPr="002B1AB5">
        <w:rPr>
          <w:rFonts w:ascii="Arial" w:hAnsi="Arial" w:cs="Arial"/>
          <w:b/>
          <w:bCs/>
          <w:sz w:val="22"/>
          <w:szCs w:val="22"/>
        </w:rPr>
        <w:t>o spremembi Uredbe</w:t>
      </w:r>
      <w:r>
        <w:rPr>
          <w:rFonts w:ascii="Arial" w:hAnsi="Arial" w:cs="Arial"/>
          <w:b/>
          <w:bCs/>
          <w:sz w:val="22"/>
          <w:szCs w:val="22"/>
        </w:rPr>
        <w:t xml:space="preserve"> o energetski infrastrukturi</w:t>
      </w:r>
    </w:p>
    <w:p w:rsidR="00881928" w:rsidRDefault="00881928" w:rsidP="00881928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1. člen</w:t>
      </w:r>
    </w:p>
    <w:p w:rsidR="00881928" w:rsidRDefault="00881928" w:rsidP="00881928">
      <w:pPr>
        <w:pStyle w:val="len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3. člen se spremeni tako, da se glasi:</w:t>
      </w:r>
    </w:p>
    <w:p w:rsidR="00881928" w:rsidRPr="002B1AB5" w:rsidRDefault="00881928" w:rsidP="00881928">
      <w:pPr>
        <w:pStyle w:val="len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bCs/>
          <w:sz w:val="22"/>
          <w:szCs w:val="22"/>
        </w:rPr>
      </w:pPr>
      <w:r w:rsidRPr="002B1AB5">
        <w:rPr>
          <w:rFonts w:ascii="Arial" w:hAnsi="Arial" w:cs="Arial"/>
          <w:bCs/>
          <w:sz w:val="22"/>
          <w:szCs w:val="22"/>
        </w:rPr>
        <w:t xml:space="preserve">»(1) Energetsko infrastrukturo za proizvodnjo električne energije sestavljajo elektrarne nad 10 MW ter njihovi sestavni deli in naprave za soproizvodnjo električne energije in toplote z nazivno električno močjo nad 10 MW ter njihovi sestavni deli. </w:t>
      </w:r>
    </w:p>
    <w:p w:rsidR="00881928" w:rsidRPr="002B1AB5" w:rsidRDefault="00881928" w:rsidP="00881928">
      <w:pPr>
        <w:pStyle w:val="len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bCs/>
          <w:sz w:val="22"/>
          <w:szCs w:val="22"/>
        </w:rPr>
      </w:pPr>
      <w:r w:rsidRPr="002B1AB5">
        <w:rPr>
          <w:rFonts w:ascii="Arial" w:hAnsi="Arial" w:cs="Arial"/>
          <w:bCs/>
          <w:sz w:val="22"/>
          <w:szCs w:val="22"/>
        </w:rPr>
        <w:t>(2) Ne glede na prejšnji odstavek sestavljajo energetsko infrastrukturo tudi elektrarne in naprave, ki proizvajajo električno energijo z izkoriščanjem obnovljivih virov energije nad 1 MW ter njihovi sestavni deli, in naprave, ki proizvajajo električno energijo s soproizvodnjo toplote in električne energije iz obnovljivih virov energije z nazivno električno močjo nad 1 MW ter njihovi sestavni deli.«</w:t>
      </w:r>
    </w:p>
    <w:p w:rsidR="00881928" w:rsidRDefault="00881928" w:rsidP="00881928">
      <w:pPr>
        <w:pStyle w:val="poglavje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KONČNA DOLOČBA</w:t>
      </w:r>
    </w:p>
    <w:p w:rsidR="00881928" w:rsidRDefault="00881928" w:rsidP="00881928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2. člen</w:t>
      </w:r>
    </w:p>
    <w:p w:rsidR="00881928" w:rsidRDefault="00881928" w:rsidP="00881928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 uredba začne veljati petnajsti dan po objavi v Uradnem listu Republike Slovenije.</w:t>
      </w:r>
    </w:p>
    <w:p w:rsidR="00881928" w:rsidRDefault="00881928" w:rsidP="00881928">
      <w:pPr>
        <w:pStyle w:val="tevilkanakoncupredpisa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Št. 007-560/2021</w:t>
      </w:r>
    </w:p>
    <w:p w:rsidR="00881928" w:rsidRDefault="00881928" w:rsidP="00881928">
      <w:pPr>
        <w:pStyle w:val="datumsprejetj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Ljubljana, dne </w:t>
      </w:r>
    </w:p>
    <w:p w:rsidR="00881928" w:rsidRDefault="00881928" w:rsidP="00881928">
      <w:pPr>
        <w:pStyle w:val="eva"/>
        <w:shd w:val="clear" w:color="auto" w:fill="FFFFFF"/>
        <w:spacing w:before="0" w:beforeAutospacing="0" w:after="0" w:afterAutospacing="0"/>
        <w:jc w:val="both"/>
        <w:rPr>
          <w:rFonts w:ascii="Helv" w:hAnsi="Helv"/>
        </w:rPr>
      </w:pPr>
      <w:r>
        <w:rPr>
          <w:rFonts w:ascii="Arial" w:hAnsi="Arial" w:cs="Arial"/>
          <w:sz w:val="22"/>
          <w:szCs w:val="22"/>
        </w:rPr>
        <w:t xml:space="preserve">EVA </w:t>
      </w:r>
      <w:r>
        <w:rPr>
          <w:rFonts w:ascii="Helv" w:hAnsi="Helv"/>
        </w:rPr>
        <w:t>2021-2430-0123</w:t>
      </w:r>
    </w:p>
    <w:p w:rsidR="00881928" w:rsidRDefault="00881928" w:rsidP="00881928">
      <w:pPr>
        <w:pStyle w:val="eva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881928" w:rsidRPr="002B1AB5" w:rsidRDefault="00881928" w:rsidP="00881928">
      <w:pPr>
        <w:pStyle w:val="imeorgana"/>
        <w:shd w:val="clear" w:color="auto" w:fill="FFFFFF"/>
        <w:spacing w:before="0" w:beforeAutospacing="0" w:after="0" w:afterAutospacing="0"/>
        <w:ind w:left="5670"/>
        <w:jc w:val="center"/>
        <w:rPr>
          <w:rFonts w:ascii="Arial" w:hAnsi="Arial" w:cs="Arial"/>
          <w:bCs/>
          <w:sz w:val="22"/>
          <w:szCs w:val="22"/>
        </w:rPr>
      </w:pPr>
      <w:r w:rsidRPr="002B1AB5">
        <w:rPr>
          <w:rFonts w:ascii="Arial" w:hAnsi="Arial" w:cs="Arial"/>
          <w:bCs/>
          <w:sz w:val="22"/>
          <w:szCs w:val="22"/>
        </w:rPr>
        <w:t>Vlada Republike Slovenije</w:t>
      </w:r>
    </w:p>
    <w:p w:rsidR="00881928" w:rsidRPr="002B1AB5" w:rsidRDefault="00881928" w:rsidP="00881928">
      <w:pPr>
        <w:pStyle w:val="imeorgana"/>
        <w:shd w:val="clear" w:color="auto" w:fill="FFFFFF"/>
        <w:spacing w:before="0" w:beforeAutospacing="0" w:after="0" w:afterAutospacing="0"/>
        <w:ind w:left="5670"/>
        <w:jc w:val="center"/>
        <w:rPr>
          <w:rFonts w:ascii="Arial" w:hAnsi="Arial" w:cs="Arial"/>
          <w:bCs/>
          <w:sz w:val="22"/>
          <w:szCs w:val="22"/>
        </w:rPr>
      </w:pPr>
      <w:r w:rsidRPr="002B1AB5">
        <w:rPr>
          <w:rFonts w:ascii="Arial" w:hAnsi="Arial" w:cs="Arial"/>
          <w:bCs/>
          <w:sz w:val="22"/>
          <w:szCs w:val="22"/>
        </w:rPr>
        <w:t>Janez Janša</w:t>
      </w:r>
    </w:p>
    <w:p w:rsidR="00881928" w:rsidRPr="002B1AB5" w:rsidRDefault="00881928" w:rsidP="00881928">
      <w:pPr>
        <w:pStyle w:val="imeorgana"/>
        <w:shd w:val="clear" w:color="auto" w:fill="FFFFFF"/>
        <w:spacing w:before="0" w:beforeAutospacing="0" w:after="0" w:afterAutospacing="0"/>
        <w:ind w:left="5670"/>
        <w:jc w:val="center"/>
      </w:pPr>
      <w:r w:rsidRPr="002B1AB5">
        <w:rPr>
          <w:rFonts w:ascii="Arial" w:hAnsi="Arial" w:cs="Arial"/>
          <w:bCs/>
          <w:sz w:val="22"/>
          <w:szCs w:val="22"/>
        </w:rPr>
        <w:t>Predsednik</w:t>
      </w:r>
    </w:p>
    <w:p w:rsidR="002D0E97" w:rsidRDefault="002D0E97">
      <w:bookmarkStart w:id="0" w:name="_GoBack"/>
      <w:bookmarkEnd w:id="0"/>
    </w:p>
    <w:sectPr w:rsidR="002D0E97" w:rsidSect="008F7564">
      <w:headerReference w:type="default" r:id="rId4"/>
      <w:headerReference w:type="first" r:id="rId5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881928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7564" w:rsidRDefault="00881928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rFonts w:cs="Arial"/>
        <w:noProof/>
        <w:sz w:val="16"/>
        <w:lang w:val="sl-SI" w:eastAsia="sl-SI"/>
      </w:rPr>
      <w:drawing>
        <wp:anchor distT="0" distB="0" distL="114300" distR="114300" simplePos="0" relativeHeight="251659264" behindDoc="0" locked="0" layoutInCell="1" allowOverlap="1" wp14:anchorId="372EAB67" wp14:editId="14725980">
          <wp:simplePos x="0" y="0"/>
          <wp:positionH relativeFrom="column">
            <wp:posOffset>-565785</wp:posOffset>
          </wp:positionH>
          <wp:positionV relativeFrom="paragraph">
            <wp:posOffset>-201930</wp:posOffset>
          </wp:positionV>
          <wp:extent cx="3121660" cy="376555"/>
          <wp:effectExtent l="0" t="0" r="0" b="0"/>
          <wp:wrapNone/>
          <wp:docPr id="23" name="Slika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376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F7564" w:rsidRDefault="00881928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:rsidR="0055576C" w:rsidRPr="0055576C" w:rsidRDefault="00881928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eastAsia="Arial Unicode MS" w:cs="Arial"/>
        <w:sz w:val="22"/>
        <w:szCs w:val="22"/>
        <w:lang w:val="sl-SI"/>
      </w:rPr>
    </w:pPr>
  </w:p>
  <w:p w:rsidR="00A770A6" w:rsidRPr="008F3500" w:rsidRDefault="00881928" w:rsidP="008F7564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Langusova ulica 4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1535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01 478 80 00</w:t>
    </w:r>
  </w:p>
  <w:p w:rsidR="00F906A1" w:rsidRPr="00F906A1" w:rsidRDefault="00881928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Pr="00F906A1">
      <w:rPr>
        <w:rFonts w:cs="Arial"/>
        <w:sz w:val="16"/>
        <w:lang w:val="sl-SI"/>
      </w:rPr>
      <w:t>01 478 81</w:t>
    </w:r>
    <w:r>
      <w:rPr>
        <w:rFonts w:cs="Arial"/>
        <w:sz w:val="16"/>
        <w:lang w:val="sl-SI"/>
      </w:rPr>
      <w:t xml:space="preserve"> 7</w:t>
    </w:r>
    <w:r w:rsidRPr="00F906A1">
      <w:rPr>
        <w:rFonts w:cs="Arial"/>
        <w:sz w:val="16"/>
        <w:lang w:val="sl-SI"/>
      </w:rPr>
      <w:t>0</w:t>
    </w:r>
  </w:p>
  <w:p w:rsidR="00A770A6" w:rsidRPr="008F3500" w:rsidRDefault="00881928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gp.mz</w:t>
    </w:r>
    <w:r>
      <w:rPr>
        <w:rFonts w:cs="Arial"/>
        <w:sz w:val="16"/>
        <w:lang w:val="sl-SI"/>
      </w:rPr>
      <w:t>i</w:t>
    </w:r>
    <w:r>
      <w:rPr>
        <w:rFonts w:cs="Arial"/>
        <w:sz w:val="16"/>
        <w:lang w:val="sl-SI"/>
      </w:rPr>
      <w:t>@gov.si</w:t>
    </w:r>
  </w:p>
  <w:p w:rsidR="00A770A6" w:rsidRPr="008F3500" w:rsidRDefault="00881928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www.mz</w:t>
    </w:r>
    <w:r>
      <w:rPr>
        <w:rFonts w:cs="Arial"/>
        <w:sz w:val="16"/>
        <w:lang w:val="sl-SI"/>
      </w:rPr>
      <w:t>i</w:t>
    </w:r>
    <w:r>
      <w:rPr>
        <w:rFonts w:cs="Arial"/>
        <w:sz w:val="16"/>
        <w:lang w:val="sl-SI"/>
      </w:rPr>
      <w:t>.gov.si</w:t>
    </w:r>
  </w:p>
  <w:p w:rsidR="002A2B69" w:rsidRPr="008F3500" w:rsidRDefault="00881928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928"/>
    <w:rsid w:val="002D0E97"/>
    <w:rsid w:val="00881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76DE91-C555-41E3-97B8-6261FC675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81928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81928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81928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pravnapodlaga">
    <w:name w:val="pravnapodlaga"/>
    <w:basedOn w:val="Navaden"/>
    <w:rsid w:val="008819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naslovpredpisa">
    <w:name w:val="naslovpredpisa"/>
    <w:basedOn w:val="Navaden"/>
    <w:rsid w:val="008819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poglavje">
    <w:name w:val="poglavje"/>
    <w:basedOn w:val="Navaden"/>
    <w:rsid w:val="008819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">
    <w:name w:val="len"/>
    <w:basedOn w:val="Navaden"/>
    <w:rsid w:val="008819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">
    <w:name w:val="odstavek"/>
    <w:basedOn w:val="Navaden"/>
    <w:rsid w:val="008819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tevilkanakoncupredpisa">
    <w:name w:val="tevilkanakoncupredpisa"/>
    <w:basedOn w:val="Navaden"/>
    <w:rsid w:val="008819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datumsprejetja">
    <w:name w:val="datumsprejetja"/>
    <w:basedOn w:val="Navaden"/>
    <w:rsid w:val="008819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eva">
    <w:name w:val="eva"/>
    <w:basedOn w:val="Navaden"/>
    <w:rsid w:val="008819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imeorgana">
    <w:name w:val="imeorgana"/>
    <w:basedOn w:val="Navaden"/>
    <w:rsid w:val="00881928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2.xml"/><Relationship Id="rId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Seršen</dc:creator>
  <cp:keywords/>
  <dc:description/>
  <cp:lastModifiedBy>Tina Seršen</cp:lastModifiedBy>
  <cp:revision>1</cp:revision>
  <dcterms:created xsi:type="dcterms:W3CDTF">2021-09-03T06:22:00Z</dcterms:created>
  <dcterms:modified xsi:type="dcterms:W3CDTF">2021-09-03T06:22:00Z</dcterms:modified>
</cp:coreProperties>
</file>