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D7957" w14:textId="77777777" w:rsidR="00603EB3" w:rsidRPr="00A9231D" w:rsidRDefault="00603EB3" w:rsidP="00603EB3">
      <w:pPr>
        <w:pStyle w:val="Glava"/>
        <w:tabs>
          <w:tab w:val="clear" w:pos="4536"/>
          <w:tab w:val="clear" w:pos="9072"/>
          <w:tab w:val="left" w:pos="5112"/>
          <w:tab w:val="left" w:pos="8641"/>
        </w:tabs>
        <w:spacing w:before="340" w:line="240" w:lineRule="exact"/>
        <w:ind w:left="-765"/>
        <w:rPr>
          <w:rFonts w:cs="Arial"/>
        </w:rPr>
      </w:pPr>
      <w:bookmarkStart w:id="0" w:name="_GoBack"/>
      <w:bookmarkEnd w:id="0"/>
      <w:r w:rsidRPr="00CE234E">
        <w:rPr>
          <w:noProof/>
        </w:rPr>
        <w:drawing>
          <wp:inline distT="0" distB="0" distL="0" distR="0" wp14:anchorId="422DB2B7" wp14:editId="6E2DEA66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4F7B0" w14:textId="77777777" w:rsidR="00603EB3" w:rsidRPr="00A9231D" w:rsidRDefault="00603EB3" w:rsidP="00603EB3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before="120" w:line="240" w:lineRule="exact"/>
        <w:rPr>
          <w:rFonts w:cs="Arial"/>
        </w:rPr>
      </w:pPr>
      <w:r w:rsidRPr="00A9231D">
        <w:rPr>
          <w:rFonts w:cs="Arial"/>
        </w:rPr>
        <w:t xml:space="preserve">Gregorčičeva </w:t>
      </w:r>
      <w:r>
        <w:rPr>
          <w:rFonts w:cs="Arial"/>
        </w:rPr>
        <w:t xml:space="preserve">ulica </w:t>
      </w:r>
      <w:r w:rsidRPr="00A9231D">
        <w:rPr>
          <w:rFonts w:cs="Arial"/>
        </w:rPr>
        <w:t>20–25, 100</w:t>
      </w:r>
      <w:r>
        <w:rPr>
          <w:rFonts w:cs="Arial"/>
        </w:rPr>
        <w:t>0</w:t>
      </w:r>
      <w:r w:rsidRPr="00A9231D">
        <w:rPr>
          <w:rFonts w:cs="Arial"/>
        </w:rPr>
        <w:t xml:space="preserve"> Ljubljana</w:t>
      </w:r>
      <w:r w:rsidRPr="00A9231D">
        <w:rPr>
          <w:rFonts w:cs="Arial"/>
        </w:rPr>
        <w:tab/>
        <w:t>T: +386 1 478 1000</w:t>
      </w:r>
    </w:p>
    <w:p w14:paraId="07EF0929" w14:textId="77777777" w:rsidR="00603EB3" w:rsidRPr="00A9231D" w:rsidRDefault="00603EB3" w:rsidP="00603EB3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</w:rPr>
      </w:pPr>
      <w:r w:rsidRPr="00A9231D">
        <w:rPr>
          <w:rFonts w:cs="Arial"/>
        </w:rPr>
        <w:tab/>
        <w:t>F: +386 1 478 1607</w:t>
      </w:r>
    </w:p>
    <w:p w14:paraId="783F24C9" w14:textId="77777777" w:rsidR="00603EB3" w:rsidRPr="00A9231D" w:rsidRDefault="00603EB3" w:rsidP="00603EB3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</w:rPr>
      </w:pPr>
      <w:r w:rsidRPr="00A9231D">
        <w:rPr>
          <w:rFonts w:cs="Arial"/>
        </w:rPr>
        <w:tab/>
        <w:t>E: gp.gs@gov.si</w:t>
      </w:r>
    </w:p>
    <w:p w14:paraId="29732A62" w14:textId="77777777" w:rsidR="00603EB3" w:rsidRPr="00A9231D" w:rsidRDefault="00603EB3" w:rsidP="00603EB3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</w:rPr>
      </w:pPr>
      <w:r w:rsidRPr="00A9231D">
        <w:rPr>
          <w:rFonts w:cs="Arial"/>
        </w:rPr>
        <w:tab/>
        <w:t>http://www.vlada.si/</w:t>
      </w:r>
    </w:p>
    <w:p w14:paraId="12F4DDB9" w14:textId="77777777" w:rsidR="00603EB3" w:rsidRDefault="00603EB3" w:rsidP="00603EB3">
      <w:pPr>
        <w:pStyle w:val="datumtevilka"/>
        <w:rPr>
          <w:rFonts w:cs="Arial"/>
          <w:color w:val="000000"/>
        </w:rPr>
      </w:pPr>
      <w:bookmarkStart w:id="1" w:name="_Hlk61014710"/>
      <w:bookmarkEnd w:id="1"/>
    </w:p>
    <w:p w14:paraId="6E6777EB" w14:textId="77777777" w:rsidR="00603EB3" w:rsidRPr="002760DC" w:rsidRDefault="00603EB3" w:rsidP="00603EB3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2020-1611-0143</w:t>
      </w:r>
    </w:p>
    <w:p w14:paraId="12706923" w14:textId="77777777" w:rsidR="00603EB3" w:rsidRPr="002760DC" w:rsidRDefault="00603EB3" w:rsidP="00603EB3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00712-20/2021/10</w:t>
      </w:r>
    </w:p>
    <w:p w14:paraId="7D7E1371" w14:textId="77777777" w:rsidR="00603EB3" w:rsidRPr="002760DC" w:rsidRDefault="00603EB3" w:rsidP="00603EB3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31. 8. 2021</w:t>
      </w:r>
      <w:r w:rsidRPr="002760DC">
        <w:t xml:space="preserve"> </w:t>
      </w:r>
    </w:p>
    <w:p w14:paraId="68BCCAF0" w14:textId="77777777" w:rsidR="00603EB3" w:rsidRPr="002760DC" w:rsidRDefault="00603EB3" w:rsidP="00603EB3"/>
    <w:p w14:paraId="2DC240D1" w14:textId="77777777" w:rsidR="00603EB3" w:rsidRDefault="00603EB3" w:rsidP="00603EB3">
      <w:pPr>
        <w:rPr>
          <w:rFonts w:cs="Arial"/>
          <w:color w:val="000000"/>
          <w:szCs w:val="20"/>
        </w:rPr>
      </w:pPr>
    </w:p>
    <w:p w14:paraId="1E678F93" w14:textId="193B4C90" w:rsidR="00603EB3" w:rsidRPr="00603EB3" w:rsidRDefault="00603EB3" w:rsidP="00603EB3">
      <w:pPr>
        <w:overflowPunct/>
        <w:jc w:val="center"/>
        <w:textAlignment w:val="auto"/>
        <w:rPr>
          <w:rFonts w:eastAsia="Calibri" w:cs="Arial"/>
          <w:b/>
          <w:bCs/>
          <w:sz w:val="20"/>
          <w:szCs w:val="20"/>
        </w:rPr>
      </w:pPr>
      <w:r w:rsidRPr="00603EB3">
        <w:rPr>
          <w:rFonts w:eastAsia="Calibri" w:cs="Arial"/>
          <w:b/>
          <w:sz w:val="20"/>
          <w:szCs w:val="20"/>
        </w:rPr>
        <w:t>P</w:t>
      </w:r>
      <w:r w:rsidRPr="00603EB3">
        <w:rPr>
          <w:rFonts w:eastAsia="Calibri" w:cs="Arial"/>
          <w:b/>
          <w:sz w:val="20"/>
          <w:szCs w:val="20"/>
        </w:rPr>
        <w:t>redlog amandmajev k Predlogu zakona o spremembah in dopolnitvah Zakona o investicijskih skladih in družbah za upravljanje – EPA 1993-VIII</w:t>
      </w:r>
    </w:p>
    <w:p w14:paraId="7A372E12" w14:textId="77777777" w:rsidR="00476B32" w:rsidRPr="004D0A2C" w:rsidRDefault="00476B32" w:rsidP="00476B32">
      <w:pPr>
        <w:rPr>
          <w:rFonts w:eastAsia="Calibri" w:cs="Arial"/>
          <w:b/>
          <w:bCs/>
          <w:sz w:val="20"/>
          <w:szCs w:val="20"/>
        </w:rPr>
      </w:pPr>
    </w:p>
    <w:p w14:paraId="31EF618D" w14:textId="77777777" w:rsidR="00476B32" w:rsidRPr="004D0A2C" w:rsidRDefault="00476B32" w:rsidP="00476B32">
      <w:pPr>
        <w:rPr>
          <w:rFonts w:eastAsia="Calibri" w:cs="Arial"/>
          <w:b/>
          <w:bCs/>
          <w:sz w:val="20"/>
          <w:szCs w:val="20"/>
        </w:rPr>
      </w:pPr>
    </w:p>
    <w:p w14:paraId="477E1F2F" w14:textId="77777777" w:rsidR="00476B32" w:rsidRDefault="00476B32" w:rsidP="00476B32">
      <w:pPr>
        <w:pStyle w:val="len"/>
        <w:spacing w:before="0"/>
        <w:jc w:val="both"/>
        <w:textAlignment w:val="auto"/>
        <w:rPr>
          <w:rFonts w:cs="Arial"/>
          <w:sz w:val="20"/>
          <w:szCs w:val="20"/>
        </w:rPr>
      </w:pPr>
      <w:bookmarkStart w:id="2" w:name="_Hlk80875200"/>
      <w:r w:rsidRPr="004D0A2C">
        <w:rPr>
          <w:rFonts w:cs="Arial"/>
          <w:sz w:val="20"/>
          <w:szCs w:val="20"/>
        </w:rPr>
        <w:t>K 3. členu</w:t>
      </w:r>
    </w:p>
    <w:p w14:paraId="47F10DBC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>Besedilo 3. člena se spremeni tako, da se glasi:</w:t>
      </w:r>
    </w:p>
    <w:p w14:paraId="38573541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>»V 83. členu se prvi odstavek spremeni tako, da se glasi:</w:t>
      </w:r>
    </w:p>
    <w:p w14:paraId="761A4E86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>»(1) Kapital družbe za upravljanje vedno dosega ali presega višino stalnih splošnih stroškov, določenih v 13. členu Uredbe (EU) 2019/2033 Evropskega parlamenta in Sveta z dne 27. novembra 2019 o bonitetnih zahtevah za investicijska podjetja ter o spremembi uredb (EU) št. 1093/2010, (EU) št. 575/2013, (EU) št. 600/2014 in (EU) št. 806/2014 (UL L 314 z dne 5. 12. 2019, str. 1), zadnjič popravljene s Popravkom (UL L št. 405 z dne 2. 12. 2020, str. 79).«.</w:t>
      </w:r>
    </w:p>
    <w:p w14:paraId="6A43743F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38CF819C" w14:textId="77777777" w:rsidR="00476B32" w:rsidRPr="004D0A2C" w:rsidRDefault="00476B32" w:rsidP="00476B32">
      <w:pPr>
        <w:overflowPunct/>
        <w:jc w:val="left"/>
        <w:textAlignment w:val="auto"/>
        <w:rPr>
          <w:rFonts w:eastAsia="Calibri" w:cs="Arial"/>
          <w:sz w:val="20"/>
          <w:szCs w:val="20"/>
          <w:u w:val="single"/>
        </w:rPr>
      </w:pPr>
      <w:r w:rsidRPr="004D0A2C">
        <w:rPr>
          <w:rFonts w:eastAsia="Calibri" w:cs="Arial"/>
          <w:sz w:val="20"/>
          <w:szCs w:val="20"/>
          <w:u w:val="single"/>
        </w:rPr>
        <w:t>Obrazložitev:</w:t>
      </w:r>
    </w:p>
    <w:p w14:paraId="0BAC06A8" w14:textId="77777777" w:rsidR="00476B32" w:rsidRPr="004D0A2C" w:rsidRDefault="00476B32" w:rsidP="00476B32">
      <w:pPr>
        <w:overflowPunct/>
        <w:autoSpaceDE/>
        <w:autoSpaceDN/>
        <w:adjustRightInd/>
        <w:textAlignment w:val="auto"/>
        <w:rPr>
          <w:rFonts w:eastAsia="Calibri" w:cs="Arial"/>
          <w:b/>
          <w:bCs/>
          <w:sz w:val="20"/>
          <w:szCs w:val="20"/>
        </w:rPr>
      </w:pPr>
      <w:r w:rsidRPr="004D0A2C">
        <w:rPr>
          <w:rFonts w:cs="Arial"/>
          <w:sz w:val="20"/>
          <w:szCs w:val="20"/>
          <w:lang w:eastAsia="en-US"/>
        </w:rPr>
        <w:t xml:space="preserve">Amandma je potreben zaradi uskladitve z Zakonodajno-pravno službo Državnega zbora (v nadaljnjem besedilu: ZPS), ki je v okviru pripombe k 3. členu opozorila na potrebo po </w:t>
      </w:r>
      <w:proofErr w:type="spellStart"/>
      <w:r w:rsidRPr="004D0A2C">
        <w:rPr>
          <w:rFonts w:cs="Arial"/>
          <w:sz w:val="20"/>
          <w:szCs w:val="20"/>
          <w:lang w:eastAsia="en-US"/>
        </w:rPr>
        <w:t>nomotehničnem</w:t>
      </w:r>
      <w:proofErr w:type="spellEnd"/>
      <w:r w:rsidRPr="004D0A2C">
        <w:rPr>
          <w:rFonts w:cs="Arial"/>
          <w:sz w:val="20"/>
          <w:szCs w:val="20"/>
          <w:lang w:eastAsia="en-US"/>
        </w:rPr>
        <w:t xml:space="preserve"> preoblikovanju določbe zgolj z vsebino, ki se spreminja. Ker seštevek kapitalskih zahtev za faktor K tveganja za družbe za upravljanje ni zavezujoč z evropsko zakonodajo, se je od takšne dodatne ureditve odstopilo.</w:t>
      </w:r>
    </w:p>
    <w:bookmarkEnd w:id="2"/>
    <w:p w14:paraId="61880B5C" w14:textId="77777777" w:rsidR="00476B32" w:rsidRPr="004D0A2C" w:rsidRDefault="00476B32" w:rsidP="00476B32">
      <w:pPr>
        <w:rPr>
          <w:rFonts w:eastAsia="Calibri" w:cs="Arial"/>
          <w:b/>
          <w:bCs/>
          <w:sz w:val="20"/>
          <w:szCs w:val="20"/>
        </w:rPr>
      </w:pPr>
    </w:p>
    <w:p w14:paraId="3B28A855" w14:textId="77777777" w:rsidR="00476B32" w:rsidRPr="004D0A2C" w:rsidRDefault="00476B32" w:rsidP="00476B32">
      <w:pPr>
        <w:pStyle w:val="len"/>
        <w:spacing w:before="0"/>
        <w:jc w:val="both"/>
        <w:textAlignment w:val="auto"/>
        <w:rPr>
          <w:rFonts w:cs="Arial"/>
          <w:sz w:val="20"/>
          <w:szCs w:val="20"/>
        </w:rPr>
      </w:pPr>
      <w:r w:rsidRPr="004D0A2C">
        <w:rPr>
          <w:rFonts w:cs="Arial"/>
          <w:sz w:val="20"/>
          <w:szCs w:val="20"/>
        </w:rPr>
        <w:t>K 4. členu</w:t>
      </w:r>
    </w:p>
    <w:p w14:paraId="0BCBEBA0" w14:textId="2F84DF16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 xml:space="preserve">V </w:t>
      </w:r>
      <w:r w:rsidR="005E12EC">
        <w:rPr>
          <w:rFonts w:cs="Arial"/>
          <w:bCs/>
          <w:sz w:val="20"/>
          <w:szCs w:val="20"/>
        </w:rPr>
        <w:t xml:space="preserve">novem </w:t>
      </w:r>
      <w:r w:rsidR="005E12EC" w:rsidRPr="004D0A2C">
        <w:rPr>
          <w:rFonts w:cs="Arial"/>
          <w:bCs/>
          <w:sz w:val="20"/>
          <w:szCs w:val="20"/>
        </w:rPr>
        <w:t xml:space="preserve">tretjem odstavku </w:t>
      </w:r>
      <w:r w:rsidRPr="004D0A2C">
        <w:rPr>
          <w:rFonts w:cs="Arial"/>
          <w:bCs/>
          <w:sz w:val="20"/>
          <w:szCs w:val="20"/>
        </w:rPr>
        <w:t>113. člen</w:t>
      </w:r>
      <w:r w:rsidR="005E12EC">
        <w:rPr>
          <w:rFonts w:cs="Arial"/>
          <w:bCs/>
          <w:sz w:val="20"/>
          <w:szCs w:val="20"/>
        </w:rPr>
        <w:t>a zakona</w:t>
      </w:r>
      <w:r w:rsidRPr="004D0A2C">
        <w:rPr>
          <w:rFonts w:cs="Arial"/>
          <w:bCs/>
          <w:sz w:val="20"/>
          <w:szCs w:val="20"/>
        </w:rPr>
        <w:t xml:space="preserve"> se za besedama »</w:t>
      </w:r>
      <w:r>
        <w:rPr>
          <w:rFonts w:cs="Arial"/>
          <w:bCs/>
          <w:sz w:val="20"/>
          <w:szCs w:val="20"/>
        </w:rPr>
        <w:t>za upravljanje</w:t>
      </w:r>
      <w:r w:rsidRPr="004D0A2C">
        <w:rPr>
          <w:rFonts w:cs="Arial"/>
          <w:bCs/>
          <w:sz w:val="20"/>
          <w:szCs w:val="20"/>
        </w:rPr>
        <w:t>« doda vejica in besedilo »kljub pozivu Agencije iz prejšnjega odstavka,«.</w:t>
      </w:r>
    </w:p>
    <w:p w14:paraId="291B1F56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108DE14A" w14:textId="77777777" w:rsidR="00476B32" w:rsidRPr="004D0A2C" w:rsidRDefault="00476B32" w:rsidP="00476B32">
      <w:pPr>
        <w:overflowPunct/>
        <w:jc w:val="left"/>
        <w:textAlignment w:val="auto"/>
        <w:rPr>
          <w:rFonts w:eastAsia="Calibri" w:cs="Arial"/>
          <w:sz w:val="20"/>
          <w:szCs w:val="20"/>
          <w:u w:val="single"/>
        </w:rPr>
      </w:pPr>
      <w:r w:rsidRPr="004D0A2C">
        <w:rPr>
          <w:rFonts w:eastAsia="Calibri" w:cs="Arial"/>
          <w:sz w:val="20"/>
          <w:szCs w:val="20"/>
          <w:u w:val="single"/>
        </w:rPr>
        <w:t>Obrazložitev:</w:t>
      </w:r>
    </w:p>
    <w:p w14:paraId="2E088C75" w14:textId="77777777" w:rsidR="00476B32" w:rsidRPr="004D0A2C" w:rsidRDefault="00476B32" w:rsidP="00476B32">
      <w:pPr>
        <w:overflowPunct/>
        <w:autoSpaceDE/>
        <w:autoSpaceDN/>
        <w:adjustRightInd/>
        <w:textAlignment w:val="auto"/>
        <w:rPr>
          <w:rFonts w:eastAsia="Calibri" w:cs="Arial"/>
          <w:b/>
          <w:bCs/>
          <w:sz w:val="20"/>
          <w:szCs w:val="20"/>
        </w:rPr>
      </w:pPr>
      <w:r w:rsidRPr="004D0A2C">
        <w:rPr>
          <w:rFonts w:cs="Arial"/>
          <w:sz w:val="20"/>
          <w:szCs w:val="20"/>
          <w:lang w:eastAsia="en-US"/>
        </w:rPr>
        <w:t>Amandma je potreben zaradi uskladitve z ZPS, ki je v okviru pripombe k 4. členu opozorila na potrebo po dopolnitvi določbe, da Agencija sprejme ustrezne ukrepe po tem, ko jo družba za upravljanje obvesti o spremembi.</w:t>
      </w:r>
    </w:p>
    <w:p w14:paraId="19011D4D" w14:textId="77777777" w:rsidR="00476B32" w:rsidRPr="004D0A2C" w:rsidRDefault="00476B32" w:rsidP="00476B32">
      <w:pPr>
        <w:rPr>
          <w:rFonts w:eastAsia="Calibri" w:cs="Arial"/>
          <w:b/>
          <w:bCs/>
          <w:sz w:val="20"/>
          <w:szCs w:val="20"/>
        </w:rPr>
      </w:pPr>
    </w:p>
    <w:p w14:paraId="5ACDE0AC" w14:textId="77777777" w:rsidR="00476B32" w:rsidRPr="004D0A2C" w:rsidRDefault="00476B32" w:rsidP="00476B32">
      <w:pPr>
        <w:pStyle w:val="len"/>
        <w:spacing w:before="0"/>
        <w:jc w:val="both"/>
        <w:textAlignment w:val="auto"/>
        <w:rPr>
          <w:rFonts w:cs="Arial"/>
          <w:sz w:val="20"/>
          <w:szCs w:val="20"/>
        </w:rPr>
      </w:pPr>
      <w:r w:rsidRPr="004D0A2C">
        <w:rPr>
          <w:rFonts w:cs="Arial"/>
          <w:sz w:val="20"/>
          <w:szCs w:val="20"/>
        </w:rPr>
        <w:t>K 7. členu</w:t>
      </w:r>
    </w:p>
    <w:p w14:paraId="1FFA09E7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 xml:space="preserve">V </w:t>
      </w:r>
      <w:r>
        <w:rPr>
          <w:rFonts w:cs="Arial"/>
          <w:bCs/>
          <w:sz w:val="20"/>
          <w:szCs w:val="20"/>
        </w:rPr>
        <w:t xml:space="preserve">besedilu </w:t>
      </w:r>
      <w:r w:rsidRPr="004D0A2C">
        <w:rPr>
          <w:rFonts w:cs="Arial"/>
          <w:bCs/>
          <w:sz w:val="20"/>
          <w:szCs w:val="20"/>
        </w:rPr>
        <w:t>spremenjene</w:t>
      </w:r>
      <w:r>
        <w:rPr>
          <w:rFonts w:cs="Arial"/>
          <w:bCs/>
          <w:sz w:val="20"/>
          <w:szCs w:val="20"/>
        </w:rPr>
        <w:t>ga</w:t>
      </w:r>
      <w:r w:rsidRPr="004D0A2C">
        <w:rPr>
          <w:rFonts w:cs="Arial"/>
          <w:bCs/>
          <w:sz w:val="20"/>
          <w:szCs w:val="20"/>
        </w:rPr>
        <w:t xml:space="preserve"> 137. člen</w:t>
      </w:r>
      <w:r>
        <w:rPr>
          <w:rFonts w:cs="Arial"/>
          <w:bCs/>
          <w:sz w:val="20"/>
          <w:szCs w:val="20"/>
        </w:rPr>
        <w:t>a zakona</w:t>
      </w:r>
      <w:r w:rsidRPr="004D0A2C">
        <w:rPr>
          <w:rFonts w:cs="Arial"/>
          <w:bCs/>
          <w:sz w:val="20"/>
          <w:szCs w:val="20"/>
        </w:rPr>
        <w:t xml:space="preserve"> se v 1. in 5. točki prvega odstavka črtata besedi »in sicer«.</w:t>
      </w:r>
    </w:p>
    <w:p w14:paraId="565A9AD0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6CF20ABB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>V četrtem odstavku se v napovednem stavku besedo »naloge« nadomesti z besedo »zmogljivosti«.</w:t>
      </w:r>
    </w:p>
    <w:p w14:paraId="1C929ABA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3F468F89" w14:textId="77777777" w:rsidR="00476B32" w:rsidRPr="004D0A2C" w:rsidRDefault="00476B32" w:rsidP="00476B32">
      <w:pPr>
        <w:overflowPunct/>
        <w:jc w:val="left"/>
        <w:textAlignment w:val="auto"/>
        <w:rPr>
          <w:rFonts w:eastAsia="Calibri" w:cs="Arial"/>
          <w:sz w:val="20"/>
          <w:szCs w:val="20"/>
          <w:u w:val="single"/>
        </w:rPr>
      </w:pPr>
      <w:r w:rsidRPr="004D0A2C">
        <w:rPr>
          <w:rFonts w:eastAsia="Calibri" w:cs="Arial"/>
          <w:sz w:val="20"/>
          <w:szCs w:val="20"/>
          <w:u w:val="single"/>
        </w:rPr>
        <w:t>Obrazložitev:</w:t>
      </w:r>
    </w:p>
    <w:p w14:paraId="10FD5CEE" w14:textId="77777777" w:rsidR="00476B32" w:rsidRPr="004D0A2C" w:rsidRDefault="00476B32" w:rsidP="00476B32">
      <w:pPr>
        <w:overflowPunct/>
        <w:autoSpaceDE/>
        <w:autoSpaceDN/>
        <w:adjustRightInd/>
        <w:textAlignment w:val="auto"/>
        <w:rPr>
          <w:rFonts w:cs="Arial"/>
          <w:sz w:val="20"/>
          <w:szCs w:val="20"/>
          <w:lang w:eastAsia="en-US"/>
        </w:rPr>
      </w:pPr>
      <w:r w:rsidRPr="004D0A2C">
        <w:rPr>
          <w:rFonts w:cs="Arial"/>
          <w:sz w:val="20"/>
          <w:szCs w:val="20"/>
          <w:lang w:eastAsia="en-US"/>
        </w:rPr>
        <w:t xml:space="preserve">Amandma je potreben zaradi uskladitve z ZPS, ki je v okviru pripombe v prvem odstavku spremenjenega 137. člena opozorila na nepotrebna poudarka, zato je predlagan </w:t>
      </w:r>
      <w:proofErr w:type="spellStart"/>
      <w:r w:rsidRPr="004D0A2C">
        <w:rPr>
          <w:rFonts w:cs="Arial"/>
          <w:sz w:val="20"/>
          <w:szCs w:val="20"/>
          <w:lang w:eastAsia="en-US"/>
        </w:rPr>
        <w:t>nomotehnično</w:t>
      </w:r>
      <w:proofErr w:type="spellEnd"/>
      <w:r w:rsidRPr="004D0A2C">
        <w:rPr>
          <w:rFonts w:cs="Arial"/>
          <w:sz w:val="20"/>
          <w:szCs w:val="20"/>
          <w:lang w:eastAsia="en-US"/>
        </w:rPr>
        <w:t xml:space="preserve"> pravilnejši zapis. Prav tako je na predlog ZPS vključena </w:t>
      </w:r>
      <w:proofErr w:type="spellStart"/>
      <w:r w:rsidRPr="004D0A2C">
        <w:rPr>
          <w:rFonts w:cs="Arial"/>
          <w:sz w:val="20"/>
          <w:szCs w:val="20"/>
          <w:lang w:eastAsia="en-US"/>
        </w:rPr>
        <w:t>nomotehnična</w:t>
      </w:r>
      <w:proofErr w:type="spellEnd"/>
      <w:r w:rsidRPr="004D0A2C">
        <w:rPr>
          <w:rFonts w:cs="Arial"/>
          <w:sz w:val="20"/>
          <w:szCs w:val="20"/>
          <w:lang w:eastAsia="en-US"/>
        </w:rPr>
        <w:t xml:space="preserve"> sprememba v četrtem odstavku, s katero se usklajuje v zakonu uporabljene pojme.</w:t>
      </w:r>
    </w:p>
    <w:p w14:paraId="62E2C7FD" w14:textId="77777777" w:rsidR="00476B32" w:rsidRPr="004D0A2C" w:rsidRDefault="00476B32" w:rsidP="00476B32">
      <w:pPr>
        <w:overflowPunct/>
        <w:autoSpaceDE/>
        <w:autoSpaceDN/>
        <w:adjustRightInd/>
        <w:textAlignment w:val="auto"/>
        <w:rPr>
          <w:rFonts w:cs="Arial"/>
          <w:sz w:val="20"/>
          <w:szCs w:val="20"/>
          <w:lang w:eastAsia="en-US"/>
        </w:rPr>
      </w:pPr>
      <w:r w:rsidRPr="004D0A2C">
        <w:rPr>
          <w:rFonts w:cs="Arial"/>
          <w:sz w:val="20"/>
          <w:szCs w:val="20"/>
          <w:lang w:eastAsia="en-US"/>
        </w:rPr>
        <w:t xml:space="preserve"> </w:t>
      </w:r>
    </w:p>
    <w:p w14:paraId="311F1139" w14:textId="77777777" w:rsidR="00476B32" w:rsidRPr="004D0A2C" w:rsidRDefault="00476B32" w:rsidP="00476B32">
      <w:pPr>
        <w:pStyle w:val="len"/>
        <w:spacing w:before="0"/>
        <w:jc w:val="both"/>
        <w:textAlignment w:val="auto"/>
        <w:rPr>
          <w:rFonts w:cs="Arial"/>
          <w:sz w:val="20"/>
          <w:szCs w:val="20"/>
        </w:rPr>
      </w:pPr>
      <w:r w:rsidRPr="004D0A2C">
        <w:rPr>
          <w:rFonts w:cs="Arial"/>
          <w:sz w:val="20"/>
          <w:szCs w:val="20"/>
        </w:rPr>
        <w:t>K 8. členu</w:t>
      </w:r>
    </w:p>
    <w:p w14:paraId="4D6E8804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>V novem tretjem odstavku 138. člen</w:t>
      </w:r>
      <w:r>
        <w:rPr>
          <w:rFonts w:cs="Arial"/>
          <w:bCs/>
          <w:sz w:val="20"/>
          <w:szCs w:val="20"/>
        </w:rPr>
        <w:t>a zakona</w:t>
      </w:r>
      <w:r w:rsidRPr="004D0A2C">
        <w:rPr>
          <w:rFonts w:cs="Arial"/>
          <w:bCs/>
          <w:sz w:val="20"/>
          <w:szCs w:val="20"/>
        </w:rPr>
        <w:t xml:space="preserve"> se besedilo »iz prvega odstavka tega člena« črta.</w:t>
      </w:r>
    </w:p>
    <w:p w14:paraId="2464DC0B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4C5A5CA0" w14:textId="77777777" w:rsidR="00476B32" w:rsidRPr="004D0A2C" w:rsidRDefault="00476B32" w:rsidP="00476B32">
      <w:pPr>
        <w:overflowPunct/>
        <w:jc w:val="left"/>
        <w:textAlignment w:val="auto"/>
        <w:rPr>
          <w:rFonts w:eastAsia="Calibri" w:cs="Arial"/>
          <w:sz w:val="20"/>
          <w:szCs w:val="20"/>
          <w:u w:val="single"/>
        </w:rPr>
      </w:pPr>
      <w:r w:rsidRPr="004D0A2C">
        <w:rPr>
          <w:rFonts w:eastAsia="Calibri" w:cs="Arial"/>
          <w:sz w:val="20"/>
          <w:szCs w:val="20"/>
          <w:u w:val="single"/>
        </w:rPr>
        <w:t>Obrazložitev:</w:t>
      </w:r>
    </w:p>
    <w:p w14:paraId="41A03CAB" w14:textId="77777777" w:rsidR="00476B32" w:rsidRPr="004D0A2C" w:rsidRDefault="00476B32" w:rsidP="00476B32">
      <w:pPr>
        <w:overflowPunct/>
        <w:autoSpaceDE/>
        <w:autoSpaceDN/>
        <w:adjustRightInd/>
        <w:textAlignment w:val="auto"/>
        <w:rPr>
          <w:rFonts w:cs="Arial"/>
          <w:sz w:val="20"/>
          <w:szCs w:val="20"/>
          <w:lang w:eastAsia="en-US"/>
        </w:rPr>
      </w:pPr>
      <w:r w:rsidRPr="004D0A2C">
        <w:rPr>
          <w:rFonts w:cs="Arial"/>
          <w:sz w:val="20"/>
          <w:szCs w:val="20"/>
          <w:lang w:eastAsia="en-US"/>
        </w:rPr>
        <w:t>Amandma je potreben zaradi uskladitve z ZPS, ki je v okviru pripombe k 8. členu opozorila na nepotreben sklic. S tem se sledi uporabi v drugem odstavku 138. člena zakona.</w:t>
      </w:r>
    </w:p>
    <w:p w14:paraId="3B443E18" w14:textId="77777777" w:rsidR="00476B32" w:rsidRPr="004D0A2C" w:rsidRDefault="00476B32" w:rsidP="00476B32">
      <w:pPr>
        <w:pStyle w:val="tevilnatoka"/>
        <w:numPr>
          <w:ilvl w:val="0"/>
          <w:numId w:val="0"/>
        </w:numPr>
        <w:rPr>
          <w:rFonts w:cs="Arial"/>
          <w:sz w:val="20"/>
          <w:szCs w:val="20"/>
          <w:lang w:eastAsia="en-US"/>
        </w:rPr>
      </w:pPr>
    </w:p>
    <w:p w14:paraId="440EED9E" w14:textId="77777777" w:rsidR="00476B32" w:rsidRPr="004D0A2C" w:rsidRDefault="00476B32" w:rsidP="00476B32">
      <w:pPr>
        <w:pStyle w:val="len"/>
        <w:spacing w:before="0"/>
        <w:jc w:val="both"/>
        <w:textAlignment w:val="auto"/>
        <w:rPr>
          <w:rFonts w:cs="Arial"/>
          <w:sz w:val="20"/>
          <w:szCs w:val="20"/>
        </w:rPr>
      </w:pPr>
      <w:r w:rsidRPr="004D0A2C">
        <w:rPr>
          <w:rFonts w:cs="Arial"/>
          <w:sz w:val="20"/>
          <w:szCs w:val="20"/>
        </w:rPr>
        <w:t>K 9. členu</w:t>
      </w:r>
    </w:p>
    <w:p w14:paraId="2C9FE41E" w14:textId="61CB32DA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 xml:space="preserve">V </w:t>
      </w:r>
      <w:r w:rsidR="005E12EC">
        <w:rPr>
          <w:rFonts w:cs="Arial"/>
          <w:bCs/>
          <w:sz w:val="20"/>
          <w:szCs w:val="20"/>
        </w:rPr>
        <w:t xml:space="preserve">spremenjenem </w:t>
      </w:r>
      <w:r w:rsidRPr="004D0A2C">
        <w:rPr>
          <w:rFonts w:cs="Arial"/>
          <w:bCs/>
          <w:sz w:val="20"/>
          <w:szCs w:val="20"/>
        </w:rPr>
        <w:t>drugem odstavku 139. člen</w:t>
      </w:r>
      <w:r>
        <w:rPr>
          <w:rFonts w:cs="Arial"/>
          <w:bCs/>
          <w:sz w:val="20"/>
          <w:szCs w:val="20"/>
        </w:rPr>
        <w:t>a zakona</w:t>
      </w:r>
      <w:r w:rsidRPr="004D0A2C">
        <w:rPr>
          <w:rFonts w:cs="Arial"/>
          <w:bCs/>
          <w:sz w:val="20"/>
          <w:szCs w:val="20"/>
        </w:rPr>
        <w:t xml:space="preserve"> se besed</w:t>
      </w:r>
      <w:r>
        <w:rPr>
          <w:rFonts w:cs="Arial"/>
          <w:bCs/>
          <w:sz w:val="20"/>
          <w:szCs w:val="20"/>
        </w:rPr>
        <w:t>a</w:t>
      </w:r>
      <w:r w:rsidRPr="004D0A2C">
        <w:rPr>
          <w:rFonts w:cs="Arial"/>
          <w:bCs/>
          <w:sz w:val="20"/>
          <w:szCs w:val="20"/>
        </w:rPr>
        <w:t xml:space="preserve"> »dejstev« nadomesti z besedo »informacij«, besedilo »iz 138. člena tega zakona</w:t>
      </w:r>
      <w:r>
        <w:rPr>
          <w:rFonts w:cs="Arial"/>
          <w:bCs/>
          <w:sz w:val="20"/>
          <w:szCs w:val="20"/>
        </w:rPr>
        <w:t>,</w:t>
      </w:r>
      <w:r w:rsidRPr="004D0A2C">
        <w:rPr>
          <w:rFonts w:cs="Arial"/>
          <w:bCs/>
          <w:sz w:val="20"/>
          <w:szCs w:val="20"/>
        </w:rPr>
        <w:t>« se črta, besed</w:t>
      </w:r>
      <w:r>
        <w:rPr>
          <w:rFonts w:cs="Arial"/>
          <w:bCs/>
          <w:sz w:val="20"/>
          <w:szCs w:val="20"/>
        </w:rPr>
        <w:t>a</w:t>
      </w:r>
      <w:r w:rsidRPr="004D0A2C">
        <w:rPr>
          <w:rFonts w:cs="Arial"/>
          <w:bCs/>
          <w:sz w:val="20"/>
          <w:szCs w:val="20"/>
        </w:rPr>
        <w:t xml:space="preserve"> »vsaj« se nadomesti z besedo »najmanj«.</w:t>
      </w:r>
    </w:p>
    <w:p w14:paraId="0CFF10CB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3033F092" w14:textId="77777777" w:rsidR="00476B32" w:rsidRPr="004D0A2C" w:rsidRDefault="00476B32" w:rsidP="00476B32">
      <w:pPr>
        <w:overflowPunct/>
        <w:jc w:val="left"/>
        <w:textAlignment w:val="auto"/>
        <w:rPr>
          <w:rFonts w:eastAsia="Calibri" w:cs="Arial"/>
          <w:sz w:val="20"/>
          <w:szCs w:val="20"/>
          <w:u w:val="single"/>
        </w:rPr>
      </w:pPr>
      <w:r w:rsidRPr="004D0A2C">
        <w:rPr>
          <w:rFonts w:eastAsia="Calibri" w:cs="Arial"/>
          <w:sz w:val="20"/>
          <w:szCs w:val="20"/>
          <w:u w:val="single"/>
        </w:rPr>
        <w:t>Obrazložitev:</w:t>
      </w:r>
    </w:p>
    <w:p w14:paraId="53A0ED0D" w14:textId="77777777" w:rsidR="00476B32" w:rsidRPr="004D0A2C" w:rsidRDefault="00476B32" w:rsidP="00476B32">
      <w:pPr>
        <w:overflowPunct/>
        <w:autoSpaceDE/>
        <w:autoSpaceDN/>
        <w:adjustRightInd/>
        <w:textAlignment w:val="auto"/>
        <w:rPr>
          <w:rFonts w:cs="Arial"/>
          <w:sz w:val="20"/>
          <w:szCs w:val="20"/>
          <w:lang w:eastAsia="en-US"/>
        </w:rPr>
      </w:pPr>
      <w:r w:rsidRPr="004D0A2C">
        <w:rPr>
          <w:rFonts w:cs="Arial"/>
          <w:sz w:val="20"/>
          <w:szCs w:val="20"/>
          <w:lang w:eastAsia="en-US"/>
        </w:rPr>
        <w:t>Amandma je potreben zaradi uskladitve z ZPS, ki je v okviru pripombe k 9. členu opozorila na nedoslednosti, ki so s predlogom amandmaja odpravljene.</w:t>
      </w:r>
    </w:p>
    <w:p w14:paraId="5FB2E7A8" w14:textId="77777777" w:rsidR="00476B32" w:rsidRPr="004D0A2C" w:rsidRDefault="00476B32" w:rsidP="00476B32">
      <w:pPr>
        <w:pStyle w:val="tevilnatoka"/>
        <w:numPr>
          <w:ilvl w:val="0"/>
          <w:numId w:val="0"/>
        </w:numPr>
        <w:rPr>
          <w:rFonts w:cs="Arial"/>
          <w:sz w:val="20"/>
          <w:szCs w:val="20"/>
          <w:lang w:eastAsia="en-US"/>
        </w:rPr>
      </w:pPr>
    </w:p>
    <w:p w14:paraId="6D6E135C" w14:textId="77777777" w:rsidR="00476B32" w:rsidRPr="004D0A2C" w:rsidRDefault="00476B32" w:rsidP="00476B32">
      <w:pPr>
        <w:pStyle w:val="len"/>
        <w:spacing w:before="0"/>
        <w:jc w:val="both"/>
        <w:textAlignment w:val="auto"/>
        <w:rPr>
          <w:rFonts w:cs="Arial"/>
          <w:sz w:val="20"/>
          <w:szCs w:val="20"/>
        </w:rPr>
      </w:pPr>
      <w:r w:rsidRPr="004D0A2C">
        <w:rPr>
          <w:rFonts w:cs="Arial"/>
          <w:sz w:val="20"/>
          <w:szCs w:val="20"/>
        </w:rPr>
        <w:t>K 10. členu</w:t>
      </w:r>
    </w:p>
    <w:p w14:paraId="4A0CFD2A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>V novem 139.a členu se v napovednem stavku prvega odstavka besedilo »s 138. členom« nadomesti z besedilom »z drugim odstavkom 138. člena«.</w:t>
      </w:r>
    </w:p>
    <w:p w14:paraId="6F591776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47E5F697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 xml:space="preserve">V 1. točki prvega odstavka se besedilo »vsaj 30 delovnih dni« nadomesti z besedilom »najmanj 30 delovnih dni od objave ponudbe«. </w:t>
      </w:r>
    </w:p>
    <w:p w14:paraId="5C31C7E9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7CCF134D" w14:textId="1A3367B6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>V 3. točki prvega odstavka se za besedilom »preklica trženja enot« doda kratic</w:t>
      </w:r>
      <w:r w:rsidR="00381B40">
        <w:rPr>
          <w:rFonts w:cs="Arial"/>
          <w:bCs/>
          <w:sz w:val="20"/>
          <w:szCs w:val="20"/>
        </w:rPr>
        <w:t>a</w:t>
      </w:r>
      <w:r w:rsidRPr="004D0A2C">
        <w:rPr>
          <w:rFonts w:cs="Arial"/>
          <w:bCs/>
          <w:sz w:val="20"/>
          <w:szCs w:val="20"/>
        </w:rPr>
        <w:t xml:space="preserve"> »KNPVP«.</w:t>
      </w:r>
    </w:p>
    <w:p w14:paraId="2F247320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246159BC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>V drugem odstavku se beseda »objave« nadomesti z besedo »informacije«.</w:t>
      </w:r>
    </w:p>
    <w:p w14:paraId="45BC433C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626C28A4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>V četrtem odstavku se za besedo »dnem« doda besedo »preklica«.</w:t>
      </w:r>
    </w:p>
    <w:p w14:paraId="6A5FFF3B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7FCF6A99" w14:textId="3C1683FF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>V sedmem odstavku se besed</w:t>
      </w:r>
      <w:r>
        <w:rPr>
          <w:rFonts w:cs="Arial"/>
          <w:bCs/>
          <w:sz w:val="20"/>
          <w:szCs w:val="20"/>
        </w:rPr>
        <w:t>i</w:t>
      </w:r>
      <w:r w:rsidRPr="004D0A2C">
        <w:rPr>
          <w:rFonts w:cs="Arial"/>
          <w:bCs/>
          <w:sz w:val="20"/>
          <w:szCs w:val="20"/>
        </w:rPr>
        <w:t xml:space="preserve"> »</w:t>
      </w:r>
      <w:r>
        <w:rPr>
          <w:rFonts w:cs="Arial"/>
          <w:bCs/>
          <w:sz w:val="20"/>
          <w:szCs w:val="20"/>
        </w:rPr>
        <w:t xml:space="preserve">iz </w:t>
      </w:r>
      <w:r w:rsidRPr="004D0A2C">
        <w:rPr>
          <w:rFonts w:cs="Arial"/>
          <w:bCs/>
          <w:sz w:val="20"/>
          <w:szCs w:val="20"/>
        </w:rPr>
        <w:t>četrtega« nadomesti z besedilom »</w:t>
      </w:r>
      <w:r>
        <w:rPr>
          <w:rFonts w:cs="Arial"/>
          <w:bCs/>
          <w:sz w:val="20"/>
          <w:szCs w:val="20"/>
        </w:rPr>
        <w:t xml:space="preserve">preklica iz </w:t>
      </w:r>
      <w:r w:rsidRPr="004D0A2C">
        <w:rPr>
          <w:rFonts w:cs="Arial"/>
          <w:bCs/>
          <w:sz w:val="20"/>
          <w:szCs w:val="20"/>
        </w:rPr>
        <w:t>3. točke prvega«, besed</w:t>
      </w:r>
      <w:r w:rsidR="00381B40">
        <w:rPr>
          <w:rFonts w:cs="Arial"/>
          <w:bCs/>
          <w:sz w:val="20"/>
          <w:szCs w:val="20"/>
        </w:rPr>
        <w:t>a</w:t>
      </w:r>
      <w:r w:rsidRPr="004D0A2C">
        <w:rPr>
          <w:rFonts w:cs="Arial"/>
          <w:bCs/>
          <w:sz w:val="20"/>
          <w:szCs w:val="20"/>
        </w:rPr>
        <w:t xml:space="preserve"> »več« se črta.</w:t>
      </w:r>
    </w:p>
    <w:p w14:paraId="53396C90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5D06A940" w14:textId="77777777" w:rsidR="00476B32" w:rsidRPr="004D0A2C" w:rsidRDefault="00476B32" w:rsidP="00476B32">
      <w:pPr>
        <w:overflowPunct/>
        <w:jc w:val="left"/>
        <w:textAlignment w:val="auto"/>
        <w:rPr>
          <w:rFonts w:eastAsia="Calibri" w:cs="Arial"/>
          <w:sz w:val="20"/>
          <w:szCs w:val="20"/>
          <w:u w:val="single"/>
        </w:rPr>
      </w:pPr>
      <w:r w:rsidRPr="004D0A2C">
        <w:rPr>
          <w:rFonts w:eastAsia="Calibri" w:cs="Arial"/>
          <w:sz w:val="20"/>
          <w:szCs w:val="20"/>
          <w:u w:val="single"/>
        </w:rPr>
        <w:t>Obrazložitev:</w:t>
      </w:r>
    </w:p>
    <w:p w14:paraId="6397ED64" w14:textId="77777777" w:rsidR="00476B32" w:rsidRPr="004D0A2C" w:rsidRDefault="00476B32" w:rsidP="00476B32">
      <w:pPr>
        <w:overflowPunct/>
        <w:autoSpaceDE/>
        <w:autoSpaceDN/>
        <w:adjustRightInd/>
        <w:textAlignment w:val="auto"/>
        <w:rPr>
          <w:rFonts w:cs="Arial"/>
          <w:sz w:val="20"/>
          <w:szCs w:val="20"/>
          <w:lang w:eastAsia="en-US"/>
        </w:rPr>
      </w:pPr>
      <w:r w:rsidRPr="004D0A2C">
        <w:rPr>
          <w:rFonts w:cs="Arial"/>
          <w:sz w:val="20"/>
          <w:szCs w:val="20"/>
          <w:lang w:eastAsia="en-US"/>
        </w:rPr>
        <w:t xml:space="preserve">Z amandmajem se sledi pripombam ZPS in se popravlja sklic v napovednem stavku prvega odstavka novega 139.a člena, v 1. točki prvega odstavka se določa trenutek, kdaj prične teči rok, besedo »vsaj« se nadomešča z ustreznejšo, v 3. točki se ob zadnji navedbi besede »enot« dodaja kratica »KNPVP«. S spremembo drugega odstavka se odpravlja jezikovno neskladje s tretjim odstavkom. S spremembo četrtega odstavka se odpravlja jezikovno neustrezno sklicevanje, s spremembo sedmega odstavka pa ureja ustreznejši sklic ter črta besedo »več«, ki je zgolj pojasnilne narave in kot takšna ne sodi v določbo. </w:t>
      </w:r>
    </w:p>
    <w:p w14:paraId="567AF9CE" w14:textId="77777777" w:rsidR="00476B32" w:rsidRPr="004D0A2C" w:rsidRDefault="00476B32" w:rsidP="00476B32">
      <w:pPr>
        <w:pStyle w:val="tevilnatoka"/>
        <w:numPr>
          <w:ilvl w:val="0"/>
          <w:numId w:val="0"/>
        </w:numPr>
        <w:rPr>
          <w:rFonts w:cs="Arial"/>
          <w:sz w:val="20"/>
          <w:szCs w:val="20"/>
          <w:lang w:eastAsia="en-US"/>
        </w:rPr>
      </w:pPr>
    </w:p>
    <w:p w14:paraId="46CE43EE" w14:textId="77777777" w:rsidR="00476B32" w:rsidRPr="004D0A2C" w:rsidRDefault="00476B32" w:rsidP="00476B32">
      <w:pPr>
        <w:pStyle w:val="len"/>
        <w:spacing w:before="0"/>
        <w:jc w:val="both"/>
        <w:textAlignment w:val="auto"/>
        <w:rPr>
          <w:rFonts w:cs="Arial"/>
          <w:sz w:val="20"/>
          <w:szCs w:val="20"/>
        </w:rPr>
      </w:pPr>
      <w:r w:rsidRPr="004D0A2C">
        <w:rPr>
          <w:rFonts w:cs="Arial"/>
          <w:sz w:val="20"/>
          <w:szCs w:val="20"/>
        </w:rPr>
        <w:t>K 12. členu</w:t>
      </w:r>
    </w:p>
    <w:p w14:paraId="0A32FC3D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bookmarkStart w:id="3" w:name="_Hlk80944189"/>
      <w:r w:rsidRPr="004D0A2C">
        <w:rPr>
          <w:rFonts w:cs="Arial"/>
          <w:bCs/>
          <w:sz w:val="20"/>
          <w:szCs w:val="20"/>
        </w:rPr>
        <w:t>V spremenjenem drugem odstavku 148. člen</w:t>
      </w:r>
      <w:r>
        <w:rPr>
          <w:rFonts w:cs="Arial"/>
          <w:bCs/>
          <w:sz w:val="20"/>
          <w:szCs w:val="20"/>
        </w:rPr>
        <w:t>a zakona</w:t>
      </w:r>
      <w:r w:rsidRPr="004D0A2C">
        <w:rPr>
          <w:rFonts w:cs="Arial"/>
          <w:bCs/>
          <w:sz w:val="20"/>
          <w:szCs w:val="20"/>
        </w:rPr>
        <w:t xml:space="preserve"> se besed</w:t>
      </w:r>
      <w:r>
        <w:rPr>
          <w:rFonts w:cs="Arial"/>
          <w:bCs/>
          <w:sz w:val="20"/>
          <w:szCs w:val="20"/>
        </w:rPr>
        <w:t>a</w:t>
      </w:r>
      <w:r w:rsidRPr="004D0A2C">
        <w:rPr>
          <w:rFonts w:cs="Arial"/>
          <w:bCs/>
          <w:sz w:val="20"/>
          <w:szCs w:val="20"/>
        </w:rPr>
        <w:t xml:space="preserve"> »vsaj« nadomesti z besedo »najmanj«.</w:t>
      </w:r>
    </w:p>
    <w:bookmarkEnd w:id="3"/>
    <w:p w14:paraId="61035459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57C7D045" w14:textId="77777777" w:rsidR="00476B32" w:rsidRPr="004D0A2C" w:rsidRDefault="00476B32" w:rsidP="00476B32">
      <w:pPr>
        <w:overflowPunct/>
        <w:jc w:val="left"/>
        <w:textAlignment w:val="auto"/>
        <w:rPr>
          <w:rFonts w:eastAsia="Calibri" w:cs="Arial"/>
          <w:sz w:val="20"/>
          <w:szCs w:val="20"/>
          <w:u w:val="single"/>
        </w:rPr>
      </w:pPr>
      <w:r w:rsidRPr="004D0A2C">
        <w:rPr>
          <w:rFonts w:eastAsia="Calibri" w:cs="Arial"/>
          <w:sz w:val="20"/>
          <w:szCs w:val="20"/>
          <w:u w:val="single"/>
        </w:rPr>
        <w:t>Obrazložitev:</w:t>
      </w:r>
    </w:p>
    <w:p w14:paraId="278DBD29" w14:textId="77777777" w:rsidR="00476B32" w:rsidRPr="004D0A2C" w:rsidRDefault="00476B32" w:rsidP="00476B32">
      <w:pPr>
        <w:overflowPunct/>
        <w:autoSpaceDE/>
        <w:autoSpaceDN/>
        <w:adjustRightInd/>
        <w:textAlignment w:val="auto"/>
        <w:rPr>
          <w:rFonts w:cs="Arial"/>
          <w:sz w:val="20"/>
          <w:szCs w:val="20"/>
          <w:lang w:eastAsia="en-US"/>
        </w:rPr>
      </w:pPr>
      <w:r w:rsidRPr="004D0A2C">
        <w:rPr>
          <w:rFonts w:cs="Arial"/>
          <w:sz w:val="20"/>
          <w:szCs w:val="20"/>
          <w:lang w:eastAsia="en-US"/>
        </w:rPr>
        <w:t>Amandma je potreben zaradi uskladitve z ZPS, ki je v okviru pripombe k 12. členu opozorila na nedoslednosti, ki so s predlogom amandmaja odpravljene.</w:t>
      </w:r>
    </w:p>
    <w:p w14:paraId="039E9C6C" w14:textId="77777777" w:rsidR="00476B32" w:rsidRPr="004D0A2C" w:rsidRDefault="00476B32" w:rsidP="00476B32">
      <w:pPr>
        <w:pStyle w:val="tevilnatoka"/>
        <w:numPr>
          <w:ilvl w:val="0"/>
          <w:numId w:val="0"/>
        </w:numPr>
        <w:rPr>
          <w:rFonts w:cs="Arial"/>
          <w:sz w:val="20"/>
          <w:szCs w:val="20"/>
          <w:lang w:eastAsia="en-US"/>
        </w:rPr>
      </w:pPr>
    </w:p>
    <w:p w14:paraId="76E39C7E" w14:textId="77777777" w:rsidR="00476B32" w:rsidRPr="004D0A2C" w:rsidRDefault="00476B32" w:rsidP="00476B32">
      <w:pPr>
        <w:pStyle w:val="len"/>
        <w:spacing w:before="0"/>
        <w:jc w:val="both"/>
        <w:textAlignment w:val="auto"/>
        <w:rPr>
          <w:rFonts w:cs="Arial"/>
          <w:sz w:val="20"/>
          <w:szCs w:val="20"/>
        </w:rPr>
      </w:pPr>
      <w:r w:rsidRPr="004D0A2C">
        <w:rPr>
          <w:rFonts w:cs="Arial"/>
          <w:sz w:val="20"/>
          <w:szCs w:val="20"/>
        </w:rPr>
        <w:t>K 13. členu</w:t>
      </w:r>
    </w:p>
    <w:p w14:paraId="794213CD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>V novem 148.a členu se prvi in drugi odstavek spremenita tako, da se glasita:</w:t>
      </w:r>
    </w:p>
    <w:p w14:paraId="206EAB1D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>»(1) Družba za upravljanje lahko prekliče trženje enot vzajemnega sklada v državi članici gostiteljici ali posameznih razredov enot vzajemnega sklada v državi članici gostiteljici, v zvezi s katerimi je predložila uradno obvestilo v skladu s prvim odstavkom 144. člena tega zakona, samo če:</w:t>
      </w:r>
    </w:p>
    <w:p w14:paraId="50A73281" w14:textId="77777777" w:rsidR="00476B32" w:rsidRPr="004D0A2C" w:rsidRDefault="00476B32" w:rsidP="00476B32">
      <w:pPr>
        <w:pStyle w:val="Odstavek"/>
        <w:numPr>
          <w:ilvl w:val="0"/>
          <w:numId w:val="68"/>
        </w:numPr>
        <w:spacing w:befor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>predhodno opozori imetnike enot vzajemnega sklada iz te države članice gostiteljice, da lahko v obdobju najmanj 30 delovnih dni od objave ponudbe zahtevajo izplačilo enot vzajemnega sklada brez izstopnih stroškov; takšna ponudba mora biti ves čas trajanja javno dostopna ter neposredno ali prek finančnih posrednikov naslovljena na vse imetnike enot vzajemnega sklada v tej državi članici, katerih identiteta je družbi za upravljanje znana;</w:t>
      </w:r>
    </w:p>
    <w:p w14:paraId="394956D4" w14:textId="77777777" w:rsidR="00476B32" w:rsidRPr="004D0A2C" w:rsidRDefault="00476B32" w:rsidP="00476B32">
      <w:pPr>
        <w:pStyle w:val="Odstavek"/>
        <w:numPr>
          <w:ilvl w:val="0"/>
          <w:numId w:val="68"/>
        </w:numPr>
        <w:spacing w:befor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>je namera, da se preneha trženje enot vzajemnega sklada v državi članici gostiteljici, objavljena v javno dostopnem mediju/nosilcu podatkov, vključno elektronskim, ki se običajno uporablja za trženje enot KNPVP in je primeren za značilnega vlagatelja v KNPVP;</w:t>
      </w:r>
    </w:p>
    <w:p w14:paraId="4D94E64C" w14:textId="77777777" w:rsidR="00476B32" w:rsidRPr="004D0A2C" w:rsidRDefault="00476B32" w:rsidP="00476B32">
      <w:pPr>
        <w:pStyle w:val="Odstavek"/>
        <w:numPr>
          <w:ilvl w:val="0"/>
          <w:numId w:val="68"/>
        </w:numPr>
        <w:spacing w:befor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>spremeni ali prekine vsa pogodbena razmerja s finančnimi posredniki in drugimi osebami, z učinkom od dneva preklica trženja enot vzajemnega sklad v državi članici gostiteljici, z namenom preprečiti vse nove ali nadaljnje, neposredne ali posredne ponudbe za vplačilo enot vzajemnega sklada, ki je predmet preklica trženja enot vzajemnega sklada v državi članici gostiteljici.</w:t>
      </w:r>
    </w:p>
    <w:p w14:paraId="6453BEEF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7BD0C20B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lastRenderedPageBreak/>
        <w:t>(2) Informacije iz 1. in 2. točke prejšnjega odstavka morajo vsebovati opis posledic za imetnika enot vzajemnega sklada, če ne sprejme ponudbe.«.</w:t>
      </w:r>
    </w:p>
    <w:p w14:paraId="12B11D6E" w14:textId="77777777" w:rsidR="00476B32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2FC2BB23" w14:textId="57A713FB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>V četrtem odstavku se za besedo »dnem« doda besed</w:t>
      </w:r>
      <w:r w:rsidR="005E12EC">
        <w:rPr>
          <w:rFonts w:cs="Arial"/>
          <w:bCs/>
          <w:sz w:val="20"/>
          <w:szCs w:val="20"/>
        </w:rPr>
        <w:t>a</w:t>
      </w:r>
      <w:r w:rsidRPr="004D0A2C">
        <w:rPr>
          <w:rFonts w:cs="Arial"/>
          <w:bCs/>
          <w:sz w:val="20"/>
          <w:szCs w:val="20"/>
        </w:rPr>
        <w:t xml:space="preserve"> »preklica«.</w:t>
      </w:r>
    </w:p>
    <w:p w14:paraId="5C91EDB4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6558F0E0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>V sedmem odstavku se besedi »prejšnjega odstavka« nadomesti z besedilom »petega odstavka tega člena«.</w:t>
      </w:r>
    </w:p>
    <w:p w14:paraId="2B203B6C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0E945D54" w14:textId="77777777" w:rsidR="00476B32" w:rsidRPr="004D0A2C" w:rsidRDefault="00476B32" w:rsidP="00476B32">
      <w:pPr>
        <w:overflowPunct/>
        <w:jc w:val="left"/>
        <w:textAlignment w:val="auto"/>
        <w:rPr>
          <w:rFonts w:eastAsia="Calibri" w:cs="Arial"/>
          <w:sz w:val="20"/>
          <w:szCs w:val="20"/>
          <w:u w:val="single"/>
        </w:rPr>
      </w:pPr>
      <w:r w:rsidRPr="004D0A2C">
        <w:rPr>
          <w:rFonts w:eastAsia="Calibri" w:cs="Arial"/>
          <w:sz w:val="20"/>
          <w:szCs w:val="20"/>
          <w:u w:val="single"/>
        </w:rPr>
        <w:t>Obrazložitev:</w:t>
      </w:r>
    </w:p>
    <w:p w14:paraId="6CCD10BE" w14:textId="77777777" w:rsidR="00476B32" w:rsidRPr="004D0A2C" w:rsidRDefault="00476B32" w:rsidP="00476B32">
      <w:pPr>
        <w:overflowPunct/>
        <w:autoSpaceDE/>
        <w:autoSpaceDN/>
        <w:adjustRightInd/>
        <w:textAlignment w:val="auto"/>
        <w:rPr>
          <w:rFonts w:cs="Arial"/>
          <w:sz w:val="20"/>
          <w:szCs w:val="20"/>
          <w:lang w:eastAsia="en-US"/>
        </w:rPr>
      </w:pPr>
      <w:r w:rsidRPr="004D0A2C">
        <w:rPr>
          <w:rFonts w:cs="Arial"/>
          <w:sz w:val="20"/>
          <w:szCs w:val="20"/>
          <w:lang w:eastAsia="en-US"/>
        </w:rPr>
        <w:t>Amandma je potreben zaradi uskladitve z ZPS. V 1. točki prvega odstavka se dopolnjuje določba kdaj začne teči rok 30 delovnih dni, predlagana je tudi nadomestitev besede »vsaj« z ustreznejšo besedo »najmanj«. V 2. točki je podan predlog črtanja nepotrebne besede »tej«. Pretehtana je bila uporaba besedila »trženje enot KNPVP« in »vlagatelja v KNPVP«, kjer zaradi primernosti zapisa ni bilo predlaganih sprememb. Zapis v tem delu je primeren, saj gre za splošen standard za KNPVP, vzajemni sklad pa je konkreten sklad o katerem se obvešča. V 3. točki sta ob zadnji navedbi besede »enot« dodani besedi »vzajemnega sklada«. S spremembo drugega odstavka, kjer se predlaga namesto besede »objave« beseda »informacije«, s čimer sta drugi in tretji odstavek jezikovno usklajena. V sedmem odstavku se odpravlja napaka pri sklicevanju.</w:t>
      </w:r>
    </w:p>
    <w:p w14:paraId="12082FD4" w14:textId="77777777" w:rsidR="00476B32" w:rsidRPr="004D0A2C" w:rsidRDefault="00476B32" w:rsidP="00476B32">
      <w:pPr>
        <w:overflowPunct/>
        <w:autoSpaceDE/>
        <w:autoSpaceDN/>
        <w:adjustRightInd/>
        <w:textAlignment w:val="auto"/>
        <w:rPr>
          <w:rFonts w:cs="Arial"/>
          <w:sz w:val="20"/>
          <w:szCs w:val="20"/>
          <w:lang w:eastAsia="en-US"/>
        </w:rPr>
      </w:pPr>
    </w:p>
    <w:p w14:paraId="5F1F9395" w14:textId="77777777" w:rsidR="00476B32" w:rsidRPr="004D0A2C" w:rsidRDefault="00476B32" w:rsidP="00476B32">
      <w:pPr>
        <w:pStyle w:val="len"/>
        <w:spacing w:before="0"/>
        <w:jc w:val="both"/>
        <w:textAlignment w:val="auto"/>
        <w:rPr>
          <w:rFonts w:cs="Arial"/>
          <w:sz w:val="20"/>
          <w:szCs w:val="20"/>
        </w:rPr>
      </w:pPr>
      <w:r w:rsidRPr="004D0A2C">
        <w:rPr>
          <w:rFonts w:cs="Arial"/>
          <w:sz w:val="20"/>
          <w:szCs w:val="20"/>
        </w:rPr>
        <w:t>K 14. členu</w:t>
      </w:r>
    </w:p>
    <w:p w14:paraId="5E4BC4FE" w14:textId="3FB67986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D0A2C">
        <w:rPr>
          <w:rFonts w:cs="Arial"/>
          <w:bCs/>
          <w:sz w:val="20"/>
          <w:szCs w:val="20"/>
        </w:rPr>
        <w:t xml:space="preserve">V </w:t>
      </w:r>
      <w:r>
        <w:rPr>
          <w:rFonts w:cs="Arial"/>
          <w:bCs/>
          <w:sz w:val="20"/>
          <w:szCs w:val="20"/>
        </w:rPr>
        <w:t xml:space="preserve">novem devetem odstavku </w:t>
      </w:r>
      <w:r w:rsidRPr="004D0A2C">
        <w:rPr>
          <w:rFonts w:cs="Arial"/>
          <w:bCs/>
          <w:sz w:val="20"/>
          <w:szCs w:val="20"/>
        </w:rPr>
        <w:t>162. člen</w:t>
      </w:r>
      <w:r>
        <w:rPr>
          <w:rFonts w:cs="Arial"/>
          <w:bCs/>
          <w:sz w:val="20"/>
          <w:szCs w:val="20"/>
        </w:rPr>
        <w:t>a zakona</w:t>
      </w:r>
      <w:r w:rsidRPr="004D0A2C">
        <w:rPr>
          <w:rFonts w:cs="Arial"/>
          <w:bCs/>
          <w:sz w:val="20"/>
          <w:szCs w:val="20"/>
        </w:rPr>
        <w:t xml:space="preserve"> se besedilo »zakon, ki ureja trg finančnih instrumentov</w:t>
      </w:r>
      <w:r>
        <w:rPr>
          <w:rFonts w:cs="Arial"/>
          <w:bCs/>
          <w:sz w:val="20"/>
          <w:szCs w:val="20"/>
        </w:rPr>
        <w:t>,</w:t>
      </w:r>
      <w:r w:rsidRPr="004D0A2C">
        <w:rPr>
          <w:rFonts w:cs="Arial"/>
          <w:bCs/>
          <w:sz w:val="20"/>
          <w:szCs w:val="20"/>
        </w:rPr>
        <w:t>« nadomesti s kratico »ZTFI-1«.</w:t>
      </w:r>
    </w:p>
    <w:p w14:paraId="1BD13AF6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44CFBE6B" w14:textId="77777777" w:rsidR="00476B32" w:rsidRPr="004D0A2C" w:rsidRDefault="00476B32" w:rsidP="00476B32">
      <w:pPr>
        <w:overflowPunct/>
        <w:jc w:val="left"/>
        <w:textAlignment w:val="auto"/>
        <w:rPr>
          <w:rFonts w:eastAsia="Calibri" w:cs="Arial"/>
          <w:sz w:val="20"/>
          <w:szCs w:val="20"/>
          <w:u w:val="single"/>
        </w:rPr>
      </w:pPr>
      <w:r w:rsidRPr="004D0A2C">
        <w:rPr>
          <w:rFonts w:eastAsia="Calibri" w:cs="Arial"/>
          <w:sz w:val="20"/>
          <w:szCs w:val="20"/>
          <w:u w:val="single"/>
        </w:rPr>
        <w:t>Obrazložitev:</w:t>
      </w:r>
    </w:p>
    <w:p w14:paraId="70C8DA8C" w14:textId="77777777" w:rsidR="00476B32" w:rsidRPr="004D0A2C" w:rsidRDefault="00476B32" w:rsidP="00476B32">
      <w:pPr>
        <w:overflowPunct/>
        <w:autoSpaceDE/>
        <w:autoSpaceDN/>
        <w:adjustRightInd/>
        <w:textAlignment w:val="auto"/>
        <w:rPr>
          <w:rFonts w:cs="Arial"/>
          <w:sz w:val="20"/>
          <w:szCs w:val="20"/>
          <w:lang w:eastAsia="en-US"/>
        </w:rPr>
      </w:pPr>
      <w:r w:rsidRPr="004D0A2C">
        <w:rPr>
          <w:rFonts w:cs="Arial"/>
          <w:sz w:val="20"/>
          <w:szCs w:val="20"/>
          <w:lang w:eastAsia="en-US"/>
        </w:rPr>
        <w:t>Amandma je potreben zaradi uskladitve z ZPS, ki je v okviru pripombe k 14. členu opozorila na nedoslednost uporabe okrajšave za zakon.</w:t>
      </w:r>
    </w:p>
    <w:p w14:paraId="6475183B" w14:textId="77777777" w:rsidR="00476B32" w:rsidRPr="004D0A2C" w:rsidRDefault="00476B32" w:rsidP="00476B32">
      <w:pPr>
        <w:overflowPunct/>
        <w:autoSpaceDE/>
        <w:autoSpaceDN/>
        <w:adjustRightInd/>
        <w:textAlignment w:val="auto"/>
        <w:rPr>
          <w:rFonts w:cs="Arial"/>
          <w:sz w:val="20"/>
          <w:szCs w:val="20"/>
          <w:lang w:eastAsia="en-US"/>
        </w:rPr>
      </w:pPr>
    </w:p>
    <w:p w14:paraId="7B2F7482" w14:textId="77777777" w:rsidR="00476B32" w:rsidRPr="004D0A2C" w:rsidRDefault="00476B32" w:rsidP="00476B32">
      <w:pPr>
        <w:pStyle w:val="len"/>
        <w:spacing w:before="0"/>
        <w:jc w:val="both"/>
        <w:textAlignment w:val="auto"/>
        <w:rPr>
          <w:rFonts w:cs="Arial"/>
          <w:sz w:val="20"/>
          <w:szCs w:val="20"/>
        </w:rPr>
      </w:pPr>
      <w:r w:rsidRPr="004D0A2C">
        <w:rPr>
          <w:rFonts w:cs="Arial"/>
          <w:sz w:val="20"/>
          <w:szCs w:val="20"/>
        </w:rPr>
        <w:t>K 17. členu</w:t>
      </w:r>
    </w:p>
    <w:p w14:paraId="1542EE70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17. člen se črta.</w:t>
      </w:r>
    </w:p>
    <w:p w14:paraId="43C1F862" w14:textId="77777777" w:rsidR="00476B32" w:rsidRPr="004D0A2C" w:rsidRDefault="00476B32" w:rsidP="00476B32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03629C33" w14:textId="77777777" w:rsidR="00476B32" w:rsidRPr="004D0A2C" w:rsidRDefault="00476B32" w:rsidP="00476B32">
      <w:pPr>
        <w:overflowPunct/>
        <w:jc w:val="left"/>
        <w:textAlignment w:val="auto"/>
        <w:rPr>
          <w:rFonts w:eastAsia="Calibri" w:cs="Arial"/>
          <w:sz w:val="20"/>
          <w:szCs w:val="20"/>
          <w:u w:val="single"/>
        </w:rPr>
      </w:pPr>
      <w:r w:rsidRPr="004D0A2C">
        <w:rPr>
          <w:rFonts w:eastAsia="Calibri" w:cs="Arial"/>
          <w:sz w:val="20"/>
          <w:szCs w:val="20"/>
          <w:u w:val="single"/>
        </w:rPr>
        <w:t>Obrazložitev:</w:t>
      </w:r>
    </w:p>
    <w:p w14:paraId="790F06C6" w14:textId="67578B3D" w:rsidR="00476B32" w:rsidRDefault="00476B32" w:rsidP="00476B32">
      <w:pPr>
        <w:overflowPunct/>
        <w:autoSpaceDE/>
        <w:autoSpaceDN/>
        <w:adjustRightInd/>
        <w:textAlignment w:val="auto"/>
        <w:rPr>
          <w:rFonts w:cs="Arial"/>
          <w:sz w:val="20"/>
          <w:szCs w:val="20"/>
          <w:lang w:eastAsia="en-US"/>
        </w:rPr>
      </w:pPr>
      <w:r w:rsidRPr="004D0A2C">
        <w:rPr>
          <w:rFonts w:cs="Arial"/>
          <w:sz w:val="20"/>
          <w:szCs w:val="20"/>
          <w:lang w:eastAsia="en-US"/>
        </w:rPr>
        <w:t xml:space="preserve">Amandma je potreben zaradi uskladitve z ZPS, ki je </w:t>
      </w:r>
      <w:r>
        <w:rPr>
          <w:rFonts w:cs="Arial"/>
          <w:sz w:val="20"/>
          <w:szCs w:val="20"/>
          <w:lang w:eastAsia="en-US"/>
        </w:rPr>
        <w:t>opozorila na krčenje pristojnosti Agencije kot posledica predlagane spremembe tretjega odstavka 444. člena</w:t>
      </w:r>
      <w:r w:rsidRPr="004D0A2C">
        <w:rPr>
          <w:rFonts w:cs="Arial"/>
          <w:sz w:val="20"/>
          <w:szCs w:val="20"/>
          <w:lang w:eastAsia="en-US"/>
        </w:rPr>
        <w:t>.</w:t>
      </w:r>
    </w:p>
    <w:p w14:paraId="7FA3EAE8" w14:textId="77777777" w:rsidR="00BF24FA" w:rsidRPr="00CE75AE" w:rsidRDefault="00BF24FA" w:rsidP="003E042F">
      <w:pPr>
        <w:jc w:val="center"/>
        <w:rPr>
          <w:b/>
          <w:bCs/>
          <w:sz w:val="20"/>
          <w:szCs w:val="20"/>
        </w:rPr>
      </w:pPr>
    </w:p>
    <w:sectPr w:rsidR="00BF24FA" w:rsidRPr="00CE75AE" w:rsidSect="00383066">
      <w:headerReference w:type="first" r:id="rId11"/>
      <w:pgSz w:w="11907" w:h="16840" w:code="9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692D73" w14:textId="77777777" w:rsidR="00821739" w:rsidRDefault="00821739" w:rsidP="00443548">
      <w:r>
        <w:separator/>
      </w:r>
    </w:p>
  </w:endnote>
  <w:endnote w:type="continuationSeparator" w:id="0">
    <w:p w14:paraId="022ED568" w14:textId="77777777" w:rsidR="00821739" w:rsidRDefault="00821739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515C05" w14:textId="77777777" w:rsidR="00821739" w:rsidRDefault="00821739" w:rsidP="00443548">
      <w:r>
        <w:separator/>
      </w:r>
    </w:p>
  </w:footnote>
  <w:footnote w:type="continuationSeparator" w:id="0">
    <w:p w14:paraId="2843EA9B" w14:textId="77777777" w:rsidR="00821739" w:rsidRDefault="00821739" w:rsidP="00443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10194" w14:textId="77777777" w:rsidR="00821739" w:rsidRDefault="00821739" w:rsidP="00511C57">
    <w:pPr>
      <w:pStyle w:val="Glava"/>
      <w:tabs>
        <w:tab w:val="left" w:pos="5112"/>
      </w:tabs>
      <w:spacing w:before="120" w:line="240" w:lineRule="exact"/>
      <w:rPr>
        <w:rFonts w:cs="Arial"/>
      </w:rPr>
    </w:pPr>
  </w:p>
  <w:p w14:paraId="254F6E18" w14:textId="77777777" w:rsidR="00821739" w:rsidRDefault="00821739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599"/>
    <w:multiLevelType w:val="multilevel"/>
    <w:tmpl w:val="2AFC6B6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" w15:restartNumberingAfterBreak="0">
    <w:nsid w:val="1DB60825"/>
    <w:multiLevelType w:val="hybridMultilevel"/>
    <w:tmpl w:val="49C688F4"/>
    <w:lvl w:ilvl="0" w:tplc="042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637ABA"/>
    <w:multiLevelType w:val="hybridMultilevel"/>
    <w:tmpl w:val="A4E6976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775437"/>
    <w:multiLevelType w:val="hybridMultilevel"/>
    <w:tmpl w:val="3872B84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2773A"/>
    <w:multiLevelType w:val="hybridMultilevel"/>
    <w:tmpl w:val="98C8D0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0" w15:restartNumberingAfterBreak="0">
    <w:nsid w:val="35E00417"/>
    <w:multiLevelType w:val="hybridMultilevel"/>
    <w:tmpl w:val="09D824B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3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5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23E4B"/>
    <w:multiLevelType w:val="hybridMultilevel"/>
    <w:tmpl w:val="D506D38A"/>
    <w:lvl w:ilvl="0" w:tplc="FD86BE5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15490"/>
    <w:multiLevelType w:val="singleLevel"/>
    <w:tmpl w:val="1F86C700"/>
    <w:name w:val="Tiret 1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8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71725"/>
    <w:multiLevelType w:val="hybridMultilevel"/>
    <w:tmpl w:val="465C8E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957483"/>
    <w:multiLevelType w:val="multilevel"/>
    <w:tmpl w:val="0E5E8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F09D3"/>
    <w:multiLevelType w:val="hybridMultilevel"/>
    <w:tmpl w:val="20940E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AE2167"/>
    <w:multiLevelType w:val="multilevel"/>
    <w:tmpl w:val="8CCE33FE"/>
    <w:lvl w:ilvl="0">
      <w:start w:val="5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BC0EB3"/>
    <w:multiLevelType w:val="hybridMultilevel"/>
    <w:tmpl w:val="2016463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147633"/>
    <w:multiLevelType w:val="multilevel"/>
    <w:tmpl w:val="B6BA9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5D097536"/>
    <w:multiLevelType w:val="hybridMultilevel"/>
    <w:tmpl w:val="C36C8912"/>
    <w:lvl w:ilvl="0" w:tplc="A7C6D96C">
      <w:start w:val="1"/>
      <w:numFmt w:val="decimal"/>
      <w:pStyle w:val="Naslov5"/>
      <w:lvlText w:val="%1.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0282DB3"/>
    <w:multiLevelType w:val="multilevel"/>
    <w:tmpl w:val="6B749CBC"/>
    <w:lvl w:ilvl="0">
      <w:start w:val="1"/>
      <w:numFmt w:val="bullet"/>
      <w:lvlText w:val="‒"/>
      <w:lvlJc w:val="left"/>
      <w:pPr>
        <w:ind w:left="284" w:hanging="284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A2190E"/>
    <w:multiLevelType w:val="multilevel"/>
    <w:tmpl w:val="96FE3DB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95580"/>
    <w:multiLevelType w:val="singleLevel"/>
    <w:tmpl w:val="B7607D2A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1" w15:restartNumberingAfterBreak="0">
    <w:nsid w:val="6A214DA6"/>
    <w:multiLevelType w:val="hybridMultilevel"/>
    <w:tmpl w:val="45F2A3F6"/>
    <w:lvl w:ilvl="0" w:tplc="0D446186">
      <w:start w:val="1"/>
      <w:numFmt w:val="bullet"/>
      <w:pStyle w:val="Naslov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EF066A"/>
    <w:multiLevelType w:val="multilevel"/>
    <w:tmpl w:val="9B28F1FC"/>
    <w:styleLink w:val="Slog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35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6" w15:restartNumberingAfterBreak="0">
    <w:nsid w:val="7E170BC5"/>
    <w:multiLevelType w:val="hybridMultilevel"/>
    <w:tmpl w:val="4D1CBA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223242"/>
    <w:multiLevelType w:val="hybridMultilevel"/>
    <w:tmpl w:val="73FE62C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2"/>
  </w:num>
  <w:num w:numId="3">
    <w:abstractNumId w:val="6"/>
  </w:num>
  <w:num w:numId="4">
    <w:abstractNumId w:val="15"/>
  </w:num>
  <w:num w:numId="5">
    <w:abstractNumId w:val="35"/>
  </w:num>
  <w:num w:numId="6">
    <w:abstractNumId w:val="12"/>
  </w:num>
  <w:num w:numId="7">
    <w:abstractNumId w:val="1"/>
  </w:num>
  <w:num w:numId="8">
    <w:abstractNumId w:val="14"/>
  </w:num>
  <w:num w:numId="9">
    <w:abstractNumId w:val="13"/>
  </w:num>
  <w:num w:numId="10">
    <w:abstractNumId w:val="18"/>
  </w:num>
  <w:num w:numId="11">
    <w:abstractNumId w:val="21"/>
  </w:num>
  <w:num w:numId="12">
    <w:abstractNumId w:val="11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7"/>
  </w:num>
  <w:num w:numId="14">
    <w:abstractNumId w:val="29"/>
  </w:num>
  <w:num w:numId="15">
    <w:abstractNumId w:val="34"/>
  </w:num>
  <w:num w:numId="16">
    <w:abstractNumId w:val="9"/>
  </w:num>
  <w:num w:numId="17">
    <w:abstractNumId w:val="23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0"/>
  </w:num>
  <w:num w:numId="25">
    <w:abstractNumId w:val="31"/>
  </w:num>
  <w:num w:numId="26">
    <w:abstractNumId w:val="26"/>
  </w:num>
  <w:num w:numId="27">
    <w:abstractNumId w:val="33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20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</w:num>
  <w:num w:numId="40">
    <w:abstractNumId w:val="10"/>
  </w:num>
  <w:num w:numId="41">
    <w:abstractNumId w:val="19"/>
  </w:num>
  <w:num w:numId="42">
    <w:abstractNumId w:val="24"/>
  </w:num>
  <w:num w:numId="43">
    <w:abstractNumId w:val="4"/>
  </w:num>
  <w:num w:numId="44">
    <w:abstractNumId w:val="37"/>
  </w:num>
  <w:num w:numId="45">
    <w:abstractNumId w:val="8"/>
  </w:num>
  <w:num w:numId="46">
    <w:abstractNumId w:val="36"/>
  </w:num>
  <w:num w:numId="47">
    <w:abstractNumId w:val="2"/>
  </w:num>
  <w:num w:numId="48">
    <w:abstractNumId w:val="25"/>
  </w:num>
  <w:num w:numId="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7"/>
  </w:num>
  <w:num w:numId="66">
    <w:abstractNumId w:val="0"/>
  </w:num>
  <w:num w:numId="6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"/>
  </w:num>
  <w:num w:numId="69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hideGrammaticalError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35F"/>
    <w:rsid w:val="00001F9D"/>
    <w:rsid w:val="00013A94"/>
    <w:rsid w:val="00014217"/>
    <w:rsid w:val="00015AD5"/>
    <w:rsid w:val="00015D71"/>
    <w:rsid w:val="00016442"/>
    <w:rsid w:val="000175F5"/>
    <w:rsid w:val="0002219A"/>
    <w:rsid w:val="00024295"/>
    <w:rsid w:val="00027E28"/>
    <w:rsid w:val="00032FFE"/>
    <w:rsid w:val="0003335F"/>
    <w:rsid w:val="0003431B"/>
    <w:rsid w:val="00034A34"/>
    <w:rsid w:val="00037EEE"/>
    <w:rsid w:val="00041F97"/>
    <w:rsid w:val="00042937"/>
    <w:rsid w:val="000431D1"/>
    <w:rsid w:val="00043CF2"/>
    <w:rsid w:val="00044010"/>
    <w:rsid w:val="0004433E"/>
    <w:rsid w:val="0004451F"/>
    <w:rsid w:val="0004487B"/>
    <w:rsid w:val="0004576D"/>
    <w:rsid w:val="00045CA5"/>
    <w:rsid w:val="00045FFB"/>
    <w:rsid w:val="0005278F"/>
    <w:rsid w:val="00053104"/>
    <w:rsid w:val="00056DCB"/>
    <w:rsid w:val="0005798E"/>
    <w:rsid w:val="00062495"/>
    <w:rsid w:val="0006259A"/>
    <w:rsid w:val="00062A89"/>
    <w:rsid w:val="0006346B"/>
    <w:rsid w:val="000647AC"/>
    <w:rsid w:val="00065342"/>
    <w:rsid w:val="00070A2C"/>
    <w:rsid w:val="0007104F"/>
    <w:rsid w:val="00072333"/>
    <w:rsid w:val="000733EA"/>
    <w:rsid w:val="000749A7"/>
    <w:rsid w:val="00074F78"/>
    <w:rsid w:val="000769B0"/>
    <w:rsid w:val="000771DE"/>
    <w:rsid w:val="00083547"/>
    <w:rsid w:val="00083EA8"/>
    <w:rsid w:val="00084019"/>
    <w:rsid w:val="000843FB"/>
    <w:rsid w:val="00085B9F"/>
    <w:rsid w:val="00090F1F"/>
    <w:rsid w:val="00093678"/>
    <w:rsid w:val="000936E0"/>
    <w:rsid w:val="00094E9C"/>
    <w:rsid w:val="00095564"/>
    <w:rsid w:val="000A05CE"/>
    <w:rsid w:val="000A2139"/>
    <w:rsid w:val="000A2BFE"/>
    <w:rsid w:val="000A2C62"/>
    <w:rsid w:val="000A673B"/>
    <w:rsid w:val="000A69FE"/>
    <w:rsid w:val="000A73F8"/>
    <w:rsid w:val="000A74AB"/>
    <w:rsid w:val="000A7B6B"/>
    <w:rsid w:val="000A7F8F"/>
    <w:rsid w:val="000B283D"/>
    <w:rsid w:val="000B2895"/>
    <w:rsid w:val="000B4DD7"/>
    <w:rsid w:val="000B5652"/>
    <w:rsid w:val="000B59E1"/>
    <w:rsid w:val="000B6DAB"/>
    <w:rsid w:val="000B7440"/>
    <w:rsid w:val="000C223E"/>
    <w:rsid w:val="000C4827"/>
    <w:rsid w:val="000C7F03"/>
    <w:rsid w:val="000D01A7"/>
    <w:rsid w:val="000D0761"/>
    <w:rsid w:val="000D20B9"/>
    <w:rsid w:val="000D247E"/>
    <w:rsid w:val="000D266F"/>
    <w:rsid w:val="000D3BF9"/>
    <w:rsid w:val="000D4DD0"/>
    <w:rsid w:val="000D5656"/>
    <w:rsid w:val="000D6F9B"/>
    <w:rsid w:val="000D7A26"/>
    <w:rsid w:val="000E04AA"/>
    <w:rsid w:val="000E2CC3"/>
    <w:rsid w:val="000E3205"/>
    <w:rsid w:val="000E565C"/>
    <w:rsid w:val="000E5E98"/>
    <w:rsid w:val="000E6E93"/>
    <w:rsid w:val="000E78C0"/>
    <w:rsid w:val="000F02A4"/>
    <w:rsid w:val="000F0915"/>
    <w:rsid w:val="000F1F86"/>
    <w:rsid w:val="000F247D"/>
    <w:rsid w:val="000F2990"/>
    <w:rsid w:val="000F3D4D"/>
    <w:rsid w:val="000F58ED"/>
    <w:rsid w:val="000F7245"/>
    <w:rsid w:val="000F784E"/>
    <w:rsid w:val="000F789C"/>
    <w:rsid w:val="00101C80"/>
    <w:rsid w:val="00103696"/>
    <w:rsid w:val="00103C64"/>
    <w:rsid w:val="00104ACD"/>
    <w:rsid w:val="00104C93"/>
    <w:rsid w:val="00106C33"/>
    <w:rsid w:val="00107A85"/>
    <w:rsid w:val="00110A83"/>
    <w:rsid w:val="00111246"/>
    <w:rsid w:val="00112FCB"/>
    <w:rsid w:val="0011384E"/>
    <w:rsid w:val="00114B27"/>
    <w:rsid w:val="001151C8"/>
    <w:rsid w:val="00117C89"/>
    <w:rsid w:val="00122507"/>
    <w:rsid w:val="0012356B"/>
    <w:rsid w:val="001235E8"/>
    <w:rsid w:val="00124523"/>
    <w:rsid w:val="00125BF2"/>
    <w:rsid w:val="001264A0"/>
    <w:rsid w:val="00130485"/>
    <w:rsid w:val="00131C53"/>
    <w:rsid w:val="00134138"/>
    <w:rsid w:val="00135CEE"/>
    <w:rsid w:val="0014102A"/>
    <w:rsid w:val="0014145B"/>
    <w:rsid w:val="00144D26"/>
    <w:rsid w:val="00144D83"/>
    <w:rsid w:val="0014550C"/>
    <w:rsid w:val="00146C56"/>
    <w:rsid w:val="00147F70"/>
    <w:rsid w:val="00150B86"/>
    <w:rsid w:val="0015303D"/>
    <w:rsid w:val="00154025"/>
    <w:rsid w:val="001552BA"/>
    <w:rsid w:val="00157A17"/>
    <w:rsid w:val="00162FB1"/>
    <w:rsid w:val="00165141"/>
    <w:rsid w:val="001661FE"/>
    <w:rsid w:val="001721F1"/>
    <w:rsid w:val="00172210"/>
    <w:rsid w:val="00172942"/>
    <w:rsid w:val="00174D48"/>
    <w:rsid w:val="001754D7"/>
    <w:rsid w:val="00175AF0"/>
    <w:rsid w:val="001762DC"/>
    <w:rsid w:val="00180AA2"/>
    <w:rsid w:val="00181B2A"/>
    <w:rsid w:val="00181E5D"/>
    <w:rsid w:val="00182266"/>
    <w:rsid w:val="001864CD"/>
    <w:rsid w:val="00186506"/>
    <w:rsid w:val="00186B9A"/>
    <w:rsid w:val="0019044E"/>
    <w:rsid w:val="0019202A"/>
    <w:rsid w:val="0019232A"/>
    <w:rsid w:val="00192427"/>
    <w:rsid w:val="00192ABA"/>
    <w:rsid w:val="00193E4D"/>
    <w:rsid w:val="00194E7D"/>
    <w:rsid w:val="001A101D"/>
    <w:rsid w:val="001A1E92"/>
    <w:rsid w:val="001A29DB"/>
    <w:rsid w:val="001A4485"/>
    <w:rsid w:val="001A6E8A"/>
    <w:rsid w:val="001A732A"/>
    <w:rsid w:val="001B2EBE"/>
    <w:rsid w:val="001B4DAE"/>
    <w:rsid w:val="001B6BB5"/>
    <w:rsid w:val="001B73A2"/>
    <w:rsid w:val="001B77C8"/>
    <w:rsid w:val="001C04DE"/>
    <w:rsid w:val="001C0D6F"/>
    <w:rsid w:val="001C1531"/>
    <w:rsid w:val="001C1E25"/>
    <w:rsid w:val="001C28CD"/>
    <w:rsid w:val="001C3099"/>
    <w:rsid w:val="001C423E"/>
    <w:rsid w:val="001C66F2"/>
    <w:rsid w:val="001D0D1F"/>
    <w:rsid w:val="001D4123"/>
    <w:rsid w:val="001D4F1E"/>
    <w:rsid w:val="001D59AC"/>
    <w:rsid w:val="001D6DE5"/>
    <w:rsid w:val="001D6F68"/>
    <w:rsid w:val="001D7A4F"/>
    <w:rsid w:val="001E28C6"/>
    <w:rsid w:val="001E2E45"/>
    <w:rsid w:val="001E31F3"/>
    <w:rsid w:val="001E3918"/>
    <w:rsid w:val="001E3F84"/>
    <w:rsid w:val="001E40C9"/>
    <w:rsid w:val="001F264B"/>
    <w:rsid w:val="001F472D"/>
    <w:rsid w:val="001F689C"/>
    <w:rsid w:val="001F6AA7"/>
    <w:rsid w:val="002001EB"/>
    <w:rsid w:val="00202166"/>
    <w:rsid w:val="00202E68"/>
    <w:rsid w:val="00202EF9"/>
    <w:rsid w:val="00203474"/>
    <w:rsid w:val="00203874"/>
    <w:rsid w:val="0020465D"/>
    <w:rsid w:val="0020628E"/>
    <w:rsid w:val="00207DB1"/>
    <w:rsid w:val="00214263"/>
    <w:rsid w:val="00214344"/>
    <w:rsid w:val="002151D6"/>
    <w:rsid w:val="00215249"/>
    <w:rsid w:val="0021588E"/>
    <w:rsid w:val="00216F13"/>
    <w:rsid w:val="00217638"/>
    <w:rsid w:val="00220ADC"/>
    <w:rsid w:val="00220B4D"/>
    <w:rsid w:val="00221F82"/>
    <w:rsid w:val="00222FA2"/>
    <w:rsid w:val="002251B7"/>
    <w:rsid w:val="00225C28"/>
    <w:rsid w:val="00226480"/>
    <w:rsid w:val="0023114E"/>
    <w:rsid w:val="0023692A"/>
    <w:rsid w:val="0023725C"/>
    <w:rsid w:val="00237AD4"/>
    <w:rsid w:val="00237C4B"/>
    <w:rsid w:val="00242D19"/>
    <w:rsid w:val="00243941"/>
    <w:rsid w:val="00243E39"/>
    <w:rsid w:val="002463DE"/>
    <w:rsid w:val="0025042B"/>
    <w:rsid w:val="002537CB"/>
    <w:rsid w:val="0025422E"/>
    <w:rsid w:val="00255CEF"/>
    <w:rsid w:val="00256ABF"/>
    <w:rsid w:val="00256ACC"/>
    <w:rsid w:val="00257082"/>
    <w:rsid w:val="002572CB"/>
    <w:rsid w:val="0026059F"/>
    <w:rsid w:val="00261112"/>
    <w:rsid w:val="002620CF"/>
    <w:rsid w:val="00263A1A"/>
    <w:rsid w:val="00264876"/>
    <w:rsid w:val="0026778A"/>
    <w:rsid w:val="00270905"/>
    <w:rsid w:val="002714A9"/>
    <w:rsid w:val="002749D7"/>
    <w:rsid w:val="002759D7"/>
    <w:rsid w:val="0027648D"/>
    <w:rsid w:val="00276692"/>
    <w:rsid w:val="0027695A"/>
    <w:rsid w:val="00276CB9"/>
    <w:rsid w:val="00277C55"/>
    <w:rsid w:val="0028030B"/>
    <w:rsid w:val="00281828"/>
    <w:rsid w:val="00282148"/>
    <w:rsid w:val="00282725"/>
    <w:rsid w:val="002857B3"/>
    <w:rsid w:val="002858D6"/>
    <w:rsid w:val="002861B4"/>
    <w:rsid w:val="00287946"/>
    <w:rsid w:val="00291FB7"/>
    <w:rsid w:val="00293102"/>
    <w:rsid w:val="0029531D"/>
    <w:rsid w:val="00296F13"/>
    <w:rsid w:val="002A040C"/>
    <w:rsid w:val="002A2E32"/>
    <w:rsid w:val="002A47FD"/>
    <w:rsid w:val="002A4C2C"/>
    <w:rsid w:val="002A74B2"/>
    <w:rsid w:val="002B151D"/>
    <w:rsid w:val="002B1A5F"/>
    <w:rsid w:val="002B257B"/>
    <w:rsid w:val="002B29AF"/>
    <w:rsid w:val="002B2E5A"/>
    <w:rsid w:val="002B4A6A"/>
    <w:rsid w:val="002B6588"/>
    <w:rsid w:val="002B6DE3"/>
    <w:rsid w:val="002B7127"/>
    <w:rsid w:val="002B76B5"/>
    <w:rsid w:val="002C151F"/>
    <w:rsid w:val="002C15A0"/>
    <w:rsid w:val="002C168C"/>
    <w:rsid w:val="002C2E47"/>
    <w:rsid w:val="002C3281"/>
    <w:rsid w:val="002C348D"/>
    <w:rsid w:val="002C4F54"/>
    <w:rsid w:val="002C55B4"/>
    <w:rsid w:val="002C6A66"/>
    <w:rsid w:val="002C7DB3"/>
    <w:rsid w:val="002D0896"/>
    <w:rsid w:val="002D5F4E"/>
    <w:rsid w:val="002D6A59"/>
    <w:rsid w:val="002D7B9C"/>
    <w:rsid w:val="002E0A99"/>
    <w:rsid w:val="002E0FA1"/>
    <w:rsid w:val="002E1522"/>
    <w:rsid w:val="002E2782"/>
    <w:rsid w:val="002E2E70"/>
    <w:rsid w:val="002E3A53"/>
    <w:rsid w:val="002E3CE3"/>
    <w:rsid w:val="002E52A6"/>
    <w:rsid w:val="002E5E24"/>
    <w:rsid w:val="002E62C0"/>
    <w:rsid w:val="002E64A3"/>
    <w:rsid w:val="002E6531"/>
    <w:rsid w:val="002E73C5"/>
    <w:rsid w:val="002F29A5"/>
    <w:rsid w:val="002F2BF2"/>
    <w:rsid w:val="002F2DE2"/>
    <w:rsid w:val="002F3565"/>
    <w:rsid w:val="002F5056"/>
    <w:rsid w:val="002F58F5"/>
    <w:rsid w:val="002F60C8"/>
    <w:rsid w:val="00302462"/>
    <w:rsid w:val="00303165"/>
    <w:rsid w:val="003031B8"/>
    <w:rsid w:val="00304E7A"/>
    <w:rsid w:val="0030759A"/>
    <w:rsid w:val="003077EF"/>
    <w:rsid w:val="00311318"/>
    <w:rsid w:val="0031222E"/>
    <w:rsid w:val="00312696"/>
    <w:rsid w:val="00313526"/>
    <w:rsid w:val="00314E9B"/>
    <w:rsid w:val="0031523E"/>
    <w:rsid w:val="003155ED"/>
    <w:rsid w:val="00315691"/>
    <w:rsid w:val="003179B9"/>
    <w:rsid w:val="003227EA"/>
    <w:rsid w:val="00322CFB"/>
    <w:rsid w:val="00323172"/>
    <w:rsid w:val="00323292"/>
    <w:rsid w:val="00324AE1"/>
    <w:rsid w:val="00330C67"/>
    <w:rsid w:val="00330D67"/>
    <w:rsid w:val="00332203"/>
    <w:rsid w:val="00332D5E"/>
    <w:rsid w:val="00334A76"/>
    <w:rsid w:val="003357F3"/>
    <w:rsid w:val="00337EBD"/>
    <w:rsid w:val="0034070C"/>
    <w:rsid w:val="00340CF0"/>
    <w:rsid w:val="00340E88"/>
    <w:rsid w:val="00341D88"/>
    <w:rsid w:val="00343AEB"/>
    <w:rsid w:val="00344D06"/>
    <w:rsid w:val="003456CA"/>
    <w:rsid w:val="003464D6"/>
    <w:rsid w:val="00346FB3"/>
    <w:rsid w:val="003478CF"/>
    <w:rsid w:val="00347F21"/>
    <w:rsid w:val="003510B5"/>
    <w:rsid w:val="0035408D"/>
    <w:rsid w:val="00355C09"/>
    <w:rsid w:val="003565E9"/>
    <w:rsid w:val="0035732E"/>
    <w:rsid w:val="00357591"/>
    <w:rsid w:val="00360F0E"/>
    <w:rsid w:val="003611E1"/>
    <w:rsid w:val="00361223"/>
    <w:rsid w:val="00363868"/>
    <w:rsid w:val="00372AB3"/>
    <w:rsid w:val="00372AB8"/>
    <w:rsid w:val="00373581"/>
    <w:rsid w:val="00375239"/>
    <w:rsid w:val="0038114C"/>
    <w:rsid w:val="00381271"/>
    <w:rsid w:val="00381B40"/>
    <w:rsid w:val="00381D10"/>
    <w:rsid w:val="00383066"/>
    <w:rsid w:val="003850C5"/>
    <w:rsid w:val="00390635"/>
    <w:rsid w:val="0039088B"/>
    <w:rsid w:val="0039131E"/>
    <w:rsid w:val="003939E0"/>
    <w:rsid w:val="00396187"/>
    <w:rsid w:val="003A1009"/>
    <w:rsid w:val="003A39FD"/>
    <w:rsid w:val="003A3D35"/>
    <w:rsid w:val="003A3EC6"/>
    <w:rsid w:val="003A5C4A"/>
    <w:rsid w:val="003A7D3C"/>
    <w:rsid w:val="003B1119"/>
    <w:rsid w:val="003B3121"/>
    <w:rsid w:val="003B3A62"/>
    <w:rsid w:val="003B47A8"/>
    <w:rsid w:val="003B50CA"/>
    <w:rsid w:val="003B685F"/>
    <w:rsid w:val="003C201C"/>
    <w:rsid w:val="003C2988"/>
    <w:rsid w:val="003C3554"/>
    <w:rsid w:val="003C41F2"/>
    <w:rsid w:val="003C4588"/>
    <w:rsid w:val="003D1D02"/>
    <w:rsid w:val="003D4FB6"/>
    <w:rsid w:val="003D6AAB"/>
    <w:rsid w:val="003D7340"/>
    <w:rsid w:val="003E042F"/>
    <w:rsid w:val="003E368E"/>
    <w:rsid w:val="003E6440"/>
    <w:rsid w:val="003E6849"/>
    <w:rsid w:val="003E7653"/>
    <w:rsid w:val="003E7B75"/>
    <w:rsid w:val="003F1F5D"/>
    <w:rsid w:val="003F4539"/>
    <w:rsid w:val="003F5D8E"/>
    <w:rsid w:val="003F6B4B"/>
    <w:rsid w:val="004048D4"/>
    <w:rsid w:val="00405955"/>
    <w:rsid w:val="004101EA"/>
    <w:rsid w:val="00410821"/>
    <w:rsid w:val="00410EA3"/>
    <w:rsid w:val="00411E44"/>
    <w:rsid w:val="00413A0F"/>
    <w:rsid w:val="00416028"/>
    <w:rsid w:val="00420247"/>
    <w:rsid w:val="00422B24"/>
    <w:rsid w:val="00422C3C"/>
    <w:rsid w:val="004234C7"/>
    <w:rsid w:val="00423CF0"/>
    <w:rsid w:val="0042406C"/>
    <w:rsid w:val="00425537"/>
    <w:rsid w:val="00426DC2"/>
    <w:rsid w:val="004301CD"/>
    <w:rsid w:val="004311B8"/>
    <w:rsid w:val="00431E84"/>
    <w:rsid w:val="00434057"/>
    <w:rsid w:val="00434C59"/>
    <w:rsid w:val="00436F59"/>
    <w:rsid w:val="00443548"/>
    <w:rsid w:val="00443F72"/>
    <w:rsid w:val="00446AAC"/>
    <w:rsid w:val="00450AC4"/>
    <w:rsid w:val="00451702"/>
    <w:rsid w:val="0045280B"/>
    <w:rsid w:val="00452992"/>
    <w:rsid w:val="00453500"/>
    <w:rsid w:val="00453B67"/>
    <w:rsid w:val="0045636F"/>
    <w:rsid w:val="00456C8C"/>
    <w:rsid w:val="00460FC2"/>
    <w:rsid w:val="0046161D"/>
    <w:rsid w:val="00464639"/>
    <w:rsid w:val="00466C7F"/>
    <w:rsid w:val="00466CBB"/>
    <w:rsid w:val="00467149"/>
    <w:rsid w:val="00470FD4"/>
    <w:rsid w:val="00471815"/>
    <w:rsid w:val="00472346"/>
    <w:rsid w:val="00472702"/>
    <w:rsid w:val="00473769"/>
    <w:rsid w:val="00473CBD"/>
    <w:rsid w:val="00475672"/>
    <w:rsid w:val="00475F76"/>
    <w:rsid w:val="00476B32"/>
    <w:rsid w:val="004811DB"/>
    <w:rsid w:val="00482B3F"/>
    <w:rsid w:val="00483ACE"/>
    <w:rsid w:val="00483F22"/>
    <w:rsid w:val="00484022"/>
    <w:rsid w:val="00485AF4"/>
    <w:rsid w:val="0049015E"/>
    <w:rsid w:val="00490921"/>
    <w:rsid w:val="00492506"/>
    <w:rsid w:val="004945C3"/>
    <w:rsid w:val="004949A4"/>
    <w:rsid w:val="00495F79"/>
    <w:rsid w:val="00496027"/>
    <w:rsid w:val="00496DC8"/>
    <w:rsid w:val="00497F6E"/>
    <w:rsid w:val="004A1DED"/>
    <w:rsid w:val="004A1F3D"/>
    <w:rsid w:val="004A2821"/>
    <w:rsid w:val="004A33E2"/>
    <w:rsid w:val="004A6FB0"/>
    <w:rsid w:val="004A7062"/>
    <w:rsid w:val="004A748F"/>
    <w:rsid w:val="004B043A"/>
    <w:rsid w:val="004B085B"/>
    <w:rsid w:val="004B08FD"/>
    <w:rsid w:val="004B310E"/>
    <w:rsid w:val="004B4709"/>
    <w:rsid w:val="004B4C14"/>
    <w:rsid w:val="004B51E8"/>
    <w:rsid w:val="004B6101"/>
    <w:rsid w:val="004B76AC"/>
    <w:rsid w:val="004C0DF4"/>
    <w:rsid w:val="004C169B"/>
    <w:rsid w:val="004C18B7"/>
    <w:rsid w:val="004C20BD"/>
    <w:rsid w:val="004C2D46"/>
    <w:rsid w:val="004C3503"/>
    <w:rsid w:val="004C44DA"/>
    <w:rsid w:val="004C4E22"/>
    <w:rsid w:val="004C5226"/>
    <w:rsid w:val="004C6759"/>
    <w:rsid w:val="004C6B5E"/>
    <w:rsid w:val="004D0AE4"/>
    <w:rsid w:val="004D1029"/>
    <w:rsid w:val="004D150F"/>
    <w:rsid w:val="004D3599"/>
    <w:rsid w:val="004D3A32"/>
    <w:rsid w:val="004D426C"/>
    <w:rsid w:val="004D5E02"/>
    <w:rsid w:val="004D657D"/>
    <w:rsid w:val="004D78F5"/>
    <w:rsid w:val="004E1037"/>
    <w:rsid w:val="004E15E0"/>
    <w:rsid w:val="004E51E6"/>
    <w:rsid w:val="004E6A30"/>
    <w:rsid w:val="004F01FD"/>
    <w:rsid w:val="004F06B5"/>
    <w:rsid w:val="004F0754"/>
    <w:rsid w:val="004F0A17"/>
    <w:rsid w:val="004F0C42"/>
    <w:rsid w:val="004F0F41"/>
    <w:rsid w:val="004F1384"/>
    <w:rsid w:val="004F1D69"/>
    <w:rsid w:val="004F20FD"/>
    <w:rsid w:val="004F43B5"/>
    <w:rsid w:val="004F48C8"/>
    <w:rsid w:val="004F4EE7"/>
    <w:rsid w:val="004F51A1"/>
    <w:rsid w:val="004F61AE"/>
    <w:rsid w:val="004F6E46"/>
    <w:rsid w:val="0050457B"/>
    <w:rsid w:val="00504970"/>
    <w:rsid w:val="00506BA7"/>
    <w:rsid w:val="005078D3"/>
    <w:rsid w:val="00511C4B"/>
    <w:rsid w:val="00511C57"/>
    <w:rsid w:val="00511C7F"/>
    <w:rsid w:val="00513504"/>
    <w:rsid w:val="00513832"/>
    <w:rsid w:val="00513DB3"/>
    <w:rsid w:val="00515230"/>
    <w:rsid w:val="00515B90"/>
    <w:rsid w:val="005167AE"/>
    <w:rsid w:val="005167C2"/>
    <w:rsid w:val="00516F80"/>
    <w:rsid w:val="00522DEB"/>
    <w:rsid w:val="00523935"/>
    <w:rsid w:val="00523EE5"/>
    <w:rsid w:val="00524D95"/>
    <w:rsid w:val="0052576B"/>
    <w:rsid w:val="0052656B"/>
    <w:rsid w:val="00526BE0"/>
    <w:rsid w:val="005310DC"/>
    <w:rsid w:val="005322B0"/>
    <w:rsid w:val="00532823"/>
    <w:rsid w:val="0053336A"/>
    <w:rsid w:val="005341A8"/>
    <w:rsid w:val="00535F0B"/>
    <w:rsid w:val="005360BE"/>
    <w:rsid w:val="0054322E"/>
    <w:rsid w:val="005448F2"/>
    <w:rsid w:val="00545B73"/>
    <w:rsid w:val="00546140"/>
    <w:rsid w:val="00553D77"/>
    <w:rsid w:val="005548ED"/>
    <w:rsid w:val="00555E95"/>
    <w:rsid w:val="0056099E"/>
    <w:rsid w:val="00560AA8"/>
    <w:rsid w:val="00563AE8"/>
    <w:rsid w:val="005677B4"/>
    <w:rsid w:val="00572552"/>
    <w:rsid w:val="0057357B"/>
    <w:rsid w:val="00575717"/>
    <w:rsid w:val="00576D77"/>
    <w:rsid w:val="00577E7A"/>
    <w:rsid w:val="00581601"/>
    <w:rsid w:val="00583E67"/>
    <w:rsid w:val="00584D46"/>
    <w:rsid w:val="0058591D"/>
    <w:rsid w:val="005867A4"/>
    <w:rsid w:val="0058694C"/>
    <w:rsid w:val="00591B1E"/>
    <w:rsid w:val="00592771"/>
    <w:rsid w:val="00597858"/>
    <w:rsid w:val="005A2C15"/>
    <w:rsid w:val="005A5819"/>
    <w:rsid w:val="005A6054"/>
    <w:rsid w:val="005A6D44"/>
    <w:rsid w:val="005A7D43"/>
    <w:rsid w:val="005B2669"/>
    <w:rsid w:val="005B2D7D"/>
    <w:rsid w:val="005B37CA"/>
    <w:rsid w:val="005C09CA"/>
    <w:rsid w:val="005C0C79"/>
    <w:rsid w:val="005C1F5B"/>
    <w:rsid w:val="005C28A7"/>
    <w:rsid w:val="005C2D60"/>
    <w:rsid w:val="005C4210"/>
    <w:rsid w:val="005C4FD5"/>
    <w:rsid w:val="005C5321"/>
    <w:rsid w:val="005C60ED"/>
    <w:rsid w:val="005C73EC"/>
    <w:rsid w:val="005D021A"/>
    <w:rsid w:val="005D0C54"/>
    <w:rsid w:val="005D0D55"/>
    <w:rsid w:val="005D15E9"/>
    <w:rsid w:val="005D4B31"/>
    <w:rsid w:val="005D62A2"/>
    <w:rsid w:val="005D6EC8"/>
    <w:rsid w:val="005D7A75"/>
    <w:rsid w:val="005E0E38"/>
    <w:rsid w:val="005E12EC"/>
    <w:rsid w:val="005E2DDE"/>
    <w:rsid w:val="005E43A0"/>
    <w:rsid w:val="005E5D99"/>
    <w:rsid w:val="005E646F"/>
    <w:rsid w:val="005F05CF"/>
    <w:rsid w:val="005F213A"/>
    <w:rsid w:val="005F268F"/>
    <w:rsid w:val="005F44C7"/>
    <w:rsid w:val="00601D0B"/>
    <w:rsid w:val="00601D67"/>
    <w:rsid w:val="006027DA"/>
    <w:rsid w:val="006030AA"/>
    <w:rsid w:val="00603EB3"/>
    <w:rsid w:val="00606AFE"/>
    <w:rsid w:val="00607AAD"/>
    <w:rsid w:val="00610FCF"/>
    <w:rsid w:val="00611EBA"/>
    <w:rsid w:val="00611EC0"/>
    <w:rsid w:val="00613CC7"/>
    <w:rsid w:val="006146A0"/>
    <w:rsid w:val="00614F7D"/>
    <w:rsid w:val="006157D1"/>
    <w:rsid w:val="006200D4"/>
    <w:rsid w:val="006202C8"/>
    <w:rsid w:val="0062036B"/>
    <w:rsid w:val="00621707"/>
    <w:rsid w:val="00621CD8"/>
    <w:rsid w:val="0062218D"/>
    <w:rsid w:val="006225FF"/>
    <w:rsid w:val="0062461F"/>
    <w:rsid w:val="00625CE5"/>
    <w:rsid w:val="006262A4"/>
    <w:rsid w:val="0063087D"/>
    <w:rsid w:val="00631A0E"/>
    <w:rsid w:val="00632B36"/>
    <w:rsid w:val="00633819"/>
    <w:rsid w:val="00634A34"/>
    <w:rsid w:val="00636E04"/>
    <w:rsid w:val="006370D0"/>
    <w:rsid w:val="006377A1"/>
    <w:rsid w:val="0064154D"/>
    <w:rsid w:val="0064324D"/>
    <w:rsid w:val="00643515"/>
    <w:rsid w:val="0064352F"/>
    <w:rsid w:val="00644053"/>
    <w:rsid w:val="0064478E"/>
    <w:rsid w:val="00644D83"/>
    <w:rsid w:val="00645CFD"/>
    <w:rsid w:val="00645D98"/>
    <w:rsid w:val="00647A80"/>
    <w:rsid w:val="006502C6"/>
    <w:rsid w:val="00650EC7"/>
    <w:rsid w:val="006525FD"/>
    <w:rsid w:val="00653C19"/>
    <w:rsid w:val="00654F94"/>
    <w:rsid w:val="00655C2C"/>
    <w:rsid w:val="00660F08"/>
    <w:rsid w:val="00661D47"/>
    <w:rsid w:val="00663067"/>
    <w:rsid w:val="0066348B"/>
    <w:rsid w:val="00663EFF"/>
    <w:rsid w:val="006654D8"/>
    <w:rsid w:val="0066611A"/>
    <w:rsid w:val="00666605"/>
    <w:rsid w:val="00666A68"/>
    <w:rsid w:val="00666AD4"/>
    <w:rsid w:val="0066781A"/>
    <w:rsid w:val="00667AE7"/>
    <w:rsid w:val="00670783"/>
    <w:rsid w:val="00670B55"/>
    <w:rsid w:val="006739A5"/>
    <w:rsid w:val="0067484C"/>
    <w:rsid w:val="00675465"/>
    <w:rsid w:val="00680504"/>
    <w:rsid w:val="00680B3C"/>
    <w:rsid w:val="00681399"/>
    <w:rsid w:val="00682F06"/>
    <w:rsid w:val="006836D0"/>
    <w:rsid w:val="006847C7"/>
    <w:rsid w:val="00685A46"/>
    <w:rsid w:val="006879C3"/>
    <w:rsid w:val="00690C42"/>
    <w:rsid w:val="00694142"/>
    <w:rsid w:val="00695888"/>
    <w:rsid w:val="006A16CB"/>
    <w:rsid w:val="006A3241"/>
    <w:rsid w:val="006A4C74"/>
    <w:rsid w:val="006A52C9"/>
    <w:rsid w:val="006B034C"/>
    <w:rsid w:val="006B2BAE"/>
    <w:rsid w:val="006C0A02"/>
    <w:rsid w:val="006C16AB"/>
    <w:rsid w:val="006C30F4"/>
    <w:rsid w:val="006C3327"/>
    <w:rsid w:val="006C38A4"/>
    <w:rsid w:val="006C4846"/>
    <w:rsid w:val="006C4867"/>
    <w:rsid w:val="006C5382"/>
    <w:rsid w:val="006C72BB"/>
    <w:rsid w:val="006D08D7"/>
    <w:rsid w:val="006D28DC"/>
    <w:rsid w:val="006D352C"/>
    <w:rsid w:val="006D4CA8"/>
    <w:rsid w:val="006D5C99"/>
    <w:rsid w:val="006D65A2"/>
    <w:rsid w:val="006E0468"/>
    <w:rsid w:val="006E055E"/>
    <w:rsid w:val="006E45C5"/>
    <w:rsid w:val="006E5298"/>
    <w:rsid w:val="006E7EDF"/>
    <w:rsid w:val="006F29CB"/>
    <w:rsid w:val="006F2D48"/>
    <w:rsid w:val="006F3E6A"/>
    <w:rsid w:val="006F548D"/>
    <w:rsid w:val="006F7442"/>
    <w:rsid w:val="006F7BDA"/>
    <w:rsid w:val="00700DCC"/>
    <w:rsid w:val="00702171"/>
    <w:rsid w:val="007055EC"/>
    <w:rsid w:val="007062E6"/>
    <w:rsid w:val="007065A5"/>
    <w:rsid w:val="0070713D"/>
    <w:rsid w:val="00707F1D"/>
    <w:rsid w:val="00712A05"/>
    <w:rsid w:val="0071316B"/>
    <w:rsid w:val="00716D87"/>
    <w:rsid w:val="00720233"/>
    <w:rsid w:val="00721EFA"/>
    <w:rsid w:val="00725B6F"/>
    <w:rsid w:val="007268B3"/>
    <w:rsid w:val="00726E3C"/>
    <w:rsid w:val="007276B9"/>
    <w:rsid w:val="00730AAB"/>
    <w:rsid w:val="00731ED9"/>
    <w:rsid w:val="007346B0"/>
    <w:rsid w:val="007359F6"/>
    <w:rsid w:val="00736A8A"/>
    <w:rsid w:val="00736D87"/>
    <w:rsid w:val="007374A5"/>
    <w:rsid w:val="00737B4E"/>
    <w:rsid w:val="007402F5"/>
    <w:rsid w:val="00740BE7"/>
    <w:rsid w:val="00740FDC"/>
    <w:rsid w:val="00741A95"/>
    <w:rsid w:val="007420A6"/>
    <w:rsid w:val="00743D0B"/>
    <w:rsid w:val="0074548D"/>
    <w:rsid w:val="0074569D"/>
    <w:rsid w:val="00746122"/>
    <w:rsid w:val="00746125"/>
    <w:rsid w:val="007467B6"/>
    <w:rsid w:val="0074722B"/>
    <w:rsid w:val="007509AD"/>
    <w:rsid w:val="00752D7F"/>
    <w:rsid w:val="00754DC8"/>
    <w:rsid w:val="0075781D"/>
    <w:rsid w:val="00761300"/>
    <w:rsid w:val="00762E8F"/>
    <w:rsid w:val="00762EF1"/>
    <w:rsid w:val="00763423"/>
    <w:rsid w:val="00764761"/>
    <w:rsid w:val="00764C9A"/>
    <w:rsid w:val="00765304"/>
    <w:rsid w:val="0076721F"/>
    <w:rsid w:val="0076735C"/>
    <w:rsid w:val="00767C28"/>
    <w:rsid w:val="00770B23"/>
    <w:rsid w:val="0077291D"/>
    <w:rsid w:val="007733E6"/>
    <w:rsid w:val="00773CD6"/>
    <w:rsid w:val="00775C51"/>
    <w:rsid w:val="00776934"/>
    <w:rsid w:val="00782921"/>
    <w:rsid w:val="00782FB5"/>
    <w:rsid w:val="0078752E"/>
    <w:rsid w:val="00787B98"/>
    <w:rsid w:val="00790E29"/>
    <w:rsid w:val="00792495"/>
    <w:rsid w:val="00792DD2"/>
    <w:rsid w:val="00793336"/>
    <w:rsid w:val="00793EC9"/>
    <w:rsid w:val="007948E5"/>
    <w:rsid w:val="00796D8F"/>
    <w:rsid w:val="00797225"/>
    <w:rsid w:val="00797B47"/>
    <w:rsid w:val="00797C14"/>
    <w:rsid w:val="007A02CD"/>
    <w:rsid w:val="007A2BAB"/>
    <w:rsid w:val="007A3E2F"/>
    <w:rsid w:val="007A438B"/>
    <w:rsid w:val="007A5FC4"/>
    <w:rsid w:val="007A66F1"/>
    <w:rsid w:val="007A70FA"/>
    <w:rsid w:val="007B1234"/>
    <w:rsid w:val="007B1C11"/>
    <w:rsid w:val="007B22F4"/>
    <w:rsid w:val="007B483B"/>
    <w:rsid w:val="007B64B3"/>
    <w:rsid w:val="007B6F2F"/>
    <w:rsid w:val="007B7A5F"/>
    <w:rsid w:val="007C01E1"/>
    <w:rsid w:val="007C0B1E"/>
    <w:rsid w:val="007C2E74"/>
    <w:rsid w:val="007C5C7E"/>
    <w:rsid w:val="007C5EB4"/>
    <w:rsid w:val="007C622C"/>
    <w:rsid w:val="007C7B55"/>
    <w:rsid w:val="007C7C13"/>
    <w:rsid w:val="007D08B0"/>
    <w:rsid w:val="007D08CA"/>
    <w:rsid w:val="007D1EF4"/>
    <w:rsid w:val="007D2B64"/>
    <w:rsid w:val="007D7416"/>
    <w:rsid w:val="007E0C52"/>
    <w:rsid w:val="007E1215"/>
    <w:rsid w:val="007E1F17"/>
    <w:rsid w:val="007E21FD"/>
    <w:rsid w:val="007E260D"/>
    <w:rsid w:val="007E3903"/>
    <w:rsid w:val="007E4D09"/>
    <w:rsid w:val="007E5DF3"/>
    <w:rsid w:val="007F0191"/>
    <w:rsid w:val="007F3DC7"/>
    <w:rsid w:val="007F3DF7"/>
    <w:rsid w:val="007F4575"/>
    <w:rsid w:val="007F778E"/>
    <w:rsid w:val="008036A7"/>
    <w:rsid w:val="008045A5"/>
    <w:rsid w:val="00804868"/>
    <w:rsid w:val="00805234"/>
    <w:rsid w:val="00806888"/>
    <w:rsid w:val="00812AF7"/>
    <w:rsid w:val="00812B40"/>
    <w:rsid w:val="00813CF6"/>
    <w:rsid w:val="00816E00"/>
    <w:rsid w:val="00821739"/>
    <w:rsid w:val="008219CA"/>
    <w:rsid w:val="008253D5"/>
    <w:rsid w:val="00831A8E"/>
    <w:rsid w:val="00833D61"/>
    <w:rsid w:val="00836450"/>
    <w:rsid w:val="0083648C"/>
    <w:rsid w:val="00836FB5"/>
    <w:rsid w:val="008377F0"/>
    <w:rsid w:val="00840F2B"/>
    <w:rsid w:val="00841610"/>
    <w:rsid w:val="008440C1"/>
    <w:rsid w:val="008446ED"/>
    <w:rsid w:val="00844E2F"/>
    <w:rsid w:val="00845D9A"/>
    <w:rsid w:val="0084603A"/>
    <w:rsid w:val="00846BA9"/>
    <w:rsid w:val="008474EC"/>
    <w:rsid w:val="00850382"/>
    <w:rsid w:val="0085055C"/>
    <w:rsid w:val="008527BA"/>
    <w:rsid w:val="00854FA2"/>
    <w:rsid w:val="008615D7"/>
    <w:rsid w:val="008619B3"/>
    <w:rsid w:val="00862EE2"/>
    <w:rsid w:val="008658F7"/>
    <w:rsid w:val="00866211"/>
    <w:rsid w:val="00866C87"/>
    <w:rsid w:val="008700F1"/>
    <w:rsid w:val="008721EF"/>
    <w:rsid w:val="00873C0C"/>
    <w:rsid w:val="00873E3B"/>
    <w:rsid w:val="008740C0"/>
    <w:rsid w:val="00874E39"/>
    <w:rsid w:val="00875209"/>
    <w:rsid w:val="00876F84"/>
    <w:rsid w:val="00877182"/>
    <w:rsid w:val="00880D97"/>
    <w:rsid w:val="00886109"/>
    <w:rsid w:val="00887EFE"/>
    <w:rsid w:val="008913F5"/>
    <w:rsid w:val="00891FDF"/>
    <w:rsid w:val="008929B8"/>
    <w:rsid w:val="00893316"/>
    <w:rsid w:val="00894070"/>
    <w:rsid w:val="00895C21"/>
    <w:rsid w:val="0089723B"/>
    <w:rsid w:val="008A0FF0"/>
    <w:rsid w:val="008A25B5"/>
    <w:rsid w:val="008A3EAE"/>
    <w:rsid w:val="008A473B"/>
    <w:rsid w:val="008A4A15"/>
    <w:rsid w:val="008A57A1"/>
    <w:rsid w:val="008A61DF"/>
    <w:rsid w:val="008A643B"/>
    <w:rsid w:val="008A7D1D"/>
    <w:rsid w:val="008B0C8F"/>
    <w:rsid w:val="008B12CA"/>
    <w:rsid w:val="008B1675"/>
    <w:rsid w:val="008B18B8"/>
    <w:rsid w:val="008B1C9A"/>
    <w:rsid w:val="008B50E0"/>
    <w:rsid w:val="008B68FD"/>
    <w:rsid w:val="008B6CB5"/>
    <w:rsid w:val="008C09D6"/>
    <w:rsid w:val="008C0D86"/>
    <w:rsid w:val="008C2C24"/>
    <w:rsid w:val="008C3286"/>
    <w:rsid w:val="008D2CB0"/>
    <w:rsid w:val="008D3808"/>
    <w:rsid w:val="008D3CF5"/>
    <w:rsid w:val="008D3DF5"/>
    <w:rsid w:val="008D4CB2"/>
    <w:rsid w:val="008D581B"/>
    <w:rsid w:val="008E0B01"/>
    <w:rsid w:val="008E166A"/>
    <w:rsid w:val="008E262D"/>
    <w:rsid w:val="008E2D09"/>
    <w:rsid w:val="008E3574"/>
    <w:rsid w:val="008E3C89"/>
    <w:rsid w:val="008E4E18"/>
    <w:rsid w:val="008E65FA"/>
    <w:rsid w:val="008E6C20"/>
    <w:rsid w:val="008E7AFA"/>
    <w:rsid w:val="008F01CA"/>
    <w:rsid w:val="008F0443"/>
    <w:rsid w:val="008F3A2D"/>
    <w:rsid w:val="008F3E76"/>
    <w:rsid w:val="00901E70"/>
    <w:rsid w:val="009028C4"/>
    <w:rsid w:val="00903185"/>
    <w:rsid w:val="00903BA6"/>
    <w:rsid w:val="00904181"/>
    <w:rsid w:val="00912643"/>
    <w:rsid w:val="00912822"/>
    <w:rsid w:val="00913D5E"/>
    <w:rsid w:val="00915433"/>
    <w:rsid w:val="009174FA"/>
    <w:rsid w:val="0091779F"/>
    <w:rsid w:val="00920440"/>
    <w:rsid w:val="00921884"/>
    <w:rsid w:val="009221F2"/>
    <w:rsid w:val="00923904"/>
    <w:rsid w:val="00927266"/>
    <w:rsid w:val="00927724"/>
    <w:rsid w:val="00930025"/>
    <w:rsid w:val="00930254"/>
    <w:rsid w:val="0093041B"/>
    <w:rsid w:val="00932BAA"/>
    <w:rsid w:val="00936474"/>
    <w:rsid w:val="0094009F"/>
    <w:rsid w:val="009426FA"/>
    <w:rsid w:val="0094304D"/>
    <w:rsid w:val="00946315"/>
    <w:rsid w:val="0095002B"/>
    <w:rsid w:val="00951BD9"/>
    <w:rsid w:val="00951C7B"/>
    <w:rsid w:val="0095348B"/>
    <w:rsid w:val="00953590"/>
    <w:rsid w:val="00953A74"/>
    <w:rsid w:val="00956A80"/>
    <w:rsid w:val="00956C9D"/>
    <w:rsid w:val="0096178B"/>
    <w:rsid w:val="00962508"/>
    <w:rsid w:val="0096364F"/>
    <w:rsid w:val="0096550E"/>
    <w:rsid w:val="00966AE8"/>
    <w:rsid w:val="00967D6A"/>
    <w:rsid w:val="0097165C"/>
    <w:rsid w:val="00971E1C"/>
    <w:rsid w:val="009742C6"/>
    <w:rsid w:val="009749E4"/>
    <w:rsid w:val="00975CA6"/>
    <w:rsid w:val="00975ECE"/>
    <w:rsid w:val="00976748"/>
    <w:rsid w:val="0097770E"/>
    <w:rsid w:val="009803A5"/>
    <w:rsid w:val="0098137D"/>
    <w:rsid w:val="00981F51"/>
    <w:rsid w:val="00983150"/>
    <w:rsid w:val="009A148A"/>
    <w:rsid w:val="009A41CC"/>
    <w:rsid w:val="009A42BF"/>
    <w:rsid w:val="009A4609"/>
    <w:rsid w:val="009A5F4C"/>
    <w:rsid w:val="009A69C7"/>
    <w:rsid w:val="009A6BBB"/>
    <w:rsid w:val="009A6E27"/>
    <w:rsid w:val="009B10DE"/>
    <w:rsid w:val="009B336C"/>
    <w:rsid w:val="009B3BC9"/>
    <w:rsid w:val="009B41CC"/>
    <w:rsid w:val="009B4B39"/>
    <w:rsid w:val="009B517E"/>
    <w:rsid w:val="009B5937"/>
    <w:rsid w:val="009B5CE4"/>
    <w:rsid w:val="009B6A34"/>
    <w:rsid w:val="009B75D2"/>
    <w:rsid w:val="009B7F6F"/>
    <w:rsid w:val="009C0DE5"/>
    <w:rsid w:val="009C1E5D"/>
    <w:rsid w:val="009C2684"/>
    <w:rsid w:val="009C30E5"/>
    <w:rsid w:val="009C3291"/>
    <w:rsid w:val="009C6B37"/>
    <w:rsid w:val="009C7CBD"/>
    <w:rsid w:val="009C7DEB"/>
    <w:rsid w:val="009D16E4"/>
    <w:rsid w:val="009D21C9"/>
    <w:rsid w:val="009D3061"/>
    <w:rsid w:val="009D56BD"/>
    <w:rsid w:val="009D5923"/>
    <w:rsid w:val="009D7FC3"/>
    <w:rsid w:val="009E026C"/>
    <w:rsid w:val="009E2244"/>
    <w:rsid w:val="009E2E04"/>
    <w:rsid w:val="009E2EED"/>
    <w:rsid w:val="009E458F"/>
    <w:rsid w:val="009E5798"/>
    <w:rsid w:val="009E588F"/>
    <w:rsid w:val="009E6808"/>
    <w:rsid w:val="009F1923"/>
    <w:rsid w:val="009F22BE"/>
    <w:rsid w:val="009F312C"/>
    <w:rsid w:val="009F3C15"/>
    <w:rsid w:val="009F49B9"/>
    <w:rsid w:val="009F507B"/>
    <w:rsid w:val="009F5317"/>
    <w:rsid w:val="009F5A84"/>
    <w:rsid w:val="009F703D"/>
    <w:rsid w:val="00A012C3"/>
    <w:rsid w:val="00A01744"/>
    <w:rsid w:val="00A03E7D"/>
    <w:rsid w:val="00A04447"/>
    <w:rsid w:val="00A04FC5"/>
    <w:rsid w:val="00A0719C"/>
    <w:rsid w:val="00A11000"/>
    <w:rsid w:val="00A12B85"/>
    <w:rsid w:val="00A14710"/>
    <w:rsid w:val="00A1481E"/>
    <w:rsid w:val="00A14B5C"/>
    <w:rsid w:val="00A2144F"/>
    <w:rsid w:val="00A229FE"/>
    <w:rsid w:val="00A23009"/>
    <w:rsid w:val="00A238A6"/>
    <w:rsid w:val="00A23CD1"/>
    <w:rsid w:val="00A23FA4"/>
    <w:rsid w:val="00A24E87"/>
    <w:rsid w:val="00A26DA2"/>
    <w:rsid w:val="00A27931"/>
    <w:rsid w:val="00A31972"/>
    <w:rsid w:val="00A329EC"/>
    <w:rsid w:val="00A32BA8"/>
    <w:rsid w:val="00A32C18"/>
    <w:rsid w:val="00A3483D"/>
    <w:rsid w:val="00A35D65"/>
    <w:rsid w:val="00A35D72"/>
    <w:rsid w:val="00A36C34"/>
    <w:rsid w:val="00A408D2"/>
    <w:rsid w:val="00A40BF2"/>
    <w:rsid w:val="00A40E63"/>
    <w:rsid w:val="00A504E5"/>
    <w:rsid w:val="00A5051F"/>
    <w:rsid w:val="00A51C1E"/>
    <w:rsid w:val="00A527D4"/>
    <w:rsid w:val="00A53B4E"/>
    <w:rsid w:val="00A53F33"/>
    <w:rsid w:val="00A56556"/>
    <w:rsid w:val="00A654D4"/>
    <w:rsid w:val="00A65561"/>
    <w:rsid w:val="00A659FB"/>
    <w:rsid w:val="00A66BD2"/>
    <w:rsid w:val="00A67665"/>
    <w:rsid w:val="00A73AE1"/>
    <w:rsid w:val="00A74DCD"/>
    <w:rsid w:val="00A75543"/>
    <w:rsid w:val="00A765B8"/>
    <w:rsid w:val="00A769EA"/>
    <w:rsid w:val="00A76DFE"/>
    <w:rsid w:val="00A81797"/>
    <w:rsid w:val="00A8212A"/>
    <w:rsid w:val="00A8219B"/>
    <w:rsid w:val="00A83434"/>
    <w:rsid w:val="00A8399C"/>
    <w:rsid w:val="00A84A7E"/>
    <w:rsid w:val="00A85349"/>
    <w:rsid w:val="00A87860"/>
    <w:rsid w:val="00A9000A"/>
    <w:rsid w:val="00A91E00"/>
    <w:rsid w:val="00A92EDB"/>
    <w:rsid w:val="00A95454"/>
    <w:rsid w:val="00A95FEE"/>
    <w:rsid w:val="00A96E10"/>
    <w:rsid w:val="00AA07C3"/>
    <w:rsid w:val="00AA1620"/>
    <w:rsid w:val="00AA18F4"/>
    <w:rsid w:val="00AA2422"/>
    <w:rsid w:val="00AA2A81"/>
    <w:rsid w:val="00AA3AEC"/>
    <w:rsid w:val="00AA499B"/>
    <w:rsid w:val="00AA5674"/>
    <w:rsid w:val="00AA5D87"/>
    <w:rsid w:val="00AA602E"/>
    <w:rsid w:val="00AA67B3"/>
    <w:rsid w:val="00AB24B1"/>
    <w:rsid w:val="00AB2535"/>
    <w:rsid w:val="00AB2F04"/>
    <w:rsid w:val="00AB4027"/>
    <w:rsid w:val="00AB5A07"/>
    <w:rsid w:val="00AB6C29"/>
    <w:rsid w:val="00AB7452"/>
    <w:rsid w:val="00AB7612"/>
    <w:rsid w:val="00AC30CE"/>
    <w:rsid w:val="00AC319D"/>
    <w:rsid w:val="00AC3349"/>
    <w:rsid w:val="00AC5D6F"/>
    <w:rsid w:val="00AC6273"/>
    <w:rsid w:val="00AC70BC"/>
    <w:rsid w:val="00AD0C14"/>
    <w:rsid w:val="00AD55DF"/>
    <w:rsid w:val="00AD7617"/>
    <w:rsid w:val="00AD78D5"/>
    <w:rsid w:val="00AD7ED2"/>
    <w:rsid w:val="00AE0AE6"/>
    <w:rsid w:val="00AE1084"/>
    <w:rsid w:val="00AE20CC"/>
    <w:rsid w:val="00AE21C4"/>
    <w:rsid w:val="00AE380E"/>
    <w:rsid w:val="00AE4812"/>
    <w:rsid w:val="00AE623E"/>
    <w:rsid w:val="00AE7827"/>
    <w:rsid w:val="00AF3112"/>
    <w:rsid w:val="00AF3177"/>
    <w:rsid w:val="00AF344C"/>
    <w:rsid w:val="00AF5C41"/>
    <w:rsid w:val="00AF5CE0"/>
    <w:rsid w:val="00AF5FE3"/>
    <w:rsid w:val="00AF6463"/>
    <w:rsid w:val="00AF75B5"/>
    <w:rsid w:val="00AF7841"/>
    <w:rsid w:val="00AF7B2A"/>
    <w:rsid w:val="00B04A76"/>
    <w:rsid w:val="00B07282"/>
    <w:rsid w:val="00B07972"/>
    <w:rsid w:val="00B10920"/>
    <w:rsid w:val="00B14356"/>
    <w:rsid w:val="00B144F7"/>
    <w:rsid w:val="00B1457D"/>
    <w:rsid w:val="00B15BDB"/>
    <w:rsid w:val="00B16B3A"/>
    <w:rsid w:val="00B17BA2"/>
    <w:rsid w:val="00B20B50"/>
    <w:rsid w:val="00B20FCE"/>
    <w:rsid w:val="00B21914"/>
    <w:rsid w:val="00B22835"/>
    <w:rsid w:val="00B22A4A"/>
    <w:rsid w:val="00B231A3"/>
    <w:rsid w:val="00B239DC"/>
    <w:rsid w:val="00B25588"/>
    <w:rsid w:val="00B3060C"/>
    <w:rsid w:val="00B30679"/>
    <w:rsid w:val="00B31D97"/>
    <w:rsid w:val="00B32533"/>
    <w:rsid w:val="00B33B3E"/>
    <w:rsid w:val="00B34226"/>
    <w:rsid w:val="00B35A25"/>
    <w:rsid w:val="00B3609A"/>
    <w:rsid w:val="00B36F58"/>
    <w:rsid w:val="00B37BB1"/>
    <w:rsid w:val="00B406C9"/>
    <w:rsid w:val="00B434D8"/>
    <w:rsid w:val="00B437A6"/>
    <w:rsid w:val="00B45561"/>
    <w:rsid w:val="00B469F3"/>
    <w:rsid w:val="00B476DB"/>
    <w:rsid w:val="00B47EAE"/>
    <w:rsid w:val="00B50994"/>
    <w:rsid w:val="00B5224D"/>
    <w:rsid w:val="00B53172"/>
    <w:rsid w:val="00B549B6"/>
    <w:rsid w:val="00B57C6F"/>
    <w:rsid w:val="00B60AAF"/>
    <w:rsid w:val="00B63627"/>
    <w:rsid w:val="00B64A9C"/>
    <w:rsid w:val="00B65DE7"/>
    <w:rsid w:val="00B70761"/>
    <w:rsid w:val="00B71082"/>
    <w:rsid w:val="00B728DF"/>
    <w:rsid w:val="00B73E52"/>
    <w:rsid w:val="00B76E04"/>
    <w:rsid w:val="00B81489"/>
    <w:rsid w:val="00B817C7"/>
    <w:rsid w:val="00B8325A"/>
    <w:rsid w:val="00B834B2"/>
    <w:rsid w:val="00B846BC"/>
    <w:rsid w:val="00B86862"/>
    <w:rsid w:val="00B870B1"/>
    <w:rsid w:val="00B9024E"/>
    <w:rsid w:val="00B912F1"/>
    <w:rsid w:val="00B91510"/>
    <w:rsid w:val="00B95BF9"/>
    <w:rsid w:val="00B9609C"/>
    <w:rsid w:val="00B97F11"/>
    <w:rsid w:val="00BA2C6E"/>
    <w:rsid w:val="00BA5A9C"/>
    <w:rsid w:val="00BA72DD"/>
    <w:rsid w:val="00BA72E7"/>
    <w:rsid w:val="00BA74FA"/>
    <w:rsid w:val="00BB1BF1"/>
    <w:rsid w:val="00BB2A80"/>
    <w:rsid w:val="00BB4533"/>
    <w:rsid w:val="00BB4BC6"/>
    <w:rsid w:val="00BB4FEA"/>
    <w:rsid w:val="00BC0CF0"/>
    <w:rsid w:val="00BC10B7"/>
    <w:rsid w:val="00BC1367"/>
    <w:rsid w:val="00BC1B5B"/>
    <w:rsid w:val="00BC5355"/>
    <w:rsid w:val="00BC583B"/>
    <w:rsid w:val="00BC6765"/>
    <w:rsid w:val="00BC762E"/>
    <w:rsid w:val="00BD02E5"/>
    <w:rsid w:val="00BD11C6"/>
    <w:rsid w:val="00BD137D"/>
    <w:rsid w:val="00BD14D2"/>
    <w:rsid w:val="00BD1CE7"/>
    <w:rsid w:val="00BD34F7"/>
    <w:rsid w:val="00BD3851"/>
    <w:rsid w:val="00BD489C"/>
    <w:rsid w:val="00BD683C"/>
    <w:rsid w:val="00BD69DF"/>
    <w:rsid w:val="00BD73D2"/>
    <w:rsid w:val="00BD7798"/>
    <w:rsid w:val="00BD78B7"/>
    <w:rsid w:val="00BD7C7B"/>
    <w:rsid w:val="00BD7F2E"/>
    <w:rsid w:val="00BE136C"/>
    <w:rsid w:val="00BE34FA"/>
    <w:rsid w:val="00BE55F3"/>
    <w:rsid w:val="00BE7D9C"/>
    <w:rsid w:val="00BF0124"/>
    <w:rsid w:val="00BF02FB"/>
    <w:rsid w:val="00BF24FA"/>
    <w:rsid w:val="00BF3A0A"/>
    <w:rsid w:val="00BF7DAF"/>
    <w:rsid w:val="00BF7F6D"/>
    <w:rsid w:val="00C005D5"/>
    <w:rsid w:val="00C00D74"/>
    <w:rsid w:val="00C01245"/>
    <w:rsid w:val="00C02F2E"/>
    <w:rsid w:val="00C0362A"/>
    <w:rsid w:val="00C049D9"/>
    <w:rsid w:val="00C05A42"/>
    <w:rsid w:val="00C10285"/>
    <w:rsid w:val="00C10E33"/>
    <w:rsid w:val="00C11869"/>
    <w:rsid w:val="00C11AFD"/>
    <w:rsid w:val="00C120AC"/>
    <w:rsid w:val="00C12773"/>
    <w:rsid w:val="00C12A1B"/>
    <w:rsid w:val="00C14067"/>
    <w:rsid w:val="00C147C9"/>
    <w:rsid w:val="00C14E33"/>
    <w:rsid w:val="00C15992"/>
    <w:rsid w:val="00C15F0F"/>
    <w:rsid w:val="00C20497"/>
    <w:rsid w:val="00C21F9F"/>
    <w:rsid w:val="00C22B74"/>
    <w:rsid w:val="00C23607"/>
    <w:rsid w:val="00C2786C"/>
    <w:rsid w:val="00C27D05"/>
    <w:rsid w:val="00C27E61"/>
    <w:rsid w:val="00C3124D"/>
    <w:rsid w:val="00C31FF2"/>
    <w:rsid w:val="00C32DE8"/>
    <w:rsid w:val="00C33ED4"/>
    <w:rsid w:val="00C348EE"/>
    <w:rsid w:val="00C34970"/>
    <w:rsid w:val="00C34BD5"/>
    <w:rsid w:val="00C34EA6"/>
    <w:rsid w:val="00C356B8"/>
    <w:rsid w:val="00C360E7"/>
    <w:rsid w:val="00C375F2"/>
    <w:rsid w:val="00C40828"/>
    <w:rsid w:val="00C40C34"/>
    <w:rsid w:val="00C41FA1"/>
    <w:rsid w:val="00C425DB"/>
    <w:rsid w:val="00C42D98"/>
    <w:rsid w:val="00C43AA5"/>
    <w:rsid w:val="00C44E9F"/>
    <w:rsid w:val="00C45C77"/>
    <w:rsid w:val="00C4652F"/>
    <w:rsid w:val="00C473A4"/>
    <w:rsid w:val="00C47673"/>
    <w:rsid w:val="00C52401"/>
    <w:rsid w:val="00C52FBB"/>
    <w:rsid w:val="00C5524E"/>
    <w:rsid w:val="00C57C77"/>
    <w:rsid w:val="00C60CF9"/>
    <w:rsid w:val="00C61330"/>
    <w:rsid w:val="00C625A5"/>
    <w:rsid w:val="00C62E80"/>
    <w:rsid w:val="00C64119"/>
    <w:rsid w:val="00C6711F"/>
    <w:rsid w:val="00C67C70"/>
    <w:rsid w:val="00C712B5"/>
    <w:rsid w:val="00C71C33"/>
    <w:rsid w:val="00C7588F"/>
    <w:rsid w:val="00C76606"/>
    <w:rsid w:val="00C77829"/>
    <w:rsid w:val="00C80B29"/>
    <w:rsid w:val="00C816EF"/>
    <w:rsid w:val="00C81F72"/>
    <w:rsid w:val="00C82EC8"/>
    <w:rsid w:val="00C83839"/>
    <w:rsid w:val="00C838AA"/>
    <w:rsid w:val="00C85505"/>
    <w:rsid w:val="00C8664C"/>
    <w:rsid w:val="00C8698C"/>
    <w:rsid w:val="00C9149D"/>
    <w:rsid w:val="00C91CDC"/>
    <w:rsid w:val="00C928ED"/>
    <w:rsid w:val="00C937D4"/>
    <w:rsid w:val="00C93867"/>
    <w:rsid w:val="00C93D71"/>
    <w:rsid w:val="00C9412A"/>
    <w:rsid w:val="00C9487A"/>
    <w:rsid w:val="00C94970"/>
    <w:rsid w:val="00C94C31"/>
    <w:rsid w:val="00CA1E56"/>
    <w:rsid w:val="00CA2B61"/>
    <w:rsid w:val="00CA32E6"/>
    <w:rsid w:val="00CA3DEA"/>
    <w:rsid w:val="00CA60C4"/>
    <w:rsid w:val="00CB0126"/>
    <w:rsid w:val="00CB0247"/>
    <w:rsid w:val="00CB1219"/>
    <w:rsid w:val="00CB195B"/>
    <w:rsid w:val="00CB1E97"/>
    <w:rsid w:val="00CB2A87"/>
    <w:rsid w:val="00CB2C9D"/>
    <w:rsid w:val="00CB3B27"/>
    <w:rsid w:val="00CB41D5"/>
    <w:rsid w:val="00CB43A8"/>
    <w:rsid w:val="00CB76F2"/>
    <w:rsid w:val="00CC0551"/>
    <w:rsid w:val="00CC0A71"/>
    <w:rsid w:val="00CC0E7F"/>
    <w:rsid w:val="00CC19ED"/>
    <w:rsid w:val="00CC1C05"/>
    <w:rsid w:val="00CC2C48"/>
    <w:rsid w:val="00CC2C51"/>
    <w:rsid w:val="00CC4335"/>
    <w:rsid w:val="00CC4502"/>
    <w:rsid w:val="00CC471D"/>
    <w:rsid w:val="00CC57BF"/>
    <w:rsid w:val="00CC6145"/>
    <w:rsid w:val="00CC62F1"/>
    <w:rsid w:val="00CC6E2F"/>
    <w:rsid w:val="00CC7EB5"/>
    <w:rsid w:val="00CD0C57"/>
    <w:rsid w:val="00CD117A"/>
    <w:rsid w:val="00CD1E47"/>
    <w:rsid w:val="00CD2F6E"/>
    <w:rsid w:val="00CD53FB"/>
    <w:rsid w:val="00CD583D"/>
    <w:rsid w:val="00CD6434"/>
    <w:rsid w:val="00CD74C8"/>
    <w:rsid w:val="00CE042B"/>
    <w:rsid w:val="00CE0A6C"/>
    <w:rsid w:val="00CE218A"/>
    <w:rsid w:val="00CE2CF9"/>
    <w:rsid w:val="00CE75AE"/>
    <w:rsid w:val="00CE7945"/>
    <w:rsid w:val="00CF2455"/>
    <w:rsid w:val="00CF2D8C"/>
    <w:rsid w:val="00CF40EB"/>
    <w:rsid w:val="00CF47BF"/>
    <w:rsid w:val="00CF4A1A"/>
    <w:rsid w:val="00CF584E"/>
    <w:rsid w:val="00CF797C"/>
    <w:rsid w:val="00D0103C"/>
    <w:rsid w:val="00D01A8B"/>
    <w:rsid w:val="00D02954"/>
    <w:rsid w:val="00D0323E"/>
    <w:rsid w:val="00D03E95"/>
    <w:rsid w:val="00D11299"/>
    <w:rsid w:val="00D11BD0"/>
    <w:rsid w:val="00D11BE1"/>
    <w:rsid w:val="00D1453E"/>
    <w:rsid w:val="00D14D69"/>
    <w:rsid w:val="00D15555"/>
    <w:rsid w:val="00D16332"/>
    <w:rsid w:val="00D16898"/>
    <w:rsid w:val="00D177EF"/>
    <w:rsid w:val="00D200FA"/>
    <w:rsid w:val="00D20C63"/>
    <w:rsid w:val="00D215D2"/>
    <w:rsid w:val="00D21966"/>
    <w:rsid w:val="00D22AA3"/>
    <w:rsid w:val="00D269C8"/>
    <w:rsid w:val="00D31674"/>
    <w:rsid w:val="00D36AD0"/>
    <w:rsid w:val="00D406A6"/>
    <w:rsid w:val="00D44DF1"/>
    <w:rsid w:val="00D46486"/>
    <w:rsid w:val="00D46C38"/>
    <w:rsid w:val="00D473EA"/>
    <w:rsid w:val="00D51555"/>
    <w:rsid w:val="00D516D0"/>
    <w:rsid w:val="00D51D07"/>
    <w:rsid w:val="00D52487"/>
    <w:rsid w:val="00D54357"/>
    <w:rsid w:val="00D54EBE"/>
    <w:rsid w:val="00D55E62"/>
    <w:rsid w:val="00D56C2E"/>
    <w:rsid w:val="00D57192"/>
    <w:rsid w:val="00D574AC"/>
    <w:rsid w:val="00D57719"/>
    <w:rsid w:val="00D60036"/>
    <w:rsid w:val="00D601F8"/>
    <w:rsid w:val="00D6608A"/>
    <w:rsid w:val="00D67F48"/>
    <w:rsid w:val="00D73DAA"/>
    <w:rsid w:val="00D74972"/>
    <w:rsid w:val="00D764BC"/>
    <w:rsid w:val="00D82090"/>
    <w:rsid w:val="00D83A2D"/>
    <w:rsid w:val="00D84497"/>
    <w:rsid w:val="00D853A9"/>
    <w:rsid w:val="00D862D9"/>
    <w:rsid w:val="00D86EC0"/>
    <w:rsid w:val="00D91BB2"/>
    <w:rsid w:val="00D92461"/>
    <w:rsid w:val="00D947E9"/>
    <w:rsid w:val="00D9650A"/>
    <w:rsid w:val="00D97FA1"/>
    <w:rsid w:val="00DA1FBC"/>
    <w:rsid w:val="00DA2A5F"/>
    <w:rsid w:val="00DA2B63"/>
    <w:rsid w:val="00DA3C11"/>
    <w:rsid w:val="00DA48D1"/>
    <w:rsid w:val="00DA4D0D"/>
    <w:rsid w:val="00DA4FEA"/>
    <w:rsid w:val="00DA65D0"/>
    <w:rsid w:val="00DA7976"/>
    <w:rsid w:val="00DB075B"/>
    <w:rsid w:val="00DB2698"/>
    <w:rsid w:val="00DC0448"/>
    <w:rsid w:val="00DC0ABD"/>
    <w:rsid w:val="00DC17A8"/>
    <w:rsid w:val="00DC2BFA"/>
    <w:rsid w:val="00DC33B3"/>
    <w:rsid w:val="00DC4AEF"/>
    <w:rsid w:val="00DC4D8C"/>
    <w:rsid w:val="00DD0FD4"/>
    <w:rsid w:val="00DD166E"/>
    <w:rsid w:val="00DD5854"/>
    <w:rsid w:val="00DD59C7"/>
    <w:rsid w:val="00DD77A2"/>
    <w:rsid w:val="00DE16A9"/>
    <w:rsid w:val="00DE17BD"/>
    <w:rsid w:val="00DE7ACF"/>
    <w:rsid w:val="00DF09D1"/>
    <w:rsid w:val="00DF32C8"/>
    <w:rsid w:val="00DF40FD"/>
    <w:rsid w:val="00DF4BF3"/>
    <w:rsid w:val="00DF5CFE"/>
    <w:rsid w:val="00DF67E9"/>
    <w:rsid w:val="00DF6ADB"/>
    <w:rsid w:val="00E03C92"/>
    <w:rsid w:val="00E04F6D"/>
    <w:rsid w:val="00E06D25"/>
    <w:rsid w:val="00E07269"/>
    <w:rsid w:val="00E1045F"/>
    <w:rsid w:val="00E10B45"/>
    <w:rsid w:val="00E10C8C"/>
    <w:rsid w:val="00E115C3"/>
    <w:rsid w:val="00E14EAA"/>
    <w:rsid w:val="00E155D4"/>
    <w:rsid w:val="00E1711C"/>
    <w:rsid w:val="00E2123D"/>
    <w:rsid w:val="00E23BA3"/>
    <w:rsid w:val="00E245DB"/>
    <w:rsid w:val="00E25213"/>
    <w:rsid w:val="00E26764"/>
    <w:rsid w:val="00E309B3"/>
    <w:rsid w:val="00E32A01"/>
    <w:rsid w:val="00E33FE7"/>
    <w:rsid w:val="00E3633F"/>
    <w:rsid w:val="00E400D7"/>
    <w:rsid w:val="00E40CBE"/>
    <w:rsid w:val="00E4640E"/>
    <w:rsid w:val="00E508FB"/>
    <w:rsid w:val="00E514B4"/>
    <w:rsid w:val="00E52A97"/>
    <w:rsid w:val="00E53457"/>
    <w:rsid w:val="00E53959"/>
    <w:rsid w:val="00E57E63"/>
    <w:rsid w:val="00E60DBF"/>
    <w:rsid w:val="00E62E9C"/>
    <w:rsid w:val="00E632F2"/>
    <w:rsid w:val="00E64245"/>
    <w:rsid w:val="00E65820"/>
    <w:rsid w:val="00E67D29"/>
    <w:rsid w:val="00E734D5"/>
    <w:rsid w:val="00E74092"/>
    <w:rsid w:val="00E75B9C"/>
    <w:rsid w:val="00E764FB"/>
    <w:rsid w:val="00E7692E"/>
    <w:rsid w:val="00E779B9"/>
    <w:rsid w:val="00E81225"/>
    <w:rsid w:val="00E81458"/>
    <w:rsid w:val="00E840B4"/>
    <w:rsid w:val="00E8457E"/>
    <w:rsid w:val="00E86734"/>
    <w:rsid w:val="00E86B58"/>
    <w:rsid w:val="00E87EDF"/>
    <w:rsid w:val="00E90980"/>
    <w:rsid w:val="00E9233E"/>
    <w:rsid w:val="00E92428"/>
    <w:rsid w:val="00E94ACC"/>
    <w:rsid w:val="00E94CF3"/>
    <w:rsid w:val="00E9551F"/>
    <w:rsid w:val="00E95946"/>
    <w:rsid w:val="00EA0602"/>
    <w:rsid w:val="00EA07B0"/>
    <w:rsid w:val="00EA0B48"/>
    <w:rsid w:val="00EA1216"/>
    <w:rsid w:val="00EA38BC"/>
    <w:rsid w:val="00EA3BE6"/>
    <w:rsid w:val="00EA5242"/>
    <w:rsid w:val="00EA72E3"/>
    <w:rsid w:val="00EB0369"/>
    <w:rsid w:val="00EB066F"/>
    <w:rsid w:val="00EB0A74"/>
    <w:rsid w:val="00EB1DC2"/>
    <w:rsid w:val="00EB2903"/>
    <w:rsid w:val="00EB2FF1"/>
    <w:rsid w:val="00EC302F"/>
    <w:rsid w:val="00EC34C3"/>
    <w:rsid w:val="00EC371B"/>
    <w:rsid w:val="00EC3F07"/>
    <w:rsid w:val="00EC3FA2"/>
    <w:rsid w:val="00EC48D8"/>
    <w:rsid w:val="00EC5389"/>
    <w:rsid w:val="00ED0E2F"/>
    <w:rsid w:val="00ED2CDF"/>
    <w:rsid w:val="00ED3107"/>
    <w:rsid w:val="00ED3BC1"/>
    <w:rsid w:val="00ED3C21"/>
    <w:rsid w:val="00ED43F6"/>
    <w:rsid w:val="00ED5F47"/>
    <w:rsid w:val="00ED6A6D"/>
    <w:rsid w:val="00EE0573"/>
    <w:rsid w:val="00EE1E6B"/>
    <w:rsid w:val="00EE78BF"/>
    <w:rsid w:val="00EE7CEE"/>
    <w:rsid w:val="00EF1F3F"/>
    <w:rsid w:val="00EF2A42"/>
    <w:rsid w:val="00EF3B41"/>
    <w:rsid w:val="00EF56ED"/>
    <w:rsid w:val="00EF59ED"/>
    <w:rsid w:val="00EF5C7E"/>
    <w:rsid w:val="00EF6F51"/>
    <w:rsid w:val="00F013B9"/>
    <w:rsid w:val="00F03C57"/>
    <w:rsid w:val="00F0452F"/>
    <w:rsid w:val="00F0603D"/>
    <w:rsid w:val="00F129D5"/>
    <w:rsid w:val="00F130A1"/>
    <w:rsid w:val="00F1510C"/>
    <w:rsid w:val="00F1654B"/>
    <w:rsid w:val="00F21A9A"/>
    <w:rsid w:val="00F21B74"/>
    <w:rsid w:val="00F22933"/>
    <w:rsid w:val="00F22C1F"/>
    <w:rsid w:val="00F23384"/>
    <w:rsid w:val="00F24794"/>
    <w:rsid w:val="00F25A8C"/>
    <w:rsid w:val="00F276BB"/>
    <w:rsid w:val="00F27C23"/>
    <w:rsid w:val="00F329B6"/>
    <w:rsid w:val="00F349CD"/>
    <w:rsid w:val="00F35220"/>
    <w:rsid w:val="00F35B74"/>
    <w:rsid w:val="00F36155"/>
    <w:rsid w:val="00F36DC4"/>
    <w:rsid w:val="00F41A0F"/>
    <w:rsid w:val="00F4252B"/>
    <w:rsid w:val="00F4279D"/>
    <w:rsid w:val="00F43C20"/>
    <w:rsid w:val="00F4400D"/>
    <w:rsid w:val="00F442A2"/>
    <w:rsid w:val="00F44B5C"/>
    <w:rsid w:val="00F45110"/>
    <w:rsid w:val="00F476A3"/>
    <w:rsid w:val="00F47AE9"/>
    <w:rsid w:val="00F509CA"/>
    <w:rsid w:val="00F50E22"/>
    <w:rsid w:val="00F51659"/>
    <w:rsid w:val="00F53275"/>
    <w:rsid w:val="00F55CD3"/>
    <w:rsid w:val="00F570FE"/>
    <w:rsid w:val="00F61A49"/>
    <w:rsid w:val="00F63445"/>
    <w:rsid w:val="00F641EF"/>
    <w:rsid w:val="00F652F5"/>
    <w:rsid w:val="00F65CF1"/>
    <w:rsid w:val="00F661FC"/>
    <w:rsid w:val="00F668AA"/>
    <w:rsid w:val="00F66C9C"/>
    <w:rsid w:val="00F676E8"/>
    <w:rsid w:val="00F71E0C"/>
    <w:rsid w:val="00F72D9B"/>
    <w:rsid w:val="00F7418E"/>
    <w:rsid w:val="00F752A2"/>
    <w:rsid w:val="00F80125"/>
    <w:rsid w:val="00F80BFC"/>
    <w:rsid w:val="00F81D78"/>
    <w:rsid w:val="00F857C8"/>
    <w:rsid w:val="00F90459"/>
    <w:rsid w:val="00F92E37"/>
    <w:rsid w:val="00F9569F"/>
    <w:rsid w:val="00F96369"/>
    <w:rsid w:val="00F97121"/>
    <w:rsid w:val="00FA0D76"/>
    <w:rsid w:val="00FA3311"/>
    <w:rsid w:val="00FA3849"/>
    <w:rsid w:val="00FA628D"/>
    <w:rsid w:val="00FA7500"/>
    <w:rsid w:val="00FA7554"/>
    <w:rsid w:val="00FB0FCB"/>
    <w:rsid w:val="00FB446C"/>
    <w:rsid w:val="00FB6BA1"/>
    <w:rsid w:val="00FB73B7"/>
    <w:rsid w:val="00FB7EDD"/>
    <w:rsid w:val="00FC2888"/>
    <w:rsid w:val="00FC2950"/>
    <w:rsid w:val="00FC2BAD"/>
    <w:rsid w:val="00FC381C"/>
    <w:rsid w:val="00FC452E"/>
    <w:rsid w:val="00FC4DD8"/>
    <w:rsid w:val="00FC6AD0"/>
    <w:rsid w:val="00FD0EEF"/>
    <w:rsid w:val="00FD327A"/>
    <w:rsid w:val="00FD39FC"/>
    <w:rsid w:val="00FD55C1"/>
    <w:rsid w:val="00FD59BF"/>
    <w:rsid w:val="00FE0FBE"/>
    <w:rsid w:val="00FE1C60"/>
    <w:rsid w:val="00FE2D76"/>
    <w:rsid w:val="00FE32C9"/>
    <w:rsid w:val="00FE382B"/>
    <w:rsid w:val="00FE490F"/>
    <w:rsid w:val="00FE4D90"/>
    <w:rsid w:val="00FE525F"/>
    <w:rsid w:val="00FE61D6"/>
    <w:rsid w:val="00FF0F63"/>
    <w:rsid w:val="00FF1088"/>
    <w:rsid w:val="00FF43A0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1CC9D23"/>
  <w15:docId w15:val="{017BF9CE-A071-466E-A257-067DA547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avaden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1">
    <w:name w:val="heading 1"/>
    <w:aliases w:val="Naslov 1 - POGLAVJE"/>
    <w:basedOn w:val="Navaden"/>
    <w:next w:val="Navaden"/>
    <w:link w:val="Naslov1Znak"/>
    <w:uiPriority w:val="9"/>
    <w:qFormat/>
    <w:locked/>
    <w:rsid w:val="006502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aliases w:val="Naslov 2 - oddelek"/>
    <w:basedOn w:val="Navaden"/>
    <w:next w:val="Navaden"/>
    <w:link w:val="Naslov2Znak"/>
    <w:uiPriority w:val="9"/>
    <w:unhideWhenUsed/>
    <w:qFormat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2"/>
    </w:pPr>
    <w:rPr>
      <w:rFonts w:ascii="Calibri" w:hAnsi="Calibri"/>
      <w:b/>
      <w:bCs/>
      <w:color w:val="4F81BD"/>
      <w:sz w:val="20"/>
      <w:szCs w:val="20"/>
    </w:rPr>
  </w:style>
  <w:style w:type="paragraph" w:styleId="Naslov4">
    <w:name w:val="heading 4"/>
    <w:aliases w:val="Grafika,ČLEN - Naslov 4"/>
    <w:basedOn w:val="Navaden"/>
    <w:next w:val="Odstavek"/>
    <w:link w:val="Naslov4Znak"/>
    <w:qFormat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</w:rPr>
  </w:style>
  <w:style w:type="paragraph" w:styleId="Naslov5">
    <w:name w:val="heading 5"/>
    <w:aliases w:val="SEZNAM"/>
    <w:basedOn w:val="Odstavekseznama"/>
    <w:next w:val="Navaden"/>
    <w:link w:val="Naslov5Znak"/>
    <w:uiPriority w:val="9"/>
    <w:unhideWhenUsed/>
    <w:qFormat/>
    <w:locked/>
    <w:rsid w:val="006502C6"/>
    <w:pPr>
      <w:keepNext/>
      <w:keepLines/>
      <w:numPr>
        <w:numId w:val="26"/>
      </w:numPr>
      <w:overflowPunct/>
      <w:autoSpaceDE/>
      <w:autoSpaceDN/>
      <w:adjustRightInd/>
      <w:spacing w:before="200"/>
      <w:ind w:left="360"/>
      <w:contextualSpacing/>
      <w:jc w:val="left"/>
      <w:textAlignment w:val="auto"/>
      <w:outlineLvl w:val="4"/>
    </w:pPr>
    <w:rPr>
      <w:rFonts w:ascii="Calibri" w:hAnsi="Calibri"/>
      <w:sz w:val="20"/>
      <w:szCs w:val="20"/>
    </w:rPr>
  </w:style>
  <w:style w:type="paragraph" w:styleId="Naslov6">
    <w:name w:val="heading 6"/>
    <w:basedOn w:val="Navaden"/>
    <w:next w:val="Navaden"/>
    <w:link w:val="Naslov6Znak"/>
    <w:uiPriority w:val="9"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5"/>
    </w:pPr>
    <w:rPr>
      <w:rFonts w:ascii="Calibri" w:hAnsi="Calibri"/>
      <w:i/>
      <w:iCs/>
      <w:color w:val="243F60"/>
      <w:sz w:val="20"/>
      <w:szCs w:val="2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6"/>
    </w:pPr>
    <w:rPr>
      <w:rFonts w:ascii="Calibri" w:hAnsi="Calibri"/>
      <w:i/>
      <w:iCs/>
      <w:color w:val="404040"/>
      <w:sz w:val="20"/>
      <w:szCs w:val="20"/>
    </w:rPr>
  </w:style>
  <w:style w:type="paragraph" w:styleId="Naslov8">
    <w:name w:val="heading 8"/>
    <w:basedOn w:val="Navaden"/>
    <w:next w:val="Navaden"/>
    <w:link w:val="Naslov8Znak"/>
    <w:uiPriority w:val="9"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7"/>
    </w:pPr>
    <w:rPr>
      <w:rFonts w:ascii="Calibri" w:hAnsi="Calibri"/>
      <w:color w:val="404040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locked/>
    <w:rsid w:val="00443548"/>
    <w:pPr>
      <w:tabs>
        <w:tab w:val="center" w:pos="4536"/>
        <w:tab w:val="right" w:pos="9072"/>
      </w:tabs>
    </w:pPr>
    <w:rPr>
      <w:sz w:val="16"/>
    </w:rPr>
  </w:style>
  <w:style w:type="character" w:customStyle="1" w:styleId="GlavaZnak">
    <w:name w:val="Glava Znak"/>
    <w:link w:val="Glava"/>
    <w:qFormat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30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link w:val="Alinejazarkovnotoko"/>
    <w:rsid w:val="004C5226"/>
    <w:rPr>
      <w:rFonts w:ascii="Arial" w:eastAsia="Times New Roman" w:hAnsi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5"/>
      </w:numPr>
    </w:p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unhideWhenUsed/>
    <w:locked/>
    <w:rsid w:val="006E055E"/>
    <w:rPr>
      <w:rFonts w:ascii="Tahoma" w:hAnsi="Tahoma"/>
      <w:sz w:val="16"/>
    </w:rPr>
  </w:style>
  <w:style w:type="character" w:customStyle="1" w:styleId="BesedilooblakaZnak">
    <w:name w:val="Besedilo oblačka Znak"/>
    <w:link w:val="Besedilooblaka"/>
    <w:uiPriority w:val="99"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szCs w:val="22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0"/>
      </w:numPr>
      <w:contextualSpacing/>
    </w:pPr>
    <w:rPr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30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link w:val="Alineazatevilnotoko"/>
    <w:rsid w:val="004C5226"/>
    <w:rPr>
      <w:rFonts w:ascii="Arial" w:eastAsia="Times New Roman" w:hAnsi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6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link w:val="tevilnatoka"/>
    <w:rsid w:val="00D97FA1"/>
    <w:rPr>
      <w:rFonts w:ascii="Arial" w:eastAsia="Times New Roman" w:hAnsi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2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link w:val="Alineazaodstavkom"/>
    <w:rsid w:val="00FA3311"/>
    <w:rPr>
      <w:rFonts w:ascii="Arial" w:eastAsia="Times New Roman" w:hAnsi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</w:rPr>
  </w:style>
  <w:style w:type="character" w:styleId="Pripombasklic">
    <w:name w:val="annotation reference"/>
    <w:uiPriority w:val="99"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szCs w:val="22"/>
    </w:rPr>
  </w:style>
  <w:style w:type="paragraph" w:styleId="Navadensplet">
    <w:name w:val="Normal (Web)"/>
    <w:basedOn w:val="Navaden"/>
    <w:uiPriority w:val="99"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Pripombabesedilo">
    <w:name w:val="annotation text"/>
    <w:aliases w:val="Komentar - besedilo"/>
    <w:basedOn w:val="Navaden"/>
    <w:link w:val="PripombabesediloZnak"/>
    <w:uiPriority w:val="99"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PripombabesediloZnak">
    <w:name w:val="Pripomba – besedilo Znak"/>
    <w:aliases w:val="Komentar - besedilo Znak"/>
    <w:link w:val="Pripombabesedilo"/>
    <w:uiPriority w:val="99"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szCs w:val="22"/>
    </w:rPr>
  </w:style>
  <w:style w:type="character" w:customStyle="1" w:styleId="Naslov4Znak">
    <w:name w:val="Naslov 4 Znak"/>
    <w:aliases w:val="Grafika Znak,ČLEN - Naslov 4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locked/>
    <w:rsid w:val="00A11000"/>
    <w:pPr>
      <w:overflowPunct w:val="0"/>
      <w:autoSpaceDE w:val="0"/>
      <w:autoSpaceDN w:val="0"/>
      <w:adjustRightInd w:val="0"/>
      <w:textAlignment w:val="baseline"/>
    </w:pPr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A11000"/>
    <w:rPr>
      <w:rFonts w:ascii="Arial" w:eastAsia="Times New Roman" w:hAnsi="Arial"/>
      <w:b/>
      <w:bCs/>
      <w:lang w:eastAsia="en-US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szCs w:val="17"/>
    </w:rPr>
  </w:style>
  <w:style w:type="character" w:customStyle="1" w:styleId="lennoveleZnak">
    <w:name w:val="Člen_novele 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1"/>
      </w:numPr>
    </w:pPr>
  </w:style>
  <w:style w:type="character" w:customStyle="1" w:styleId="ZamakanjenadolobatretjinivoZnak">
    <w:name w:val="Zamakanjena določba_tretji nivo 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4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9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7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D97FA1"/>
    <w:pPr>
      <w:numPr>
        <w:numId w:val="8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2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link w:val="tevilnatoka11Nova"/>
    <w:rsid w:val="00D97FA1"/>
    <w:rPr>
      <w:rFonts w:ascii="Arial" w:eastAsia="Times New Roman" w:hAnsi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1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link w:val="rkovnatokazaodstavkomi"/>
    <w:rsid w:val="00FA3311"/>
    <w:rPr>
      <w:rFonts w:ascii="Arial" w:eastAsia="Times New Roman" w:hAnsi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4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</w:rPr>
  </w:style>
  <w:style w:type="character" w:styleId="SledenaHiperpovezava">
    <w:name w:val="FollowedHyperlink"/>
    <w:uiPriority w:val="99"/>
    <w:unhideWhenUsed/>
    <w:locked/>
    <w:rsid w:val="0014145B"/>
    <w:rPr>
      <w:color w:val="954F72"/>
      <w:u w:val="single"/>
    </w:rPr>
  </w:style>
  <w:style w:type="character" w:styleId="Poudarek">
    <w:name w:val="Emphasis"/>
    <w:uiPriority w:val="20"/>
    <w:qFormat/>
    <w:locked/>
    <w:rsid w:val="002F5056"/>
    <w:rPr>
      <w:i/>
      <w:iCs/>
    </w:rPr>
  </w:style>
  <w:style w:type="character" w:customStyle="1" w:styleId="OdstavekseznamaZnak">
    <w:name w:val="Odstavek seznama Znak"/>
    <w:aliases w:val="numbered list Znak"/>
    <w:link w:val="Odstavekseznama"/>
    <w:uiPriority w:val="34"/>
    <w:locked/>
    <w:rsid w:val="00BD7F2E"/>
    <w:rPr>
      <w:rFonts w:ascii="Arial" w:eastAsia="Times New Roman" w:hAnsi="Arial"/>
      <w:sz w:val="22"/>
      <w:szCs w:val="16"/>
    </w:rPr>
  </w:style>
  <w:style w:type="paragraph" w:styleId="Revizija">
    <w:name w:val="Revision"/>
    <w:hidden/>
    <w:uiPriority w:val="99"/>
    <w:semiHidden/>
    <w:rsid w:val="008527BA"/>
    <w:rPr>
      <w:rFonts w:ascii="Arial" w:eastAsia="Times New Roman" w:hAnsi="Arial"/>
      <w:sz w:val="22"/>
      <w:szCs w:val="16"/>
    </w:rPr>
  </w:style>
  <w:style w:type="paragraph" w:customStyle="1" w:styleId="odstavek1">
    <w:name w:val="odstavek1"/>
    <w:basedOn w:val="Navaden"/>
    <w:rsid w:val="008527BA"/>
    <w:pPr>
      <w:overflowPunct/>
      <w:autoSpaceDE/>
      <w:autoSpaceDN/>
      <w:adjustRightInd/>
      <w:spacing w:before="240"/>
      <w:ind w:firstLine="1021"/>
      <w:textAlignment w:val="auto"/>
    </w:pPr>
    <w:rPr>
      <w:rFonts w:cs="Arial"/>
      <w:szCs w:val="22"/>
    </w:rPr>
  </w:style>
  <w:style w:type="character" w:customStyle="1" w:styleId="Naslov1Znak">
    <w:name w:val="Naslov 1 Znak"/>
    <w:aliases w:val="Naslov 1 - POGLAVJE Znak"/>
    <w:link w:val="Naslov1"/>
    <w:uiPriority w:val="9"/>
    <w:rsid w:val="006502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slov2Znak">
    <w:name w:val="Naslov 2 Znak"/>
    <w:aliases w:val="Naslov 2 - oddelek Znak"/>
    <w:link w:val="Naslov2"/>
    <w:uiPriority w:val="9"/>
    <w:rsid w:val="006502C6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Naslov3Znak">
    <w:name w:val="Naslov 3 Znak"/>
    <w:link w:val="Naslov3"/>
    <w:uiPriority w:val="9"/>
    <w:rsid w:val="006502C6"/>
    <w:rPr>
      <w:rFonts w:eastAsia="Times New Roman"/>
      <w:b/>
      <w:bCs/>
      <w:color w:val="4F81BD"/>
    </w:rPr>
  </w:style>
  <w:style w:type="character" w:customStyle="1" w:styleId="Naslov5Znak">
    <w:name w:val="Naslov 5 Znak"/>
    <w:aliases w:val="SEZNAM Znak"/>
    <w:link w:val="Naslov5"/>
    <w:uiPriority w:val="9"/>
    <w:rsid w:val="006502C6"/>
    <w:rPr>
      <w:rFonts w:eastAsia="Times New Roman"/>
    </w:rPr>
  </w:style>
  <w:style w:type="character" w:customStyle="1" w:styleId="Naslov6Znak">
    <w:name w:val="Naslov 6 Znak"/>
    <w:link w:val="Naslov6"/>
    <w:uiPriority w:val="9"/>
    <w:rsid w:val="006502C6"/>
    <w:rPr>
      <w:rFonts w:eastAsia="Times New Roman"/>
      <w:i/>
      <w:iCs/>
      <w:color w:val="243F60"/>
    </w:rPr>
  </w:style>
  <w:style w:type="character" w:customStyle="1" w:styleId="Naslov7Znak">
    <w:name w:val="Naslov 7 Znak"/>
    <w:link w:val="Naslov7"/>
    <w:uiPriority w:val="9"/>
    <w:semiHidden/>
    <w:rsid w:val="006502C6"/>
    <w:rPr>
      <w:rFonts w:eastAsia="Times New Roman"/>
      <w:i/>
      <w:iCs/>
      <w:color w:val="404040"/>
    </w:rPr>
  </w:style>
  <w:style w:type="character" w:customStyle="1" w:styleId="Naslov8Znak">
    <w:name w:val="Naslov 8 Znak"/>
    <w:link w:val="Naslov8"/>
    <w:uiPriority w:val="9"/>
    <w:rsid w:val="006502C6"/>
    <w:rPr>
      <w:rFonts w:eastAsia="Times New Roman"/>
      <w:color w:val="404040"/>
    </w:rPr>
  </w:style>
  <w:style w:type="character" w:customStyle="1" w:styleId="Naslov9Znak">
    <w:name w:val="Naslov 9 Znak"/>
    <w:link w:val="Naslov9"/>
    <w:uiPriority w:val="9"/>
    <w:rsid w:val="006502C6"/>
    <w:rPr>
      <w:rFonts w:eastAsia="Times New Roman"/>
      <w:i/>
      <w:iCs/>
      <w:color w:val="404040"/>
    </w:rPr>
  </w:style>
  <w:style w:type="paragraph" w:customStyle="1" w:styleId="datumtevilka">
    <w:name w:val="datum številka"/>
    <w:basedOn w:val="Navaden"/>
    <w:qFormat/>
    <w:rsid w:val="006502C6"/>
    <w:pPr>
      <w:tabs>
        <w:tab w:val="left" w:pos="1701"/>
      </w:tabs>
      <w:overflowPunct/>
      <w:autoSpaceDE/>
      <w:autoSpaceDN/>
      <w:adjustRightInd/>
      <w:spacing w:line="260" w:lineRule="exact"/>
      <w:jc w:val="left"/>
      <w:textAlignment w:val="auto"/>
    </w:pPr>
    <w:rPr>
      <w:sz w:val="20"/>
      <w:szCs w:val="20"/>
    </w:rPr>
  </w:style>
  <w:style w:type="paragraph" w:customStyle="1" w:styleId="OPOZORILO0">
    <w:name w:val="OPOZORILO"/>
    <w:basedOn w:val="Noga"/>
    <w:qFormat/>
    <w:rsid w:val="006502C6"/>
    <w:pPr>
      <w:overflowPunct/>
      <w:autoSpaceDE/>
      <w:autoSpaceDN/>
      <w:adjustRightInd/>
      <w:jc w:val="left"/>
      <w:textAlignment w:val="auto"/>
    </w:pPr>
    <w:rPr>
      <w:rFonts w:cs="Arial"/>
      <w:b/>
      <w:color w:val="000000"/>
      <w:sz w:val="24"/>
      <w:szCs w:val="24"/>
    </w:rPr>
  </w:style>
  <w:style w:type="paragraph" w:customStyle="1" w:styleId="CM3">
    <w:name w:val="CM3"/>
    <w:basedOn w:val="Navaden"/>
    <w:next w:val="Navaden"/>
    <w:uiPriority w:val="99"/>
    <w:rsid w:val="006502C6"/>
    <w:pPr>
      <w:overflowPunct/>
      <w:jc w:val="left"/>
      <w:textAlignment w:val="auto"/>
    </w:pPr>
    <w:rPr>
      <w:rFonts w:ascii="EUAlbertina" w:eastAsia="Calibri" w:hAnsi="EUAlbertina"/>
      <w:sz w:val="24"/>
      <w:szCs w:val="24"/>
      <w:lang w:eastAsia="en-US"/>
    </w:rPr>
  </w:style>
  <w:style w:type="paragraph" w:customStyle="1" w:styleId="Default">
    <w:name w:val="Default"/>
    <w:rsid w:val="006502C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CM1">
    <w:name w:val="CM1"/>
    <w:basedOn w:val="Navaden"/>
    <w:next w:val="Navaden"/>
    <w:uiPriority w:val="99"/>
    <w:rsid w:val="006502C6"/>
    <w:pPr>
      <w:overflowPunct/>
      <w:jc w:val="left"/>
      <w:textAlignment w:val="auto"/>
    </w:pPr>
    <w:rPr>
      <w:rFonts w:ascii="EUAlbertina" w:eastAsia="Calibri" w:hAnsi="EUAlbertina"/>
      <w:sz w:val="24"/>
      <w:szCs w:val="24"/>
      <w:lang w:eastAsia="en-US"/>
    </w:rPr>
  </w:style>
  <w:style w:type="character" w:customStyle="1" w:styleId="Heading2">
    <w:name w:val="Heading #2_"/>
    <w:link w:val="Heading20"/>
    <w:rsid w:val="006502C6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Navaden"/>
    <w:link w:val="Heading2"/>
    <w:rsid w:val="006502C6"/>
    <w:pPr>
      <w:shd w:val="clear" w:color="auto" w:fill="FFFFFF"/>
      <w:overflowPunct/>
      <w:autoSpaceDE/>
      <w:autoSpaceDN/>
      <w:adjustRightInd/>
      <w:spacing w:before="240" w:after="420" w:line="274" w:lineRule="exact"/>
      <w:jc w:val="center"/>
      <w:textAlignment w:val="auto"/>
      <w:outlineLvl w:val="1"/>
    </w:pPr>
    <w:rPr>
      <w:rFonts w:ascii="Calibri" w:eastAsia="Calibri" w:hAnsi="Calibri"/>
      <w:sz w:val="21"/>
      <w:szCs w:val="21"/>
    </w:rPr>
  </w:style>
  <w:style w:type="character" w:customStyle="1" w:styleId="Bodytext">
    <w:name w:val="Body text_"/>
    <w:link w:val="BodyText3"/>
    <w:rsid w:val="006502C6"/>
    <w:rPr>
      <w:sz w:val="21"/>
      <w:szCs w:val="21"/>
      <w:shd w:val="clear" w:color="auto" w:fill="FFFFFF"/>
    </w:rPr>
  </w:style>
  <w:style w:type="paragraph" w:customStyle="1" w:styleId="BodyText3">
    <w:name w:val="Body Text3"/>
    <w:basedOn w:val="Navaden"/>
    <w:link w:val="Bodytext"/>
    <w:rsid w:val="006502C6"/>
    <w:pPr>
      <w:shd w:val="clear" w:color="auto" w:fill="FFFFFF"/>
      <w:overflowPunct/>
      <w:autoSpaceDE/>
      <w:autoSpaceDN/>
      <w:adjustRightInd/>
      <w:spacing w:before="420" w:after="240" w:line="250" w:lineRule="exact"/>
      <w:textAlignment w:val="auto"/>
    </w:pPr>
    <w:rPr>
      <w:rFonts w:ascii="Calibri" w:eastAsia="Calibri" w:hAnsi="Calibri"/>
      <w:sz w:val="21"/>
      <w:szCs w:val="21"/>
    </w:rPr>
  </w:style>
  <w:style w:type="character" w:customStyle="1" w:styleId="BodytextBold">
    <w:name w:val="Body text + Bold"/>
    <w:rsid w:val="006502C6"/>
    <w:rPr>
      <w:rFonts w:ascii="Times New Roman" w:eastAsia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Bodytext2">
    <w:name w:val="Body text (2)_"/>
    <w:link w:val="Bodytext20"/>
    <w:rsid w:val="006502C6"/>
    <w:rPr>
      <w:sz w:val="21"/>
      <w:szCs w:val="21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6502C6"/>
    <w:pPr>
      <w:shd w:val="clear" w:color="auto" w:fill="FFFFFF"/>
      <w:overflowPunct/>
      <w:autoSpaceDE/>
      <w:autoSpaceDN/>
      <w:adjustRightInd/>
      <w:spacing w:before="240" w:line="250" w:lineRule="exact"/>
      <w:jc w:val="center"/>
      <w:textAlignment w:val="auto"/>
    </w:pPr>
    <w:rPr>
      <w:rFonts w:ascii="Calibri" w:eastAsia="Calibri" w:hAnsi="Calibri"/>
      <w:sz w:val="21"/>
      <w:szCs w:val="21"/>
    </w:rPr>
  </w:style>
  <w:style w:type="character" w:customStyle="1" w:styleId="Bodytext2NotBold">
    <w:name w:val="Body text (2) + Not Bold"/>
    <w:rsid w:val="006502C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styleId="Sprotnaopomba-besedilo">
    <w:name w:val="footnote text"/>
    <w:aliases w:val="Footnote,Fußnote,Sprotna opomba - besedilo Znak1 Char,Sprotna opomba - besedilo Znak Znak Char,Znak Znak Znak Char,Znak Znak Znak Znak Znak Znak Znak Char,Znak Znak1 Char,Znak Znak Znak Znak Znak Znak1 Char,????? ?????? ????"/>
    <w:basedOn w:val="Navaden"/>
    <w:link w:val="Sprotnaopomba-besediloZnak"/>
    <w:qFormat/>
    <w:locked/>
    <w:rsid w:val="006502C6"/>
    <w:pPr>
      <w:overflowPunct/>
      <w:autoSpaceDE/>
      <w:autoSpaceDN/>
      <w:adjustRightInd/>
      <w:ind w:left="720" w:hanging="720"/>
      <w:textAlignment w:val="auto"/>
    </w:pPr>
    <w:rPr>
      <w:rFonts w:ascii="Times New Roman" w:hAnsi="Times New Roman"/>
      <w:snapToGrid w:val="0"/>
      <w:sz w:val="20"/>
      <w:szCs w:val="20"/>
      <w:lang w:eastAsia="en-GB"/>
    </w:rPr>
  </w:style>
  <w:style w:type="character" w:customStyle="1" w:styleId="Sprotnaopomba-besediloZnak">
    <w:name w:val="Sprotna opomba - besedilo Znak"/>
    <w:aliases w:val="Footnote Znak,Fußnote Znak,Sprotna opomba - besedilo Znak1 Char Znak,Sprotna opomba - besedilo Znak Znak Char Znak,Znak Znak Znak Char Znak,Znak Znak Znak Znak Znak Znak Znak Char Znak,Znak Znak1 Char Znak"/>
    <w:link w:val="Sprotnaopomba-besedilo"/>
    <w:uiPriority w:val="99"/>
    <w:qFormat/>
    <w:rsid w:val="006502C6"/>
    <w:rPr>
      <w:rFonts w:ascii="Times New Roman" w:eastAsia="Times New Roman" w:hAnsi="Times New Roman"/>
      <w:snapToGrid w:val="0"/>
      <w:lang w:eastAsia="en-GB"/>
    </w:rPr>
  </w:style>
  <w:style w:type="character" w:styleId="Sprotnaopomba-sklic">
    <w:name w:val="footnote reference"/>
    <w:aliases w:val="Footnote Reference Number,Footnote Reference_LVL6,Footnote Reference_LVL61,Footnote Reference_LVL62,Footnote Reference_LVL63,Footnote Reference_LVL64,Fußnotenzeichen3,Footnote symbol,Footnote reference number,Ch,Footnotes refss"/>
    <w:uiPriority w:val="99"/>
    <w:locked/>
    <w:rsid w:val="006502C6"/>
    <w:rPr>
      <w:shd w:val="clear" w:color="auto" w:fill="auto"/>
      <w:vertAlign w:val="superscript"/>
    </w:rPr>
  </w:style>
  <w:style w:type="paragraph" w:customStyle="1" w:styleId="ListDash">
    <w:name w:val="List Dash"/>
    <w:basedOn w:val="Navaden"/>
    <w:rsid w:val="006502C6"/>
    <w:pPr>
      <w:numPr>
        <w:numId w:val="23"/>
      </w:numPr>
      <w:overflowPunct/>
      <w:autoSpaceDE/>
      <w:autoSpaceDN/>
      <w:adjustRightInd/>
      <w:spacing w:before="120" w:after="120"/>
      <w:textAlignment w:val="auto"/>
    </w:pPr>
    <w:rPr>
      <w:rFonts w:ascii="Times New Roman" w:hAnsi="Times New Roman"/>
      <w:snapToGrid w:val="0"/>
      <w:sz w:val="24"/>
      <w:szCs w:val="24"/>
      <w:lang w:eastAsia="en-GB"/>
    </w:rPr>
  </w:style>
  <w:style w:type="paragraph" w:customStyle="1" w:styleId="CM4">
    <w:name w:val="CM4"/>
    <w:basedOn w:val="Navaden"/>
    <w:next w:val="Navaden"/>
    <w:uiPriority w:val="99"/>
    <w:rsid w:val="006502C6"/>
    <w:pPr>
      <w:overflowPunct/>
      <w:jc w:val="left"/>
      <w:textAlignment w:val="auto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Considrant">
    <w:name w:val="Considérant"/>
    <w:basedOn w:val="Navaden"/>
    <w:rsid w:val="006502C6"/>
    <w:pPr>
      <w:numPr>
        <w:numId w:val="24"/>
      </w:numPr>
      <w:overflowPunct/>
      <w:autoSpaceDE/>
      <w:autoSpaceDN/>
      <w:adjustRightInd/>
      <w:spacing w:before="120" w:after="120"/>
      <w:textAlignment w:val="auto"/>
    </w:pPr>
    <w:rPr>
      <w:rFonts w:ascii="Times New Roman" w:hAnsi="Times New Roman"/>
      <w:sz w:val="24"/>
      <w:szCs w:val="24"/>
      <w:lang w:eastAsia="en-US"/>
    </w:rPr>
  </w:style>
  <w:style w:type="paragraph" w:styleId="Brezrazmikov">
    <w:name w:val="No Spacing"/>
    <w:uiPriority w:val="1"/>
    <w:locked/>
    <w:rsid w:val="006502C6"/>
    <w:rPr>
      <w:rFonts w:ascii="Times New Roman" w:hAnsi="Times New Roman"/>
      <w:sz w:val="22"/>
      <w:szCs w:val="22"/>
      <w:lang w:eastAsia="en-US"/>
    </w:rPr>
  </w:style>
  <w:style w:type="paragraph" w:styleId="Naslov">
    <w:name w:val="Title"/>
    <w:aliases w:val="ALINEJE"/>
    <w:basedOn w:val="Odstavekseznama"/>
    <w:next w:val="Navaden"/>
    <w:link w:val="NaslovZnak"/>
    <w:uiPriority w:val="10"/>
    <w:qFormat/>
    <w:locked/>
    <w:rsid w:val="006502C6"/>
    <w:pPr>
      <w:numPr>
        <w:numId w:val="25"/>
      </w:numPr>
      <w:overflowPunct/>
      <w:autoSpaceDE/>
      <w:autoSpaceDN/>
      <w:adjustRightInd/>
      <w:spacing w:after="300"/>
      <w:ind w:left="1068"/>
      <w:contextualSpacing/>
      <w:jc w:val="left"/>
      <w:textAlignment w:val="auto"/>
    </w:pPr>
    <w:rPr>
      <w:rFonts w:ascii="Calibri" w:hAnsi="Calibri"/>
      <w:spacing w:val="5"/>
      <w:kern w:val="28"/>
      <w:sz w:val="20"/>
      <w:szCs w:val="52"/>
    </w:rPr>
  </w:style>
  <w:style w:type="character" w:customStyle="1" w:styleId="NaslovZnak">
    <w:name w:val="Naslov Znak"/>
    <w:aliases w:val="ALINEJE Znak"/>
    <w:link w:val="Naslov"/>
    <w:uiPriority w:val="10"/>
    <w:rsid w:val="006502C6"/>
    <w:rPr>
      <w:rFonts w:eastAsia="Times New Roman"/>
      <w:spacing w:val="5"/>
      <w:kern w:val="28"/>
      <w:szCs w:val="52"/>
    </w:rPr>
  </w:style>
  <w:style w:type="paragraph" w:styleId="Podnaslov">
    <w:name w:val="Subtitle"/>
    <w:basedOn w:val="Navaden"/>
    <w:next w:val="Navaden"/>
    <w:link w:val="PodnaslovZnak"/>
    <w:uiPriority w:val="11"/>
    <w:rsid w:val="006502C6"/>
    <w:pPr>
      <w:numPr>
        <w:ilvl w:val="1"/>
      </w:numPr>
      <w:overflowPunct/>
      <w:autoSpaceDE/>
      <w:autoSpaceDN/>
      <w:adjustRightInd/>
      <w:jc w:val="left"/>
      <w:textAlignment w:val="auto"/>
    </w:pPr>
    <w:rPr>
      <w:rFonts w:ascii="Calibri" w:hAnsi="Calibri"/>
      <w:i/>
      <w:iCs/>
      <w:color w:val="4F81BD"/>
      <w:spacing w:val="15"/>
      <w:sz w:val="24"/>
      <w:szCs w:val="24"/>
    </w:rPr>
  </w:style>
  <w:style w:type="character" w:customStyle="1" w:styleId="PodnaslovZnak">
    <w:name w:val="Podnaslov Znak"/>
    <w:link w:val="Podnaslov"/>
    <w:uiPriority w:val="11"/>
    <w:rsid w:val="006502C6"/>
    <w:rPr>
      <w:rFonts w:eastAsia="Times New Roman"/>
      <w:i/>
      <w:iCs/>
      <w:color w:val="4F81BD"/>
      <w:spacing w:val="15"/>
      <w:sz w:val="24"/>
      <w:szCs w:val="24"/>
    </w:rPr>
  </w:style>
  <w:style w:type="paragraph" w:styleId="NaslovTOC">
    <w:name w:val="TOC Heading"/>
    <w:basedOn w:val="Naslov1"/>
    <w:next w:val="Navaden"/>
    <w:uiPriority w:val="39"/>
    <w:unhideWhenUsed/>
    <w:qFormat/>
    <w:locked/>
    <w:rsid w:val="006502C6"/>
    <w:pPr>
      <w:keepLines/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Kazalovsebine1">
    <w:name w:val="toc 1"/>
    <w:basedOn w:val="Navaden"/>
    <w:next w:val="Navaden"/>
    <w:autoRedefine/>
    <w:uiPriority w:val="39"/>
    <w:unhideWhenUsed/>
    <w:qFormat/>
    <w:locked/>
    <w:rsid w:val="006502C6"/>
    <w:pPr>
      <w:overflowPunct/>
      <w:autoSpaceDE/>
      <w:autoSpaceDN/>
      <w:adjustRightInd/>
      <w:spacing w:before="120"/>
      <w:jc w:val="left"/>
      <w:textAlignment w:val="auto"/>
    </w:pPr>
    <w:rPr>
      <w:rFonts w:ascii="Calibri" w:eastAsia="Calibri" w:hAnsi="Calibri"/>
      <w:b/>
      <w:bCs/>
      <w:i/>
      <w:iCs/>
      <w:sz w:val="24"/>
      <w:szCs w:val="24"/>
      <w:lang w:eastAsia="en-US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locked/>
    <w:rsid w:val="006502C6"/>
    <w:pPr>
      <w:overflowPunct/>
      <w:autoSpaceDE/>
      <w:autoSpaceDN/>
      <w:adjustRightInd/>
      <w:spacing w:before="120"/>
      <w:ind w:left="220"/>
      <w:jc w:val="left"/>
      <w:textAlignment w:val="auto"/>
    </w:pPr>
    <w:rPr>
      <w:rFonts w:ascii="Calibri" w:eastAsia="Calibri" w:hAnsi="Calibri"/>
      <w:b/>
      <w:bCs/>
      <w:szCs w:val="22"/>
      <w:lang w:eastAsia="en-US"/>
    </w:rPr>
  </w:style>
  <w:style w:type="paragraph" w:styleId="Kazalovsebine3">
    <w:name w:val="toc 3"/>
    <w:basedOn w:val="Navaden"/>
    <w:next w:val="Navaden"/>
    <w:autoRedefine/>
    <w:uiPriority w:val="39"/>
    <w:unhideWhenUsed/>
    <w:qFormat/>
    <w:locked/>
    <w:rsid w:val="006502C6"/>
    <w:pPr>
      <w:overflowPunct/>
      <w:autoSpaceDE/>
      <w:autoSpaceDN/>
      <w:adjustRightInd/>
      <w:ind w:left="44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4">
    <w:name w:val="toc 4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66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5">
    <w:name w:val="toc 5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88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6">
    <w:name w:val="toc 6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10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7">
    <w:name w:val="toc 7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32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8">
    <w:name w:val="toc 8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54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9">
    <w:name w:val="toc 9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76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odstavek0">
    <w:name w:val="odstavek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ind w:firstLine="360"/>
      <w:textAlignment w:val="auto"/>
    </w:pPr>
    <w:rPr>
      <w:rFonts w:ascii="Times New Roman" w:hAnsi="Times New Roman"/>
      <w:sz w:val="24"/>
      <w:szCs w:val="24"/>
    </w:rPr>
  </w:style>
  <w:style w:type="paragraph" w:customStyle="1" w:styleId="lennaslov0">
    <w:name w:val="lennaslov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0">
    <w:name w:val="len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tevilnatoka0">
    <w:name w:val="tevilnatoka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lineazatevilnotoko0">
    <w:name w:val="alineazatevilnotoko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hps">
    <w:name w:val="hps"/>
    <w:rsid w:val="006502C6"/>
  </w:style>
  <w:style w:type="paragraph" w:customStyle="1" w:styleId="CM15">
    <w:name w:val="CM1+5"/>
    <w:basedOn w:val="Default"/>
    <w:next w:val="Default"/>
    <w:uiPriority w:val="99"/>
    <w:rsid w:val="006502C6"/>
    <w:rPr>
      <w:rFonts w:cs="Times New Roman"/>
      <w:color w:val="auto"/>
    </w:rPr>
  </w:style>
  <w:style w:type="paragraph" w:customStyle="1" w:styleId="CM35">
    <w:name w:val="CM3+5"/>
    <w:basedOn w:val="Default"/>
    <w:next w:val="Default"/>
    <w:uiPriority w:val="99"/>
    <w:rsid w:val="006502C6"/>
    <w:rPr>
      <w:rFonts w:cs="Times New Roman"/>
      <w:color w:val="auto"/>
    </w:rPr>
  </w:style>
  <w:style w:type="paragraph" w:customStyle="1" w:styleId="CM45">
    <w:name w:val="CM4+5"/>
    <w:basedOn w:val="Default"/>
    <w:next w:val="Default"/>
    <w:uiPriority w:val="99"/>
    <w:rsid w:val="006502C6"/>
    <w:rPr>
      <w:rFonts w:cs="Times New Roman"/>
      <w:color w:val="auto"/>
    </w:rPr>
  </w:style>
  <w:style w:type="paragraph" w:customStyle="1" w:styleId="Neotevilenodstavek">
    <w:name w:val="Neoštevilčen odstavek"/>
    <w:basedOn w:val="Navaden"/>
    <w:link w:val="NeotevilenodstavekZnak"/>
    <w:qFormat/>
    <w:rsid w:val="006502C6"/>
    <w:pPr>
      <w:spacing w:before="60" w:after="60" w:line="200" w:lineRule="exact"/>
    </w:pPr>
    <w:rPr>
      <w:rFonts w:eastAsia="Calibri"/>
      <w:sz w:val="20"/>
      <w:szCs w:val="20"/>
    </w:rPr>
  </w:style>
  <w:style w:type="character" w:customStyle="1" w:styleId="NeotevilenodstavekZnak">
    <w:name w:val="Neoštevilčen odstavek Znak"/>
    <w:link w:val="Neotevilenodstavek"/>
    <w:locked/>
    <w:rsid w:val="006502C6"/>
    <w:rPr>
      <w:rFonts w:ascii="Arial" w:hAnsi="Arial"/>
    </w:rPr>
  </w:style>
  <w:style w:type="paragraph" w:customStyle="1" w:styleId="podpisi">
    <w:name w:val="podpisi"/>
    <w:basedOn w:val="Navaden"/>
    <w:qFormat/>
    <w:rsid w:val="006502C6"/>
    <w:pPr>
      <w:tabs>
        <w:tab w:val="left" w:pos="3402"/>
      </w:tabs>
      <w:overflowPunct/>
      <w:autoSpaceDE/>
      <w:autoSpaceDN/>
      <w:adjustRightInd/>
      <w:spacing w:line="260" w:lineRule="atLeast"/>
      <w:jc w:val="left"/>
      <w:textAlignment w:val="auto"/>
    </w:pPr>
    <w:rPr>
      <w:rFonts w:eastAsia="Calibri"/>
      <w:sz w:val="20"/>
      <w:szCs w:val="24"/>
      <w:lang w:val="it-IT" w:eastAsia="en-US"/>
    </w:rPr>
  </w:style>
  <w:style w:type="paragraph" w:styleId="Telobesedila">
    <w:name w:val="Body Text"/>
    <w:basedOn w:val="Navaden"/>
    <w:link w:val="TelobesedilaZnak"/>
    <w:locked/>
    <w:rsid w:val="006502C6"/>
    <w:pPr>
      <w:overflowPunct/>
      <w:autoSpaceDE/>
      <w:autoSpaceDN/>
      <w:adjustRightInd/>
      <w:textAlignment w:val="auto"/>
    </w:pPr>
    <w:rPr>
      <w:sz w:val="20"/>
      <w:szCs w:val="24"/>
    </w:rPr>
  </w:style>
  <w:style w:type="character" w:customStyle="1" w:styleId="TelobesedilaZnak">
    <w:name w:val="Telo besedila Znak"/>
    <w:link w:val="Telobesedila"/>
    <w:rsid w:val="006502C6"/>
    <w:rPr>
      <w:rFonts w:ascii="Arial" w:eastAsia="Times New Roman" w:hAnsi="Arial"/>
      <w:szCs w:val="24"/>
    </w:rPr>
  </w:style>
  <w:style w:type="paragraph" w:styleId="Telobesedila-zamik">
    <w:name w:val="Body Text Indent"/>
    <w:basedOn w:val="Navaden"/>
    <w:link w:val="Telobesedila-zamikZnak"/>
    <w:uiPriority w:val="99"/>
    <w:locked/>
    <w:rsid w:val="006502C6"/>
    <w:pPr>
      <w:overflowPunct/>
      <w:autoSpaceDE/>
      <w:autoSpaceDN/>
      <w:adjustRightInd/>
      <w:spacing w:after="120" w:line="260" w:lineRule="exact"/>
      <w:ind w:left="283"/>
      <w:jc w:val="left"/>
      <w:textAlignment w:val="auto"/>
    </w:pPr>
    <w:rPr>
      <w:sz w:val="20"/>
      <w:szCs w:val="24"/>
      <w:lang w:val="en-US"/>
    </w:rPr>
  </w:style>
  <w:style w:type="character" w:customStyle="1" w:styleId="Telobesedila-zamikZnak">
    <w:name w:val="Telo besedila - zamik Znak"/>
    <w:link w:val="Telobesedila-zamik"/>
    <w:uiPriority w:val="99"/>
    <w:rsid w:val="006502C6"/>
    <w:rPr>
      <w:rFonts w:ascii="Arial" w:eastAsia="Times New Roman" w:hAnsi="Arial"/>
      <w:szCs w:val="24"/>
      <w:lang w:val="en-US"/>
    </w:rPr>
  </w:style>
  <w:style w:type="character" w:customStyle="1" w:styleId="apple-converted-space">
    <w:name w:val="apple-converted-space"/>
    <w:rsid w:val="006502C6"/>
  </w:style>
  <w:style w:type="paragraph" w:customStyle="1" w:styleId="Odstavekseznama1">
    <w:name w:val="Odstavek seznama1"/>
    <w:basedOn w:val="Navaden"/>
    <w:rsid w:val="006502C6"/>
    <w:pPr>
      <w:overflowPunct/>
      <w:autoSpaceDE/>
      <w:autoSpaceDN/>
      <w:adjustRightInd/>
      <w:ind w:left="720"/>
      <w:contextualSpacing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customStyle="1" w:styleId="ZADEVA">
    <w:name w:val="ZADEVA"/>
    <w:basedOn w:val="Navaden"/>
    <w:qFormat/>
    <w:rsid w:val="006502C6"/>
    <w:pPr>
      <w:tabs>
        <w:tab w:val="left" w:pos="1701"/>
      </w:tabs>
      <w:overflowPunct/>
      <w:autoSpaceDE/>
      <w:autoSpaceDN/>
      <w:adjustRightInd/>
      <w:spacing w:line="260" w:lineRule="exact"/>
      <w:ind w:left="1701" w:hanging="1701"/>
      <w:jc w:val="left"/>
      <w:textAlignment w:val="auto"/>
    </w:pPr>
    <w:rPr>
      <w:b/>
      <w:sz w:val="20"/>
      <w:szCs w:val="24"/>
      <w:lang w:val="it-IT" w:eastAsia="en-US"/>
    </w:rPr>
  </w:style>
  <w:style w:type="table" w:styleId="Tabelamrea">
    <w:name w:val="Table Grid"/>
    <w:basedOn w:val="Navadnatabela"/>
    <w:uiPriority w:val="59"/>
    <w:locked/>
    <w:rsid w:val="002B712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2">
    <w:name w:val="Footnote (2)_"/>
    <w:link w:val="Footnote20"/>
    <w:rsid w:val="002B7127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Footnote">
    <w:name w:val="Footnote_"/>
    <w:rsid w:val="002B7127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Bodytext2Impact75ptNotBoldItalic">
    <w:name w:val="Body text (2) + Impact;7;5 pt;Not Bold;Italic"/>
    <w:rsid w:val="002B7127"/>
    <w:rPr>
      <w:rFonts w:ascii="Impact" w:eastAsia="Impact" w:hAnsi="Impact" w:cs="Impact"/>
      <w:b/>
      <w:bCs/>
      <w:i/>
      <w:iCs/>
      <w:w w:val="100"/>
      <w:sz w:val="15"/>
      <w:szCs w:val="15"/>
      <w:shd w:val="clear" w:color="auto" w:fill="FFFFFF"/>
    </w:rPr>
  </w:style>
  <w:style w:type="paragraph" w:customStyle="1" w:styleId="Footnote20">
    <w:name w:val="Footnote (2)"/>
    <w:basedOn w:val="Navaden"/>
    <w:link w:val="Footnote2"/>
    <w:rsid w:val="002B7127"/>
    <w:pPr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rFonts w:eastAsia="Arial"/>
      <w:sz w:val="19"/>
      <w:szCs w:val="19"/>
    </w:rPr>
  </w:style>
  <w:style w:type="paragraph" w:customStyle="1" w:styleId="BodyText21">
    <w:name w:val="Body Text2"/>
    <w:basedOn w:val="Navaden"/>
    <w:rsid w:val="002B7127"/>
    <w:pPr>
      <w:shd w:val="clear" w:color="auto" w:fill="FFFFFF"/>
      <w:overflowPunct/>
      <w:autoSpaceDE/>
      <w:autoSpaceDN/>
      <w:adjustRightInd/>
      <w:spacing w:before="60" w:after="360" w:line="0" w:lineRule="atLeast"/>
      <w:ind w:hanging="360"/>
      <w:textAlignment w:val="auto"/>
    </w:pPr>
    <w:rPr>
      <w:rFonts w:eastAsia="Arial" w:cs="Arial"/>
      <w:sz w:val="19"/>
      <w:szCs w:val="19"/>
      <w:lang w:eastAsia="en-US"/>
    </w:rPr>
  </w:style>
  <w:style w:type="character" w:customStyle="1" w:styleId="FootnoteCharacters">
    <w:name w:val="Footnote Characters"/>
    <w:qFormat/>
    <w:rsid w:val="002B7127"/>
    <w:rPr>
      <w:vertAlign w:val="superscript"/>
    </w:rPr>
  </w:style>
  <w:style w:type="character" w:customStyle="1" w:styleId="FootnoteAnchor">
    <w:name w:val="Footnote Anchor"/>
    <w:rsid w:val="002B7127"/>
    <w:rPr>
      <w:vertAlign w:val="superscript"/>
    </w:rPr>
  </w:style>
  <w:style w:type="paragraph" w:customStyle="1" w:styleId="doc-ti">
    <w:name w:val="doc-ti"/>
    <w:basedOn w:val="Navaden"/>
    <w:rsid w:val="002B7127"/>
    <w:pPr>
      <w:overflowPunct/>
      <w:autoSpaceDE/>
      <w:autoSpaceDN/>
      <w:adjustRightInd/>
      <w:spacing w:before="240" w:after="120"/>
      <w:jc w:val="center"/>
      <w:textAlignment w:val="auto"/>
    </w:pPr>
    <w:rPr>
      <w:rFonts w:ascii="Times New Roman" w:hAnsi="Times New Roman"/>
      <w:b/>
      <w:bCs/>
      <w:sz w:val="24"/>
      <w:szCs w:val="24"/>
    </w:rPr>
  </w:style>
  <w:style w:type="character" w:styleId="Krepko">
    <w:name w:val="Strong"/>
    <w:uiPriority w:val="22"/>
    <w:qFormat/>
    <w:locked/>
    <w:rsid w:val="002B7127"/>
    <w:rPr>
      <w:rFonts w:cs="Times New Roman"/>
      <w:b/>
      <w:bCs/>
    </w:rPr>
  </w:style>
  <w:style w:type="character" w:customStyle="1" w:styleId="tlid-translation">
    <w:name w:val="tlid-translation"/>
    <w:rsid w:val="002B7127"/>
  </w:style>
  <w:style w:type="paragraph" w:customStyle="1" w:styleId="tevilnatoka1">
    <w:name w:val="tevilnatoka1"/>
    <w:basedOn w:val="Navaden"/>
    <w:rsid w:val="002B7127"/>
    <w:pPr>
      <w:overflowPunct/>
      <w:autoSpaceDE/>
      <w:autoSpaceDN/>
      <w:adjustRightInd/>
      <w:ind w:left="425" w:hanging="425"/>
      <w:textAlignment w:val="auto"/>
    </w:pPr>
    <w:rPr>
      <w:rFonts w:cs="Arial"/>
      <w:szCs w:val="22"/>
    </w:rPr>
  </w:style>
  <w:style w:type="character" w:customStyle="1" w:styleId="Bodytext9ptSpacing0pt">
    <w:name w:val="Body text + 9 pt;Spacing 0 pt"/>
    <w:rsid w:val="002B7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Italic">
    <w:name w:val="Body text + Italic"/>
    <w:rsid w:val="002B71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4"/>
      <w:szCs w:val="24"/>
      <w:shd w:val="clear" w:color="auto" w:fill="FFFFFF"/>
    </w:rPr>
  </w:style>
  <w:style w:type="paragraph" w:customStyle="1" w:styleId="len1">
    <w:name w:val="len1"/>
    <w:basedOn w:val="Navaden"/>
    <w:rsid w:val="002B7127"/>
    <w:pPr>
      <w:overflowPunct/>
      <w:autoSpaceDE/>
      <w:autoSpaceDN/>
      <w:adjustRightInd/>
      <w:spacing w:before="480"/>
      <w:jc w:val="center"/>
      <w:textAlignment w:val="auto"/>
    </w:pPr>
    <w:rPr>
      <w:rFonts w:cs="Arial"/>
      <w:b/>
      <w:bCs/>
      <w:szCs w:val="22"/>
    </w:rPr>
  </w:style>
  <w:style w:type="paragraph" w:customStyle="1" w:styleId="lennaslov1">
    <w:name w:val="lennaslov1"/>
    <w:basedOn w:val="Navaden"/>
    <w:rsid w:val="002B7127"/>
    <w:pPr>
      <w:overflowPunct/>
      <w:autoSpaceDE/>
      <w:autoSpaceDN/>
      <w:adjustRightInd/>
      <w:jc w:val="center"/>
      <w:textAlignment w:val="auto"/>
    </w:pPr>
    <w:rPr>
      <w:rFonts w:cs="Arial"/>
      <w:b/>
      <w:bCs/>
      <w:szCs w:val="22"/>
    </w:rPr>
  </w:style>
  <w:style w:type="paragraph" w:customStyle="1" w:styleId="alineazatevilnotoko1">
    <w:name w:val="alineazatevilnotoko1"/>
    <w:basedOn w:val="Navaden"/>
    <w:rsid w:val="002B7127"/>
    <w:pPr>
      <w:overflowPunct/>
      <w:autoSpaceDE/>
      <w:autoSpaceDN/>
      <w:adjustRightInd/>
      <w:ind w:left="567" w:hanging="142"/>
      <w:textAlignment w:val="auto"/>
    </w:pPr>
    <w:rPr>
      <w:rFonts w:cs="Arial"/>
      <w:szCs w:val="22"/>
    </w:rPr>
  </w:style>
  <w:style w:type="paragraph" w:customStyle="1" w:styleId="Telobesedila2">
    <w:name w:val="Telo besedila2"/>
    <w:rsid w:val="002B7127"/>
    <w:rPr>
      <w:rFonts w:ascii="Tms Rmn" w:hAnsi="Tms Rmn"/>
      <w:color w:val="000000"/>
      <w:sz w:val="24"/>
      <w:lang w:val="en-US"/>
    </w:rPr>
  </w:style>
  <w:style w:type="character" w:styleId="Besedilooznabemesta">
    <w:name w:val="Placeholder Text"/>
    <w:uiPriority w:val="99"/>
    <w:semiHidden/>
    <w:locked/>
    <w:rsid w:val="002B7127"/>
    <w:rPr>
      <w:color w:val="808080"/>
    </w:rPr>
  </w:style>
  <w:style w:type="character" w:customStyle="1" w:styleId="Nerazreenaomemba1">
    <w:name w:val="Nerazrešena omemba1"/>
    <w:uiPriority w:val="99"/>
    <w:semiHidden/>
    <w:unhideWhenUsed/>
    <w:rsid w:val="002B7127"/>
    <w:rPr>
      <w:color w:val="605E5C"/>
      <w:shd w:val="clear" w:color="auto" w:fill="E1DFDD"/>
    </w:rPr>
  </w:style>
  <w:style w:type="numbering" w:customStyle="1" w:styleId="Slog1">
    <w:name w:val="Slog1"/>
    <w:uiPriority w:val="99"/>
    <w:rsid w:val="00BD14D2"/>
    <w:pPr>
      <w:numPr>
        <w:numId w:val="27"/>
      </w:numPr>
    </w:pPr>
  </w:style>
  <w:style w:type="character" w:customStyle="1" w:styleId="Nerazreenaomemba2">
    <w:name w:val="Nerazrešena omemba2"/>
    <w:uiPriority w:val="99"/>
    <w:semiHidden/>
    <w:unhideWhenUsed/>
    <w:rsid w:val="00383066"/>
    <w:rPr>
      <w:color w:val="605E5C"/>
      <w:shd w:val="clear" w:color="auto" w:fill="E1DFDD"/>
    </w:rPr>
  </w:style>
  <w:style w:type="character" w:customStyle="1" w:styleId="home-content-docnumlabel-bold">
    <w:name w:val="home-content-docnumlabel-bold"/>
    <w:rsid w:val="00496027"/>
  </w:style>
  <w:style w:type="paragraph" w:customStyle="1" w:styleId="alineazaodstavkom0">
    <w:name w:val="alineazaodstavkom"/>
    <w:basedOn w:val="Navaden"/>
    <w:rsid w:val="00CE0A6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pododdelek0">
    <w:name w:val="pododdelek"/>
    <w:basedOn w:val="Navaden"/>
    <w:rsid w:val="00CE0A6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6847C7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6847C7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3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8237C46-4187-4D52-96D8-B7026FFEAC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2C3340-8904-4013-B9C7-B52FC5981C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0DDBFB-011C-4D07-9C74-D11C28961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1128</Words>
  <Characters>6431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Manager/>
  <Company/>
  <LinksUpToDate>false</LinksUpToDate>
  <CharactersWithSpaces>7544</CharactersWithSpaces>
  <SharedDoc>false</SharedDoc>
  <HLinks>
    <vt:vector size="102" baseType="variant">
      <vt:variant>
        <vt:i4>6881340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http://www.uradni-list.si/1/objava.jsp?urlurid=2019916</vt:lpwstr>
      </vt:variant>
      <vt:variant>
        <vt:lpwstr/>
      </vt:variant>
      <vt:variant>
        <vt:i4>6291515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http://www.uradni-list.si/1/objava.jsp?urlurid=20183751</vt:lpwstr>
      </vt:variant>
      <vt:variant>
        <vt:lpwstr/>
      </vt:variant>
      <vt:variant>
        <vt:i4>6422579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http://www.uradni-list.si/1/objava.jsp?urlurid=20172069</vt:lpwstr>
      </vt:variant>
      <vt:variant>
        <vt:lpwstr/>
      </vt:variant>
      <vt:variant>
        <vt:i4>6750256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/>
      </vt:variant>
      <vt:variant>
        <vt:i4>6619195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http://www.uradni-list.si/1/objava.jsp?urlurid=20161921</vt:lpwstr>
      </vt:variant>
      <vt:variant>
        <vt:lpwstr/>
      </vt:variant>
      <vt:variant>
        <vt:i4>6357041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http://www.uradni-list.si/1/objava.jsp?urlurid=20151065</vt:lpwstr>
      </vt:variant>
      <vt:variant>
        <vt:lpwstr/>
      </vt:variant>
      <vt:variant>
        <vt:i4>7536965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18153597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http://www.uradni-list.si/1/objava.jsp?urlurid=20161921</vt:lpwstr>
      </vt:variant>
      <vt:variant>
        <vt:lpwstr>268. člen</vt:lpwstr>
      </vt:variant>
      <vt:variant>
        <vt:i4>18153597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http://www.uradni-list.si/1/objava.jsp?urlurid=20161921</vt:lpwstr>
      </vt:variant>
      <vt:variant>
        <vt:lpwstr>268. člen</vt:lpwstr>
      </vt:variant>
      <vt:variant>
        <vt:i4>6619197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http://www.uradni-list.si/1/objava.jsp?urlurid=20192011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>Banka Slovenije</dc:creator>
  <cp:keywords/>
  <cp:lastModifiedBy>Lidija Vidergar</cp:lastModifiedBy>
  <cp:revision>3</cp:revision>
  <cp:lastPrinted>2021-08-26T05:25:00Z</cp:lastPrinted>
  <dcterms:created xsi:type="dcterms:W3CDTF">2021-08-31T06:45:00Z</dcterms:created>
  <dcterms:modified xsi:type="dcterms:W3CDTF">2021-08-31T06:48:00Z</dcterms:modified>
</cp:coreProperties>
</file>