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9072"/>
      </w:tblGrid>
      <w:tr w:rsidR="001F55BD" w:rsidRPr="004C4E70" w14:paraId="5EC81FE3" w14:textId="77777777" w:rsidTr="00E72E7E">
        <w:tc>
          <w:tcPr>
            <w:tcW w:w="9072" w:type="dxa"/>
          </w:tcPr>
          <w:p w14:paraId="16ABFAFB" w14:textId="1EB17815" w:rsidR="00E46C03" w:rsidRPr="004C4E70" w:rsidRDefault="00E46C03" w:rsidP="00E46C03">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tc>
      </w:tr>
      <w:tr w:rsidR="001F55BD" w:rsidRPr="004C4E70" w14:paraId="38ACEB8D" w14:textId="77777777" w:rsidTr="00E72E7E">
        <w:tc>
          <w:tcPr>
            <w:tcW w:w="9072" w:type="dxa"/>
          </w:tcPr>
          <w:p w14:paraId="657AF243" w14:textId="77777777" w:rsidR="00E46C03" w:rsidRPr="004C4E70" w:rsidRDefault="00E46C03" w:rsidP="00E46C03">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p>
        </w:tc>
      </w:tr>
      <w:tr w:rsidR="001F55BD" w:rsidRPr="004C4E70" w14:paraId="5C85DA35" w14:textId="77777777" w:rsidTr="00E72E7E">
        <w:tc>
          <w:tcPr>
            <w:tcW w:w="9072" w:type="dxa"/>
          </w:tcPr>
          <w:p w14:paraId="69FB8E83" w14:textId="78AB69FF" w:rsidR="006214A4" w:rsidRDefault="006214A4" w:rsidP="00E46C0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bl>
            <w:tblPr>
              <w:tblW w:w="0" w:type="auto"/>
              <w:tblLook w:val="04A0" w:firstRow="1" w:lastRow="0" w:firstColumn="1" w:lastColumn="0" w:noHBand="0" w:noVBand="1"/>
            </w:tblPr>
            <w:tblGrid>
              <w:gridCol w:w="8856"/>
            </w:tblGrid>
            <w:tr w:rsidR="00880028" w:rsidRPr="0005644F" w14:paraId="427147C2" w14:textId="77777777" w:rsidTr="00796A97">
              <w:tc>
                <w:tcPr>
                  <w:tcW w:w="9072" w:type="dxa"/>
                </w:tcPr>
                <w:p w14:paraId="1A55EE2B" w14:textId="1F74F6E6" w:rsidR="00880028" w:rsidRDefault="00211890" w:rsidP="00211890">
                  <w:pPr>
                    <w:suppressAutoHyphens/>
                    <w:overflowPunct w:val="0"/>
                    <w:autoSpaceDE w:val="0"/>
                    <w:autoSpaceDN w:val="0"/>
                    <w:adjustRightInd w:val="0"/>
                    <w:spacing w:after="0" w:line="260" w:lineRule="exact"/>
                    <w:jc w:val="right"/>
                    <w:textAlignment w:val="baseline"/>
                    <w:outlineLvl w:val="3"/>
                    <w:rPr>
                      <w:rFonts w:ascii="Arial" w:eastAsia="Times New Roman" w:hAnsi="Arial" w:cs="Arial"/>
                      <w:b/>
                      <w:sz w:val="20"/>
                      <w:szCs w:val="20"/>
                      <w:lang w:eastAsia="sl-SI"/>
                    </w:rPr>
                  </w:pPr>
                  <w:r>
                    <w:rPr>
                      <w:rFonts w:ascii="Arial" w:eastAsia="Times New Roman" w:hAnsi="Arial" w:cs="Arial"/>
                      <w:b/>
                      <w:sz w:val="20"/>
                      <w:szCs w:val="20"/>
                      <w:lang w:eastAsia="sl-SI"/>
                    </w:rPr>
                    <w:t>JAVNA RAZPRAVA</w:t>
                  </w:r>
                </w:p>
                <w:p w14:paraId="6530AAD2" w14:textId="17162F41" w:rsidR="00211890" w:rsidRDefault="00211890" w:rsidP="00211890">
                  <w:pPr>
                    <w:suppressAutoHyphens/>
                    <w:overflowPunct w:val="0"/>
                    <w:autoSpaceDE w:val="0"/>
                    <w:autoSpaceDN w:val="0"/>
                    <w:adjustRightInd w:val="0"/>
                    <w:spacing w:after="0" w:line="260" w:lineRule="exact"/>
                    <w:jc w:val="right"/>
                    <w:textAlignment w:val="baseline"/>
                    <w:outlineLvl w:val="3"/>
                    <w:rPr>
                      <w:rFonts w:ascii="Arial" w:eastAsia="Times New Roman" w:hAnsi="Arial" w:cs="Arial"/>
                      <w:b/>
                      <w:sz w:val="20"/>
                      <w:szCs w:val="20"/>
                      <w:lang w:eastAsia="sl-SI"/>
                    </w:rPr>
                  </w:pPr>
                </w:p>
                <w:p w14:paraId="491F98D8" w14:textId="67BE8044" w:rsidR="00211890" w:rsidRDefault="00211890" w:rsidP="00211890">
                  <w:pPr>
                    <w:suppressAutoHyphens/>
                    <w:overflowPunct w:val="0"/>
                    <w:autoSpaceDE w:val="0"/>
                    <w:autoSpaceDN w:val="0"/>
                    <w:adjustRightInd w:val="0"/>
                    <w:spacing w:after="0" w:line="260" w:lineRule="exact"/>
                    <w:jc w:val="right"/>
                    <w:textAlignment w:val="baseline"/>
                    <w:outlineLvl w:val="3"/>
                    <w:rPr>
                      <w:rFonts w:ascii="Arial" w:eastAsia="Times New Roman" w:hAnsi="Arial" w:cs="Arial"/>
                      <w:b/>
                      <w:sz w:val="20"/>
                      <w:szCs w:val="20"/>
                      <w:lang w:eastAsia="sl-SI"/>
                    </w:rPr>
                  </w:pPr>
                  <w:r>
                    <w:rPr>
                      <w:rFonts w:ascii="Arial" w:eastAsia="Times New Roman" w:hAnsi="Arial" w:cs="Arial"/>
                      <w:b/>
                      <w:sz w:val="20"/>
                      <w:szCs w:val="20"/>
                      <w:lang w:eastAsia="sl-SI"/>
                    </w:rPr>
                    <w:t>23. 7. 2021</w:t>
                  </w:r>
                </w:p>
                <w:p w14:paraId="124B9423" w14:textId="787EB79C" w:rsidR="00211890" w:rsidRDefault="00211890" w:rsidP="00211890">
                  <w:pPr>
                    <w:suppressAutoHyphens/>
                    <w:overflowPunct w:val="0"/>
                    <w:autoSpaceDE w:val="0"/>
                    <w:autoSpaceDN w:val="0"/>
                    <w:adjustRightInd w:val="0"/>
                    <w:spacing w:after="0" w:line="260" w:lineRule="exact"/>
                    <w:jc w:val="right"/>
                    <w:textAlignment w:val="baseline"/>
                    <w:outlineLvl w:val="3"/>
                    <w:rPr>
                      <w:rFonts w:ascii="Arial" w:eastAsia="Times New Roman" w:hAnsi="Arial" w:cs="Arial"/>
                      <w:b/>
                      <w:sz w:val="20"/>
                      <w:szCs w:val="20"/>
                      <w:lang w:eastAsia="sl-SI"/>
                    </w:rPr>
                  </w:pPr>
                </w:p>
                <w:p w14:paraId="064E328A" w14:textId="77777777" w:rsidR="00211890" w:rsidRDefault="00211890" w:rsidP="00211890">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b/>
                      <w:sz w:val="20"/>
                      <w:szCs w:val="20"/>
                      <w:lang w:eastAsia="sl-SI"/>
                    </w:rPr>
                  </w:pPr>
                </w:p>
                <w:p w14:paraId="67FF4593" w14:textId="77777777" w:rsidR="00211890" w:rsidRDefault="00211890" w:rsidP="00211890">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b/>
                      <w:sz w:val="20"/>
                      <w:szCs w:val="20"/>
                      <w:lang w:eastAsia="sl-SI"/>
                    </w:rPr>
                  </w:pPr>
                </w:p>
                <w:p w14:paraId="3DBF6390" w14:textId="77777777" w:rsidR="00211890" w:rsidRDefault="00211890" w:rsidP="00211890">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b/>
                      <w:sz w:val="20"/>
                      <w:szCs w:val="20"/>
                      <w:lang w:eastAsia="sl-SI"/>
                    </w:rPr>
                  </w:pPr>
                </w:p>
                <w:p w14:paraId="7D651757" w14:textId="77777777" w:rsidR="00A14B5F" w:rsidRDefault="00211890" w:rsidP="00211890">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b/>
                      <w:sz w:val="20"/>
                      <w:szCs w:val="20"/>
                      <w:lang w:eastAsia="sl-SI"/>
                    </w:rPr>
                  </w:pPr>
                  <w:r>
                    <w:rPr>
                      <w:rFonts w:ascii="Arial" w:eastAsia="Times New Roman" w:hAnsi="Arial" w:cs="Arial"/>
                      <w:b/>
                      <w:sz w:val="20"/>
                      <w:szCs w:val="20"/>
                      <w:lang w:eastAsia="sl-SI"/>
                    </w:rPr>
                    <w:t xml:space="preserve">ZAKON O SPREMEMBAH IN DOPOLNITVAH ZAKONA O UREJANJU TRGA DELA </w:t>
                  </w:r>
                </w:p>
                <w:p w14:paraId="3056E504" w14:textId="4BD67576" w:rsidR="00211890" w:rsidRDefault="00211890" w:rsidP="00211890">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b/>
                      <w:sz w:val="20"/>
                      <w:szCs w:val="20"/>
                      <w:lang w:eastAsia="sl-SI"/>
                    </w:rPr>
                  </w:pPr>
                  <w:r>
                    <w:rPr>
                      <w:rFonts w:ascii="Arial" w:eastAsia="Times New Roman" w:hAnsi="Arial" w:cs="Arial"/>
                      <w:b/>
                      <w:sz w:val="20"/>
                      <w:szCs w:val="20"/>
                      <w:lang w:eastAsia="sl-SI"/>
                    </w:rPr>
                    <w:t>(ZUTD-G)</w:t>
                  </w:r>
                </w:p>
                <w:p w14:paraId="3D249A1B" w14:textId="4038C943" w:rsidR="00211890" w:rsidRDefault="00211890" w:rsidP="0088002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5D8DE5CE" w14:textId="27B60134" w:rsidR="00211890" w:rsidRDefault="00211890" w:rsidP="0088002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0C58FAEA" w14:textId="77777777" w:rsidR="00211890" w:rsidRPr="0005644F" w:rsidRDefault="00211890" w:rsidP="0088002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6D9EB6F8" w14:textId="77777777" w:rsidR="00880028" w:rsidRPr="0005644F" w:rsidRDefault="00880028" w:rsidP="00880028">
                  <w:pPr>
                    <w:numPr>
                      <w:ilvl w:val="0"/>
                      <w:numId w:val="31"/>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člen</w:t>
                  </w:r>
                </w:p>
                <w:p w14:paraId="7CDE2FA4" w14:textId="77777777" w:rsidR="00880028" w:rsidRPr="0005644F" w:rsidRDefault="00880028" w:rsidP="0088002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4848B200" w14:textId="34FE7EE3" w:rsidR="000E4BFA"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V Zakonu o urejanju trga dela (Uradni list RS, št. 80/10, 40/12 – ZUJF, 21/13, 63/13, 100/13, 32/14 – ZPDZC-1, 47/15 – ZZSDT, 55/17, 75/19, 11/20 – </w:t>
                  </w:r>
                  <w:proofErr w:type="spellStart"/>
                  <w:r w:rsidRPr="0005644F">
                    <w:rPr>
                      <w:rFonts w:ascii="Arial" w:eastAsia="Times New Roman" w:hAnsi="Arial" w:cs="Arial"/>
                      <w:sz w:val="20"/>
                      <w:szCs w:val="20"/>
                      <w:lang w:eastAsia="sl-SI"/>
                    </w:rPr>
                    <w:t>odl</w:t>
                  </w:r>
                  <w:proofErr w:type="spellEnd"/>
                  <w:r w:rsidRPr="0005644F">
                    <w:rPr>
                      <w:rFonts w:ascii="Arial" w:eastAsia="Times New Roman" w:hAnsi="Arial" w:cs="Arial"/>
                      <w:sz w:val="20"/>
                      <w:szCs w:val="20"/>
                      <w:lang w:eastAsia="sl-SI"/>
                    </w:rPr>
                    <w:t xml:space="preserve">. US in 189/20 – ZFRO) se </w:t>
                  </w:r>
                  <w:r w:rsidR="00711B70">
                    <w:rPr>
                      <w:rFonts w:ascii="Arial" w:eastAsia="Times New Roman" w:hAnsi="Arial" w:cs="Arial"/>
                      <w:sz w:val="20"/>
                      <w:szCs w:val="20"/>
                      <w:lang w:eastAsia="sl-SI"/>
                    </w:rPr>
                    <w:t>v</w:t>
                  </w:r>
                  <w:r w:rsidR="00581D2D">
                    <w:rPr>
                      <w:rFonts w:ascii="Arial" w:eastAsia="Times New Roman" w:hAnsi="Arial" w:cs="Arial"/>
                      <w:sz w:val="20"/>
                      <w:szCs w:val="20"/>
                      <w:lang w:eastAsia="sl-SI"/>
                    </w:rPr>
                    <w:t xml:space="preserve"> </w:t>
                  </w:r>
                  <w:r w:rsidR="00581D2D" w:rsidRPr="00711B70">
                    <w:rPr>
                      <w:rFonts w:ascii="Arial" w:eastAsia="Times New Roman" w:hAnsi="Arial" w:cs="Arial"/>
                      <w:sz w:val="20"/>
                      <w:szCs w:val="20"/>
                      <w:lang w:eastAsia="sl-SI"/>
                    </w:rPr>
                    <w:t>8.a člen</w:t>
                  </w:r>
                  <w:r w:rsidR="00581D2D">
                    <w:rPr>
                      <w:rFonts w:ascii="Arial" w:eastAsia="Times New Roman" w:hAnsi="Arial" w:cs="Arial"/>
                      <w:sz w:val="20"/>
                      <w:szCs w:val="20"/>
                      <w:lang w:eastAsia="sl-SI"/>
                    </w:rPr>
                    <w:t>u v tretji alineji</w:t>
                  </w:r>
                  <w:r w:rsidR="00711B70" w:rsidRPr="00711B70">
                    <w:rPr>
                      <w:rFonts w:ascii="Arial" w:eastAsia="Times New Roman" w:hAnsi="Arial" w:cs="Arial"/>
                      <w:sz w:val="20"/>
                      <w:szCs w:val="20"/>
                      <w:lang w:eastAsia="sl-SI"/>
                    </w:rPr>
                    <w:t xml:space="preserve"> druge</w:t>
                  </w:r>
                  <w:r w:rsidR="00581D2D">
                    <w:rPr>
                      <w:rFonts w:ascii="Arial" w:eastAsia="Times New Roman" w:hAnsi="Arial" w:cs="Arial"/>
                      <w:sz w:val="20"/>
                      <w:szCs w:val="20"/>
                      <w:lang w:eastAsia="sl-SI"/>
                    </w:rPr>
                    <w:t>ga</w:t>
                  </w:r>
                  <w:r w:rsidR="00711B70" w:rsidRPr="00711B70">
                    <w:rPr>
                      <w:rFonts w:ascii="Arial" w:eastAsia="Times New Roman" w:hAnsi="Arial" w:cs="Arial"/>
                      <w:sz w:val="20"/>
                      <w:szCs w:val="20"/>
                      <w:lang w:eastAsia="sl-SI"/>
                    </w:rPr>
                    <w:t xml:space="preserve"> odstavk</w:t>
                  </w:r>
                  <w:r w:rsidR="00581D2D">
                    <w:rPr>
                      <w:rFonts w:ascii="Arial" w:eastAsia="Times New Roman" w:hAnsi="Arial" w:cs="Arial"/>
                      <w:sz w:val="20"/>
                      <w:szCs w:val="20"/>
                      <w:lang w:eastAsia="sl-SI"/>
                    </w:rPr>
                    <w:t>a</w:t>
                  </w:r>
                  <w:r w:rsidR="00711B70" w:rsidRPr="00711B70">
                    <w:rPr>
                      <w:rFonts w:ascii="Arial" w:eastAsia="Times New Roman" w:hAnsi="Arial" w:cs="Arial"/>
                      <w:sz w:val="20"/>
                      <w:szCs w:val="20"/>
                      <w:lang w:eastAsia="sl-SI"/>
                    </w:rPr>
                    <w:t xml:space="preserve"> </w:t>
                  </w:r>
                  <w:r w:rsidR="00581D2D">
                    <w:rPr>
                      <w:rFonts w:ascii="Arial" w:eastAsia="Times New Roman" w:hAnsi="Arial" w:cs="Arial"/>
                      <w:sz w:val="20"/>
                      <w:szCs w:val="20"/>
                      <w:lang w:eastAsia="sl-SI"/>
                    </w:rPr>
                    <w:t>pika nadomesti z vejico in</w:t>
                  </w:r>
                  <w:r w:rsidR="00711B70" w:rsidRPr="00711B70">
                    <w:rPr>
                      <w:rFonts w:ascii="Arial" w:eastAsia="Times New Roman" w:hAnsi="Arial" w:cs="Arial"/>
                      <w:sz w:val="20"/>
                      <w:szCs w:val="20"/>
                      <w:lang w:eastAsia="sl-SI"/>
                    </w:rPr>
                    <w:t xml:space="preserve"> se dodata nov</w:t>
                  </w:r>
                  <w:r w:rsidR="00711B70">
                    <w:rPr>
                      <w:rFonts w:ascii="Arial" w:eastAsia="Times New Roman" w:hAnsi="Arial" w:cs="Arial"/>
                      <w:sz w:val="20"/>
                      <w:szCs w:val="20"/>
                      <w:lang w:eastAsia="sl-SI"/>
                    </w:rPr>
                    <w:t>i</w:t>
                  </w:r>
                  <w:r w:rsidR="00711B70" w:rsidRPr="00711B70">
                    <w:rPr>
                      <w:rFonts w:ascii="Arial" w:eastAsia="Times New Roman" w:hAnsi="Arial" w:cs="Arial"/>
                      <w:sz w:val="20"/>
                      <w:szCs w:val="20"/>
                      <w:lang w:eastAsia="sl-SI"/>
                    </w:rPr>
                    <w:t xml:space="preserve"> četrta in peta alineja, ki se glasita</w:t>
                  </w:r>
                  <w:r w:rsidR="00711B70">
                    <w:rPr>
                      <w:rFonts w:ascii="Arial" w:eastAsia="Times New Roman" w:hAnsi="Arial" w:cs="Arial"/>
                      <w:sz w:val="20"/>
                      <w:szCs w:val="20"/>
                      <w:lang w:eastAsia="sl-SI"/>
                    </w:rPr>
                    <w:t>:</w:t>
                  </w:r>
                  <w:r w:rsidR="00711B70" w:rsidRPr="0005644F">
                    <w:rPr>
                      <w:rFonts w:ascii="Arial" w:eastAsia="Times New Roman" w:hAnsi="Arial" w:cs="Arial"/>
                      <w:sz w:val="20"/>
                      <w:szCs w:val="20"/>
                      <w:lang w:eastAsia="sl-SI"/>
                    </w:rPr>
                    <w:t xml:space="preserve"> </w:t>
                  </w:r>
                </w:p>
                <w:p w14:paraId="3E42F69A" w14:textId="77777777" w:rsidR="0048093E" w:rsidRDefault="0048093E"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03062494" w14:textId="77777777" w:rsidR="00711B70" w:rsidRPr="00711B70" w:rsidRDefault="00711B70" w:rsidP="00711B70">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11B70">
                    <w:rPr>
                      <w:rFonts w:ascii="Arial" w:eastAsia="Times New Roman" w:hAnsi="Arial" w:cs="Arial"/>
                      <w:sz w:val="20"/>
                      <w:szCs w:val="20"/>
                      <w:lang w:eastAsia="sl-SI"/>
                    </w:rPr>
                    <w:t>»- če se oseba začne voditi v evidenci oseb, ki so začasno nezaposljive,</w:t>
                  </w:r>
                </w:p>
                <w:p w14:paraId="254F6F2F" w14:textId="1DB60534" w:rsidR="00711B70" w:rsidRPr="0005644F" w:rsidRDefault="00711B70" w:rsidP="00711B70">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11B70">
                    <w:rPr>
                      <w:rFonts w:ascii="Arial" w:eastAsia="Times New Roman" w:hAnsi="Arial" w:cs="Arial"/>
                      <w:sz w:val="20"/>
                      <w:szCs w:val="20"/>
                      <w:lang w:eastAsia="sl-SI"/>
                    </w:rPr>
                    <w:t>-   če se oseba vključi v storitve zaposlitvene rehabilitacije.«.</w:t>
                  </w:r>
                </w:p>
                <w:p w14:paraId="2FF71656"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2EB16C2C" w14:textId="1E852B48" w:rsidR="00623768" w:rsidRDefault="00623768" w:rsidP="0062376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Tretji odstavek se spremeni tako, da se glasi:</w:t>
                  </w:r>
                </w:p>
                <w:p w14:paraId="75DA18CF" w14:textId="77777777" w:rsidR="00581D2D" w:rsidRDefault="00581D2D" w:rsidP="0062376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18D650A2" w14:textId="3E723EE7" w:rsidR="00623768" w:rsidRDefault="00623768" w:rsidP="0062376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w:t>
                  </w:r>
                  <w:bookmarkStart w:id="0" w:name="_Hlk77062574"/>
                  <w:r w:rsidRPr="00623768">
                    <w:rPr>
                      <w:rFonts w:ascii="Arial" w:eastAsia="Times New Roman" w:hAnsi="Arial" w:cs="Arial"/>
                      <w:sz w:val="20"/>
                      <w:szCs w:val="20"/>
                      <w:lang w:eastAsia="sl-SI"/>
                    </w:rPr>
                    <w:t xml:space="preserve">Tek roka iz </w:t>
                  </w:r>
                  <w:r w:rsidRPr="00481A5F">
                    <w:rPr>
                      <w:rFonts w:ascii="Arial" w:eastAsia="Times New Roman" w:hAnsi="Arial" w:cs="Arial"/>
                      <w:sz w:val="20"/>
                      <w:szCs w:val="20"/>
                      <w:lang w:eastAsia="sl-SI"/>
                    </w:rPr>
                    <w:t xml:space="preserve">prve </w:t>
                  </w:r>
                  <w:r w:rsidRPr="00D34452">
                    <w:rPr>
                      <w:rFonts w:ascii="Arial" w:eastAsia="Times New Roman" w:hAnsi="Arial" w:cs="Arial"/>
                      <w:sz w:val="20"/>
                      <w:szCs w:val="20"/>
                      <w:lang w:eastAsia="sl-SI"/>
                    </w:rPr>
                    <w:t>in četrte</w:t>
                  </w:r>
                  <w:r w:rsidRPr="00623768">
                    <w:rPr>
                      <w:rFonts w:ascii="Arial" w:eastAsia="Times New Roman" w:hAnsi="Arial" w:cs="Arial"/>
                      <w:sz w:val="20"/>
                      <w:szCs w:val="20"/>
                      <w:lang w:eastAsia="sl-SI"/>
                    </w:rPr>
                    <w:t xml:space="preserve"> alineje prejšnjega odstavka se nadaljuje ob prvi ponovni prijavi državljana tretje države v evidenco brezposelnih oseb, tek roka iz druge</w:t>
                  </w:r>
                  <w:r w:rsidR="00481A5F">
                    <w:rPr>
                      <w:rFonts w:ascii="Arial" w:eastAsia="Times New Roman" w:hAnsi="Arial" w:cs="Arial"/>
                      <w:sz w:val="20"/>
                      <w:szCs w:val="20"/>
                      <w:lang w:eastAsia="sl-SI"/>
                    </w:rPr>
                    <w:t xml:space="preserve">, </w:t>
                  </w:r>
                  <w:r w:rsidRPr="00623768">
                    <w:rPr>
                      <w:rFonts w:ascii="Arial" w:eastAsia="Times New Roman" w:hAnsi="Arial" w:cs="Arial"/>
                      <w:sz w:val="20"/>
                      <w:szCs w:val="20"/>
                      <w:lang w:eastAsia="sl-SI"/>
                    </w:rPr>
                    <w:t>tretje</w:t>
                  </w:r>
                  <w:r w:rsidR="00481A5F">
                    <w:rPr>
                      <w:rFonts w:ascii="Arial" w:eastAsia="Times New Roman" w:hAnsi="Arial" w:cs="Arial"/>
                      <w:sz w:val="20"/>
                      <w:szCs w:val="20"/>
                      <w:lang w:eastAsia="sl-SI"/>
                    </w:rPr>
                    <w:t xml:space="preserve"> in pete</w:t>
                  </w:r>
                  <w:r w:rsidRPr="00623768">
                    <w:rPr>
                      <w:rFonts w:ascii="Arial" w:eastAsia="Times New Roman" w:hAnsi="Arial" w:cs="Arial"/>
                      <w:sz w:val="20"/>
                      <w:szCs w:val="20"/>
                      <w:lang w:eastAsia="sl-SI"/>
                    </w:rPr>
                    <w:t xml:space="preserve"> alineje prejšnjega odstavka pa se nadaljuje po prenehanju vključitve v program aktivne politike zaposlovanja</w:t>
                  </w:r>
                  <w:r w:rsidR="00481A5F">
                    <w:rPr>
                      <w:rFonts w:ascii="Arial" w:eastAsia="Times New Roman" w:hAnsi="Arial" w:cs="Arial"/>
                      <w:sz w:val="20"/>
                      <w:szCs w:val="20"/>
                      <w:lang w:eastAsia="sl-SI"/>
                    </w:rPr>
                    <w:t xml:space="preserve">, </w:t>
                  </w:r>
                  <w:r w:rsidRPr="00623768">
                    <w:rPr>
                      <w:rFonts w:ascii="Arial" w:eastAsia="Times New Roman" w:hAnsi="Arial" w:cs="Arial"/>
                      <w:sz w:val="20"/>
                      <w:szCs w:val="20"/>
                      <w:lang w:eastAsia="sl-SI"/>
                    </w:rPr>
                    <w:t>po prenehanju obstoja opravičljivih zdravstvenih razlogov za opustitev obveznosti iz naslova aktivnega iskanja zaposlitve</w:t>
                  </w:r>
                  <w:r w:rsidR="00481A5F">
                    <w:rPr>
                      <w:rFonts w:ascii="Arial" w:eastAsia="Times New Roman" w:hAnsi="Arial" w:cs="Arial"/>
                      <w:sz w:val="20"/>
                      <w:szCs w:val="20"/>
                      <w:lang w:eastAsia="sl-SI"/>
                    </w:rPr>
                    <w:t xml:space="preserve"> oziroma </w:t>
                  </w:r>
                  <w:r w:rsidR="00481A5F" w:rsidRPr="00481A5F">
                    <w:rPr>
                      <w:rFonts w:ascii="Arial" w:eastAsia="Times New Roman" w:hAnsi="Arial" w:cs="Arial"/>
                      <w:sz w:val="20"/>
                      <w:szCs w:val="20"/>
                      <w:lang w:eastAsia="sl-SI"/>
                    </w:rPr>
                    <w:t>po zaključeni zaposlitveni rehabilitaciji</w:t>
                  </w:r>
                  <w:bookmarkEnd w:id="0"/>
                  <w:r w:rsidRPr="00623768">
                    <w:rPr>
                      <w:rFonts w:ascii="Arial" w:eastAsia="Times New Roman" w:hAnsi="Arial" w:cs="Arial"/>
                      <w:sz w:val="20"/>
                      <w:szCs w:val="20"/>
                      <w:lang w:eastAsia="sl-SI"/>
                    </w:rPr>
                    <w:t>.</w:t>
                  </w:r>
                  <w:r>
                    <w:rPr>
                      <w:rFonts w:ascii="Arial" w:eastAsia="Times New Roman" w:hAnsi="Arial" w:cs="Arial"/>
                      <w:sz w:val="20"/>
                      <w:szCs w:val="20"/>
                      <w:lang w:eastAsia="sl-SI"/>
                    </w:rPr>
                    <w:t>«.</w:t>
                  </w:r>
                </w:p>
                <w:p w14:paraId="4A67EC35" w14:textId="77777777" w:rsidR="00623768" w:rsidRPr="003332B8" w:rsidRDefault="00623768" w:rsidP="003332B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7B577859" w14:textId="533AFECB" w:rsidR="00884828" w:rsidRDefault="00884828" w:rsidP="008848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V četrtem odstavku se na </w:t>
                  </w:r>
                  <w:r w:rsidR="00656952">
                    <w:rPr>
                      <w:rFonts w:ascii="Arial" w:eastAsia="Times New Roman" w:hAnsi="Arial" w:cs="Arial"/>
                      <w:sz w:val="20"/>
                      <w:szCs w:val="20"/>
                      <w:lang w:eastAsia="sl-SI"/>
                    </w:rPr>
                    <w:t>za prvim stavkom</w:t>
                  </w:r>
                  <w:r>
                    <w:rPr>
                      <w:rFonts w:ascii="Arial" w:eastAsia="Times New Roman" w:hAnsi="Arial" w:cs="Arial"/>
                      <w:sz w:val="20"/>
                      <w:szCs w:val="20"/>
                      <w:lang w:eastAsia="sl-SI"/>
                    </w:rPr>
                    <w:t xml:space="preserve"> doda nov stavek, ki se glasi:</w:t>
                  </w:r>
                </w:p>
                <w:p w14:paraId="194D8C43" w14:textId="77777777" w:rsidR="00656952" w:rsidRDefault="00656952" w:rsidP="008848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7CB4DB50" w14:textId="195887F2" w:rsidR="00884828" w:rsidRDefault="00884828" w:rsidP="008848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»N</w:t>
                  </w:r>
                  <w:r w:rsidRPr="00884828">
                    <w:rPr>
                      <w:rFonts w:ascii="Arial" w:eastAsia="Times New Roman" w:hAnsi="Arial" w:cs="Arial"/>
                      <w:sz w:val="20"/>
                      <w:szCs w:val="20"/>
                      <w:lang w:eastAsia="sl-SI"/>
                    </w:rPr>
                    <w:t>e glede na prvi odstavek tega člena mora državljan tretje države, ki je prejemnik plačila prispevkov za pokojninsko in invalidsko zavarovanje, izpit iz prvega odstavka tega člena opraviti do prenehanja</w:t>
                  </w:r>
                  <w:r w:rsidR="00481A5F">
                    <w:rPr>
                      <w:rFonts w:ascii="Arial" w:eastAsia="Times New Roman" w:hAnsi="Arial" w:cs="Arial"/>
                      <w:sz w:val="20"/>
                      <w:szCs w:val="20"/>
                      <w:lang w:eastAsia="sl-SI"/>
                    </w:rPr>
                    <w:t xml:space="preserve"> </w:t>
                  </w:r>
                  <w:r w:rsidR="00481A5F" w:rsidRPr="00481A5F">
                    <w:rPr>
                      <w:rFonts w:ascii="Arial" w:eastAsia="Times New Roman" w:hAnsi="Arial" w:cs="Arial"/>
                      <w:sz w:val="20"/>
                      <w:szCs w:val="20"/>
                      <w:lang w:eastAsia="sl-SI"/>
                    </w:rPr>
                    <w:t>pravica do plačila prispevkov za pokojninsko in invalidsko zavarovanje</w:t>
                  </w:r>
                  <w:r>
                    <w:rPr>
                      <w:rFonts w:ascii="Arial" w:eastAsia="Times New Roman" w:hAnsi="Arial" w:cs="Arial"/>
                      <w:sz w:val="20"/>
                      <w:szCs w:val="20"/>
                      <w:lang w:eastAsia="sl-SI"/>
                    </w:rPr>
                    <w:t>.«.</w:t>
                  </w:r>
                </w:p>
                <w:p w14:paraId="400DE2DB" w14:textId="77777777" w:rsidR="00884828" w:rsidRPr="003332B8" w:rsidRDefault="00884828" w:rsidP="003332B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732D8F6B" w14:textId="4F0AAA00" w:rsidR="00487547" w:rsidRDefault="00147519" w:rsidP="0048754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Za desetim odstavkom se d</w:t>
                  </w:r>
                  <w:r w:rsidR="00487547">
                    <w:rPr>
                      <w:rFonts w:ascii="Arial" w:eastAsia="Times New Roman" w:hAnsi="Arial" w:cs="Arial"/>
                      <w:sz w:val="20"/>
                      <w:szCs w:val="20"/>
                      <w:lang w:eastAsia="sl-SI"/>
                    </w:rPr>
                    <w:t>oda nov enajsti odstavek, ki se glasi:</w:t>
                  </w:r>
                </w:p>
                <w:p w14:paraId="67289CA9" w14:textId="77777777" w:rsidR="00656952" w:rsidRDefault="00656952" w:rsidP="0048754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7EFAE477" w14:textId="78F2778B" w:rsidR="00487547" w:rsidRDefault="00487547" w:rsidP="003332B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w:t>
                  </w:r>
                  <w:r w:rsidR="00656952">
                    <w:rPr>
                      <w:rFonts w:ascii="Arial" w:eastAsia="Times New Roman" w:hAnsi="Arial" w:cs="Arial"/>
                      <w:sz w:val="20"/>
                      <w:szCs w:val="20"/>
                      <w:lang w:eastAsia="sl-SI"/>
                    </w:rPr>
                    <w:t xml:space="preserve">(11) </w:t>
                  </w:r>
                  <w:r w:rsidRPr="003B7AD3">
                    <w:rPr>
                      <w:rFonts w:ascii="Arial" w:eastAsia="Times New Roman" w:hAnsi="Arial" w:cs="Arial"/>
                      <w:sz w:val="20"/>
                      <w:szCs w:val="20"/>
                      <w:lang w:eastAsia="sl-SI"/>
                    </w:rPr>
                    <w:t>Pogoja iz prvega odstavka tega člena ni treba izpolnjevati osebi, ki zaradi okvar zdravja, ki onemogočajo vsakdanje sporazumevanje, ni sposobna opraviti izpita v zahtevani obliki. Dokaz o izpolnjevanju tega pogoja, ob zatrjevanem dejanskem stanju nezmožnosti opravljanja izpita, predstavlja potrdilo zdravnika specialista ali druga dokazila, ki takšno nezmožnost nedvoumno izkazujejo.«</w:t>
                  </w:r>
                  <w:r w:rsidR="00656952">
                    <w:rPr>
                      <w:rFonts w:ascii="Arial" w:eastAsia="Times New Roman" w:hAnsi="Arial" w:cs="Arial"/>
                      <w:sz w:val="20"/>
                      <w:szCs w:val="20"/>
                      <w:lang w:eastAsia="sl-SI"/>
                    </w:rPr>
                    <w:t>.</w:t>
                  </w:r>
                </w:p>
                <w:p w14:paraId="1F0ED312" w14:textId="77777777" w:rsidR="00147519" w:rsidRPr="003332B8" w:rsidRDefault="00147519" w:rsidP="003332B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3B4BEFA0" w14:textId="5B10D10D" w:rsidR="00487547" w:rsidRPr="0005644F" w:rsidRDefault="00487547" w:rsidP="00880028">
                  <w:pPr>
                    <w:pStyle w:val="Odstavekseznama"/>
                    <w:numPr>
                      <w:ilvl w:val="0"/>
                      <w:numId w:val="31"/>
                    </w:num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člen</w:t>
                  </w:r>
                </w:p>
                <w:p w14:paraId="7C92A8D5" w14:textId="77777777" w:rsidR="00147519" w:rsidRDefault="00147519"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601B453D" w14:textId="622678BB" w:rsidR="00880028" w:rsidRDefault="00656952"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Besedilo </w:t>
                  </w:r>
                  <w:r w:rsidR="00711B70" w:rsidRPr="00711B70">
                    <w:rPr>
                      <w:rFonts w:ascii="Arial" w:eastAsia="Times New Roman" w:hAnsi="Arial" w:cs="Arial"/>
                      <w:sz w:val="20"/>
                      <w:szCs w:val="20"/>
                      <w:lang w:eastAsia="sl-SI"/>
                    </w:rPr>
                    <w:t>13. člen</w:t>
                  </w:r>
                  <w:r>
                    <w:rPr>
                      <w:rFonts w:ascii="Arial" w:eastAsia="Times New Roman" w:hAnsi="Arial" w:cs="Arial"/>
                      <w:sz w:val="20"/>
                      <w:szCs w:val="20"/>
                      <w:lang w:eastAsia="sl-SI"/>
                    </w:rPr>
                    <w:t>a</w:t>
                  </w:r>
                  <w:r w:rsidR="00711B70" w:rsidRPr="00711B70">
                    <w:rPr>
                      <w:rFonts w:ascii="Arial" w:eastAsia="Times New Roman" w:hAnsi="Arial" w:cs="Arial"/>
                      <w:sz w:val="20"/>
                      <w:szCs w:val="20"/>
                      <w:lang w:eastAsia="sl-SI"/>
                    </w:rPr>
                    <w:t xml:space="preserve"> </w:t>
                  </w:r>
                  <w:r w:rsidR="00711B70">
                    <w:rPr>
                      <w:rFonts w:ascii="Arial" w:eastAsia="Times New Roman" w:hAnsi="Arial" w:cs="Arial"/>
                      <w:sz w:val="20"/>
                      <w:szCs w:val="20"/>
                      <w:lang w:eastAsia="sl-SI"/>
                    </w:rPr>
                    <w:t xml:space="preserve">se </w:t>
                  </w:r>
                  <w:r w:rsidR="00711B70" w:rsidRPr="00711B70">
                    <w:rPr>
                      <w:rFonts w:ascii="Arial" w:eastAsia="Times New Roman" w:hAnsi="Arial" w:cs="Arial"/>
                      <w:sz w:val="20"/>
                      <w:szCs w:val="20"/>
                      <w:lang w:eastAsia="sl-SI"/>
                    </w:rPr>
                    <w:t>spremeni tako, da se glasi</w:t>
                  </w:r>
                  <w:r w:rsidR="00711B70">
                    <w:rPr>
                      <w:rFonts w:ascii="Arial" w:eastAsia="Times New Roman" w:hAnsi="Arial" w:cs="Arial"/>
                      <w:sz w:val="20"/>
                      <w:szCs w:val="20"/>
                      <w:lang w:eastAsia="sl-SI"/>
                    </w:rPr>
                    <w:t>:</w:t>
                  </w:r>
                </w:p>
                <w:p w14:paraId="54CF0E6A" w14:textId="77777777" w:rsidR="00656952" w:rsidRPr="0005644F" w:rsidRDefault="00656952"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710A5BE9" w14:textId="77777777" w:rsidR="00711B70" w:rsidRPr="00711B70" w:rsidRDefault="00711B70" w:rsidP="00711B70">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bookmarkStart w:id="1" w:name="_Hlk73430310"/>
                  <w:r w:rsidRPr="00711B70">
                    <w:rPr>
                      <w:rFonts w:ascii="Arial" w:eastAsia="Times New Roman" w:hAnsi="Arial" w:cs="Arial"/>
                      <w:sz w:val="20"/>
                      <w:szCs w:val="20"/>
                      <w:lang w:eastAsia="sl-SI"/>
                    </w:rPr>
                    <w:t>»(1) Primerna zaposlitev po tem zakonu je zaposlitev:</w:t>
                  </w:r>
                </w:p>
                <w:p w14:paraId="3574DF66" w14:textId="77777777" w:rsidR="00711B70" w:rsidRPr="00711B70" w:rsidRDefault="00711B70" w:rsidP="00711B70">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11B70">
                    <w:rPr>
                      <w:rFonts w:ascii="Arial" w:eastAsia="Times New Roman" w:hAnsi="Arial" w:cs="Arial"/>
                      <w:sz w:val="20"/>
                      <w:szCs w:val="20"/>
                      <w:lang w:eastAsia="sl-SI"/>
                    </w:rPr>
                    <w:lastRenderedPageBreak/>
                    <w:t>-        za nedoločen ali določen čas z najmanj polovičnim delovnim časom,</w:t>
                  </w:r>
                </w:p>
                <w:p w14:paraId="5FAB194E" w14:textId="77777777" w:rsidR="00711B70" w:rsidRPr="00711B70" w:rsidRDefault="00711B70" w:rsidP="00711B70">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11B70">
                    <w:rPr>
                      <w:rFonts w:ascii="Arial" w:eastAsia="Times New Roman" w:hAnsi="Arial" w:cs="Arial"/>
                      <w:sz w:val="20"/>
                      <w:szCs w:val="20"/>
                      <w:lang w:eastAsia="sl-SI"/>
                    </w:rPr>
                    <w:t xml:space="preserve">-      na delovnem mestu, ki ni oddaljeno več kot tri ure vožnje z javnim prevoznim sredstvom ali organiziranim prevozom delodajalca od kraja bivanja osebe do delovnega mesta in nazaj, </w:t>
                  </w:r>
                </w:p>
                <w:p w14:paraId="41F6A997" w14:textId="77777777" w:rsidR="00711B70" w:rsidRPr="00711B70" w:rsidRDefault="00711B70" w:rsidP="00711B70">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11B70">
                    <w:rPr>
                      <w:rFonts w:ascii="Arial" w:eastAsia="Times New Roman" w:hAnsi="Arial" w:cs="Arial"/>
                      <w:sz w:val="20"/>
                      <w:szCs w:val="20"/>
                      <w:lang w:eastAsia="sl-SI"/>
                    </w:rPr>
                    <w:t xml:space="preserve">-       ki ustreza vrsti in največ eno raven nižji izobrazbi osebe glede na ustrezno zaposlitev in </w:t>
                  </w:r>
                </w:p>
                <w:p w14:paraId="2ED4E10B" w14:textId="77777777" w:rsidR="00711B70" w:rsidRPr="00711B70" w:rsidRDefault="00711B70" w:rsidP="00711B70">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11B70">
                    <w:rPr>
                      <w:rFonts w:ascii="Arial" w:eastAsia="Times New Roman" w:hAnsi="Arial" w:cs="Arial"/>
                      <w:sz w:val="20"/>
                      <w:szCs w:val="20"/>
                      <w:lang w:eastAsia="sl-SI"/>
                    </w:rPr>
                    <w:t>se določi z zaposlitvenimi cilji v zaposlitvenem načrtu, ko je oseba v evidenci brezposelnih oseb vpisana tri mesece in več.</w:t>
                  </w:r>
                </w:p>
                <w:p w14:paraId="37CA3F02" w14:textId="77777777" w:rsidR="00711B70" w:rsidRPr="00711B70" w:rsidRDefault="00711B70" w:rsidP="00711B70">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64E00BA9" w14:textId="77777777" w:rsidR="00711B70" w:rsidRPr="00711B70" w:rsidRDefault="00711B70" w:rsidP="00711B70">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11B70">
                    <w:rPr>
                      <w:rFonts w:ascii="Arial" w:eastAsia="Times New Roman" w:hAnsi="Arial" w:cs="Arial"/>
                      <w:sz w:val="20"/>
                      <w:szCs w:val="20"/>
                      <w:lang w:eastAsia="sl-SI"/>
                    </w:rPr>
                    <w:t>(2) Ne glede na prejšnji odstavek se za primerno zaposlitev po tem zakonu šteje tudi zaposlitev:</w:t>
                  </w:r>
                </w:p>
                <w:p w14:paraId="022C4DBB" w14:textId="77777777" w:rsidR="00711B70" w:rsidRPr="00711B70" w:rsidRDefault="00711B70" w:rsidP="00711B70">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11B70">
                    <w:rPr>
                      <w:rFonts w:ascii="Arial" w:eastAsia="Times New Roman" w:hAnsi="Arial" w:cs="Arial"/>
                      <w:sz w:val="20"/>
                      <w:szCs w:val="20"/>
                      <w:lang w:eastAsia="sl-SI"/>
                    </w:rPr>
                    <w:t>-        za nedoločen ali določen čas z najmanj polovičnim delovnim časom,</w:t>
                  </w:r>
                </w:p>
                <w:p w14:paraId="78AEB1A8" w14:textId="77777777" w:rsidR="00711B70" w:rsidRPr="00711B70" w:rsidRDefault="00711B70" w:rsidP="00711B70">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11B70">
                    <w:rPr>
                      <w:rFonts w:ascii="Arial" w:eastAsia="Times New Roman" w:hAnsi="Arial" w:cs="Arial"/>
                      <w:sz w:val="20"/>
                      <w:szCs w:val="20"/>
                      <w:lang w:eastAsia="sl-SI"/>
                    </w:rPr>
                    <w:t>-      na delovnem mestu, ki ni oddaljeno več kot tri ure vožnje z javnim prevoznim sredstvom ali organiziranim prevozom delodajalca od kraja bivanja osebe do delovnega mesta in nazaj,</w:t>
                  </w:r>
                </w:p>
                <w:p w14:paraId="60E2791C" w14:textId="77777777" w:rsidR="00711B70" w:rsidRPr="00711B70" w:rsidRDefault="00711B70" w:rsidP="00711B70">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11B70">
                    <w:rPr>
                      <w:rFonts w:ascii="Arial" w:eastAsia="Times New Roman" w:hAnsi="Arial" w:cs="Arial"/>
                      <w:sz w:val="20"/>
                      <w:szCs w:val="20"/>
                      <w:lang w:eastAsia="sl-SI"/>
                    </w:rPr>
                    <w:t xml:space="preserve">-       ki ustreza največ dve ravni nižji izobrazbi osebe glede na ustrezno zaposlitev in ne glede na vrsto pridobljene izobrazbe ter </w:t>
                  </w:r>
                </w:p>
                <w:p w14:paraId="6B4D1A7C" w14:textId="77777777" w:rsidR="00711B70" w:rsidRPr="00711B70" w:rsidRDefault="00711B70" w:rsidP="00711B70">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11B70">
                    <w:rPr>
                      <w:rFonts w:ascii="Arial" w:eastAsia="Times New Roman" w:hAnsi="Arial" w:cs="Arial"/>
                      <w:sz w:val="20"/>
                      <w:szCs w:val="20"/>
                      <w:lang w:eastAsia="sl-SI"/>
                    </w:rPr>
                    <w:t>se določi z zaposlitvenimi cilji v zaposlitvenem načrtu, ko je oseba v evidenci brezposelnih oseb vpisana šest mesecev in več.</w:t>
                  </w:r>
                </w:p>
                <w:p w14:paraId="07FDF5CB" w14:textId="77777777" w:rsidR="00711B70" w:rsidRPr="00711B70" w:rsidRDefault="00711B70" w:rsidP="00711B70">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399C6EE4" w14:textId="2241167B" w:rsidR="00711B70" w:rsidRDefault="00711B70" w:rsidP="00711B70">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11B70">
                    <w:rPr>
                      <w:rFonts w:ascii="Arial" w:eastAsia="Times New Roman" w:hAnsi="Arial" w:cs="Arial"/>
                      <w:sz w:val="20"/>
                      <w:szCs w:val="20"/>
                      <w:lang w:eastAsia="sl-SI"/>
                    </w:rPr>
                    <w:t>(3) Ne glede na drugo alinejo prvega odstavka in drugo alinejo prejšnjega odstavka se za brezposelno osebo, ki živi sama v skupnem gospodinjstvu z otrokom, starim do 15 let, za primerno zaposlitev šteje zaposlitev na delovnem mestu, ki ni oddaljeno več kot dve uri vožnje z javnim prevoznim sredstvom ali organiziranim prevozom delodajalca od kraja bivanja osebe do delovnega mesta in nazaj.«.</w:t>
                  </w:r>
                </w:p>
                <w:p w14:paraId="36083F55" w14:textId="77777777" w:rsidR="00711B70" w:rsidRDefault="00711B70" w:rsidP="00711B70">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49A53463" w14:textId="074338D5" w:rsidR="00711B70" w:rsidRPr="003332B8" w:rsidRDefault="00711B70" w:rsidP="003332B8">
                  <w:pPr>
                    <w:pStyle w:val="Odstavekseznama"/>
                    <w:numPr>
                      <w:ilvl w:val="0"/>
                      <w:numId w:val="31"/>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3332B8">
                    <w:rPr>
                      <w:rFonts w:ascii="Arial" w:eastAsia="Times New Roman" w:hAnsi="Arial" w:cs="Arial"/>
                      <w:sz w:val="20"/>
                      <w:szCs w:val="20"/>
                      <w:lang w:eastAsia="sl-SI"/>
                    </w:rPr>
                    <w:t>člen</w:t>
                  </w:r>
                </w:p>
                <w:p w14:paraId="3E0E1406" w14:textId="77777777" w:rsidR="00711B70" w:rsidRDefault="00711B70"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113C276E" w14:textId="4156E7F9"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Za 13. členom se doda novi 13.a člen, ki se glasi:</w:t>
                  </w:r>
                </w:p>
                <w:p w14:paraId="4BC15A83"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53BA2C3B" w14:textId="77777777" w:rsidR="00880028" w:rsidRPr="0005644F" w:rsidRDefault="00880028" w:rsidP="00880028">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»13.a člen</w:t>
                  </w:r>
                </w:p>
                <w:p w14:paraId="283FA8B4" w14:textId="77777777" w:rsidR="00880028" w:rsidRPr="0005644F" w:rsidRDefault="00880028" w:rsidP="00880028">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w:t>
                  </w:r>
                  <w:bookmarkStart w:id="2" w:name="_Hlk73432771"/>
                  <w:r w:rsidRPr="0005644F">
                    <w:rPr>
                      <w:rFonts w:ascii="Arial" w:eastAsia="Times New Roman" w:hAnsi="Arial" w:cs="Arial"/>
                      <w:sz w:val="20"/>
                      <w:szCs w:val="20"/>
                      <w:lang w:eastAsia="sl-SI"/>
                    </w:rPr>
                    <w:t>ustrezna oziroma primerna zaposlitev državljana tretje države</w:t>
                  </w:r>
                  <w:bookmarkEnd w:id="2"/>
                  <w:r w:rsidRPr="0005644F">
                    <w:rPr>
                      <w:rFonts w:ascii="Arial" w:eastAsia="Times New Roman" w:hAnsi="Arial" w:cs="Arial"/>
                      <w:sz w:val="20"/>
                      <w:szCs w:val="20"/>
                      <w:lang w:eastAsia="sl-SI"/>
                    </w:rPr>
                    <w:t>)</w:t>
                  </w:r>
                </w:p>
                <w:p w14:paraId="2D37CFFE"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51330B81" w14:textId="70E8ED0E" w:rsidR="00880028" w:rsidRPr="0005644F" w:rsidRDefault="00880028" w:rsidP="00880028">
                  <w:pPr>
                    <w:spacing w:after="0" w:line="240" w:lineRule="auto"/>
                    <w:jc w:val="both"/>
                    <w:rPr>
                      <w:rFonts w:ascii="Arial" w:eastAsia="Times New Roman" w:hAnsi="Arial" w:cs="Arial"/>
                      <w:sz w:val="20"/>
                      <w:szCs w:val="20"/>
                    </w:rPr>
                  </w:pPr>
                  <w:r w:rsidRPr="0005644F">
                    <w:rPr>
                      <w:rFonts w:ascii="Arial" w:eastAsia="Times New Roman" w:hAnsi="Arial" w:cs="Arial"/>
                      <w:sz w:val="20"/>
                      <w:szCs w:val="20"/>
                    </w:rPr>
                    <w:t xml:space="preserve">(1) </w:t>
                  </w:r>
                  <w:bookmarkStart w:id="3" w:name="_Hlk73431269"/>
                  <w:r w:rsidRPr="0005644F">
                    <w:rPr>
                      <w:rFonts w:ascii="Arial" w:eastAsia="Times New Roman" w:hAnsi="Arial" w:cs="Arial"/>
                      <w:sz w:val="20"/>
                      <w:szCs w:val="20"/>
                    </w:rPr>
                    <w:t>Za brezposelno osebo iz drugega odstavka 8. člena tega zakona, razen za osebo, ki ima prost dostop do slovenskega trga dela, se za ustrezno oziroma primerno zaposlitev šteje zaposlitev iz 12. oziroma 13. člena tega zakona, sklenjena za poln</w:t>
                  </w:r>
                  <w:r w:rsidR="008316C6">
                    <w:rPr>
                      <w:rFonts w:ascii="Arial" w:eastAsia="Times New Roman" w:hAnsi="Arial" w:cs="Arial"/>
                      <w:sz w:val="20"/>
                      <w:szCs w:val="20"/>
                    </w:rPr>
                    <w:t>i</w:t>
                  </w:r>
                  <w:r w:rsidRPr="0005644F">
                    <w:rPr>
                      <w:rFonts w:ascii="Arial" w:eastAsia="Times New Roman" w:hAnsi="Arial" w:cs="Arial"/>
                      <w:sz w:val="20"/>
                      <w:szCs w:val="20"/>
                    </w:rPr>
                    <w:t xml:space="preserve"> delovni čas.</w:t>
                  </w:r>
                </w:p>
                <w:p w14:paraId="2E4D319A" w14:textId="77777777" w:rsidR="00880028" w:rsidRPr="0005644F" w:rsidRDefault="00880028" w:rsidP="00880028">
                  <w:pPr>
                    <w:spacing w:after="0" w:line="240" w:lineRule="auto"/>
                    <w:jc w:val="both"/>
                    <w:rPr>
                      <w:rFonts w:ascii="Arial" w:eastAsia="Times New Roman" w:hAnsi="Arial" w:cs="Arial"/>
                      <w:sz w:val="20"/>
                      <w:szCs w:val="20"/>
                    </w:rPr>
                  </w:pPr>
                </w:p>
                <w:p w14:paraId="2EC4D585" w14:textId="32DB3284" w:rsidR="00880028" w:rsidRPr="0005644F" w:rsidRDefault="00880028" w:rsidP="008316C6">
                  <w:pPr>
                    <w:spacing w:after="0" w:line="240" w:lineRule="auto"/>
                    <w:jc w:val="both"/>
                    <w:rPr>
                      <w:rFonts w:ascii="Arial" w:eastAsia="Times New Roman" w:hAnsi="Arial" w:cs="Arial"/>
                      <w:sz w:val="20"/>
                      <w:szCs w:val="20"/>
                    </w:rPr>
                  </w:pPr>
                  <w:r w:rsidRPr="0005644F">
                    <w:rPr>
                      <w:rFonts w:ascii="Arial" w:eastAsia="Times New Roman" w:hAnsi="Arial" w:cs="Arial"/>
                      <w:sz w:val="20"/>
                      <w:szCs w:val="20"/>
                    </w:rPr>
                    <w:t>(2) Ne glede na prejšnji odstavek se za brezposelno osebo iz drugega odstavka 8. člena tega zakona z najmanj visokošolsko izobrazbo ali osebo, ki se ji delovni čas skrajša v skladu s predpisi, ki urejajo pokojninsko in invalidsko zavarovanje ali starševsko varstvo, za ustrezno oziroma primerno zaposlitev šteje tudi zaposlitev za polovični delovni čas.«.</w:t>
                  </w:r>
                  <w:bookmarkEnd w:id="1"/>
                  <w:bookmarkEnd w:id="3"/>
                </w:p>
                <w:p w14:paraId="50400AA9"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43E5C9D7" w14:textId="77777777" w:rsidR="00880028" w:rsidRPr="0005644F" w:rsidRDefault="00880028" w:rsidP="00880028">
                  <w:pPr>
                    <w:numPr>
                      <w:ilvl w:val="0"/>
                      <w:numId w:val="31"/>
                    </w:num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člen</w:t>
                  </w:r>
                </w:p>
                <w:p w14:paraId="617D0BC7"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1539C6DC" w14:textId="4DF517BE"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V </w:t>
                  </w:r>
                  <w:r w:rsidR="008316C6" w:rsidRPr="0005644F">
                    <w:rPr>
                      <w:rFonts w:ascii="Arial" w:eastAsia="Times New Roman" w:hAnsi="Arial" w:cs="Arial"/>
                      <w:sz w:val="20"/>
                      <w:szCs w:val="20"/>
                      <w:lang w:eastAsia="sl-SI"/>
                    </w:rPr>
                    <w:t>27.c člen</w:t>
                  </w:r>
                  <w:r w:rsidR="008316C6">
                    <w:rPr>
                      <w:rFonts w:ascii="Arial" w:eastAsia="Times New Roman" w:hAnsi="Arial" w:cs="Arial"/>
                      <w:sz w:val="20"/>
                      <w:szCs w:val="20"/>
                      <w:lang w:eastAsia="sl-SI"/>
                    </w:rPr>
                    <w:t>u se v</w:t>
                  </w:r>
                  <w:r w:rsidR="008316C6" w:rsidRPr="0005644F">
                    <w:rPr>
                      <w:rFonts w:ascii="Arial" w:eastAsia="Times New Roman" w:hAnsi="Arial" w:cs="Arial"/>
                      <w:sz w:val="20"/>
                      <w:szCs w:val="20"/>
                      <w:lang w:eastAsia="sl-SI"/>
                    </w:rPr>
                    <w:t xml:space="preserve"> </w:t>
                  </w:r>
                  <w:r w:rsidRPr="0005644F">
                    <w:rPr>
                      <w:rFonts w:ascii="Arial" w:eastAsia="Times New Roman" w:hAnsi="Arial" w:cs="Arial"/>
                      <w:sz w:val="20"/>
                      <w:szCs w:val="20"/>
                      <w:lang w:eastAsia="sl-SI"/>
                    </w:rPr>
                    <w:t>sedmem odstavku besed</w:t>
                  </w:r>
                  <w:r w:rsidR="008316C6">
                    <w:rPr>
                      <w:rFonts w:ascii="Arial" w:eastAsia="Times New Roman" w:hAnsi="Arial" w:cs="Arial"/>
                      <w:sz w:val="20"/>
                      <w:szCs w:val="20"/>
                      <w:lang w:eastAsia="sl-SI"/>
                    </w:rPr>
                    <w:t>ilo »</w:t>
                  </w:r>
                  <w:r w:rsidR="008316C6" w:rsidRPr="008316C6">
                    <w:rPr>
                      <w:rFonts w:ascii="Arial" w:eastAsia="Times New Roman" w:hAnsi="Arial" w:cs="Arial"/>
                      <w:sz w:val="20"/>
                      <w:szCs w:val="20"/>
                      <w:lang w:eastAsia="sl-SI"/>
                    </w:rPr>
                    <w:t>četrtega in šestega</w:t>
                  </w:r>
                  <w:r w:rsidR="008316C6">
                    <w:rPr>
                      <w:rFonts w:ascii="Arial" w:eastAsia="Times New Roman" w:hAnsi="Arial" w:cs="Arial"/>
                      <w:sz w:val="20"/>
                      <w:szCs w:val="20"/>
                      <w:lang w:eastAsia="sl-SI"/>
                    </w:rPr>
                    <w:t>«</w:t>
                  </w:r>
                  <w:r w:rsidRPr="0005644F">
                    <w:rPr>
                      <w:rFonts w:ascii="Arial" w:eastAsia="Times New Roman" w:hAnsi="Arial" w:cs="Arial"/>
                      <w:sz w:val="20"/>
                      <w:szCs w:val="20"/>
                      <w:lang w:eastAsia="sl-SI"/>
                    </w:rPr>
                    <w:t xml:space="preserve"> nadomesti z besedo »petega«.</w:t>
                  </w:r>
                </w:p>
                <w:p w14:paraId="648E992C"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4D97101D" w14:textId="77777777" w:rsidR="00880028" w:rsidRPr="0005644F" w:rsidRDefault="00880028" w:rsidP="00880028">
                  <w:pPr>
                    <w:numPr>
                      <w:ilvl w:val="0"/>
                      <w:numId w:val="31"/>
                    </w:num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člen</w:t>
                  </w:r>
                </w:p>
                <w:p w14:paraId="37520E4A"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61FAF9FB"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Za 37. členom se doda nov oddelek, ki se glasi: </w:t>
                  </w:r>
                </w:p>
                <w:p w14:paraId="74550EDD"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7E2817B6"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»2.1 oddelek: Izbor in register zunanjih izvajalcev aktivnosti programov Aktivne politike zaposlovanja«.</w:t>
                  </w:r>
                </w:p>
                <w:p w14:paraId="6322A2D1"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42CD15F3" w14:textId="77777777" w:rsidR="00880028" w:rsidRPr="0005644F" w:rsidRDefault="00880028" w:rsidP="00880028">
                  <w:pPr>
                    <w:numPr>
                      <w:ilvl w:val="0"/>
                      <w:numId w:val="31"/>
                    </w:num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člen</w:t>
                  </w:r>
                </w:p>
                <w:p w14:paraId="50CFE5F1"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52B52026"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Za 46. členom se doda nov oddelek, ki se glasi:</w:t>
                  </w:r>
                </w:p>
                <w:p w14:paraId="099F243B"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0AE6AF41" w14:textId="1FCCF3C4" w:rsidR="00880028"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lastRenderedPageBreak/>
                    <w:t>»2.2 oddelek: Izbor delodajalcev, ki bodo vključeni v izvajanje programov Aktivne politike zaposlovanja«</w:t>
                  </w:r>
                  <w:r w:rsidR="00D7671A">
                    <w:rPr>
                      <w:rFonts w:ascii="Arial" w:eastAsia="Times New Roman" w:hAnsi="Arial" w:cs="Arial"/>
                      <w:sz w:val="20"/>
                      <w:szCs w:val="20"/>
                      <w:lang w:eastAsia="sl-SI"/>
                    </w:rPr>
                    <w:t>.</w:t>
                  </w:r>
                </w:p>
                <w:p w14:paraId="5113B3ED" w14:textId="77777777" w:rsidR="008316C6" w:rsidRPr="0005644F" w:rsidRDefault="008316C6"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4EDDF9C0" w14:textId="77777777" w:rsidR="00880028" w:rsidRPr="0005644F" w:rsidRDefault="00880028" w:rsidP="00880028">
                  <w:pPr>
                    <w:numPr>
                      <w:ilvl w:val="0"/>
                      <w:numId w:val="31"/>
                    </w:num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člen</w:t>
                  </w:r>
                </w:p>
                <w:p w14:paraId="34C309E0"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395EA906"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47. člen se spremeni tako, da se glasi:</w:t>
                  </w:r>
                </w:p>
                <w:p w14:paraId="7F870C10"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7AE6CD8D" w14:textId="77777777" w:rsidR="00880028" w:rsidRPr="0005644F" w:rsidRDefault="00880028" w:rsidP="00880028">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»47. člen</w:t>
                  </w:r>
                </w:p>
                <w:p w14:paraId="0368914A" w14:textId="77777777" w:rsidR="00880028" w:rsidRPr="0005644F" w:rsidRDefault="00880028" w:rsidP="00880028">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(izbor delodajalcev)</w:t>
                  </w:r>
                </w:p>
                <w:p w14:paraId="5D9A691F"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07BFAEAB" w14:textId="1F38AB13" w:rsidR="00880028" w:rsidRPr="008316C6" w:rsidRDefault="008316C6" w:rsidP="008316C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8316C6">
                    <w:rPr>
                      <w:rFonts w:ascii="Arial" w:eastAsia="Times New Roman" w:hAnsi="Arial" w:cs="Arial"/>
                      <w:sz w:val="20"/>
                      <w:szCs w:val="20"/>
                      <w:lang w:eastAsia="sl-SI"/>
                    </w:rPr>
                    <w:t>(1</w:t>
                  </w:r>
                  <w:r>
                    <w:rPr>
                      <w:rFonts w:ascii="Arial" w:eastAsia="Times New Roman" w:hAnsi="Arial" w:cs="Arial"/>
                      <w:sz w:val="20"/>
                      <w:szCs w:val="20"/>
                      <w:lang w:eastAsia="sl-SI"/>
                    </w:rPr>
                    <w:t xml:space="preserve">) </w:t>
                  </w:r>
                  <w:r w:rsidR="00880028" w:rsidRPr="008316C6">
                    <w:rPr>
                      <w:rFonts w:ascii="Arial" w:eastAsia="Times New Roman" w:hAnsi="Arial" w:cs="Arial"/>
                      <w:sz w:val="20"/>
                      <w:szCs w:val="20"/>
                      <w:lang w:eastAsia="sl-SI"/>
                    </w:rPr>
                    <w:t xml:space="preserve">Izbor delodajalcev, ki bodo vključeni v izvajanje programov APZ, se izvaja z javnim povabilom k oddaji ponudb po predpisih, ki urejajo javne finance in veljajo za postopke razdelitve javnih sredstev z javnim razpisom, če ta zakon ne določa drugače. </w:t>
                  </w:r>
                </w:p>
                <w:p w14:paraId="5F9C98E1"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15A1E9E0" w14:textId="2CF03DCB"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(2)</w:t>
                  </w:r>
                  <w:r w:rsidR="008316C6">
                    <w:rPr>
                      <w:rFonts w:ascii="Arial" w:eastAsia="Times New Roman" w:hAnsi="Arial" w:cs="Arial"/>
                      <w:sz w:val="20"/>
                      <w:szCs w:val="20"/>
                      <w:lang w:eastAsia="sl-SI"/>
                    </w:rPr>
                    <w:t xml:space="preserve"> </w:t>
                  </w:r>
                  <w:r w:rsidRPr="0005644F">
                    <w:rPr>
                      <w:rFonts w:ascii="Arial" w:eastAsia="Times New Roman" w:hAnsi="Arial" w:cs="Arial"/>
                      <w:sz w:val="20"/>
                      <w:szCs w:val="20"/>
                      <w:lang w:eastAsia="sl-SI"/>
                    </w:rPr>
                    <w:t>Ne glede na določbo prejšnjega odstavka tega člena, se izbor delodajalcev, ki bodo vključeni v izvajanje programov APZ, lahko izvaja tudi z javnim razpisom po predpisih, ki urejajo javne finance. Z javnim razpisom se lahko določi, da se vloga odda le v elektronski obliki in hkrati določi način elektronske oblike oddaje vloge.</w:t>
                  </w:r>
                </w:p>
                <w:p w14:paraId="7F95ECB2"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4A48D2E2" w14:textId="7BEA71BF"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(3)</w:t>
                  </w:r>
                  <w:r w:rsidR="008316C6">
                    <w:rPr>
                      <w:rFonts w:ascii="Arial" w:eastAsia="Times New Roman" w:hAnsi="Arial" w:cs="Arial"/>
                      <w:sz w:val="20"/>
                      <w:szCs w:val="20"/>
                      <w:lang w:eastAsia="sl-SI"/>
                    </w:rPr>
                    <w:t xml:space="preserve"> </w:t>
                  </w:r>
                  <w:r w:rsidRPr="0005644F">
                    <w:rPr>
                      <w:rFonts w:ascii="Arial" w:eastAsia="Times New Roman" w:hAnsi="Arial" w:cs="Arial"/>
                      <w:sz w:val="20"/>
                      <w:szCs w:val="20"/>
                      <w:lang w:eastAsia="sl-SI"/>
                    </w:rPr>
                    <w:t>V postopku izbora delodajalcev, ki bodo vključeni v izvajanje programov APZ, se smiselno uporabijo določbe zakona, ki ureja splošni upravni postopek, če ta zakon ne določa drugače.</w:t>
                  </w:r>
                  <w:r w:rsidR="008316C6">
                    <w:rPr>
                      <w:rFonts w:ascii="Arial" w:eastAsia="Times New Roman" w:hAnsi="Arial" w:cs="Arial"/>
                      <w:sz w:val="20"/>
                      <w:szCs w:val="20"/>
                      <w:lang w:eastAsia="sl-SI"/>
                    </w:rPr>
                    <w:t>«.</w:t>
                  </w:r>
                </w:p>
                <w:p w14:paraId="66CF0490"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2EEEE7B3" w14:textId="77777777" w:rsidR="00880028" w:rsidRPr="0005644F" w:rsidRDefault="00880028" w:rsidP="00880028">
                  <w:pPr>
                    <w:numPr>
                      <w:ilvl w:val="0"/>
                      <w:numId w:val="31"/>
                    </w:num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člen</w:t>
                  </w:r>
                </w:p>
                <w:p w14:paraId="1E3B7A46"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6ACE8467" w14:textId="655A68AA"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Za 47. členom se dodajo </w:t>
                  </w:r>
                  <w:r w:rsidR="00D7671A">
                    <w:rPr>
                      <w:rFonts w:ascii="Arial" w:eastAsia="Times New Roman" w:hAnsi="Arial" w:cs="Arial"/>
                      <w:sz w:val="20"/>
                      <w:szCs w:val="20"/>
                      <w:lang w:eastAsia="sl-SI"/>
                    </w:rPr>
                    <w:t xml:space="preserve">novi </w:t>
                  </w:r>
                  <w:r w:rsidRPr="0005644F">
                    <w:rPr>
                      <w:rFonts w:ascii="Arial" w:eastAsia="Times New Roman" w:hAnsi="Arial" w:cs="Arial"/>
                      <w:sz w:val="20"/>
                      <w:szCs w:val="20"/>
                      <w:lang w:eastAsia="sl-SI"/>
                    </w:rPr>
                    <w:t>47.a</w:t>
                  </w:r>
                  <w:r w:rsidR="00D7671A">
                    <w:rPr>
                      <w:rFonts w:ascii="Arial" w:eastAsia="Times New Roman" w:hAnsi="Arial" w:cs="Arial"/>
                      <w:sz w:val="20"/>
                      <w:szCs w:val="20"/>
                      <w:lang w:eastAsia="sl-SI"/>
                    </w:rPr>
                    <w:t>, 47.b, 47.c, 47.č, 47.d, 47.e, 47.f in</w:t>
                  </w:r>
                  <w:r w:rsidRPr="0005644F">
                    <w:rPr>
                      <w:rFonts w:ascii="Arial" w:eastAsia="Times New Roman" w:hAnsi="Arial" w:cs="Arial"/>
                      <w:sz w:val="20"/>
                      <w:szCs w:val="20"/>
                      <w:lang w:eastAsia="sl-SI"/>
                    </w:rPr>
                    <w:t xml:space="preserve"> 47.g</w:t>
                  </w:r>
                  <w:r w:rsidR="00D7671A">
                    <w:rPr>
                      <w:rFonts w:ascii="Arial" w:eastAsia="Times New Roman" w:hAnsi="Arial" w:cs="Arial"/>
                      <w:sz w:val="20"/>
                      <w:szCs w:val="20"/>
                      <w:lang w:eastAsia="sl-SI"/>
                    </w:rPr>
                    <w:t xml:space="preserve"> člen</w:t>
                  </w:r>
                  <w:r w:rsidRPr="0005644F">
                    <w:rPr>
                      <w:rFonts w:ascii="Arial" w:eastAsia="Times New Roman" w:hAnsi="Arial" w:cs="Arial"/>
                      <w:sz w:val="20"/>
                      <w:szCs w:val="20"/>
                      <w:lang w:eastAsia="sl-SI"/>
                    </w:rPr>
                    <w:t xml:space="preserve">, ki se glasijo: </w:t>
                  </w:r>
                </w:p>
                <w:p w14:paraId="7936E2FD"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49AF0DEE" w14:textId="77777777" w:rsidR="00880028" w:rsidRPr="0005644F" w:rsidRDefault="00880028" w:rsidP="00880028">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»47a. člen</w:t>
                  </w:r>
                </w:p>
                <w:p w14:paraId="5BB62D6A" w14:textId="77777777" w:rsidR="00880028" w:rsidRPr="0005644F" w:rsidRDefault="00880028" w:rsidP="00880028">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(javno povabilo)</w:t>
                  </w:r>
                </w:p>
                <w:p w14:paraId="76F9200F" w14:textId="77777777" w:rsidR="00880028" w:rsidRPr="0005644F" w:rsidRDefault="00880028" w:rsidP="00880028">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p>
                <w:p w14:paraId="4E4FD682"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(1) Javno povabilo, ki se objavi na spletnih straneh izvajalca ukrepa APZ najmanj tri delovne dni pred začetkom oddajanja ponudb, pripravi izvajalec ukrepa APZ.</w:t>
                  </w:r>
                </w:p>
                <w:p w14:paraId="67E52B31"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5DB6DB34"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(2) Postopek javnega povabila vodi strokovna komisija, ki jo imenuje predstojnik izvajalca ukrepov APZ. Predsednik strokovne komisije mora imeti izobrazbo, ki ustreza ravni izobrazbe, pridobljeni po študijskih programih za pridobitev izobrazbe druge stopnje v skladu s predpisi, ki urejajo visoko šolstvo, in najmanj pet let delovnih izkušenj s področja, ki ga ureja ta zakon.</w:t>
                  </w:r>
                </w:p>
                <w:p w14:paraId="4B044304"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7D8BC438"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(3) Strokovna komisija obravnava predložene ponudbe po vrstnem redu njihovega prispetja do porabe razpoložljivih finančnih sredstev. Izvajalec ukrepov APZ sprejme ponudbo tistega delodajalca, ki izpolnjuje vse zahtevane pogoje in merila in katerega ponudba ustreza potrebam brezposelnih oseb na območju njegovega poslovanja, do porabe razpoložljivih sredstev. </w:t>
                  </w:r>
                </w:p>
                <w:p w14:paraId="75F39B64"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1D9D3FB2"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(4) Javno povabilo se pripravi tako, da omogoča pripravo popolne vloge za dodelitev sredstev in vsebuje vsaj:</w:t>
                  </w:r>
                </w:p>
                <w:p w14:paraId="34A14696"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w:t>
                  </w:r>
                  <w:r w:rsidRPr="0005644F">
                    <w:rPr>
                      <w:rFonts w:ascii="Arial" w:eastAsia="Times New Roman" w:hAnsi="Arial" w:cs="Arial"/>
                      <w:sz w:val="20"/>
                      <w:szCs w:val="20"/>
                      <w:lang w:eastAsia="sl-SI"/>
                    </w:rPr>
                    <w:tab/>
                    <w:t>naziv in sedež naročnika;</w:t>
                  </w:r>
                </w:p>
                <w:p w14:paraId="2A1DC7CD"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w:t>
                  </w:r>
                  <w:r w:rsidRPr="0005644F">
                    <w:rPr>
                      <w:rFonts w:ascii="Arial" w:eastAsia="Times New Roman" w:hAnsi="Arial" w:cs="Arial"/>
                      <w:sz w:val="20"/>
                      <w:szCs w:val="20"/>
                      <w:lang w:eastAsia="sl-SI"/>
                    </w:rPr>
                    <w:tab/>
                    <w:t>pravno podlago za izvedbo javnega povabila;</w:t>
                  </w:r>
                </w:p>
                <w:p w14:paraId="5386DF1C"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w:t>
                  </w:r>
                  <w:r w:rsidRPr="0005644F">
                    <w:rPr>
                      <w:rFonts w:ascii="Arial" w:eastAsia="Times New Roman" w:hAnsi="Arial" w:cs="Arial"/>
                      <w:sz w:val="20"/>
                      <w:szCs w:val="20"/>
                      <w:lang w:eastAsia="sl-SI"/>
                    </w:rPr>
                    <w:tab/>
                    <w:t>predmet javnega povabila;</w:t>
                  </w:r>
                </w:p>
                <w:p w14:paraId="782A14A1"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w:t>
                  </w:r>
                  <w:r w:rsidRPr="0005644F">
                    <w:rPr>
                      <w:rFonts w:ascii="Arial" w:eastAsia="Times New Roman" w:hAnsi="Arial" w:cs="Arial"/>
                      <w:sz w:val="20"/>
                      <w:szCs w:val="20"/>
                      <w:lang w:eastAsia="sl-SI"/>
                    </w:rPr>
                    <w:tab/>
                    <w:t>namen in cilje javnega povabila;</w:t>
                  </w:r>
                </w:p>
                <w:p w14:paraId="01664E11"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w:t>
                  </w:r>
                  <w:r w:rsidRPr="0005644F">
                    <w:rPr>
                      <w:rFonts w:ascii="Arial" w:eastAsia="Times New Roman" w:hAnsi="Arial" w:cs="Arial"/>
                      <w:sz w:val="20"/>
                      <w:szCs w:val="20"/>
                      <w:lang w:eastAsia="sl-SI"/>
                    </w:rPr>
                    <w:tab/>
                    <w:t xml:space="preserve">ciljne skupine oseb, </w:t>
                  </w:r>
                </w:p>
                <w:p w14:paraId="4CCD931A"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w:t>
                  </w:r>
                  <w:r w:rsidRPr="0005644F">
                    <w:rPr>
                      <w:rFonts w:ascii="Arial" w:eastAsia="Times New Roman" w:hAnsi="Arial" w:cs="Arial"/>
                      <w:sz w:val="20"/>
                      <w:szCs w:val="20"/>
                      <w:lang w:eastAsia="sl-SI"/>
                    </w:rPr>
                    <w:tab/>
                    <w:t>pogoje za oddajo ponudb;</w:t>
                  </w:r>
                </w:p>
                <w:p w14:paraId="05913DBE"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w:t>
                  </w:r>
                  <w:r w:rsidRPr="0005644F">
                    <w:rPr>
                      <w:rFonts w:ascii="Arial" w:eastAsia="Times New Roman" w:hAnsi="Arial" w:cs="Arial"/>
                      <w:sz w:val="20"/>
                      <w:szCs w:val="20"/>
                      <w:lang w:eastAsia="sl-SI"/>
                    </w:rPr>
                    <w:tab/>
                    <w:t>merila za ocenjevanje prejetih ponudb;</w:t>
                  </w:r>
                </w:p>
                <w:p w14:paraId="2FFA532D"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w:t>
                  </w:r>
                  <w:r w:rsidRPr="0005644F">
                    <w:rPr>
                      <w:rFonts w:ascii="Arial" w:eastAsia="Times New Roman" w:hAnsi="Arial" w:cs="Arial"/>
                      <w:sz w:val="20"/>
                      <w:szCs w:val="20"/>
                      <w:lang w:eastAsia="sl-SI"/>
                    </w:rPr>
                    <w:tab/>
                    <w:t>višino sredstev, ki so na razpolago za predmet javnega povabila;</w:t>
                  </w:r>
                </w:p>
                <w:p w14:paraId="3155C52F"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lastRenderedPageBreak/>
                    <w:t>-</w:t>
                  </w:r>
                  <w:r w:rsidRPr="0005644F">
                    <w:rPr>
                      <w:rFonts w:ascii="Arial" w:eastAsia="Times New Roman" w:hAnsi="Arial" w:cs="Arial"/>
                      <w:sz w:val="20"/>
                      <w:szCs w:val="20"/>
                      <w:lang w:eastAsia="sl-SI"/>
                    </w:rPr>
                    <w:tab/>
                    <w:t>upravičene stroške delodajalca;</w:t>
                  </w:r>
                </w:p>
                <w:p w14:paraId="427A5BC3"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w:t>
                  </w:r>
                  <w:r w:rsidRPr="0005644F">
                    <w:rPr>
                      <w:rFonts w:ascii="Arial" w:eastAsia="Times New Roman" w:hAnsi="Arial" w:cs="Arial"/>
                      <w:sz w:val="20"/>
                      <w:szCs w:val="20"/>
                      <w:lang w:eastAsia="sl-SI"/>
                    </w:rPr>
                    <w:tab/>
                    <w:t>pristojnosti in odgovornosti delodajalca;</w:t>
                  </w:r>
                </w:p>
                <w:p w14:paraId="6B1F30D0"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w:t>
                  </w:r>
                  <w:r w:rsidRPr="0005644F">
                    <w:rPr>
                      <w:rFonts w:ascii="Arial" w:eastAsia="Times New Roman" w:hAnsi="Arial" w:cs="Arial"/>
                      <w:sz w:val="20"/>
                      <w:szCs w:val="20"/>
                      <w:lang w:eastAsia="sl-SI"/>
                    </w:rPr>
                    <w:tab/>
                    <w:t>obdobje izvajanja aktivnosti;</w:t>
                  </w:r>
                </w:p>
                <w:p w14:paraId="26A087C3"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w:t>
                  </w:r>
                  <w:r w:rsidRPr="0005644F">
                    <w:rPr>
                      <w:rFonts w:ascii="Arial" w:eastAsia="Times New Roman" w:hAnsi="Arial" w:cs="Arial"/>
                      <w:sz w:val="20"/>
                      <w:szCs w:val="20"/>
                      <w:lang w:eastAsia="sl-SI"/>
                    </w:rPr>
                    <w:tab/>
                    <w:t>rok, v katerem mora biti ponudba predložena in do katerega je javno povabilo odprto;</w:t>
                  </w:r>
                </w:p>
                <w:p w14:paraId="77850267"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w:t>
                  </w:r>
                  <w:r w:rsidRPr="0005644F">
                    <w:rPr>
                      <w:rFonts w:ascii="Arial" w:eastAsia="Times New Roman" w:hAnsi="Arial" w:cs="Arial"/>
                      <w:sz w:val="20"/>
                      <w:szCs w:val="20"/>
                      <w:lang w:eastAsia="sl-SI"/>
                    </w:rPr>
                    <w:tab/>
                    <w:t>rok, v katerem mora izvajalec ukrepov obvestiti delodajalce o tem, da njihova ponudba ni bila   izbrana;</w:t>
                  </w:r>
                </w:p>
                <w:p w14:paraId="44BA1CF5"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w:t>
                  </w:r>
                  <w:r w:rsidRPr="0005644F">
                    <w:rPr>
                      <w:rFonts w:ascii="Arial" w:eastAsia="Times New Roman" w:hAnsi="Arial" w:cs="Arial"/>
                      <w:sz w:val="20"/>
                      <w:szCs w:val="20"/>
                      <w:lang w:eastAsia="sl-SI"/>
                    </w:rPr>
                    <w:tab/>
                    <w:t>navodilo za pripravo in oddajo ponudb;</w:t>
                  </w:r>
                </w:p>
                <w:p w14:paraId="32F5C071"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w:t>
                  </w:r>
                  <w:r w:rsidRPr="0005644F">
                    <w:rPr>
                      <w:rFonts w:ascii="Arial" w:eastAsia="Times New Roman" w:hAnsi="Arial" w:cs="Arial"/>
                      <w:sz w:val="20"/>
                      <w:szCs w:val="20"/>
                      <w:lang w:eastAsia="sl-SI"/>
                    </w:rPr>
                    <w:tab/>
                    <w:t>kontaktne osebe, pri katerih lahko ponudniki dobijo dodatne informacije;</w:t>
                  </w:r>
                </w:p>
                <w:p w14:paraId="18E475F0"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w:t>
                  </w:r>
                  <w:r w:rsidRPr="0005644F">
                    <w:rPr>
                      <w:rFonts w:ascii="Arial" w:eastAsia="Times New Roman" w:hAnsi="Arial" w:cs="Arial"/>
                      <w:sz w:val="20"/>
                      <w:szCs w:val="20"/>
                      <w:lang w:eastAsia="sl-SI"/>
                    </w:rPr>
                    <w:tab/>
                    <w:t>vzorec pogodbe.</w:t>
                  </w:r>
                </w:p>
                <w:p w14:paraId="0F8D2539"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34D9B58D"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(5) Javno povabilo je odprto od datuma in ure določenega v javnem povabilu do objave obvestila o zaprtju javnega povabila zaradi razdelitve razpoložljivih sredstev oziroma do skrajnega roka za oddajo ponudb, ki je določen v javnem povabilu. </w:t>
                  </w:r>
                </w:p>
                <w:p w14:paraId="1F16C4C1"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4786F47B"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(6) Če izvajalec ukrepov APZ na podlagi števila vseh prejetih ponudb oceni, da razpoložljiva sredstva ne bodo zadoščala za sprejem že prejetih ponudb, lahko na svoji spletni strani objavi obvestilo o začasni ustavitvi zbiranja ponudb. Po pregledu ponudb, prejetih do objave obvestila, s katerim je bilo začasno ustavljeno zbiranje ponudb, izvajalec ukrepov APZ objavi obvestilo o predčasnem zaprtju javnega povabila zaradi porabe razpoložljivih sredstev ali pa z obvestilom zainteresirane delodajalce povabi, da nadaljujejo z oddajo ponudb do objave obvestila o zaprtju javnega povabila ali do poteka skrajnega roka za oddajo ponudb. Obvestilo o predčasnem zaprtju javnega povabila se objavi na spletni strani izvajalca ukrepov APZ. </w:t>
                  </w:r>
                </w:p>
                <w:p w14:paraId="1F5E00C1"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744FBF6E"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(7) Če po objavi obvestila o predčasnem zaprtju zaradi razdelitve sredstev delodajalec, katerega ponudba je bila sprejeta, odstopi od sklenitve pogodbe, lahko izvajalec ukrepov APZ naknadno sprejme ponudbo tistega delodajalca, ki¬ je bila prejeta do datuma objave obvestila o predčasnem zaprtju javnega povabila, ¬ je izpolnjevala vse pogoje in merila javnega povabila ter je bila po vrstnem redu prva med ponudbami, ki zaradi razdelitve sredstev niso bile sprejete, oziroma prva naslednja, če sproščena sredstva, zaradi umika ponudbe ali odstopa od pogodbe že sprejetih delodajalcev, zadostujejo za njen sprejem. </w:t>
                  </w:r>
                </w:p>
                <w:p w14:paraId="326FDE91"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08BA210B"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(8) Javno povabilo se lahko zaradi porabe razpoložljivih sredstev predčasno začasno ustavi ali predčasno zapre v celoti, za posamezno kohezijsko regijo, posamezno območno službo izvajalca ukrepov APZ ali koledarsko leto. </w:t>
                  </w:r>
                </w:p>
                <w:p w14:paraId="67925798"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08F8FB3E" w14:textId="44A607C2"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(9) Javno povabilo se lahko naknadno spremeni. Sprememba velja od objave spremembe dalje oziroma od datuma določenega v spremembi javnega povabila.</w:t>
                  </w:r>
                </w:p>
                <w:p w14:paraId="52CB2701"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56A43504" w14:textId="77777777" w:rsidR="00880028" w:rsidRPr="0005644F" w:rsidRDefault="00880028" w:rsidP="00880028">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47.b člen</w:t>
                  </w:r>
                </w:p>
                <w:p w14:paraId="7492CA9E" w14:textId="77777777" w:rsidR="00880028" w:rsidRPr="0005644F" w:rsidRDefault="00880028" w:rsidP="00880028">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(oddaja ponudbe)</w:t>
                  </w:r>
                </w:p>
                <w:p w14:paraId="3E740C61"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050BBE2F" w14:textId="7E6ABB91" w:rsidR="00880028" w:rsidRPr="008316C6" w:rsidRDefault="008316C6" w:rsidP="008316C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8316C6">
                    <w:rPr>
                      <w:rFonts w:ascii="Arial" w:eastAsia="Times New Roman" w:hAnsi="Arial" w:cs="Arial"/>
                      <w:sz w:val="20"/>
                      <w:szCs w:val="20"/>
                      <w:lang w:eastAsia="sl-SI"/>
                    </w:rPr>
                    <w:t>(1</w:t>
                  </w:r>
                  <w:r>
                    <w:rPr>
                      <w:rFonts w:ascii="Arial" w:eastAsia="Times New Roman" w:hAnsi="Arial" w:cs="Arial"/>
                      <w:sz w:val="20"/>
                      <w:szCs w:val="20"/>
                      <w:lang w:eastAsia="sl-SI"/>
                    </w:rPr>
                    <w:t xml:space="preserve">) </w:t>
                  </w:r>
                  <w:r w:rsidR="00880028" w:rsidRPr="008316C6">
                    <w:rPr>
                      <w:rFonts w:ascii="Arial" w:eastAsia="Times New Roman" w:hAnsi="Arial" w:cs="Arial"/>
                      <w:sz w:val="20"/>
                      <w:szCs w:val="20"/>
                      <w:lang w:eastAsia="sl-SI"/>
                    </w:rPr>
                    <w:t xml:space="preserve">Ponudbo sestavlja prijavni obrazec in drugi dokumenti v skladu z javnim povabilom. </w:t>
                  </w:r>
                </w:p>
                <w:p w14:paraId="2E8BB57E"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40BE60E4" w14:textId="309A560B"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(2)</w:t>
                  </w:r>
                  <w:r w:rsidR="008316C6">
                    <w:rPr>
                      <w:rFonts w:ascii="Arial" w:eastAsia="Times New Roman" w:hAnsi="Arial" w:cs="Arial"/>
                      <w:sz w:val="20"/>
                      <w:szCs w:val="20"/>
                      <w:lang w:eastAsia="sl-SI"/>
                    </w:rPr>
                    <w:t xml:space="preserve"> </w:t>
                  </w:r>
                  <w:r w:rsidRPr="0005644F">
                    <w:rPr>
                      <w:rFonts w:ascii="Arial" w:eastAsia="Times New Roman" w:hAnsi="Arial" w:cs="Arial"/>
                      <w:sz w:val="20"/>
                      <w:szCs w:val="20"/>
                      <w:lang w:eastAsia="sl-SI"/>
                    </w:rPr>
                    <w:t xml:space="preserve">Ponudba se lahko odda elektronsko preko informacijskega sistema izvajalca ukrepov APZ ali po pošti. Na spletnih straneh izvajalca ukrepov APZ se objavi navodila za oddajo ponudbe. Z javnim povabilom se lahko določi, da se ponudba odda le v elektronski obliki in hkrati določi način elektronske oddaje </w:t>
                  </w:r>
                  <w:r w:rsidR="00E66EC1">
                    <w:rPr>
                      <w:rFonts w:ascii="Arial" w:eastAsia="Times New Roman" w:hAnsi="Arial" w:cs="Arial"/>
                      <w:sz w:val="20"/>
                      <w:szCs w:val="20"/>
                      <w:lang w:eastAsia="sl-SI"/>
                    </w:rPr>
                    <w:t>ponudbe</w:t>
                  </w:r>
                  <w:r w:rsidRPr="0005644F">
                    <w:rPr>
                      <w:rFonts w:ascii="Arial" w:eastAsia="Times New Roman" w:hAnsi="Arial" w:cs="Arial"/>
                      <w:sz w:val="20"/>
                      <w:szCs w:val="20"/>
                      <w:lang w:eastAsia="sl-SI"/>
                    </w:rPr>
                    <w:t xml:space="preserve">. </w:t>
                  </w:r>
                </w:p>
                <w:p w14:paraId="6297D48E"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75C24198" w14:textId="5716D908"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(3)</w:t>
                  </w:r>
                  <w:r w:rsidR="008316C6">
                    <w:rPr>
                      <w:rFonts w:ascii="Arial" w:eastAsia="Times New Roman" w:hAnsi="Arial" w:cs="Arial"/>
                      <w:sz w:val="20"/>
                      <w:szCs w:val="20"/>
                      <w:lang w:eastAsia="sl-SI"/>
                    </w:rPr>
                    <w:t xml:space="preserve"> </w:t>
                  </w:r>
                  <w:r w:rsidRPr="0005644F">
                    <w:rPr>
                      <w:rFonts w:ascii="Arial" w:eastAsia="Times New Roman" w:hAnsi="Arial" w:cs="Arial"/>
                      <w:sz w:val="20"/>
                      <w:szCs w:val="20"/>
                      <w:lang w:eastAsia="sl-SI"/>
                    </w:rPr>
                    <w:t xml:space="preserve">Ponudba mora biti oddana v roku in na način, ki je določen v javnem povabilu. </w:t>
                  </w:r>
                </w:p>
                <w:p w14:paraId="385B67A5"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25A3EF7F" w14:textId="2B790AD4"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(4)</w:t>
                  </w:r>
                  <w:r w:rsidR="008316C6">
                    <w:rPr>
                      <w:rFonts w:ascii="Arial" w:eastAsia="Times New Roman" w:hAnsi="Arial" w:cs="Arial"/>
                      <w:sz w:val="20"/>
                      <w:szCs w:val="20"/>
                      <w:lang w:eastAsia="sl-SI"/>
                    </w:rPr>
                    <w:t xml:space="preserve"> </w:t>
                  </w:r>
                  <w:r w:rsidRPr="0005644F">
                    <w:rPr>
                      <w:rFonts w:ascii="Arial" w:eastAsia="Times New Roman" w:hAnsi="Arial" w:cs="Arial"/>
                      <w:sz w:val="20"/>
                      <w:szCs w:val="20"/>
                      <w:lang w:eastAsia="sl-SI"/>
                    </w:rPr>
                    <w:t xml:space="preserve">Ponudba, ki ni oddana v roku in na način določen z javnim povabilom, se s sklepom zavrže. </w:t>
                  </w:r>
                </w:p>
                <w:p w14:paraId="1D27AAB7"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15CCDE36" w14:textId="0A3FB16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lastRenderedPageBreak/>
                    <w:t>(5)</w:t>
                  </w:r>
                  <w:r w:rsidR="008316C6">
                    <w:rPr>
                      <w:rFonts w:ascii="Arial" w:eastAsia="Times New Roman" w:hAnsi="Arial" w:cs="Arial"/>
                      <w:sz w:val="20"/>
                      <w:szCs w:val="20"/>
                      <w:lang w:eastAsia="sl-SI"/>
                    </w:rPr>
                    <w:t xml:space="preserve"> </w:t>
                  </w:r>
                  <w:r w:rsidRPr="0005644F">
                    <w:rPr>
                      <w:rFonts w:ascii="Arial" w:eastAsia="Times New Roman" w:hAnsi="Arial" w:cs="Arial"/>
                      <w:sz w:val="20"/>
                      <w:szCs w:val="20"/>
                      <w:lang w:eastAsia="sl-SI"/>
                    </w:rPr>
                    <w:t>Delodajalec z oddajo ponudbe soglaša, da izvajalec ukrepov APZ v lastnih in uradnih evidencah državnih organov in nosilcev javnih pooblastil preveri izpolnjevanje pogojev za sodelovanje na javnem povabilu.</w:t>
                  </w:r>
                </w:p>
                <w:p w14:paraId="6F758C24"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0B8E28B5" w14:textId="4413BF7D"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(6)</w:t>
                  </w:r>
                  <w:r w:rsidR="008316C6">
                    <w:rPr>
                      <w:rFonts w:ascii="Arial" w:eastAsia="Times New Roman" w:hAnsi="Arial" w:cs="Arial"/>
                      <w:sz w:val="20"/>
                      <w:szCs w:val="20"/>
                      <w:lang w:eastAsia="sl-SI"/>
                    </w:rPr>
                    <w:t xml:space="preserve"> </w:t>
                  </w:r>
                  <w:r w:rsidRPr="0005644F">
                    <w:rPr>
                      <w:rFonts w:ascii="Arial" w:eastAsia="Times New Roman" w:hAnsi="Arial" w:cs="Arial"/>
                      <w:sz w:val="20"/>
                      <w:szCs w:val="20"/>
                      <w:lang w:eastAsia="sl-SI"/>
                    </w:rPr>
                    <w:t>Oddaja ponudbe pomeni, da delodajalec soglaša z vsemi pogoji, merili in ostalimi določili javnega povabila.</w:t>
                  </w:r>
                </w:p>
                <w:p w14:paraId="413B2A23"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15CC6964" w14:textId="77777777" w:rsidR="00880028" w:rsidRPr="0005644F" w:rsidRDefault="00880028" w:rsidP="00880028">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47.c člen</w:t>
                  </w:r>
                </w:p>
                <w:p w14:paraId="5DF3F1A6" w14:textId="77777777" w:rsidR="00880028" w:rsidRPr="0005644F" w:rsidRDefault="00880028" w:rsidP="00880028">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(obravnava ponudb)</w:t>
                  </w:r>
                </w:p>
                <w:p w14:paraId="728A62B7" w14:textId="77777777" w:rsidR="00880028" w:rsidRPr="0005644F" w:rsidRDefault="00880028" w:rsidP="00880028">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p>
                <w:p w14:paraId="41F9F886" w14:textId="6A457430" w:rsidR="00880028" w:rsidRPr="008316C6" w:rsidRDefault="008316C6" w:rsidP="008316C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8316C6">
                    <w:rPr>
                      <w:rFonts w:ascii="Arial" w:eastAsia="Times New Roman" w:hAnsi="Arial" w:cs="Arial"/>
                      <w:sz w:val="20"/>
                      <w:szCs w:val="20"/>
                      <w:lang w:eastAsia="sl-SI"/>
                    </w:rPr>
                    <w:t>(1</w:t>
                  </w:r>
                  <w:r>
                    <w:rPr>
                      <w:rFonts w:ascii="Arial" w:eastAsia="Times New Roman" w:hAnsi="Arial" w:cs="Arial"/>
                      <w:sz w:val="20"/>
                      <w:szCs w:val="20"/>
                      <w:lang w:eastAsia="sl-SI"/>
                    </w:rPr>
                    <w:t xml:space="preserve">) </w:t>
                  </w:r>
                  <w:r w:rsidR="00880028" w:rsidRPr="008316C6">
                    <w:rPr>
                      <w:rFonts w:ascii="Arial" w:eastAsia="Times New Roman" w:hAnsi="Arial" w:cs="Arial"/>
                      <w:sz w:val="20"/>
                      <w:szCs w:val="20"/>
                      <w:lang w:eastAsia="sl-SI"/>
                    </w:rPr>
                    <w:t>Prejete ponudbe obravnavajo strokovne komisije iz 47.a člena tega zakona po vrstnem redu njihovega prispetja. Odpiranje ponudb poteka najmanj enkrat na mesec in je javno. Izvajalec ukrepov APZ lahko zaradi velikega števila prejetih ponudb ali drugih objektivnih okoliščin določi, da odpiranje ponudb ni javno.</w:t>
                  </w:r>
                </w:p>
                <w:p w14:paraId="2DBFF1D7"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37AD91AF" w14:textId="2FA337A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(2)</w:t>
                  </w:r>
                  <w:r w:rsidR="008316C6">
                    <w:rPr>
                      <w:rFonts w:ascii="Arial" w:eastAsia="Times New Roman" w:hAnsi="Arial" w:cs="Arial"/>
                      <w:sz w:val="20"/>
                      <w:szCs w:val="20"/>
                      <w:lang w:eastAsia="sl-SI"/>
                    </w:rPr>
                    <w:t xml:space="preserve"> </w:t>
                  </w:r>
                  <w:r w:rsidRPr="0005644F">
                    <w:rPr>
                      <w:rFonts w:ascii="Arial" w:eastAsia="Times New Roman" w:hAnsi="Arial" w:cs="Arial"/>
                      <w:sz w:val="20"/>
                      <w:szCs w:val="20"/>
                      <w:lang w:eastAsia="sl-SI"/>
                    </w:rPr>
                    <w:t>Pravočasna ponudba je ponudba, ki jo izvajalec ukrepov APZ prejme od odprtja javnega povabila do predvidenega skrajnega roka za oddajo ponudb oziroma do objave obvestila o predčasnem zaprtju javnega povabila zaradi razdelitve razpoložljivih sredstev. Elektronsko oddana ponudba se šteje za pravočasno, če jo pred iztekom roka prejme informacijski sistem izvajalca ukrepov APZ.</w:t>
                  </w:r>
                </w:p>
                <w:p w14:paraId="18BAB27B"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4D5DCC3C" w14:textId="07065A5A"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(3)</w:t>
                  </w:r>
                  <w:r w:rsidR="008316C6">
                    <w:rPr>
                      <w:rFonts w:ascii="Arial" w:eastAsia="Times New Roman" w:hAnsi="Arial" w:cs="Arial"/>
                      <w:sz w:val="20"/>
                      <w:szCs w:val="20"/>
                      <w:lang w:eastAsia="sl-SI"/>
                    </w:rPr>
                    <w:t xml:space="preserve"> </w:t>
                  </w:r>
                  <w:r w:rsidRPr="0005644F">
                    <w:rPr>
                      <w:rFonts w:ascii="Arial" w:eastAsia="Times New Roman" w:hAnsi="Arial" w:cs="Arial"/>
                      <w:sz w:val="20"/>
                      <w:szCs w:val="20"/>
                      <w:lang w:eastAsia="sl-SI"/>
                    </w:rPr>
                    <w:t xml:space="preserve">Nepravočasna ponudba je ponudba, ki je prejeta pred odprtjem javnega povabila, po poteku skrajnega roka, ali po objavi obvestila o predčasnem zaprtju javnega povabila zaradi razdelitve razpoložljivih sredstev. Nepravočasna ponudba se s sklepom zavrže. </w:t>
                  </w:r>
                </w:p>
                <w:p w14:paraId="2270F270"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621187F4" w14:textId="2613C73C"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(4)</w:t>
                  </w:r>
                  <w:r w:rsidR="008316C6">
                    <w:rPr>
                      <w:rFonts w:ascii="Arial" w:eastAsia="Times New Roman" w:hAnsi="Arial" w:cs="Arial"/>
                      <w:sz w:val="20"/>
                      <w:szCs w:val="20"/>
                      <w:lang w:eastAsia="sl-SI"/>
                    </w:rPr>
                    <w:t xml:space="preserve"> </w:t>
                  </w:r>
                  <w:r w:rsidRPr="0005644F">
                    <w:rPr>
                      <w:rFonts w:ascii="Arial" w:eastAsia="Times New Roman" w:hAnsi="Arial" w:cs="Arial"/>
                      <w:sz w:val="20"/>
                      <w:szCs w:val="20"/>
                      <w:lang w:eastAsia="sl-SI"/>
                    </w:rPr>
                    <w:t xml:space="preserve">Popolna ponudba je ponudba, ki vsebuje vse z javnim povabilom določene obrazce oziroma dokumente. Nepopolna ponudba se s sklepom zavrže.  </w:t>
                  </w:r>
                </w:p>
                <w:p w14:paraId="5599909A"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 </w:t>
                  </w:r>
                </w:p>
                <w:p w14:paraId="546455DE" w14:textId="2E3146C2"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(5)</w:t>
                  </w:r>
                  <w:r w:rsidR="008316C6">
                    <w:rPr>
                      <w:rFonts w:ascii="Arial" w:eastAsia="Times New Roman" w:hAnsi="Arial" w:cs="Arial"/>
                      <w:sz w:val="20"/>
                      <w:szCs w:val="20"/>
                      <w:lang w:eastAsia="sl-SI"/>
                    </w:rPr>
                    <w:t xml:space="preserve"> </w:t>
                  </w:r>
                  <w:r w:rsidRPr="0005644F">
                    <w:rPr>
                      <w:rFonts w:ascii="Arial" w:eastAsia="Times New Roman" w:hAnsi="Arial" w:cs="Arial"/>
                      <w:sz w:val="20"/>
                      <w:szCs w:val="20"/>
                      <w:lang w:eastAsia="sl-SI"/>
                    </w:rPr>
                    <w:t>Nerazumljiva je ponudba, v kateri navedeni podatki odstopajo od podatkov, pridobljenih iz uradnih evidenc in ponudba, ki vsebuje napake ali nejasnosti. Delodajalca, ki odda nerazumljivo ponudbo, se v roku 8 dni od obravnave ponudbe pozove k njeni dopolnitvi oziroma pojasnitvi. V dopolnitvi oziroma pojasnitvi ponudbe delodajalec ne sme spreminjati delov ponudbe, ki bi lahko vplivali na višino upravičenih stroškov  in delov, ki bi lahko vplivali na drugačno razvrstitev ponudbe glede na ostale delodajalce. Dopolnitev oziroma pojasnitev ponudbe se odda na enak način kot je določen za oddajo ponudbe. Če delodajalec pomanjkljivosti odpravi v roku, ki je določen z javnim povabilom, bo izvajalec ukrepov APZ pri določitvi vrstnega reda za sprejem ponudb štel, da je bila ponudba oddana takrat, ko je bila prejeta dopolnitev oziroma pojasnitev ponudbe, s katero so bile pomanjkljivosti odpravljene. Ponudba, ki ne bo dopolnjena oziroma pojasnjena v roku in na način določen s tem zakonom, se s sklepom zavrže.</w:t>
                  </w:r>
                </w:p>
                <w:p w14:paraId="283F087B"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15352091" w14:textId="77777777" w:rsidR="00880028" w:rsidRPr="0005644F" w:rsidRDefault="00880028" w:rsidP="00880028">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47.č člen</w:t>
                  </w:r>
                </w:p>
                <w:p w14:paraId="322F11E6" w14:textId="77777777" w:rsidR="00880028" w:rsidRPr="0005644F" w:rsidRDefault="00880028" w:rsidP="00880028">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(izbira ponudbe)</w:t>
                  </w:r>
                </w:p>
                <w:p w14:paraId="52CE795F" w14:textId="77777777" w:rsidR="00880028" w:rsidRPr="0005644F" w:rsidRDefault="00880028" w:rsidP="00880028">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p>
                <w:p w14:paraId="56132307" w14:textId="359E43BE"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(1) </w:t>
                  </w:r>
                  <w:r w:rsidR="009D4E3A" w:rsidRPr="009D4E3A">
                    <w:rPr>
                      <w:rFonts w:ascii="Arial" w:eastAsia="Times New Roman" w:hAnsi="Arial" w:cs="Arial"/>
                      <w:sz w:val="20"/>
                      <w:szCs w:val="20"/>
                      <w:lang w:eastAsia="sl-SI"/>
                    </w:rPr>
                    <w:t>Komisija opravi strokovni pregled oddanih ponudb in preveri</w:t>
                  </w:r>
                  <w:r w:rsidR="009D4E3A">
                    <w:rPr>
                      <w:rFonts w:ascii="Arial" w:eastAsia="Times New Roman" w:hAnsi="Arial" w:cs="Arial"/>
                      <w:sz w:val="20"/>
                      <w:szCs w:val="20"/>
                      <w:lang w:eastAsia="sl-SI"/>
                    </w:rPr>
                    <w:t>,</w:t>
                  </w:r>
                  <w:r w:rsidR="009D4E3A" w:rsidRPr="009D4E3A">
                    <w:rPr>
                      <w:rFonts w:ascii="Arial" w:eastAsia="Times New Roman" w:hAnsi="Arial" w:cs="Arial"/>
                      <w:sz w:val="20"/>
                      <w:szCs w:val="20"/>
                      <w:lang w:eastAsia="sl-SI"/>
                    </w:rPr>
                    <w:t xml:space="preserve"> ali formalno popolne ponudbe izpolnjujejo pogoje ter ponudbe oceni na podlagi meril, ki so določena v javnem povabilu.</w:t>
                  </w:r>
                </w:p>
                <w:p w14:paraId="3733A480"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533A9DFD" w14:textId="46D7DDC1" w:rsidR="00880028"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(2) </w:t>
                  </w:r>
                  <w:r w:rsidR="009D4E3A" w:rsidRPr="0005644F">
                    <w:rPr>
                      <w:rFonts w:ascii="Arial" w:eastAsia="Times New Roman" w:hAnsi="Arial" w:cs="Arial"/>
                      <w:sz w:val="20"/>
                      <w:szCs w:val="20"/>
                      <w:lang w:eastAsia="sl-SI"/>
                    </w:rPr>
                    <w:t>Ponudba za posamezno javno povabilo se izbere po vrstnem redu prejema formalno popolnih vlog, ki izpolnjujejo določene pogoje in dosežejo minimalno število točk pri merilih za izbor, če je le to določeno, do porabe razpoložljivih sredstev.</w:t>
                  </w:r>
                </w:p>
                <w:p w14:paraId="75EDF936" w14:textId="77777777" w:rsidR="009D4E3A" w:rsidRPr="0005644F" w:rsidRDefault="009D4E3A"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0ACBC470"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lastRenderedPageBreak/>
                    <w:t xml:space="preserve">(3) V primeru, da razpoložljiva sredstva ne zadoščajo za sprejem vseh oddanih ponudb, ki izpolnjujejo pogoje in merila za izbor, se ponudbe sprejmejo po postopku in merilih, kot je določeno z javnim povabilom. </w:t>
                  </w:r>
                </w:p>
                <w:p w14:paraId="463BA1C7"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78BA25C2"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(4) Ponudba se lahko sprejme delno ali v celoti. </w:t>
                  </w:r>
                </w:p>
                <w:p w14:paraId="184774D9"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085A5591"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(5) Postopek obravnave ponudbe, ki ne izpolnjuje pogojev ali ne doseže potrebnih točk za izbor se konča s sklepom o </w:t>
                  </w:r>
                  <w:proofErr w:type="spellStart"/>
                  <w:r w:rsidRPr="0005644F">
                    <w:rPr>
                      <w:rFonts w:ascii="Arial" w:eastAsia="Times New Roman" w:hAnsi="Arial" w:cs="Arial"/>
                      <w:sz w:val="20"/>
                      <w:szCs w:val="20"/>
                      <w:lang w:eastAsia="sl-SI"/>
                    </w:rPr>
                    <w:t>neizbiri</w:t>
                  </w:r>
                  <w:proofErr w:type="spellEnd"/>
                  <w:r w:rsidRPr="0005644F">
                    <w:rPr>
                      <w:rFonts w:ascii="Arial" w:eastAsia="Times New Roman" w:hAnsi="Arial" w:cs="Arial"/>
                      <w:sz w:val="20"/>
                      <w:szCs w:val="20"/>
                      <w:lang w:eastAsia="sl-SI"/>
                    </w:rPr>
                    <w:t xml:space="preserve"> ponudbe. </w:t>
                  </w:r>
                </w:p>
                <w:p w14:paraId="0C916004"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401D1FBE"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(6) V primeru izpolnjevanja pogojev in zadostnih točk za izbor, se obravnava ponudbe, če je glede na ukrep to potrebno, nadaljuje z napotovanjem oseb, ki se bodo vključile v ukrep APZ oziroma z njihovim izborom. Podrobnosti napotovanja oseb, ki se bodo vključile v ukrep APZ oziroma njihovega izbora se določijo z javnim povabilom.  </w:t>
                  </w:r>
                </w:p>
                <w:p w14:paraId="38578EE5"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1211BCFD"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(7) Če delodajalec odstopi od ponudbe ali z javnim povabilom določenih primerih, ko se šteje, da je delodajalec odstopil od ponudbe, se postopek s sklepom ustavi. </w:t>
                  </w:r>
                </w:p>
                <w:p w14:paraId="4D8BE890"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0B65AE10"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(8) Seznam delodajalcev, katerih ponudba je bila izbrana na podlagi javnega povabila se javno objavi. </w:t>
                  </w:r>
                </w:p>
                <w:p w14:paraId="56D355CE"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176B6C77" w14:textId="337448DC"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(9) Na podlagi pregleda in ocene ponudb strokovna komisija pripravi predlog prejemnikov sredstev. O izbiri ponudbe na predlog strokovne komisije odloči predstojnik izvajalca ukrepa APZ.</w:t>
                  </w:r>
                </w:p>
                <w:p w14:paraId="0F2CD9B0"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46A80137" w14:textId="77777777" w:rsidR="00880028" w:rsidRPr="0005644F" w:rsidRDefault="00880028" w:rsidP="00880028">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47.d člen</w:t>
                  </w:r>
                </w:p>
                <w:p w14:paraId="36437160" w14:textId="77777777" w:rsidR="00880028" w:rsidRPr="0005644F" w:rsidRDefault="00880028" w:rsidP="00880028">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(sklep o izbiri oziroma </w:t>
                  </w:r>
                  <w:proofErr w:type="spellStart"/>
                  <w:r w:rsidRPr="0005644F">
                    <w:rPr>
                      <w:rFonts w:ascii="Arial" w:eastAsia="Times New Roman" w:hAnsi="Arial" w:cs="Arial"/>
                      <w:sz w:val="20"/>
                      <w:szCs w:val="20"/>
                      <w:lang w:eastAsia="sl-SI"/>
                    </w:rPr>
                    <w:t>neizbiri</w:t>
                  </w:r>
                  <w:proofErr w:type="spellEnd"/>
                  <w:r w:rsidRPr="0005644F">
                    <w:rPr>
                      <w:rFonts w:ascii="Arial" w:eastAsia="Times New Roman" w:hAnsi="Arial" w:cs="Arial"/>
                      <w:sz w:val="20"/>
                      <w:szCs w:val="20"/>
                      <w:lang w:eastAsia="sl-SI"/>
                    </w:rPr>
                    <w:t>)</w:t>
                  </w:r>
                </w:p>
                <w:p w14:paraId="546133E9" w14:textId="77777777" w:rsidR="00880028" w:rsidRPr="0005644F" w:rsidRDefault="00880028" w:rsidP="00880028">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p>
                <w:p w14:paraId="301148CA"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(1) Delodajalcu, katerega ponudba je izbrana, se skupaj s sklepom o izbiri v roku, določenem v javnem povabilu, pošljeta tudi pogodba in poziv k njenemu podpisu. Če se delodajalec v osmih dneh od prejema poziva k podpisu pogodbe ne odzove, se šteje, da je ponudbo umaknil in se postopek s sklepom ustavi. </w:t>
                  </w:r>
                </w:p>
                <w:p w14:paraId="22222A60"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13C0792C"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(2) Če izvajalec ukrepov APZ po izdaji sklepa o izbiri ugotovi, da delodajalec ne izpolnjuje pogojev ali meril iz javnega povabila, lahko odstopi od sklenitve pogodbe ali od že sklenjene pogodbe o izvedbi projekta, na podlagi katere še ni izvršil nobenega izplačila sredstev. </w:t>
                  </w:r>
                </w:p>
                <w:p w14:paraId="59F54DB9"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32B389A6"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(3) Delodajalca, katerega ponudba ni izbrana, se obvesti s sklepom o </w:t>
                  </w:r>
                  <w:proofErr w:type="spellStart"/>
                  <w:r w:rsidRPr="0005644F">
                    <w:rPr>
                      <w:rFonts w:ascii="Arial" w:eastAsia="Times New Roman" w:hAnsi="Arial" w:cs="Arial"/>
                      <w:sz w:val="20"/>
                      <w:szCs w:val="20"/>
                      <w:lang w:eastAsia="sl-SI"/>
                    </w:rPr>
                    <w:t>neizbiri</w:t>
                  </w:r>
                  <w:proofErr w:type="spellEnd"/>
                  <w:r w:rsidRPr="0005644F">
                    <w:rPr>
                      <w:rFonts w:ascii="Arial" w:eastAsia="Times New Roman" w:hAnsi="Arial" w:cs="Arial"/>
                      <w:sz w:val="20"/>
                      <w:szCs w:val="20"/>
                      <w:lang w:eastAsia="sl-SI"/>
                    </w:rPr>
                    <w:t xml:space="preserve"> v roku, ki je določen z javnim povabilom. </w:t>
                  </w:r>
                </w:p>
                <w:p w14:paraId="2CB47E2C"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235921CC"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(4) V sklepu o izbiri oziroma </w:t>
                  </w:r>
                  <w:proofErr w:type="spellStart"/>
                  <w:r w:rsidRPr="0005644F">
                    <w:rPr>
                      <w:rFonts w:ascii="Arial" w:eastAsia="Times New Roman" w:hAnsi="Arial" w:cs="Arial"/>
                      <w:sz w:val="20"/>
                      <w:szCs w:val="20"/>
                      <w:lang w:eastAsia="sl-SI"/>
                    </w:rPr>
                    <w:t>neizbiri</w:t>
                  </w:r>
                  <w:proofErr w:type="spellEnd"/>
                  <w:r w:rsidRPr="0005644F">
                    <w:rPr>
                      <w:rFonts w:ascii="Arial" w:eastAsia="Times New Roman" w:hAnsi="Arial" w:cs="Arial"/>
                      <w:sz w:val="20"/>
                      <w:szCs w:val="20"/>
                      <w:lang w:eastAsia="sl-SI"/>
                    </w:rPr>
                    <w:t xml:space="preserve"> morajo biti navedeni razlogi za odločitev.</w:t>
                  </w:r>
                </w:p>
                <w:p w14:paraId="15A78CB1"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57CD0F1B" w14:textId="77777777" w:rsidR="00880028" w:rsidRPr="0005644F" w:rsidRDefault="00880028" w:rsidP="00880028">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47.e člen</w:t>
                  </w:r>
                </w:p>
                <w:p w14:paraId="70C97079" w14:textId="77777777" w:rsidR="00880028" w:rsidRPr="0005644F" w:rsidRDefault="00880028" w:rsidP="00880028">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(pravno varstvo)</w:t>
                  </w:r>
                </w:p>
                <w:p w14:paraId="7AECC0D9"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67AF3E70"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(1) Zoper sklepe izdane v postopku izbora delodajalcev, ki bodo vključeni v izvajanje programov APZ po tem podpoglavju zakona, ni pritožbe, možen pa je upravni spor. </w:t>
                  </w:r>
                </w:p>
                <w:p w14:paraId="48FB4766"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6AEEDF6E"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(2) Vložen upravni spor ne zadrži podpisa pogodb z izbranimi izvajalci. </w:t>
                  </w:r>
                </w:p>
                <w:p w14:paraId="68FE74D2"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04D491DB" w14:textId="0F1BE53C" w:rsidR="00880028"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(3) V upravnem sporu se presoja skladnost izdanega sklepa s tem zakonom, z vsebino javnega povabila, ki predstavlja vsebinski okvir za odločanje, smernicami in načrtom za izvajanje APZ ter katalogom ukrepov APZ.  </w:t>
                  </w:r>
                </w:p>
                <w:p w14:paraId="3C35E2F3" w14:textId="77777777" w:rsidR="008316C6" w:rsidRPr="0005644F" w:rsidRDefault="008316C6"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69EC31CF"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lastRenderedPageBreak/>
                    <w:t>(4) Presoja ustreznosti in primernosti izbranih pogojev in meril v posameznem javnem povabilu ni dovoljena. Predmet presoje je lahko le skladnost izbranih pogojev in meril s tem zakonom, z vsebino javnega povabila, ki predstavlja vsebinski okvir za odločanje, smernicami in načrtom za izvajanje APZ ter katalogom ukrepov APZ.</w:t>
                  </w:r>
                </w:p>
                <w:p w14:paraId="253FB555"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181C3D45" w14:textId="77777777" w:rsidR="00880028" w:rsidRPr="0005644F" w:rsidRDefault="00880028" w:rsidP="00880028">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47.f člen</w:t>
                  </w:r>
                </w:p>
                <w:p w14:paraId="0E674D2C" w14:textId="77777777" w:rsidR="00880028" w:rsidRPr="0005644F" w:rsidRDefault="00880028" w:rsidP="00880028">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(splošni pogoji)</w:t>
                  </w:r>
                </w:p>
                <w:p w14:paraId="2C0840F1"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53B01A9E" w14:textId="3ED66A38" w:rsidR="00880028"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(1) Delodajalec, ki odda ponudbo na javno povabilo, mora izpolnjevati naslednje splošne pogoje:</w:t>
                  </w:r>
                </w:p>
                <w:p w14:paraId="42B5AE6D" w14:textId="77777777" w:rsidR="008316C6" w:rsidRPr="0005644F" w:rsidRDefault="008316C6"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25F9FAAA"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1.</w:t>
                  </w:r>
                  <w:r w:rsidRPr="0005644F">
                    <w:rPr>
                      <w:rFonts w:ascii="Arial" w:eastAsia="Times New Roman" w:hAnsi="Arial" w:cs="Arial"/>
                      <w:sz w:val="20"/>
                      <w:szCs w:val="20"/>
                      <w:lang w:eastAsia="sl-SI"/>
                    </w:rPr>
                    <w:tab/>
                    <w:t xml:space="preserve">je pravna ali fizična oseba vsaj 12 mesecev vpisana v Poslovni register Slovenije,  </w:t>
                  </w:r>
                </w:p>
                <w:p w14:paraId="02120861"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2.</w:t>
                  </w:r>
                  <w:r w:rsidRPr="0005644F">
                    <w:rPr>
                      <w:rFonts w:ascii="Arial" w:eastAsia="Times New Roman" w:hAnsi="Arial" w:cs="Arial"/>
                      <w:sz w:val="20"/>
                      <w:szCs w:val="20"/>
                      <w:lang w:eastAsia="sl-SI"/>
                    </w:rPr>
                    <w:tab/>
                    <w:t xml:space="preserve">ima odprt transakcijski račun, ki je vpisan v register transakcijskih računov pri Agenciji Republike Slovenije za javnopravne evidence in storitve (v nadaljnjem besedilu: AJPES), </w:t>
                  </w:r>
                </w:p>
                <w:p w14:paraId="08D822B2"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3.</w:t>
                  </w:r>
                  <w:r w:rsidRPr="0005644F">
                    <w:rPr>
                      <w:rFonts w:ascii="Arial" w:eastAsia="Times New Roman" w:hAnsi="Arial" w:cs="Arial"/>
                      <w:sz w:val="20"/>
                      <w:szCs w:val="20"/>
                      <w:lang w:eastAsia="sl-SI"/>
                    </w:rPr>
                    <w:tab/>
                    <w:t xml:space="preserve">ni v stečajnem postopku, postopku prenehanja, postopku prisilne poravnave ali v postopku likvidacije, </w:t>
                  </w:r>
                </w:p>
                <w:p w14:paraId="66B7B5A5"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4.</w:t>
                  </w:r>
                  <w:r w:rsidRPr="0005644F">
                    <w:rPr>
                      <w:rFonts w:ascii="Arial" w:eastAsia="Times New Roman" w:hAnsi="Arial" w:cs="Arial"/>
                      <w:sz w:val="20"/>
                      <w:szCs w:val="20"/>
                      <w:lang w:eastAsia="sl-SI"/>
                    </w:rPr>
                    <w:tab/>
                    <w:t xml:space="preserve">je oddal ponudbo v okviru registrirane ali s predpisom ali z aktom o ustanovitvi določene dejavnosti, za katere ima tudi vse z zakonom predpisane listine o izpolnjevanju pogojev za opravljanje dejavnosti, </w:t>
                  </w:r>
                </w:p>
                <w:p w14:paraId="30C06781"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5.</w:t>
                  </w:r>
                  <w:r w:rsidRPr="0005644F">
                    <w:rPr>
                      <w:rFonts w:ascii="Arial" w:eastAsia="Times New Roman" w:hAnsi="Arial" w:cs="Arial"/>
                      <w:sz w:val="20"/>
                      <w:szCs w:val="20"/>
                      <w:lang w:eastAsia="sl-SI"/>
                    </w:rPr>
                    <w:tab/>
                    <w:t>ima s pogodbo o zaposlitvi najmanj 3 mesece pred oddajo ponudbe zaposleno vsaj eno osebo ali je samozaposlena oseba, pri čemer se šteje, da je pogoj izpolnjen, če je zaposlena oseba ali samozaposlena oseba v tem obdobju na tej podlagi obvezno zavarovana za najmanj polovico polnega delovnega časa,</w:t>
                  </w:r>
                </w:p>
                <w:p w14:paraId="604F91FC"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6.</w:t>
                  </w:r>
                  <w:r w:rsidRPr="0005644F">
                    <w:rPr>
                      <w:rFonts w:ascii="Arial" w:eastAsia="Times New Roman" w:hAnsi="Arial" w:cs="Arial"/>
                      <w:sz w:val="20"/>
                      <w:szCs w:val="20"/>
                      <w:lang w:eastAsia="sl-SI"/>
                    </w:rPr>
                    <w:tab/>
                    <w:t xml:space="preserve">ima poravnane vse zapadle davke in druge obvezne dajatve v Republiki Sloveniji, </w:t>
                  </w:r>
                </w:p>
                <w:p w14:paraId="67A04D62"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7.</w:t>
                  </w:r>
                  <w:r w:rsidRPr="0005644F">
                    <w:rPr>
                      <w:rFonts w:ascii="Arial" w:eastAsia="Times New Roman" w:hAnsi="Arial" w:cs="Arial"/>
                      <w:sz w:val="20"/>
                      <w:szCs w:val="20"/>
                      <w:lang w:eastAsia="sl-SI"/>
                    </w:rPr>
                    <w:tab/>
                    <w:t xml:space="preserve">je v zadnjih 3 mesecih pred mesecem oddaje ponudbe zaposlenim redno mesečno izplačeval plače in prispevke za obvezna socialna zavarovanja, </w:t>
                  </w:r>
                </w:p>
                <w:p w14:paraId="0BC58478"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8.</w:t>
                  </w:r>
                  <w:r w:rsidRPr="0005644F">
                    <w:rPr>
                      <w:rFonts w:ascii="Arial" w:eastAsia="Times New Roman" w:hAnsi="Arial" w:cs="Arial"/>
                      <w:sz w:val="20"/>
                      <w:szCs w:val="20"/>
                      <w:lang w:eastAsia="sl-SI"/>
                    </w:rPr>
                    <w:tab/>
                    <w:t xml:space="preserve">do izvajalca ukrepa APZ nima neporavnanih obveznosti na podlagi pogodb o dodelitvi sredstev aktivne politike zaposlovanja, </w:t>
                  </w:r>
                </w:p>
                <w:p w14:paraId="3377973B"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9.</w:t>
                  </w:r>
                  <w:r w:rsidRPr="0005644F">
                    <w:rPr>
                      <w:rFonts w:ascii="Arial" w:eastAsia="Times New Roman" w:hAnsi="Arial" w:cs="Arial"/>
                      <w:sz w:val="20"/>
                      <w:szCs w:val="20"/>
                      <w:lang w:eastAsia="sl-SI"/>
                    </w:rPr>
                    <w:tab/>
                    <w:t>v zadnjih 12 mesecih pred oddajo ponudbe ni kršil pogodbenih obveznosti pri izvajanju programov aktivne politike zaposlovanja. V primeru, da je huje kršil pogodbene obveznosti pri izvajanju programov Javnih del ali Učnih delavnic in mu je izvajalec ukrepa APZ izdal pisno obvestilo, se obdobje podaljša na 24 mesecev.</w:t>
                  </w:r>
                </w:p>
                <w:p w14:paraId="0DF18FA6"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07208549"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(2) Z javnim povabilom se lahko določi tudi splošne pogoje, ki izhajajo iz pravil, ki veljajo za dodeljevanje državnih pomoči, pomoči po pravilu »de </w:t>
                  </w:r>
                  <w:proofErr w:type="spellStart"/>
                  <w:r w:rsidRPr="0005644F">
                    <w:rPr>
                      <w:rFonts w:ascii="Arial" w:eastAsia="Times New Roman" w:hAnsi="Arial" w:cs="Arial"/>
                      <w:sz w:val="20"/>
                      <w:szCs w:val="20"/>
                      <w:lang w:eastAsia="sl-SI"/>
                    </w:rPr>
                    <w:t>minimis</w:t>
                  </w:r>
                  <w:proofErr w:type="spellEnd"/>
                  <w:r w:rsidRPr="0005644F">
                    <w:rPr>
                      <w:rFonts w:ascii="Arial" w:eastAsia="Times New Roman" w:hAnsi="Arial" w:cs="Arial"/>
                      <w:sz w:val="20"/>
                      <w:szCs w:val="20"/>
                      <w:lang w:eastAsia="sl-SI"/>
                    </w:rPr>
                    <w:t xml:space="preserve">« ter pravil za koriščenje sredstev Evropskih strukturnih skladov in drugih finančnih virov. </w:t>
                  </w:r>
                </w:p>
                <w:p w14:paraId="05A5FAEB"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4B97C217"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(3) Z javnim povabilom se lahko, upoštevajoč namen, predmet in cilje javnega povabila, določi skupine delodajalcev, ki ne morejo biti vključeni v izvajanje ukrepov APZ.   </w:t>
                  </w:r>
                </w:p>
                <w:p w14:paraId="17FDD974"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008BFC9A"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(4) Če delodajalec ne izpolnjuje splošnih pogojev se postopek zaključi s sklepom o </w:t>
                  </w:r>
                  <w:proofErr w:type="spellStart"/>
                  <w:r w:rsidRPr="0005644F">
                    <w:rPr>
                      <w:rFonts w:ascii="Arial" w:eastAsia="Times New Roman" w:hAnsi="Arial" w:cs="Arial"/>
                      <w:sz w:val="20"/>
                      <w:szCs w:val="20"/>
                      <w:lang w:eastAsia="sl-SI"/>
                    </w:rPr>
                    <w:t>neizbiri</w:t>
                  </w:r>
                  <w:proofErr w:type="spellEnd"/>
                  <w:r w:rsidRPr="0005644F">
                    <w:rPr>
                      <w:rFonts w:ascii="Arial" w:eastAsia="Times New Roman" w:hAnsi="Arial" w:cs="Arial"/>
                      <w:sz w:val="20"/>
                      <w:szCs w:val="20"/>
                      <w:lang w:eastAsia="sl-SI"/>
                    </w:rPr>
                    <w:t xml:space="preserve">. </w:t>
                  </w:r>
                </w:p>
                <w:p w14:paraId="15666209"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  </w:t>
                  </w:r>
                </w:p>
                <w:p w14:paraId="13CBAEB1"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(5) Ne glede na prejšnji odstavek se lahko z javnim povabilom določi, da se v primeru, ko strokovna komisija ob obravnavi ponudbe ugotovi, da delodajalec nima poravnanih vseh zapadlih davkov in drugih obveznih dajatev v Republiki Sloveniji, delodajalca pozove k poravnavi le teh. Če se delodajalec v določenem roku odzove na poziv, se pri določitvi vrstnega reda šteje, da je bila ponudba oddana takrat, ko je izvajalec ukrepa APZ prejel informacijo delodajalca o poravnavi obveznosti. Strokovna komisija nato ponovno preveri izpolnjevanje pogoja z vpogledom v uradne evidence in v primeru, da delodajalec obveznosti ni poravnal, izda sklep o </w:t>
                  </w:r>
                  <w:proofErr w:type="spellStart"/>
                  <w:r w:rsidRPr="0005644F">
                    <w:rPr>
                      <w:rFonts w:ascii="Arial" w:eastAsia="Times New Roman" w:hAnsi="Arial" w:cs="Arial"/>
                      <w:sz w:val="20"/>
                      <w:szCs w:val="20"/>
                      <w:lang w:eastAsia="sl-SI"/>
                    </w:rPr>
                    <w:t>neizbiri</w:t>
                  </w:r>
                  <w:proofErr w:type="spellEnd"/>
                  <w:r w:rsidRPr="0005644F">
                    <w:rPr>
                      <w:rFonts w:ascii="Arial" w:eastAsia="Times New Roman" w:hAnsi="Arial" w:cs="Arial"/>
                      <w:sz w:val="20"/>
                      <w:szCs w:val="20"/>
                      <w:lang w:eastAsia="sl-SI"/>
                    </w:rPr>
                    <w:t xml:space="preserve">. </w:t>
                  </w:r>
                </w:p>
                <w:p w14:paraId="07F97CDB"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51E98DDE" w14:textId="35B57C0C"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(6) Dan na katerega morajo biti izpolnjeni splošni pogoji se določi z javnim povabilom.</w:t>
                  </w:r>
                </w:p>
                <w:p w14:paraId="07F46F0E" w14:textId="77777777" w:rsidR="00880028" w:rsidRPr="0005644F" w:rsidRDefault="00880028" w:rsidP="00880028">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p>
                <w:p w14:paraId="47552F5F" w14:textId="77777777" w:rsidR="00880028" w:rsidRPr="0005644F" w:rsidRDefault="00880028" w:rsidP="00880028">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47.g člen</w:t>
                  </w:r>
                </w:p>
                <w:p w14:paraId="2A072DB3" w14:textId="77777777" w:rsidR="00880028" w:rsidRPr="0005644F" w:rsidRDefault="00880028" w:rsidP="00880028">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lastRenderedPageBreak/>
                    <w:t>(dodatni pogoji in merila za ocenjevanje ponudb)</w:t>
                  </w:r>
                </w:p>
                <w:p w14:paraId="7070EBDD"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37157432"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(1) Z javnim povabilom se lahko določi eden ali več dodatnih pogojev, ki jih mora izpolnjevati delodajalec. </w:t>
                  </w:r>
                </w:p>
                <w:p w14:paraId="4D178631"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1A83F273"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(2) Z javnim povabilom se lahko določi eno ali več meril za ocenjevanje ponudb, ki se uporabijo za izbor delodajalca ali kot razvrstitvena merila med ponudniki, ki izpolnjujejo pogoje javnega povabila. </w:t>
                  </w:r>
                </w:p>
                <w:p w14:paraId="52F8E7CA"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31E10B32"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(3) Dodatni pogoji in merila za ocenjevanje ponudb iz prejšnjih odstavkov tega člena, morajo biti skladni s tem zakonom, smernicami in načrtom za izvajanje ukrepov APZ ter katalogom ukrepov APZ ter predmetom, ciljem in namenom posameznega javnega povabila. </w:t>
                  </w:r>
                </w:p>
                <w:p w14:paraId="21775CB3"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7B2C0934"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(4) Dodatni pogoji in merila za ocenjevanje ponudb se lahko nanašajo zlasti na:</w:t>
                  </w:r>
                </w:p>
                <w:p w14:paraId="636A0959"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1.</w:t>
                  </w:r>
                  <w:r w:rsidRPr="0005644F">
                    <w:rPr>
                      <w:rFonts w:ascii="Arial" w:eastAsia="Times New Roman" w:hAnsi="Arial" w:cs="Arial"/>
                      <w:sz w:val="20"/>
                      <w:szCs w:val="20"/>
                      <w:lang w:eastAsia="sl-SI"/>
                    </w:rPr>
                    <w:tab/>
                    <w:t xml:space="preserve">prijavljeni ukrep oziroma program, </w:t>
                  </w:r>
                </w:p>
                <w:p w14:paraId="75F5861A"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2.</w:t>
                  </w:r>
                  <w:r w:rsidRPr="0005644F">
                    <w:rPr>
                      <w:rFonts w:ascii="Arial" w:eastAsia="Times New Roman" w:hAnsi="Arial" w:cs="Arial"/>
                      <w:sz w:val="20"/>
                      <w:szCs w:val="20"/>
                      <w:lang w:eastAsia="sl-SI"/>
                    </w:rPr>
                    <w:tab/>
                    <w:t xml:space="preserve">število oseb, ki se lahko vključijo in možnost oddaje več ponudb, </w:t>
                  </w:r>
                </w:p>
                <w:p w14:paraId="67268D6D"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3.</w:t>
                  </w:r>
                  <w:r w:rsidRPr="0005644F">
                    <w:rPr>
                      <w:rFonts w:ascii="Arial" w:eastAsia="Times New Roman" w:hAnsi="Arial" w:cs="Arial"/>
                      <w:sz w:val="20"/>
                      <w:szCs w:val="20"/>
                      <w:lang w:eastAsia="sl-SI"/>
                    </w:rPr>
                    <w:tab/>
                    <w:t xml:space="preserve">predhodno vključenost v ukrepe APZ  in s tem povezane omejitve in zahteve, tako na strani delodajalca kot na strani osebe, ki se vključuje v ukrep, </w:t>
                  </w:r>
                </w:p>
                <w:p w14:paraId="4D0C83B6"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4.</w:t>
                  </w:r>
                  <w:r w:rsidRPr="0005644F">
                    <w:rPr>
                      <w:rFonts w:ascii="Arial" w:eastAsia="Times New Roman" w:hAnsi="Arial" w:cs="Arial"/>
                      <w:sz w:val="20"/>
                      <w:szCs w:val="20"/>
                      <w:lang w:eastAsia="sl-SI"/>
                    </w:rPr>
                    <w:tab/>
                    <w:t xml:space="preserve">omejitve in zahteve glede oseb, ki se lahko vključijo v ukrep, </w:t>
                  </w:r>
                </w:p>
                <w:p w14:paraId="7425B348" w14:textId="674F2198"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5.</w:t>
                  </w:r>
                  <w:r w:rsidRPr="0005644F">
                    <w:rPr>
                      <w:rFonts w:ascii="Arial" w:eastAsia="Times New Roman" w:hAnsi="Arial" w:cs="Arial"/>
                      <w:sz w:val="20"/>
                      <w:szCs w:val="20"/>
                      <w:lang w:eastAsia="sl-SI"/>
                    </w:rPr>
                    <w:tab/>
                    <w:t xml:space="preserve">lastnosti in osebne okoliščine osebe, ki se lahko vključijo v ukrep, </w:t>
                  </w:r>
                </w:p>
                <w:p w14:paraId="655BCD03"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6.</w:t>
                  </w:r>
                  <w:r w:rsidRPr="0005644F">
                    <w:rPr>
                      <w:rFonts w:ascii="Arial" w:eastAsia="Times New Roman" w:hAnsi="Arial" w:cs="Arial"/>
                      <w:sz w:val="20"/>
                      <w:szCs w:val="20"/>
                      <w:lang w:eastAsia="sl-SI"/>
                    </w:rPr>
                    <w:tab/>
                    <w:t xml:space="preserve">potrebe in razmere na trgu dela na območju Republike Slovenije ali v posamezni regiji, </w:t>
                  </w:r>
                </w:p>
                <w:p w14:paraId="0DD4CFAC"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7.</w:t>
                  </w:r>
                  <w:r w:rsidRPr="0005644F">
                    <w:rPr>
                      <w:rFonts w:ascii="Arial" w:eastAsia="Times New Roman" w:hAnsi="Arial" w:cs="Arial"/>
                      <w:sz w:val="20"/>
                      <w:szCs w:val="20"/>
                      <w:lang w:eastAsia="sl-SI"/>
                    </w:rPr>
                    <w:tab/>
                    <w:t xml:space="preserve">socialni in geografski položaj delodajalca, </w:t>
                  </w:r>
                </w:p>
                <w:p w14:paraId="382FBC52"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8.</w:t>
                  </w:r>
                  <w:r w:rsidRPr="0005644F">
                    <w:rPr>
                      <w:rFonts w:ascii="Arial" w:eastAsia="Times New Roman" w:hAnsi="Arial" w:cs="Arial"/>
                      <w:sz w:val="20"/>
                      <w:szCs w:val="20"/>
                      <w:lang w:eastAsia="sl-SI"/>
                    </w:rPr>
                    <w:tab/>
                    <w:t xml:space="preserve">prispevek oziroma usmerjenost delodajalca k trajnostnemu razvoju, </w:t>
                  </w:r>
                </w:p>
                <w:p w14:paraId="1A587088"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9.</w:t>
                  </w:r>
                  <w:r w:rsidRPr="0005644F">
                    <w:rPr>
                      <w:rFonts w:ascii="Arial" w:eastAsia="Times New Roman" w:hAnsi="Arial" w:cs="Arial"/>
                      <w:sz w:val="20"/>
                      <w:szCs w:val="20"/>
                      <w:lang w:eastAsia="sl-SI"/>
                    </w:rPr>
                    <w:tab/>
                    <w:t xml:space="preserve">posebne zahteve, ki se nanašajo na delovno mesto, </w:t>
                  </w:r>
                </w:p>
                <w:p w14:paraId="4DE1C39C"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10.</w:t>
                  </w:r>
                  <w:r w:rsidRPr="0005644F">
                    <w:rPr>
                      <w:rFonts w:ascii="Arial" w:eastAsia="Times New Roman" w:hAnsi="Arial" w:cs="Arial"/>
                      <w:sz w:val="20"/>
                      <w:szCs w:val="20"/>
                      <w:lang w:eastAsia="sl-SI"/>
                    </w:rPr>
                    <w:tab/>
                    <w:t xml:space="preserve">stanje brezposelnosti v Republiki Sloveniji ali posamezni regiji, </w:t>
                  </w:r>
                </w:p>
                <w:p w14:paraId="691A05F8"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11.</w:t>
                  </w:r>
                  <w:r w:rsidRPr="0005644F">
                    <w:rPr>
                      <w:rFonts w:ascii="Arial" w:eastAsia="Times New Roman" w:hAnsi="Arial" w:cs="Arial"/>
                      <w:sz w:val="20"/>
                      <w:szCs w:val="20"/>
                      <w:lang w:eastAsia="sl-SI"/>
                    </w:rPr>
                    <w:tab/>
                    <w:t xml:space="preserve">število zaposlenih pri delodajalcu in velikost delodajalca, </w:t>
                  </w:r>
                </w:p>
                <w:p w14:paraId="2663F42E"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12.</w:t>
                  </w:r>
                  <w:r w:rsidRPr="0005644F">
                    <w:rPr>
                      <w:rFonts w:ascii="Arial" w:eastAsia="Times New Roman" w:hAnsi="Arial" w:cs="Arial"/>
                      <w:sz w:val="20"/>
                      <w:szCs w:val="20"/>
                      <w:lang w:eastAsia="sl-SI"/>
                    </w:rPr>
                    <w:tab/>
                    <w:t>pogoje, ki jih mora izpolnjevati delodajalec,</w:t>
                  </w:r>
                </w:p>
                <w:p w14:paraId="639B5091"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13.</w:t>
                  </w:r>
                  <w:r w:rsidRPr="0005644F">
                    <w:rPr>
                      <w:rFonts w:ascii="Arial" w:eastAsia="Times New Roman" w:hAnsi="Arial" w:cs="Arial"/>
                      <w:sz w:val="20"/>
                      <w:szCs w:val="20"/>
                      <w:lang w:eastAsia="sl-SI"/>
                    </w:rPr>
                    <w:tab/>
                    <w:t xml:space="preserve">zahteve, ki izhajajo iz tega zakona kot so prijavljenost v evidenci brezposelnih oseb, ugotovljena ustreznost in primernost vključitve v ukrep, opredeljena zaposlitev v zaposlitvenem načrtu in drugo, </w:t>
                  </w:r>
                </w:p>
                <w:p w14:paraId="586EABEE"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14.</w:t>
                  </w:r>
                  <w:r w:rsidRPr="0005644F">
                    <w:rPr>
                      <w:rFonts w:ascii="Arial" w:eastAsia="Times New Roman" w:hAnsi="Arial" w:cs="Arial"/>
                      <w:sz w:val="20"/>
                      <w:szCs w:val="20"/>
                      <w:lang w:eastAsia="sl-SI"/>
                    </w:rPr>
                    <w:tab/>
                    <w:t>sankcije izrečene po  Zakonu o preprečevanju dela in zaposlovanja na črno (Uradni list RS, št. 32/14, 47/15 – ZZSDT in 43/19),</w:t>
                  </w:r>
                </w:p>
                <w:p w14:paraId="6BE01FB0" w14:textId="02FEB49B"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15.</w:t>
                  </w:r>
                  <w:r w:rsidRPr="0005644F">
                    <w:rPr>
                      <w:rFonts w:ascii="Arial" w:eastAsia="Times New Roman" w:hAnsi="Arial" w:cs="Arial"/>
                      <w:sz w:val="20"/>
                      <w:szCs w:val="20"/>
                      <w:lang w:eastAsia="sl-SI"/>
                    </w:rPr>
                    <w:tab/>
                    <w:t>drugi pogoji in merila določeni z javnim povabilom.«.</w:t>
                  </w:r>
                </w:p>
                <w:p w14:paraId="102C9641"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198D0412" w14:textId="77777777" w:rsidR="00880028" w:rsidRPr="0005644F" w:rsidRDefault="00880028" w:rsidP="00880028">
                  <w:pPr>
                    <w:numPr>
                      <w:ilvl w:val="0"/>
                      <w:numId w:val="31"/>
                    </w:num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člen</w:t>
                  </w:r>
                </w:p>
                <w:p w14:paraId="51E1F2D1"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642D1251" w14:textId="2761C49D" w:rsidR="00880028" w:rsidRDefault="00D7671A"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Z</w:t>
                  </w:r>
                  <w:r w:rsidR="00880028" w:rsidRPr="0005644F">
                    <w:rPr>
                      <w:rFonts w:ascii="Arial" w:eastAsia="Times New Roman" w:hAnsi="Arial" w:cs="Arial"/>
                      <w:sz w:val="20"/>
                      <w:szCs w:val="20"/>
                      <w:lang w:eastAsia="sl-SI"/>
                    </w:rPr>
                    <w:t>a</w:t>
                  </w:r>
                  <w:r>
                    <w:rPr>
                      <w:rFonts w:ascii="Arial" w:eastAsia="Times New Roman" w:hAnsi="Arial" w:cs="Arial"/>
                      <w:sz w:val="20"/>
                      <w:szCs w:val="20"/>
                      <w:lang w:eastAsia="sl-SI"/>
                    </w:rPr>
                    <w:t xml:space="preserve"> novim</w:t>
                  </w:r>
                  <w:r w:rsidR="00880028" w:rsidRPr="0005644F">
                    <w:rPr>
                      <w:rFonts w:ascii="Arial" w:eastAsia="Times New Roman" w:hAnsi="Arial" w:cs="Arial"/>
                      <w:sz w:val="20"/>
                      <w:szCs w:val="20"/>
                      <w:lang w:eastAsia="sl-SI"/>
                    </w:rPr>
                    <w:t xml:space="preserve"> 47.g členom </w:t>
                  </w:r>
                  <w:r>
                    <w:rPr>
                      <w:rFonts w:ascii="Arial" w:eastAsia="Times New Roman" w:hAnsi="Arial" w:cs="Arial"/>
                      <w:sz w:val="20"/>
                      <w:szCs w:val="20"/>
                      <w:lang w:eastAsia="sl-SI"/>
                    </w:rPr>
                    <w:t xml:space="preserve">se </w:t>
                  </w:r>
                  <w:r w:rsidR="00880028" w:rsidRPr="0005644F">
                    <w:rPr>
                      <w:rFonts w:ascii="Arial" w:eastAsia="Times New Roman" w:hAnsi="Arial" w:cs="Arial"/>
                      <w:sz w:val="20"/>
                      <w:szCs w:val="20"/>
                      <w:lang w:eastAsia="sl-SI"/>
                    </w:rPr>
                    <w:t>doda nov oddelek, ki se glasi:</w:t>
                  </w:r>
                </w:p>
                <w:p w14:paraId="7E145461" w14:textId="77777777" w:rsidR="00D7671A" w:rsidRPr="0005644F" w:rsidRDefault="00D7671A"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302497D3"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»2.3 oddelek: Javna dela«.</w:t>
                  </w:r>
                </w:p>
                <w:p w14:paraId="06E150CC"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0CE55F1B" w14:textId="77777777" w:rsidR="00880028" w:rsidRPr="0005644F" w:rsidRDefault="00880028" w:rsidP="00880028">
                  <w:pPr>
                    <w:numPr>
                      <w:ilvl w:val="0"/>
                      <w:numId w:val="31"/>
                    </w:num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člen</w:t>
                  </w:r>
                </w:p>
                <w:p w14:paraId="567E3CBD"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43ED05C3" w14:textId="0B63293A"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V drugem odstavku 50. člena se besedilo »eno leto« nadomesti z besedilom »tri leta«.</w:t>
                  </w:r>
                </w:p>
                <w:p w14:paraId="44896005"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65358A23" w14:textId="77777777" w:rsidR="00880028" w:rsidRPr="0005644F" w:rsidRDefault="00880028" w:rsidP="00880028">
                  <w:pPr>
                    <w:numPr>
                      <w:ilvl w:val="0"/>
                      <w:numId w:val="31"/>
                    </w:num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člen</w:t>
                  </w:r>
                </w:p>
                <w:p w14:paraId="52015740" w14:textId="77777777" w:rsidR="00880028" w:rsidRPr="0005644F" w:rsidRDefault="00880028" w:rsidP="00880028">
                  <w:pPr>
                    <w:suppressAutoHyphens/>
                    <w:overflowPunct w:val="0"/>
                    <w:autoSpaceDE w:val="0"/>
                    <w:autoSpaceDN w:val="0"/>
                    <w:adjustRightInd w:val="0"/>
                    <w:spacing w:after="0" w:line="260" w:lineRule="exact"/>
                    <w:ind w:left="4472"/>
                    <w:jc w:val="both"/>
                    <w:textAlignment w:val="baseline"/>
                    <w:outlineLvl w:val="3"/>
                    <w:rPr>
                      <w:rFonts w:ascii="Arial" w:eastAsia="Times New Roman" w:hAnsi="Arial" w:cs="Arial"/>
                      <w:sz w:val="20"/>
                      <w:szCs w:val="20"/>
                      <w:lang w:eastAsia="sl-SI"/>
                    </w:rPr>
                  </w:pPr>
                </w:p>
                <w:p w14:paraId="1250C87E" w14:textId="76314ECA"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V prvem odstavku 61. člena se beseda »sedmega« nadomesti z besedo »drugega«.</w:t>
                  </w:r>
                </w:p>
                <w:p w14:paraId="40284E09"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654674F3" w14:textId="77777777" w:rsidR="00880028" w:rsidRPr="0005644F" w:rsidRDefault="00880028" w:rsidP="00880028">
                  <w:pPr>
                    <w:numPr>
                      <w:ilvl w:val="0"/>
                      <w:numId w:val="31"/>
                    </w:num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člen</w:t>
                  </w:r>
                </w:p>
                <w:p w14:paraId="5B018BA2"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65569B45" w14:textId="62B41725" w:rsidR="00880028"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V </w:t>
                  </w:r>
                  <w:r w:rsidR="00B11D1F">
                    <w:rPr>
                      <w:rFonts w:ascii="Arial" w:eastAsia="Times New Roman" w:hAnsi="Arial" w:cs="Arial"/>
                      <w:sz w:val="20"/>
                      <w:szCs w:val="20"/>
                      <w:lang w:eastAsia="sl-SI"/>
                    </w:rPr>
                    <w:t>petem</w:t>
                  </w:r>
                  <w:r w:rsidRPr="0005644F">
                    <w:rPr>
                      <w:rFonts w:ascii="Arial" w:eastAsia="Times New Roman" w:hAnsi="Arial" w:cs="Arial"/>
                      <w:sz w:val="20"/>
                      <w:szCs w:val="20"/>
                      <w:lang w:eastAsia="sl-SI"/>
                    </w:rPr>
                    <w:t xml:space="preserve"> odstavku 62. člena se beseda »devetih« nadomesti z besedo »desetih«.</w:t>
                  </w:r>
                </w:p>
                <w:p w14:paraId="6FBC9F2A" w14:textId="3232F775" w:rsidR="00FD6896" w:rsidRDefault="00FD6896"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684C1E3D" w14:textId="10784546" w:rsidR="00FD6896" w:rsidRDefault="00FD6896" w:rsidP="00FD6896">
                  <w:pPr>
                    <w:pStyle w:val="Odstavekseznama"/>
                    <w:numPr>
                      <w:ilvl w:val="0"/>
                      <w:numId w:val="31"/>
                    </w:num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člen</w:t>
                  </w:r>
                </w:p>
                <w:p w14:paraId="710643C7" w14:textId="19F7E287" w:rsidR="00FD6896" w:rsidRDefault="00FD6896" w:rsidP="00FD6896">
                  <w:pPr>
                    <w:pStyle w:val="Odstavekseznama"/>
                    <w:suppressAutoHyphens/>
                    <w:overflowPunct w:val="0"/>
                    <w:autoSpaceDE w:val="0"/>
                    <w:autoSpaceDN w:val="0"/>
                    <w:adjustRightInd w:val="0"/>
                    <w:spacing w:after="0" w:line="260" w:lineRule="exact"/>
                    <w:ind w:left="4470"/>
                    <w:jc w:val="both"/>
                    <w:textAlignment w:val="baseline"/>
                    <w:outlineLvl w:val="3"/>
                    <w:rPr>
                      <w:rFonts w:ascii="Arial" w:eastAsia="Times New Roman" w:hAnsi="Arial" w:cs="Arial"/>
                      <w:sz w:val="20"/>
                      <w:szCs w:val="20"/>
                      <w:lang w:eastAsia="sl-SI"/>
                    </w:rPr>
                  </w:pPr>
                </w:p>
                <w:p w14:paraId="55BA0F56" w14:textId="75B0E612" w:rsidR="00FD6896" w:rsidRDefault="00FD6896">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FD6863">
                    <w:rPr>
                      <w:rFonts w:ascii="Arial" w:eastAsia="Times New Roman" w:hAnsi="Arial" w:cs="Arial"/>
                      <w:sz w:val="20"/>
                      <w:szCs w:val="20"/>
                      <w:lang w:eastAsia="sl-SI"/>
                    </w:rPr>
                    <w:t xml:space="preserve">V 65. členu se v </w:t>
                  </w:r>
                  <w:r>
                    <w:rPr>
                      <w:rFonts w:ascii="Arial" w:eastAsia="Times New Roman" w:hAnsi="Arial" w:cs="Arial"/>
                      <w:sz w:val="20"/>
                      <w:szCs w:val="20"/>
                      <w:lang w:eastAsia="sl-SI"/>
                    </w:rPr>
                    <w:t xml:space="preserve">prvem odstavku </w:t>
                  </w:r>
                  <w:r w:rsidRPr="00FD6863">
                    <w:rPr>
                      <w:rFonts w:ascii="Arial" w:eastAsia="Times New Roman" w:hAnsi="Arial" w:cs="Arial"/>
                      <w:sz w:val="20"/>
                      <w:szCs w:val="20"/>
                      <w:lang w:eastAsia="sl-SI"/>
                    </w:rPr>
                    <w:t>devet</w:t>
                  </w:r>
                  <w:r w:rsidR="00FD6863">
                    <w:rPr>
                      <w:rFonts w:ascii="Arial" w:eastAsia="Times New Roman" w:hAnsi="Arial" w:cs="Arial"/>
                      <w:sz w:val="20"/>
                      <w:szCs w:val="20"/>
                      <w:lang w:eastAsia="sl-SI"/>
                    </w:rPr>
                    <w:t>a</w:t>
                  </w:r>
                  <w:r w:rsidRPr="00FD6863">
                    <w:rPr>
                      <w:rFonts w:ascii="Arial" w:eastAsia="Times New Roman" w:hAnsi="Arial" w:cs="Arial"/>
                      <w:sz w:val="20"/>
                      <w:szCs w:val="20"/>
                      <w:lang w:eastAsia="sl-SI"/>
                    </w:rPr>
                    <w:t xml:space="preserve"> alinej</w:t>
                  </w:r>
                  <w:r w:rsidR="00FD6863">
                    <w:rPr>
                      <w:rFonts w:ascii="Arial" w:eastAsia="Times New Roman" w:hAnsi="Arial" w:cs="Arial"/>
                      <w:sz w:val="20"/>
                      <w:szCs w:val="20"/>
                      <w:lang w:eastAsia="sl-SI"/>
                    </w:rPr>
                    <w:t>a</w:t>
                  </w:r>
                  <w:r w:rsidRPr="00FD6863">
                    <w:rPr>
                      <w:rFonts w:ascii="Arial" w:eastAsia="Times New Roman" w:hAnsi="Arial" w:cs="Arial"/>
                      <w:sz w:val="20"/>
                      <w:szCs w:val="20"/>
                      <w:lang w:eastAsia="sl-SI"/>
                    </w:rPr>
                    <w:t xml:space="preserve"> </w:t>
                  </w:r>
                  <w:r w:rsidR="00FD6863">
                    <w:rPr>
                      <w:rFonts w:ascii="Arial" w:eastAsia="Times New Roman" w:hAnsi="Arial" w:cs="Arial"/>
                      <w:sz w:val="20"/>
                      <w:szCs w:val="20"/>
                      <w:lang w:eastAsia="sl-SI"/>
                    </w:rPr>
                    <w:t>spremeni tako, da se glasi:</w:t>
                  </w:r>
                </w:p>
                <w:p w14:paraId="1E772DA3" w14:textId="5D1E8BAC" w:rsidR="00FD6863" w:rsidRDefault="00FD6863">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14:paraId="77E12DEE" w14:textId="12DE71D1" w:rsidR="00FD6863" w:rsidRDefault="00FD6863" w:rsidP="00A575E0">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w:t>
                  </w:r>
                  <w:r w:rsidR="00F27E96">
                    <w:rPr>
                      <w:rFonts w:ascii="Arial" w:eastAsia="Times New Roman" w:hAnsi="Arial" w:cs="Arial"/>
                      <w:sz w:val="20"/>
                      <w:szCs w:val="20"/>
                      <w:lang w:eastAsia="sl-SI"/>
                    </w:rPr>
                    <w:t xml:space="preserve">- </w:t>
                  </w:r>
                  <w:r w:rsidRPr="00FD6863">
                    <w:rPr>
                      <w:rFonts w:ascii="Arial" w:eastAsia="Times New Roman" w:hAnsi="Arial" w:cs="Arial"/>
                      <w:sz w:val="20"/>
                      <w:szCs w:val="20"/>
                      <w:lang w:eastAsia="sl-SI"/>
                    </w:rPr>
                    <w:t xml:space="preserve">z dnem nastanka razloga iz tretje, četrte </w:t>
                  </w:r>
                  <w:r w:rsidR="00F27E96">
                    <w:rPr>
                      <w:rFonts w:ascii="Arial" w:eastAsia="Times New Roman" w:hAnsi="Arial" w:cs="Arial"/>
                      <w:sz w:val="20"/>
                      <w:szCs w:val="20"/>
                      <w:lang w:eastAsia="sl-SI"/>
                    </w:rPr>
                    <w:t>ali</w:t>
                  </w:r>
                  <w:r w:rsidRPr="00FD6863">
                    <w:rPr>
                      <w:rFonts w:ascii="Arial" w:eastAsia="Times New Roman" w:hAnsi="Arial" w:cs="Arial"/>
                      <w:sz w:val="20"/>
                      <w:szCs w:val="20"/>
                      <w:lang w:eastAsia="sl-SI"/>
                    </w:rPr>
                    <w:t xml:space="preserve"> desete alineje prvega odstavka 129. člena tega zakona oziroma z dnem ugotovitve organa prve stopnje, da obstaja razlog iz pete, osme </w:t>
                  </w:r>
                  <w:r w:rsidR="00F27E96">
                    <w:rPr>
                      <w:rFonts w:ascii="Arial" w:eastAsia="Times New Roman" w:hAnsi="Arial" w:cs="Arial"/>
                      <w:sz w:val="20"/>
                      <w:szCs w:val="20"/>
                      <w:lang w:eastAsia="sl-SI"/>
                    </w:rPr>
                    <w:t>ali</w:t>
                  </w:r>
                  <w:r w:rsidRPr="00FD6863">
                    <w:rPr>
                      <w:rFonts w:ascii="Arial" w:eastAsia="Times New Roman" w:hAnsi="Arial" w:cs="Arial"/>
                      <w:sz w:val="20"/>
                      <w:szCs w:val="20"/>
                      <w:lang w:eastAsia="sl-SI"/>
                    </w:rPr>
                    <w:t xml:space="preserve"> devete alineje prvega odstavka 129. člena tega zakona;</w:t>
                  </w:r>
                  <w:r>
                    <w:rPr>
                      <w:rFonts w:ascii="Arial" w:eastAsia="Times New Roman" w:hAnsi="Arial" w:cs="Arial"/>
                      <w:sz w:val="20"/>
                      <w:szCs w:val="20"/>
                      <w:lang w:eastAsia="sl-SI"/>
                    </w:rPr>
                    <w:t>«.</w:t>
                  </w:r>
                </w:p>
                <w:p w14:paraId="11C7B67C" w14:textId="35B07270" w:rsidR="00FD6863" w:rsidRDefault="00FD6863">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14:paraId="4D22FFCA" w14:textId="42F99AB3" w:rsidR="00FD6863" w:rsidRDefault="00FD6863">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Deseta alineja se črta.</w:t>
                  </w:r>
                </w:p>
                <w:p w14:paraId="7CB09B6B" w14:textId="1E474246" w:rsidR="00FD6863" w:rsidRDefault="00FD6863">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14:paraId="2EC62836" w14:textId="2A97E117" w:rsidR="00FD6863" w:rsidRDefault="00FD6863">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Enajsta alineja postane deseta alineja.</w:t>
                  </w:r>
                </w:p>
                <w:p w14:paraId="6F3CE6B6" w14:textId="0E6BC809" w:rsidR="00FD6863" w:rsidRDefault="00FD6863"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25ED2619" w14:textId="77777777" w:rsidR="00880028" w:rsidRPr="0005644F" w:rsidRDefault="00880028" w:rsidP="00880028">
                  <w:pPr>
                    <w:numPr>
                      <w:ilvl w:val="0"/>
                      <w:numId w:val="31"/>
                    </w:num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člen </w:t>
                  </w:r>
                </w:p>
                <w:p w14:paraId="15DB426F"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4A360B76" w14:textId="292EF191"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880028">
                    <w:rPr>
                      <w:rFonts w:ascii="Arial" w:eastAsia="Times New Roman" w:hAnsi="Arial" w:cs="Arial"/>
                      <w:sz w:val="20"/>
                      <w:szCs w:val="20"/>
                      <w:lang w:eastAsia="sl-SI"/>
                    </w:rPr>
                    <w:t>65.a člen</w:t>
                  </w:r>
                  <w:r w:rsidR="000719CF">
                    <w:rPr>
                      <w:rFonts w:ascii="Arial" w:eastAsia="Times New Roman" w:hAnsi="Arial" w:cs="Arial"/>
                      <w:sz w:val="20"/>
                      <w:szCs w:val="20"/>
                      <w:lang w:eastAsia="sl-SI"/>
                    </w:rPr>
                    <w:t xml:space="preserve"> se črta.</w:t>
                  </w:r>
                </w:p>
                <w:p w14:paraId="166294AC" w14:textId="77777777" w:rsidR="00880028" w:rsidRPr="0005644F" w:rsidRDefault="00880028" w:rsidP="00880028">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14:paraId="5EEE460D" w14:textId="77777777" w:rsidR="00880028" w:rsidRPr="0005644F" w:rsidRDefault="00880028" w:rsidP="00880028">
                  <w:pPr>
                    <w:numPr>
                      <w:ilvl w:val="0"/>
                      <w:numId w:val="31"/>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člen</w:t>
                  </w:r>
                </w:p>
                <w:p w14:paraId="76024A12" w14:textId="77777777" w:rsidR="00880028" w:rsidRPr="0005644F" w:rsidRDefault="00880028" w:rsidP="00880028">
                  <w:pPr>
                    <w:suppressAutoHyphens/>
                    <w:overflowPunct w:val="0"/>
                    <w:autoSpaceDE w:val="0"/>
                    <w:autoSpaceDN w:val="0"/>
                    <w:adjustRightInd w:val="0"/>
                    <w:spacing w:after="0" w:line="260" w:lineRule="exact"/>
                    <w:ind w:left="4472"/>
                    <w:textAlignment w:val="baseline"/>
                    <w:outlineLvl w:val="3"/>
                    <w:rPr>
                      <w:rFonts w:ascii="Arial" w:eastAsia="Times New Roman" w:hAnsi="Arial" w:cs="Arial"/>
                      <w:sz w:val="20"/>
                      <w:szCs w:val="20"/>
                      <w:lang w:eastAsia="sl-SI"/>
                    </w:rPr>
                  </w:pPr>
                </w:p>
                <w:p w14:paraId="50E07D37" w14:textId="479847BB" w:rsidR="00880028" w:rsidRDefault="00880028" w:rsidP="00880028">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V osmem odstavku 117. člena se za besedilom »prejemnik denarnega nadomestila« doda besedilo »ali upravičenec do plačila prispevkov za pokojninsko in invalidsko zavarovanje«.</w:t>
                  </w:r>
                </w:p>
                <w:p w14:paraId="3804A5AE" w14:textId="2554C866" w:rsidR="00E84203" w:rsidRDefault="00E84203" w:rsidP="00880028">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14:paraId="4098AFC5" w14:textId="4CC05450" w:rsidR="00E84203" w:rsidRPr="00B11D1F" w:rsidRDefault="00E84203" w:rsidP="00290E2E">
                  <w:pPr>
                    <w:numPr>
                      <w:ilvl w:val="0"/>
                      <w:numId w:val="31"/>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B11D1F">
                    <w:rPr>
                      <w:rFonts w:ascii="Arial" w:eastAsia="Times New Roman" w:hAnsi="Arial" w:cs="Arial"/>
                      <w:sz w:val="20"/>
                      <w:szCs w:val="20"/>
                      <w:lang w:eastAsia="sl-SI"/>
                    </w:rPr>
                    <w:t>člen</w:t>
                  </w:r>
                </w:p>
                <w:p w14:paraId="4F307761" w14:textId="77777777" w:rsidR="00880028" w:rsidRPr="00B11D1F" w:rsidRDefault="00880028" w:rsidP="00880028">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14:paraId="597EE8BF" w14:textId="41D5F5F4" w:rsidR="00E84203" w:rsidRDefault="00BB307E" w:rsidP="00880028">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B11D1F">
                    <w:rPr>
                      <w:rFonts w:ascii="Arial" w:eastAsia="Times New Roman" w:hAnsi="Arial" w:cs="Arial"/>
                      <w:sz w:val="20"/>
                      <w:szCs w:val="20"/>
                      <w:lang w:eastAsia="sl-SI"/>
                    </w:rPr>
                    <w:t>V</w:t>
                  </w:r>
                  <w:r w:rsidR="00E84203" w:rsidRPr="00B11D1F">
                    <w:rPr>
                      <w:rFonts w:ascii="Arial" w:eastAsia="Times New Roman" w:hAnsi="Arial" w:cs="Arial"/>
                      <w:sz w:val="20"/>
                      <w:szCs w:val="20"/>
                      <w:lang w:eastAsia="sl-SI"/>
                    </w:rPr>
                    <w:t xml:space="preserve"> 129. člen</w:t>
                  </w:r>
                  <w:r w:rsidRPr="00B11D1F">
                    <w:rPr>
                      <w:rFonts w:ascii="Arial" w:eastAsia="Times New Roman" w:hAnsi="Arial" w:cs="Arial"/>
                      <w:sz w:val="20"/>
                      <w:szCs w:val="20"/>
                      <w:lang w:eastAsia="sl-SI"/>
                    </w:rPr>
                    <w:t>u</w:t>
                  </w:r>
                  <w:r w:rsidR="00E84203" w:rsidRPr="00B11D1F">
                    <w:rPr>
                      <w:rFonts w:ascii="Arial" w:eastAsia="Times New Roman" w:hAnsi="Arial" w:cs="Arial"/>
                      <w:sz w:val="20"/>
                      <w:szCs w:val="20"/>
                      <w:lang w:eastAsia="sl-SI"/>
                    </w:rPr>
                    <w:t xml:space="preserve"> </w:t>
                  </w:r>
                  <w:r w:rsidR="00290E2E" w:rsidRPr="00B11D1F">
                    <w:rPr>
                      <w:rFonts w:ascii="Arial" w:eastAsia="Times New Roman" w:hAnsi="Arial" w:cs="Arial"/>
                      <w:sz w:val="20"/>
                      <w:szCs w:val="20"/>
                      <w:lang w:eastAsia="sl-SI"/>
                    </w:rPr>
                    <w:t>se črta</w:t>
                  </w:r>
                  <w:r w:rsidRPr="00B11D1F">
                    <w:rPr>
                      <w:rFonts w:ascii="Arial" w:eastAsia="Times New Roman" w:hAnsi="Arial" w:cs="Arial"/>
                      <w:sz w:val="20"/>
                      <w:szCs w:val="20"/>
                      <w:lang w:eastAsia="sl-SI"/>
                    </w:rPr>
                    <w:t xml:space="preserve"> drugi odstavek</w:t>
                  </w:r>
                  <w:r w:rsidR="00290E2E" w:rsidRPr="00B11D1F">
                    <w:rPr>
                      <w:rFonts w:ascii="Arial" w:eastAsia="Times New Roman" w:hAnsi="Arial" w:cs="Arial"/>
                      <w:sz w:val="20"/>
                      <w:szCs w:val="20"/>
                      <w:lang w:eastAsia="sl-SI"/>
                    </w:rPr>
                    <w:t>.</w:t>
                  </w:r>
                </w:p>
                <w:p w14:paraId="2F929989" w14:textId="77777777" w:rsidR="00E84203" w:rsidRPr="0005644F" w:rsidRDefault="00E84203" w:rsidP="00880028">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14:paraId="420A9D89" w14:textId="77777777" w:rsidR="00880028" w:rsidRPr="0005644F" w:rsidRDefault="00880028" w:rsidP="00880028">
                  <w:pPr>
                    <w:numPr>
                      <w:ilvl w:val="0"/>
                      <w:numId w:val="31"/>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člen</w:t>
                  </w:r>
                </w:p>
                <w:p w14:paraId="2C4A5628" w14:textId="77777777" w:rsidR="00880028" w:rsidRPr="0005644F" w:rsidRDefault="00880028" w:rsidP="00880028">
                  <w:pPr>
                    <w:pStyle w:val="Odstavekseznama"/>
                    <w:rPr>
                      <w:rFonts w:ascii="Arial" w:eastAsia="Times New Roman" w:hAnsi="Arial" w:cs="Arial"/>
                      <w:sz w:val="20"/>
                      <w:szCs w:val="20"/>
                      <w:lang w:eastAsia="sl-SI"/>
                    </w:rPr>
                  </w:pPr>
                </w:p>
                <w:p w14:paraId="011DA94C" w14:textId="41A7B6A2"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V šestem odstavku 130. člena se za piko doda besedilo »Pritožba zoper odločbo ne zadrži izvršitve.«.</w:t>
                  </w:r>
                </w:p>
                <w:p w14:paraId="69F47052" w14:textId="77777777" w:rsidR="00880028" w:rsidRPr="0005644F" w:rsidRDefault="00880028" w:rsidP="00880028">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14:paraId="6185DDF8" w14:textId="77777777" w:rsidR="00880028" w:rsidRPr="0005644F" w:rsidRDefault="00880028" w:rsidP="00880028">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bCs/>
                      <w:sz w:val="20"/>
                      <w:szCs w:val="20"/>
                      <w:lang w:eastAsia="sl-SI"/>
                    </w:rPr>
                  </w:pPr>
                  <w:r w:rsidRPr="0005644F">
                    <w:rPr>
                      <w:rFonts w:ascii="Arial" w:eastAsia="Times New Roman" w:hAnsi="Arial" w:cs="Arial"/>
                      <w:bCs/>
                      <w:sz w:val="20"/>
                      <w:szCs w:val="20"/>
                      <w:lang w:eastAsia="sl-SI"/>
                    </w:rPr>
                    <w:t>PREHODNE IN KONČNA DOLOČBA</w:t>
                  </w:r>
                </w:p>
                <w:p w14:paraId="67A152C6" w14:textId="77777777" w:rsidR="00880028" w:rsidRPr="0005644F" w:rsidRDefault="00880028" w:rsidP="00880028">
                  <w:pPr>
                    <w:suppressAutoHyphens/>
                    <w:overflowPunct w:val="0"/>
                    <w:autoSpaceDE w:val="0"/>
                    <w:autoSpaceDN w:val="0"/>
                    <w:adjustRightInd w:val="0"/>
                    <w:spacing w:after="0" w:line="276" w:lineRule="auto"/>
                    <w:textAlignment w:val="baseline"/>
                    <w:outlineLvl w:val="3"/>
                    <w:rPr>
                      <w:rFonts w:ascii="Arial" w:eastAsia="Times New Roman" w:hAnsi="Arial" w:cs="Arial"/>
                      <w:sz w:val="20"/>
                      <w:szCs w:val="20"/>
                      <w:lang w:eastAsia="sl-SI"/>
                    </w:rPr>
                  </w:pPr>
                </w:p>
                <w:p w14:paraId="32F17469" w14:textId="77777777" w:rsidR="00880028" w:rsidRPr="0005644F" w:rsidRDefault="00880028" w:rsidP="00880028">
                  <w:pPr>
                    <w:pStyle w:val="Odstavekseznama"/>
                    <w:numPr>
                      <w:ilvl w:val="0"/>
                      <w:numId w:val="31"/>
                    </w:numPr>
                    <w:suppressAutoHyphens/>
                    <w:overflowPunct w:val="0"/>
                    <w:autoSpaceDE w:val="0"/>
                    <w:autoSpaceDN w:val="0"/>
                    <w:adjustRightInd w:val="0"/>
                    <w:spacing w:after="0" w:line="276" w:lineRule="auto"/>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člen</w:t>
                  </w:r>
                </w:p>
                <w:p w14:paraId="740BAAFF" w14:textId="3A4C1CB2" w:rsidR="00880028" w:rsidRPr="0005644F" w:rsidRDefault="00880028" w:rsidP="00880028">
                  <w:pPr>
                    <w:pStyle w:val="lennaslov"/>
                    <w:shd w:val="clear" w:color="auto" w:fill="FFFFFF"/>
                    <w:spacing w:before="0" w:beforeAutospacing="0" w:after="0" w:afterAutospacing="0" w:line="276" w:lineRule="auto"/>
                    <w:jc w:val="center"/>
                    <w:rPr>
                      <w:rFonts w:ascii="Arial" w:hAnsi="Arial" w:cs="Arial"/>
                      <w:sz w:val="20"/>
                      <w:szCs w:val="20"/>
                    </w:rPr>
                  </w:pPr>
                  <w:r w:rsidRPr="0005644F">
                    <w:rPr>
                      <w:rFonts w:ascii="Arial" w:hAnsi="Arial" w:cs="Arial"/>
                      <w:sz w:val="20"/>
                      <w:szCs w:val="20"/>
                    </w:rPr>
                    <w:t>(izvršljivost vročenih odločb)</w:t>
                  </w:r>
                </w:p>
                <w:p w14:paraId="7EABE415" w14:textId="16237ADE" w:rsidR="00880028" w:rsidRPr="0005644F" w:rsidRDefault="00880028" w:rsidP="00880028">
                  <w:pPr>
                    <w:pStyle w:val="odstavek0"/>
                    <w:shd w:val="clear" w:color="auto" w:fill="FFFFFF"/>
                    <w:spacing w:before="240" w:beforeAutospacing="0" w:after="0" w:afterAutospacing="0" w:line="276" w:lineRule="auto"/>
                    <w:jc w:val="both"/>
                    <w:rPr>
                      <w:rFonts w:ascii="Arial" w:hAnsi="Arial" w:cs="Arial"/>
                      <w:sz w:val="20"/>
                      <w:szCs w:val="20"/>
                    </w:rPr>
                  </w:pPr>
                  <w:r w:rsidRPr="0005644F">
                    <w:rPr>
                      <w:rFonts w:ascii="Arial" w:hAnsi="Arial" w:cs="Arial"/>
                      <w:sz w:val="20"/>
                      <w:szCs w:val="20"/>
                    </w:rPr>
                    <w:t xml:space="preserve">Za odločbe o prenehanju vodenja osebe v evidenci brezposelnih oseb, vročene pred uveljavitvijo tega zakona, se uporabljajo pravila o izvršljivosti po določbah Zakona o urejanju trga dela (Uradni list RS, št. 80/10, 40/12 – ZUJF, 21/13, 63/13, 100/13, 32/14 – ZPDZC-1, 47/15 – ZZSDT, 55/17, 75/19, 11/20 – </w:t>
                  </w:r>
                  <w:proofErr w:type="spellStart"/>
                  <w:r w:rsidRPr="0005644F">
                    <w:rPr>
                      <w:rFonts w:ascii="Arial" w:hAnsi="Arial" w:cs="Arial"/>
                      <w:sz w:val="20"/>
                      <w:szCs w:val="20"/>
                    </w:rPr>
                    <w:t>odl</w:t>
                  </w:r>
                  <w:proofErr w:type="spellEnd"/>
                  <w:r w:rsidRPr="0005644F">
                    <w:rPr>
                      <w:rFonts w:ascii="Arial" w:hAnsi="Arial" w:cs="Arial"/>
                      <w:sz w:val="20"/>
                      <w:szCs w:val="20"/>
                    </w:rPr>
                    <w:t>. US</w:t>
                  </w:r>
                  <w:r w:rsidR="00B11D1F">
                    <w:rPr>
                      <w:rFonts w:ascii="Arial" w:hAnsi="Arial" w:cs="Arial"/>
                      <w:sz w:val="20"/>
                      <w:szCs w:val="20"/>
                    </w:rPr>
                    <w:t>,</w:t>
                  </w:r>
                  <w:r w:rsidRPr="0005644F">
                    <w:rPr>
                      <w:rFonts w:ascii="Arial" w:hAnsi="Arial" w:cs="Arial"/>
                      <w:sz w:val="20"/>
                      <w:szCs w:val="20"/>
                    </w:rPr>
                    <w:t xml:space="preserve"> 189/20 – ZFRO</w:t>
                  </w:r>
                  <w:r w:rsidR="00B11D1F" w:rsidRPr="008C0CDE">
                    <w:rPr>
                      <w:rFonts w:ascii="Arial" w:hAnsi="Arial" w:cs="Arial"/>
                      <w:sz w:val="20"/>
                      <w:szCs w:val="20"/>
                    </w:rPr>
                    <w:t xml:space="preserve"> in 54/21</w:t>
                  </w:r>
                  <w:r w:rsidRPr="0005644F">
                    <w:rPr>
                      <w:rFonts w:ascii="Arial" w:hAnsi="Arial" w:cs="Arial"/>
                      <w:sz w:val="20"/>
                      <w:szCs w:val="20"/>
                    </w:rPr>
                    <w:t>) v zvezi z Zakonom o splošnem upravnem (Uradni list RS, št. 24/06 – uradno prečiščeno besedilo, 105/06 – ZUS-1, 126/07, 65/08, 8/10, 82/13 in 175/20 – ZIUOPDVE).</w:t>
                  </w:r>
                </w:p>
                <w:p w14:paraId="2359E5C1" w14:textId="77777777" w:rsidR="00880028" w:rsidRPr="0005644F" w:rsidRDefault="00880028" w:rsidP="00880028">
                  <w:pPr>
                    <w:suppressAutoHyphens/>
                    <w:overflowPunct w:val="0"/>
                    <w:autoSpaceDE w:val="0"/>
                    <w:autoSpaceDN w:val="0"/>
                    <w:adjustRightInd w:val="0"/>
                    <w:spacing w:after="0" w:line="260" w:lineRule="exact"/>
                    <w:ind w:left="4472"/>
                    <w:jc w:val="both"/>
                    <w:textAlignment w:val="baseline"/>
                    <w:outlineLvl w:val="3"/>
                    <w:rPr>
                      <w:rFonts w:ascii="Arial" w:eastAsia="Times New Roman" w:hAnsi="Arial" w:cs="Arial"/>
                      <w:sz w:val="20"/>
                      <w:szCs w:val="20"/>
                      <w:lang w:eastAsia="sl-SI"/>
                    </w:rPr>
                  </w:pPr>
                </w:p>
                <w:p w14:paraId="4ACFD4C9" w14:textId="77777777" w:rsidR="00880028" w:rsidRPr="0005644F" w:rsidRDefault="00880028" w:rsidP="00880028">
                  <w:pPr>
                    <w:pStyle w:val="Odstavekseznama"/>
                    <w:numPr>
                      <w:ilvl w:val="0"/>
                      <w:numId w:val="31"/>
                    </w:num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člen</w:t>
                  </w:r>
                </w:p>
                <w:p w14:paraId="2222FB4A"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                                                                   (začetek uporabe)</w:t>
                  </w:r>
                </w:p>
                <w:p w14:paraId="330EF850"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6058D1E7" w14:textId="162EE70D"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(1) Določba dopolnjenega </w:t>
                  </w:r>
                  <w:r w:rsidR="00B11D1F">
                    <w:rPr>
                      <w:rFonts w:ascii="Arial" w:eastAsia="Times New Roman" w:hAnsi="Arial" w:cs="Arial"/>
                      <w:sz w:val="20"/>
                      <w:szCs w:val="20"/>
                      <w:lang w:eastAsia="sl-SI"/>
                    </w:rPr>
                    <w:t xml:space="preserve">šestega odstavka </w:t>
                  </w:r>
                  <w:r w:rsidRPr="0005644F">
                    <w:rPr>
                      <w:rFonts w:ascii="Arial" w:eastAsia="Times New Roman" w:hAnsi="Arial" w:cs="Arial"/>
                      <w:sz w:val="20"/>
                      <w:szCs w:val="20"/>
                      <w:lang w:eastAsia="sl-SI"/>
                    </w:rPr>
                    <w:t>130. člena zakona se začne uporabljati tri mesece od uveljavitve tega zakona.</w:t>
                  </w:r>
                </w:p>
                <w:p w14:paraId="4A7977A3"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30EF978F" w14:textId="501A0A92"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(2) Do začetka uporabe določbe iz prejšnjega odstavka tega člena se uporablja Zakon o urejanju trga dela (Uradni list RS, št. 80/10, 40/12 – ZUJF, 21/13, 63/13, 100/13, 32/14 – ZPDZC-1, 47/15 – ZZSDT, 55/17, 75/19, 11/20 – </w:t>
                  </w:r>
                  <w:proofErr w:type="spellStart"/>
                  <w:r w:rsidRPr="0005644F">
                    <w:rPr>
                      <w:rFonts w:ascii="Arial" w:eastAsia="Times New Roman" w:hAnsi="Arial" w:cs="Arial"/>
                      <w:sz w:val="20"/>
                      <w:szCs w:val="20"/>
                      <w:lang w:eastAsia="sl-SI"/>
                    </w:rPr>
                    <w:t>odl</w:t>
                  </w:r>
                  <w:proofErr w:type="spellEnd"/>
                  <w:r w:rsidRPr="0005644F">
                    <w:rPr>
                      <w:rFonts w:ascii="Arial" w:eastAsia="Times New Roman" w:hAnsi="Arial" w:cs="Arial"/>
                      <w:sz w:val="20"/>
                      <w:szCs w:val="20"/>
                      <w:lang w:eastAsia="sl-SI"/>
                    </w:rPr>
                    <w:t>. US</w:t>
                  </w:r>
                  <w:r w:rsidR="00B11D1F">
                    <w:rPr>
                      <w:rFonts w:ascii="Arial" w:eastAsia="Times New Roman" w:hAnsi="Arial" w:cs="Arial"/>
                      <w:sz w:val="20"/>
                      <w:szCs w:val="20"/>
                      <w:lang w:eastAsia="sl-SI"/>
                    </w:rPr>
                    <w:t>,</w:t>
                  </w:r>
                  <w:r w:rsidRPr="0005644F">
                    <w:rPr>
                      <w:rFonts w:ascii="Arial" w:eastAsia="Times New Roman" w:hAnsi="Arial" w:cs="Arial"/>
                      <w:sz w:val="20"/>
                      <w:szCs w:val="20"/>
                      <w:lang w:eastAsia="sl-SI"/>
                    </w:rPr>
                    <w:t xml:space="preserve"> 189/20 – ZFRO</w:t>
                  </w:r>
                  <w:r w:rsidR="00B11D1F">
                    <w:rPr>
                      <w:rFonts w:ascii="Arial" w:eastAsia="Times New Roman" w:hAnsi="Arial" w:cs="Arial"/>
                      <w:sz w:val="20"/>
                      <w:szCs w:val="20"/>
                      <w:lang w:eastAsia="sl-SI"/>
                    </w:rPr>
                    <w:t xml:space="preserve"> </w:t>
                  </w:r>
                  <w:r w:rsidR="00B11D1F" w:rsidRPr="008C0CDE">
                    <w:rPr>
                      <w:rFonts w:ascii="Arial" w:eastAsia="Times New Roman" w:hAnsi="Arial" w:cs="Arial"/>
                      <w:sz w:val="20"/>
                      <w:szCs w:val="20"/>
                      <w:lang w:eastAsia="sl-SI"/>
                    </w:rPr>
                    <w:t>in 54/21</w:t>
                  </w:r>
                  <w:r w:rsidRPr="0005644F">
                    <w:rPr>
                      <w:rFonts w:ascii="Arial" w:eastAsia="Times New Roman" w:hAnsi="Arial" w:cs="Arial"/>
                      <w:sz w:val="20"/>
                      <w:szCs w:val="20"/>
                      <w:lang w:eastAsia="sl-SI"/>
                    </w:rPr>
                    <w:t>).</w:t>
                  </w:r>
                </w:p>
                <w:p w14:paraId="72961FA3" w14:textId="77777777" w:rsidR="00880028" w:rsidRPr="0005644F" w:rsidRDefault="00880028" w:rsidP="00880028">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14:paraId="12179BBB" w14:textId="794DCB93" w:rsidR="00C94A11" w:rsidRPr="00C94A11" w:rsidRDefault="00C94A11" w:rsidP="00C94A11">
                  <w:pPr>
                    <w:pStyle w:val="Odstavekseznama"/>
                    <w:numPr>
                      <w:ilvl w:val="0"/>
                      <w:numId w:val="31"/>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č</w:t>
                  </w:r>
                  <w:r w:rsidR="00880028" w:rsidRPr="0005644F">
                    <w:rPr>
                      <w:rFonts w:ascii="Arial" w:eastAsia="Times New Roman" w:hAnsi="Arial" w:cs="Arial"/>
                      <w:sz w:val="20"/>
                      <w:szCs w:val="20"/>
                      <w:lang w:eastAsia="sl-SI"/>
                    </w:rPr>
                    <w:t>len</w:t>
                  </w:r>
                </w:p>
                <w:p w14:paraId="2EBE1AEB" w14:textId="18531C65" w:rsidR="00C94A11" w:rsidRPr="00C94A11" w:rsidRDefault="00C94A11" w:rsidP="00C94A11">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lastRenderedPageBreak/>
                    <w:t xml:space="preserve">                                             </w:t>
                  </w:r>
                  <w:r w:rsidRPr="00C94A11">
                    <w:rPr>
                      <w:rFonts w:ascii="Arial" w:eastAsia="Times New Roman" w:hAnsi="Arial" w:cs="Arial"/>
                      <w:sz w:val="20"/>
                      <w:szCs w:val="20"/>
                      <w:lang w:eastAsia="sl-SI"/>
                    </w:rPr>
                    <w:t>(dokončanje postopkov odprtih javnih povabil)</w:t>
                  </w:r>
                </w:p>
                <w:p w14:paraId="4E1B75DF" w14:textId="77777777" w:rsidR="00C94A11" w:rsidRPr="00C94A11" w:rsidRDefault="00C94A11" w:rsidP="00C94A11">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14:paraId="3DBC3D82" w14:textId="34892497" w:rsidR="00C94A11" w:rsidRDefault="00C94A11" w:rsidP="008C0CDE">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8C0CDE">
                    <w:rPr>
                      <w:rFonts w:ascii="Arial" w:eastAsia="Times New Roman" w:hAnsi="Arial" w:cs="Arial"/>
                      <w:sz w:val="20"/>
                      <w:szCs w:val="20"/>
                      <w:lang w:eastAsia="sl-SI"/>
                    </w:rPr>
                    <w:t xml:space="preserve">Postopki javnih povabil, začeti pred uveljavitvijo tega zakona, se končajo po določbah Zakona o urejanju trga dela (Uradni list RS, št. 80/10, 40/12 – ZUJF, 21/13, 63/13, 100/13, 32/14 – ZPDZC-1, 47/15 – ZZSDT, 55/17, 75/19, 11/20 – </w:t>
                  </w:r>
                  <w:proofErr w:type="spellStart"/>
                  <w:r w:rsidRPr="008C0CDE">
                    <w:rPr>
                      <w:rFonts w:ascii="Arial" w:eastAsia="Times New Roman" w:hAnsi="Arial" w:cs="Arial"/>
                      <w:sz w:val="20"/>
                      <w:szCs w:val="20"/>
                      <w:lang w:eastAsia="sl-SI"/>
                    </w:rPr>
                    <w:t>odl</w:t>
                  </w:r>
                  <w:proofErr w:type="spellEnd"/>
                  <w:r w:rsidRPr="008C0CDE">
                    <w:rPr>
                      <w:rFonts w:ascii="Arial" w:eastAsia="Times New Roman" w:hAnsi="Arial" w:cs="Arial"/>
                      <w:sz w:val="20"/>
                      <w:szCs w:val="20"/>
                      <w:lang w:eastAsia="sl-SI"/>
                    </w:rPr>
                    <w:t>. US, 189/20 – ZFRO in 54/21).</w:t>
                  </w:r>
                </w:p>
                <w:p w14:paraId="0C4D9751" w14:textId="77777777" w:rsidR="00796A97" w:rsidRDefault="00796A97" w:rsidP="008C0CDE">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0D5A82A9" w14:textId="64534C42" w:rsidR="00796A97" w:rsidRDefault="00796A97" w:rsidP="008C0CDE">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6C843010" w14:textId="3389BEAD" w:rsidR="00796A97" w:rsidRPr="003332B8" w:rsidRDefault="00796A97" w:rsidP="003332B8">
                  <w:pPr>
                    <w:pStyle w:val="Odstavekseznama"/>
                    <w:numPr>
                      <w:ilvl w:val="0"/>
                      <w:numId w:val="31"/>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člen</w:t>
                  </w:r>
                </w:p>
                <w:p w14:paraId="2634B460" w14:textId="77777777" w:rsidR="00796A97" w:rsidRPr="00796A97" w:rsidRDefault="00796A97" w:rsidP="003332B8">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796A97">
                    <w:rPr>
                      <w:rFonts w:ascii="Arial" w:eastAsia="Times New Roman" w:hAnsi="Arial" w:cs="Arial"/>
                      <w:sz w:val="20"/>
                      <w:szCs w:val="20"/>
                      <w:lang w:eastAsia="sl-SI"/>
                    </w:rPr>
                    <w:t>(odstop od Zakona o interventnih ukrepih za pripravo na drugi val COVID-19)</w:t>
                  </w:r>
                </w:p>
                <w:p w14:paraId="4EF88357" w14:textId="77777777" w:rsidR="00796A97" w:rsidRPr="00796A97" w:rsidRDefault="00796A97" w:rsidP="00796A97">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14:paraId="66E4BADB" w14:textId="69932290" w:rsidR="00796A97" w:rsidRDefault="00796A9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796A97">
                    <w:rPr>
                      <w:rFonts w:ascii="Arial" w:eastAsia="Times New Roman" w:hAnsi="Arial" w:cs="Arial"/>
                      <w:sz w:val="20"/>
                      <w:szCs w:val="20"/>
                      <w:lang w:eastAsia="sl-SI"/>
                    </w:rPr>
                    <w:t xml:space="preserve">Ne glede na 44. člen Zakona o interventnih ukrepih za pripravo na drugi val COVID-19 (Uradni list RS, št. 98/20 in 152/20 – ZZUOOP) se za brezposelne osebe, ki se jim rok iz prvega odstavka 8.a člena Zakona o urejanju trga dela (Uradni list RS, št. 80/10, 40/12 – ZUJF, 21/13, 63/13, 100/13, 32/14 – ZPDZC-1, 47/15 – ZZSDT, 55/17, 75/19, 11/20 – </w:t>
                  </w:r>
                  <w:proofErr w:type="spellStart"/>
                  <w:r w:rsidRPr="00796A97">
                    <w:rPr>
                      <w:rFonts w:ascii="Arial" w:eastAsia="Times New Roman" w:hAnsi="Arial" w:cs="Arial"/>
                      <w:sz w:val="20"/>
                      <w:szCs w:val="20"/>
                      <w:lang w:eastAsia="sl-SI"/>
                    </w:rPr>
                    <w:t>odl</w:t>
                  </w:r>
                  <w:proofErr w:type="spellEnd"/>
                  <w:r w:rsidRPr="00796A97">
                    <w:rPr>
                      <w:rFonts w:ascii="Arial" w:eastAsia="Times New Roman" w:hAnsi="Arial" w:cs="Arial"/>
                      <w:sz w:val="20"/>
                      <w:szCs w:val="20"/>
                      <w:lang w:eastAsia="sl-SI"/>
                    </w:rPr>
                    <w:t>. US, 189/20 – ZFRO in 54/21) izteče 31. decembra 2021 in jih Zavod Republike Slovenije za zaposlovanje ni napotil na opravljanje izpita iz slovenskega jezika do vključno meseca decembra 2021, ta rok podaljša do 30. junija 2022.</w:t>
                  </w:r>
                </w:p>
                <w:p w14:paraId="4CA1CAB3" w14:textId="77777777" w:rsidR="00457353" w:rsidRPr="00796A97" w:rsidRDefault="00457353" w:rsidP="003332B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379856C7" w14:textId="7D97FD02" w:rsidR="00796A97" w:rsidRPr="0005644F" w:rsidRDefault="00796A97" w:rsidP="00880028">
                  <w:pPr>
                    <w:pStyle w:val="Odstavekseznama"/>
                    <w:numPr>
                      <w:ilvl w:val="0"/>
                      <w:numId w:val="31"/>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člen</w:t>
                  </w:r>
                </w:p>
                <w:p w14:paraId="748DA011" w14:textId="77777777" w:rsidR="00880028" w:rsidRPr="0005644F" w:rsidRDefault="00880028" w:rsidP="00880028">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(začetek veljavnosti)</w:t>
                  </w:r>
                </w:p>
                <w:p w14:paraId="78429107" w14:textId="77777777" w:rsidR="00880028" w:rsidRPr="0005644F" w:rsidRDefault="00880028" w:rsidP="008800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Cs/>
                      <w:sz w:val="20"/>
                      <w:szCs w:val="20"/>
                      <w:lang w:eastAsia="sl-SI"/>
                    </w:rPr>
                  </w:pPr>
                </w:p>
                <w:p w14:paraId="2CC2A644" w14:textId="77777777" w:rsidR="00880028" w:rsidRPr="0005644F" w:rsidRDefault="00880028" w:rsidP="00880028">
                  <w:pPr>
                    <w:suppressAutoHyphens/>
                    <w:overflowPunct w:val="0"/>
                    <w:autoSpaceDE w:val="0"/>
                    <w:autoSpaceDN w:val="0"/>
                    <w:adjustRightInd w:val="0"/>
                    <w:spacing w:after="0" w:line="260" w:lineRule="exact"/>
                    <w:textAlignment w:val="baseline"/>
                    <w:outlineLvl w:val="3"/>
                    <w:rPr>
                      <w:rFonts w:ascii="Arial" w:eastAsia="Times New Roman" w:hAnsi="Arial" w:cs="Arial"/>
                      <w:bCs/>
                      <w:sz w:val="20"/>
                      <w:szCs w:val="20"/>
                      <w:lang w:eastAsia="sl-SI"/>
                    </w:rPr>
                  </w:pPr>
                  <w:r w:rsidRPr="0005644F">
                    <w:rPr>
                      <w:rFonts w:ascii="Arial" w:eastAsia="Times New Roman" w:hAnsi="Arial" w:cs="Arial"/>
                      <w:bCs/>
                      <w:sz w:val="20"/>
                      <w:szCs w:val="20"/>
                      <w:lang w:eastAsia="sl-SI"/>
                    </w:rPr>
                    <w:t>Ta zakon začne veljati petnajsti dan po objavi v Uradnem listu Republike Slovenije.</w:t>
                  </w:r>
                </w:p>
              </w:tc>
            </w:tr>
            <w:tr w:rsidR="00880028" w:rsidRPr="0005644F" w14:paraId="784A0980" w14:textId="77777777" w:rsidTr="00796A97">
              <w:tc>
                <w:tcPr>
                  <w:tcW w:w="9072" w:type="dxa"/>
                </w:tcPr>
                <w:p w14:paraId="0EDABB24" w14:textId="77777777" w:rsidR="00880028" w:rsidRPr="0005644F" w:rsidRDefault="00880028" w:rsidP="0088002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bl>
          <w:p w14:paraId="4B5B60E5" w14:textId="6677B873" w:rsidR="00880028" w:rsidRDefault="00880028" w:rsidP="00880028"/>
          <w:p w14:paraId="19EC12DC" w14:textId="109C37CC" w:rsidR="009A67D7" w:rsidRDefault="009A67D7" w:rsidP="00880028"/>
          <w:p w14:paraId="54155796" w14:textId="51CE0476" w:rsidR="009A67D7" w:rsidRDefault="009A67D7" w:rsidP="00880028"/>
          <w:p w14:paraId="678DFD14" w14:textId="6A2D60E6" w:rsidR="009A67D7" w:rsidRDefault="009A67D7" w:rsidP="00880028"/>
          <w:p w14:paraId="69EB57FB" w14:textId="049B1EC4" w:rsidR="00B11D1F" w:rsidRDefault="00B11D1F" w:rsidP="00880028"/>
          <w:p w14:paraId="4DF7EBDE" w14:textId="3B207300" w:rsidR="00B11D1F" w:rsidRDefault="00B11D1F" w:rsidP="00880028"/>
          <w:p w14:paraId="66E88830" w14:textId="01BD7454" w:rsidR="00B11D1F" w:rsidRDefault="00B11D1F" w:rsidP="00880028"/>
          <w:p w14:paraId="5C247AA7" w14:textId="7E824517" w:rsidR="00B11D1F" w:rsidRDefault="00B11D1F" w:rsidP="00880028"/>
          <w:p w14:paraId="66A16DD4" w14:textId="59FF3C33" w:rsidR="00B11D1F" w:rsidRDefault="00B11D1F" w:rsidP="00880028"/>
          <w:p w14:paraId="2FB556BB" w14:textId="5ACD147B" w:rsidR="00B11D1F" w:rsidRDefault="00B11D1F" w:rsidP="00880028"/>
          <w:p w14:paraId="089796A4" w14:textId="3A7AD0E5" w:rsidR="00B11D1F" w:rsidRDefault="00B11D1F" w:rsidP="00880028"/>
          <w:p w14:paraId="14ACA754" w14:textId="3E9BF597" w:rsidR="00B11D1F" w:rsidRDefault="00B11D1F" w:rsidP="00880028"/>
          <w:p w14:paraId="002984EA" w14:textId="53DCBD6E" w:rsidR="00B11D1F" w:rsidRDefault="00B11D1F" w:rsidP="00880028"/>
          <w:p w14:paraId="565BF62F" w14:textId="21004D68" w:rsidR="00B11D1F" w:rsidRDefault="00B11D1F" w:rsidP="00880028"/>
          <w:p w14:paraId="095D2059" w14:textId="7118369E" w:rsidR="00E5756A" w:rsidRDefault="00E5756A" w:rsidP="00880028">
            <w:pPr>
              <w:shd w:val="clear" w:color="auto" w:fill="FFFFFF"/>
              <w:spacing w:after="0" w:line="276" w:lineRule="auto"/>
            </w:pPr>
          </w:p>
          <w:p w14:paraId="48F44EBF" w14:textId="5F7DDF42" w:rsidR="0078497C" w:rsidRDefault="0078497C" w:rsidP="00880028">
            <w:pPr>
              <w:shd w:val="clear" w:color="auto" w:fill="FFFFFF"/>
              <w:spacing w:after="0" w:line="276" w:lineRule="auto"/>
            </w:pPr>
          </w:p>
          <w:p w14:paraId="7AEADA10" w14:textId="1EBC9804" w:rsidR="0078497C" w:rsidRDefault="0078497C" w:rsidP="00880028">
            <w:pPr>
              <w:shd w:val="clear" w:color="auto" w:fill="FFFFFF"/>
              <w:spacing w:after="0" w:line="276" w:lineRule="auto"/>
            </w:pPr>
          </w:p>
          <w:p w14:paraId="4420A333" w14:textId="77777777" w:rsidR="0078497C" w:rsidRDefault="0078497C" w:rsidP="00880028">
            <w:pPr>
              <w:shd w:val="clear" w:color="auto" w:fill="FFFFFF"/>
              <w:spacing w:after="0" w:line="276" w:lineRule="auto"/>
              <w:rPr>
                <w:rFonts w:ascii="Arial" w:eastAsia="Times New Roman" w:hAnsi="Arial" w:cs="Arial"/>
                <w:b/>
                <w:sz w:val="20"/>
                <w:szCs w:val="20"/>
                <w:lang w:eastAsia="sl-SI"/>
              </w:rPr>
            </w:pPr>
          </w:p>
          <w:p w14:paraId="4CAF509F" w14:textId="77777777" w:rsidR="00E5756A" w:rsidRDefault="00E5756A" w:rsidP="00880028">
            <w:pPr>
              <w:shd w:val="clear" w:color="auto" w:fill="FFFFFF"/>
              <w:spacing w:after="0" w:line="276" w:lineRule="auto"/>
              <w:rPr>
                <w:rFonts w:ascii="Arial" w:eastAsia="Times New Roman" w:hAnsi="Arial" w:cs="Arial"/>
                <w:b/>
                <w:sz w:val="20"/>
                <w:szCs w:val="20"/>
                <w:lang w:eastAsia="sl-SI"/>
              </w:rPr>
            </w:pPr>
          </w:p>
          <w:p w14:paraId="3ACC8649" w14:textId="77777777" w:rsidR="00E5756A" w:rsidRDefault="00E5756A" w:rsidP="00880028">
            <w:pPr>
              <w:shd w:val="clear" w:color="auto" w:fill="FFFFFF"/>
              <w:spacing w:after="0" w:line="276" w:lineRule="auto"/>
              <w:rPr>
                <w:rFonts w:ascii="Arial" w:eastAsia="Times New Roman" w:hAnsi="Arial" w:cs="Arial"/>
                <w:b/>
                <w:sz w:val="20"/>
                <w:szCs w:val="20"/>
                <w:lang w:eastAsia="sl-SI"/>
              </w:rPr>
            </w:pPr>
          </w:p>
          <w:p w14:paraId="0BA11287" w14:textId="2B663667" w:rsidR="00880028" w:rsidRPr="0005644F" w:rsidRDefault="00880028" w:rsidP="00880028">
            <w:pPr>
              <w:shd w:val="clear" w:color="auto" w:fill="FFFFFF"/>
              <w:spacing w:after="0" w:line="276" w:lineRule="auto"/>
              <w:rPr>
                <w:rFonts w:ascii="Arial" w:eastAsia="Times New Roman" w:hAnsi="Arial" w:cs="Arial"/>
                <w:b/>
                <w:sz w:val="20"/>
                <w:szCs w:val="20"/>
                <w:lang w:eastAsia="sl-SI"/>
              </w:rPr>
            </w:pPr>
            <w:r w:rsidRPr="0005644F">
              <w:rPr>
                <w:rFonts w:ascii="Arial" w:eastAsia="Times New Roman" w:hAnsi="Arial" w:cs="Arial"/>
                <w:b/>
                <w:sz w:val="20"/>
                <w:szCs w:val="20"/>
                <w:lang w:eastAsia="sl-SI"/>
              </w:rPr>
              <w:t>OBRAZLOŽITEV</w:t>
            </w:r>
            <w:r w:rsidR="00E5756A">
              <w:rPr>
                <w:rFonts w:ascii="Arial" w:eastAsia="Times New Roman" w:hAnsi="Arial" w:cs="Arial"/>
                <w:b/>
                <w:sz w:val="20"/>
                <w:szCs w:val="20"/>
                <w:lang w:eastAsia="sl-SI"/>
              </w:rPr>
              <w:t xml:space="preserve"> K ČLENOM</w:t>
            </w:r>
          </w:p>
          <w:p w14:paraId="3D5076A5" w14:textId="77777777" w:rsidR="00880028" w:rsidRPr="0005644F" w:rsidRDefault="00880028" w:rsidP="00880028">
            <w:pPr>
              <w:shd w:val="clear" w:color="auto" w:fill="FFFFFF"/>
              <w:spacing w:after="0" w:line="276" w:lineRule="auto"/>
              <w:rPr>
                <w:rFonts w:ascii="Arial" w:eastAsia="Times New Roman" w:hAnsi="Arial" w:cs="Arial"/>
                <w:b/>
                <w:sz w:val="20"/>
                <w:szCs w:val="20"/>
                <w:lang w:eastAsia="sl-SI"/>
              </w:rPr>
            </w:pPr>
          </w:p>
          <w:p w14:paraId="330506FA" w14:textId="525E1FA0" w:rsidR="00880028" w:rsidRDefault="00880028" w:rsidP="003564AC">
            <w:pPr>
              <w:shd w:val="clear" w:color="auto" w:fill="FFFFFF"/>
              <w:spacing w:after="0" w:line="276" w:lineRule="auto"/>
              <w:rPr>
                <w:rFonts w:ascii="Arial" w:eastAsia="Times New Roman" w:hAnsi="Arial" w:cs="Arial"/>
                <w:b/>
                <w:bCs/>
                <w:sz w:val="20"/>
                <w:szCs w:val="20"/>
                <w:lang w:eastAsia="sl-SI"/>
              </w:rPr>
            </w:pPr>
            <w:r w:rsidRPr="0005644F">
              <w:rPr>
                <w:rFonts w:ascii="Arial" w:eastAsia="Times New Roman" w:hAnsi="Arial" w:cs="Arial"/>
                <w:b/>
                <w:sz w:val="20"/>
                <w:szCs w:val="20"/>
                <w:lang w:eastAsia="sl-SI"/>
              </w:rPr>
              <w:t xml:space="preserve">K 1. členu: </w:t>
            </w:r>
          </w:p>
          <w:p w14:paraId="48D764C1" w14:textId="73F12228" w:rsidR="00D34452" w:rsidRPr="00D34452" w:rsidRDefault="00D34452" w:rsidP="00D34452">
            <w:pPr>
              <w:shd w:val="clear" w:color="auto" w:fill="FFFFFF"/>
              <w:spacing w:after="0" w:line="276" w:lineRule="auto"/>
              <w:jc w:val="both"/>
              <w:rPr>
                <w:rFonts w:ascii="Arial" w:eastAsia="Times New Roman" w:hAnsi="Arial" w:cs="Arial"/>
                <w:b/>
                <w:bCs/>
                <w:sz w:val="20"/>
                <w:szCs w:val="20"/>
                <w:lang w:eastAsia="sl-SI"/>
              </w:rPr>
            </w:pPr>
            <w:r w:rsidRPr="003332B8">
              <w:rPr>
                <w:rFonts w:ascii="Arial" w:eastAsia="Times New Roman" w:hAnsi="Arial" w:cs="Arial"/>
                <w:sz w:val="20"/>
                <w:szCs w:val="20"/>
                <w:lang w:eastAsia="sl-SI"/>
              </w:rPr>
              <w:t xml:space="preserve">Z dopolnitvijo drugega odstavka 8.a člena se določi, da se </w:t>
            </w:r>
            <w:r w:rsidR="00CA3FCE">
              <w:rPr>
                <w:rFonts w:ascii="Arial" w:eastAsia="Times New Roman" w:hAnsi="Arial" w:cs="Arial"/>
                <w:sz w:val="20"/>
                <w:szCs w:val="20"/>
                <w:lang w:eastAsia="sl-SI"/>
              </w:rPr>
              <w:t>iz</w:t>
            </w:r>
            <w:r w:rsidRPr="003332B8">
              <w:rPr>
                <w:rFonts w:ascii="Arial" w:eastAsia="Times New Roman" w:hAnsi="Arial" w:cs="Arial"/>
                <w:sz w:val="20"/>
                <w:szCs w:val="20"/>
                <w:lang w:eastAsia="sl-SI"/>
              </w:rPr>
              <w:t xml:space="preserve">tek eno letnega roka za opravo izpita iz slovenskega jezika prekine tudi v primeru, ko se brezposelna oseba začne voditi v evidenci oseb, ki so začasno nezaposljive in v primeru, ko je oseba vključena v postopek zaposlitvene rehabilitacije. </w:t>
            </w:r>
          </w:p>
          <w:p w14:paraId="026441E8" w14:textId="18108CCD" w:rsidR="00D34452" w:rsidRDefault="00D34452" w:rsidP="00D34452">
            <w:pPr>
              <w:shd w:val="clear" w:color="auto" w:fill="FFFFFF"/>
              <w:spacing w:after="0" w:line="276" w:lineRule="auto"/>
              <w:jc w:val="both"/>
              <w:rPr>
                <w:rFonts w:ascii="Arial" w:eastAsia="Times New Roman" w:hAnsi="Arial" w:cs="Arial"/>
                <w:sz w:val="20"/>
                <w:szCs w:val="20"/>
                <w:lang w:eastAsia="sl-SI"/>
              </w:rPr>
            </w:pPr>
            <w:r w:rsidRPr="003332B8">
              <w:rPr>
                <w:rFonts w:ascii="Arial" w:eastAsia="Times New Roman" w:hAnsi="Arial" w:cs="Arial"/>
                <w:sz w:val="20"/>
                <w:szCs w:val="20"/>
                <w:lang w:eastAsia="sl-SI"/>
              </w:rPr>
              <w:t>Z dopolnitvijo tretjega odstavka 8.a člena se določi, da se v primeru prekinitve</w:t>
            </w:r>
            <w:r w:rsidR="009C5E6B">
              <w:rPr>
                <w:rFonts w:ascii="Arial" w:eastAsia="Times New Roman" w:hAnsi="Arial" w:cs="Arial"/>
                <w:sz w:val="20"/>
                <w:szCs w:val="20"/>
                <w:lang w:eastAsia="sl-SI"/>
              </w:rPr>
              <w:t xml:space="preserve"> teka</w:t>
            </w:r>
            <w:r w:rsidRPr="003332B8">
              <w:rPr>
                <w:rFonts w:ascii="Arial" w:eastAsia="Times New Roman" w:hAnsi="Arial" w:cs="Arial"/>
                <w:sz w:val="20"/>
                <w:szCs w:val="20"/>
                <w:lang w:eastAsia="sl-SI"/>
              </w:rPr>
              <w:t xml:space="preserve"> </w:t>
            </w:r>
            <w:r w:rsidR="009C5E6B">
              <w:rPr>
                <w:rFonts w:ascii="Arial" w:eastAsia="Times New Roman" w:hAnsi="Arial" w:cs="Arial"/>
                <w:sz w:val="20"/>
                <w:szCs w:val="20"/>
                <w:lang w:eastAsia="sl-SI"/>
              </w:rPr>
              <w:t xml:space="preserve">eno letnega </w:t>
            </w:r>
            <w:r w:rsidRPr="003332B8">
              <w:rPr>
                <w:rFonts w:ascii="Arial" w:eastAsia="Times New Roman" w:hAnsi="Arial" w:cs="Arial"/>
                <w:sz w:val="20"/>
                <w:szCs w:val="20"/>
                <w:lang w:eastAsia="sl-SI"/>
              </w:rPr>
              <w:t xml:space="preserve">roka, </w:t>
            </w:r>
            <w:r w:rsidR="009C5E6B">
              <w:rPr>
                <w:rFonts w:ascii="Arial" w:eastAsia="Times New Roman" w:hAnsi="Arial" w:cs="Arial"/>
                <w:sz w:val="20"/>
                <w:szCs w:val="20"/>
                <w:lang w:eastAsia="sl-SI"/>
              </w:rPr>
              <w:t>ker</w:t>
            </w:r>
            <w:r w:rsidRPr="003332B8">
              <w:rPr>
                <w:rFonts w:ascii="Arial" w:eastAsia="Times New Roman" w:hAnsi="Arial" w:cs="Arial"/>
                <w:sz w:val="20"/>
                <w:szCs w:val="20"/>
                <w:lang w:eastAsia="sl-SI"/>
              </w:rPr>
              <w:t xml:space="preserve"> je bila oseba vpisana v </w:t>
            </w:r>
            <w:r w:rsidR="009C5E6B" w:rsidRPr="008402E7">
              <w:rPr>
                <w:rFonts w:ascii="Arial" w:eastAsia="Times New Roman" w:hAnsi="Arial" w:cs="Arial"/>
                <w:sz w:val="20"/>
                <w:szCs w:val="20"/>
                <w:lang w:eastAsia="sl-SI"/>
              </w:rPr>
              <w:t>evidenco</w:t>
            </w:r>
            <w:r w:rsidRPr="003332B8">
              <w:rPr>
                <w:rFonts w:ascii="Arial" w:eastAsia="Times New Roman" w:hAnsi="Arial" w:cs="Arial"/>
                <w:sz w:val="20"/>
                <w:szCs w:val="20"/>
                <w:lang w:eastAsia="sl-SI"/>
              </w:rPr>
              <w:t xml:space="preserve"> oseb, ki so začasno nezaposljive, le-ta nadaljuje, ko se oseba preneha voditi v navedeni evidenci in se ponovno začne voditi v evidenci brezposelnih oseb. V primeru, ko se tek eno letnega rok</w:t>
            </w:r>
            <w:r w:rsidR="009C5E6B">
              <w:rPr>
                <w:rFonts w:ascii="Arial" w:eastAsia="Times New Roman" w:hAnsi="Arial" w:cs="Arial"/>
                <w:sz w:val="20"/>
                <w:szCs w:val="20"/>
                <w:lang w:eastAsia="sl-SI"/>
              </w:rPr>
              <w:t>a</w:t>
            </w:r>
            <w:r w:rsidRPr="003332B8">
              <w:rPr>
                <w:rFonts w:ascii="Arial" w:eastAsia="Times New Roman" w:hAnsi="Arial" w:cs="Arial"/>
                <w:sz w:val="20"/>
                <w:szCs w:val="20"/>
                <w:lang w:eastAsia="sl-SI"/>
              </w:rPr>
              <w:t xml:space="preserve"> za opravo izpita iz slovenskega jezika prekine, ker se je oseba vključila v postopek zaposlitvene rehabilitacije, pa se tek roka nadaljuje po zaključeni zaposlitveni rehabilitaciji.</w:t>
            </w:r>
          </w:p>
          <w:p w14:paraId="4DF644CD" w14:textId="77777777" w:rsidR="000E4BFA" w:rsidRDefault="000E4BFA" w:rsidP="00D34452">
            <w:pPr>
              <w:shd w:val="clear" w:color="auto" w:fill="FFFFFF"/>
              <w:spacing w:after="0" w:line="276" w:lineRule="auto"/>
              <w:jc w:val="both"/>
              <w:rPr>
                <w:rFonts w:ascii="Arial" w:eastAsia="Times New Roman" w:hAnsi="Arial" w:cs="Arial"/>
                <w:b/>
                <w:bCs/>
                <w:sz w:val="20"/>
                <w:szCs w:val="20"/>
                <w:lang w:eastAsia="sl-SI"/>
              </w:rPr>
            </w:pPr>
          </w:p>
          <w:p w14:paraId="359106B2" w14:textId="5432F7BC" w:rsidR="00D34452" w:rsidRDefault="00457353" w:rsidP="00880028">
            <w:pPr>
              <w:shd w:val="clear" w:color="auto" w:fill="FFFFFF"/>
              <w:spacing w:after="0" w:line="276" w:lineRule="auto"/>
              <w:jc w:val="both"/>
              <w:rPr>
                <w:rFonts w:ascii="Arial" w:eastAsia="Times New Roman" w:hAnsi="Arial" w:cs="Arial"/>
                <w:sz w:val="20"/>
                <w:szCs w:val="20"/>
                <w:lang w:eastAsia="sl-SI"/>
              </w:rPr>
            </w:pPr>
            <w:r w:rsidRPr="003332B8">
              <w:rPr>
                <w:rFonts w:ascii="Arial" w:eastAsia="Times New Roman" w:hAnsi="Arial" w:cs="Arial"/>
                <w:sz w:val="20"/>
                <w:szCs w:val="20"/>
                <w:lang w:eastAsia="sl-SI"/>
              </w:rPr>
              <w:t>V četrtem odstavku 8.a člena se doda nov stavek, s katerim se določi, da mora državljan tretje države, ki je prejemnik plačila prispevkov za pokojninsko in invalidsko zavarovanje, izpit iz slovenskega jezika opraviti do prenehanja pravic</w:t>
            </w:r>
            <w:r w:rsidR="0093320E">
              <w:rPr>
                <w:rFonts w:ascii="Arial" w:eastAsia="Times New Roman" w:hAnsi="Arial" w:cs="Arial"/>
                <w:sz w:val="20"/>
                <w:szCs w:val="20"/>
                <w:lang w:eastAsia="sl-SI"/>
              </w:rPr>
              <w:t>e</w:t>
            </w:r>
            <w:r w:rsidRPr="003332B8">
              <w:rPr>
                <w:rFonts w:ascii="Arial" w:eastAsia="Times New Roman" w:hAnsi="Arial" w:cs="Arial"/>
                <w:sz w:val="20"/>
                <w:szCs w:val="20"/>
                <w:lang w:eastAsia="sl-SI"/>
              </w:rPr>
              <w:t xml:space="preserve"> do plačila prispevkov za pokojninsko in invalidsko zavarovanje.</w:t>
            </w:r>
            <w:r w:rsidR="0093320E">
              <w:t xml:space="preserve"> B</w:t>
            </w:r>
            <w:r w:rsidR="0093320E" w:rsidRPr="0093320E">
              <w:rPr>
                <w:rFonts w:ascii="Arial" w:eastAsia="Times New Roman" w:hAnsi="Arial" w:cs="Arial"/>
                <w:sz w:val="20"/>
                <w:szCs w:val="20"/>
                <w:lang w:eastAsia="sl-SI"/>
              </w:rPr>
              <w:t>rezposelne osebe, ki jim je priznana pravica do plačila prispevkov za pokojninsko in invalidsko zavarovanje</w:t>
            </w:r>
            <w:r w:rsidR="0093320E">
              <w:rPr>
                <w:rFonts w:ascii="Arial" w:eastAsia="Times New Roman" w:hAnsi="Arial" w:cs="Arial"/>
                <w:sz w:val="20"/>
                <w:szCs w:val="20"/>
                <w:lang w:eastAsia="sl-SI"/>
              </w:rPr>
              <w:t>, so navedeno pravico tako</w:t>
            </w:r>
            <w:r w:rsidR="0093320E" w:rsidRPr="0093320E">
              <w:rPr>
                <w:rFonts w:ascii="Arial" w:eastAsia="Times New Roman" w:hAnsi="Arial" w:cs="Arial"/>
                <w:sz w:val="20"/>
                <w:szCs w:val="20"/>
                <w:lang w:eastAsia="sl-SI"/>
              </w:rPr>
              <w:t xml:space="preserve"> upravičene izkoristiti do izteka, četudi ne opravijo izpita iz slovenskega jezika. </w:t>
            </w:r>
          </w:p>
          <w:p w14:paraId="4256D405" w14:textId="77777777" w:rsidR="000E4BFA" w:rsidRDefault="000E4BFA" w:rsidP="00880028">
            <w:pPr>
              <w:shd w:val="clear" w:color="auto" w:fill="FFFFFF"/>
              <w:spacing w:after="0" w:line="276" w:lineRule="auto"/>
              <w:jc w:val="both"/>
              <w:rPr>
                <w:rFonts w:ascii="Arial" w:eastAsia="Times New Roman" w:hAnsi="Arial" w:cs="Arial"/>
                <w:b/>
                <w:bCs/>
                <w:sz w:val="20"/>
                <w:szCs w:val="20"/>
                <w:lang w:eastAsia="sl-SI"/>
              </w:rPr>
            </w:pPr>
          </w:p>
          <w:p w14:paraId="620C8206" w14:textId="1286530C" w:rsidR="00D34452" w:rsidRPr="009A0423" w:rsidRDefault="00D34452" w:rsidP="00D34452">
            <w:pPr>
              <w:shd w:val="clear" w:color="auto" w:fill="FFFFFF"/>
              <w:spacing w:after="0" w:line="276" w:lineRule="auto"/>
              <w:jc w:val="both"/>
              <w:rPr>
                <w:rFonts w:ascii="Arial" w:eastAsia="Times New Roman" w:hAnsi="Arial" w:cs="Arial"/>
                <w:sz w:val="20"/>
                <w:szCs w:val="20"/>
                <w:lang w:eastAsia="sl-SI"/>
              </w:rPr>
            </w:pPr>
            <w:r w:rsidRPr="009A0423">
              <w:rPr>
                <w:rFonts w:ascii="Arial" w:eastAsia="Times New Roman" w:hAnsi="Arial" w:cs="Arial"/>
                <w:sz w:val="20"/>
                <w:szCs w:val="20"/>
                <w:lang w:eastAsia="sl-SI"/>
              </w:rPr>
              <w:t xml:space="preserve">Z novim enajstim odstavkom 8.a člena </w:t>
            </w:r>
            <w:r>
              <w:rPr>
                <w:rFonts w:ascii="Arial" w:eastAsia="Times New Roman" w:hAnsi="Arial" w:cs="Arial"/>
                <w:sz w:val="20"/>
                <w:szCs w:val="20"/>
                <w:lang w:eastAsia="sl-SI"/>
              </w:rPr>
              <w:t xml:space="preserve">zakona </w:t>
            </w:r>
            <w:r w:rsidRPr="009A0423">
              <w:rPr>
                <w:rFonts w:ascii="Arial" w:eastAsia="Times New Roman" w:hAnsi="Arial" w:cs="Arial"/>
                <w:sz w:val="20"/>
                <w:szCs w:val="20"/>
                <w:lang w:eastAsia="sl-SI"/>
              </w:rPr>
              <w:t xml:space="preserve">se določi, da izpita iz slovenskega jezika na A1 ravni ni treba opraviti </w:t>
            </w:r>
            <w:r w:rsidR="009C5E6B">
              <w:rPr>
                <w:rFonts w:ascii="Arial" w:eastAsia="Times New Roman" w:hAnsi="Arial" w:cs="Arial"/>
                <w:sz w:val="20"/>
                <w:szCs w:val="20"/>
                <w:lang w:eastAsia="sl-SI"/>
              </w:rPr>
              <w:t xml:space="preserve">brezposelnim </w:t>
            </w:r>
            <w:r w:rsidRPr="009A0423">
              <w:rPr>
                <w:rFonts w:ascii="Arial" w:eastAsia="Times New Roman" w:hAnsi="Arial" w:cs="Arial"/>
                <w:sz w:val="20"/>
                <w:szCs w:val="20"/>
                <w:lang w:eastAsia="sl-SI"/>
              </w:rPr>
              <w:t>osebam, ki</w:t>
            </w:r>
            <w:r>
              <w:rPr>
                <w:rFonts w:ascii="Arial" w:eastAsia="Times New Roman" w:hAnsi="Arial" w:cs="Arial"/>
                <w:sz w:val="20"/>
                <w:szCs w:val="20"/>
                <w:lang w:eastAsia="sl-SI"/>
              </w:rPr>
              <w:t xml:space="preserve"> se</w:t>
            </w:r>
            <w:r w:rsidRPr="009A0423">
              <w:rPr>
                <w:rFonts w:ascii="Arial" w:eastAsia="Times New Roman" w:hAnsi="Arial" w:cs="Arial"/>
                <w:sz w:val="20"/>
                <w:szCs w:val="20"/>
                <w:lang w:eastAsia="sl-SI"/>
              </w:rPr>
              <w:t xml:space="preserve"> zaradi okvar zdravja, </w:t>
            </w:r>
            <w:r>
              <w:rPr>
                <w:rFonts w:ascii="Arial" w:eastAsia="Times New Roman" w:hAnsi="Arial" w:cs="Arial"/>
                <w:sz w:val="20"/>
                <w:szCs w:val="20"/>
                <w:lang w:eastAsia="sl-SI"/>
              </w:rPr>
              <w:t>ne morejo</w:t>
            </w:r>
            <w:r w:rsidRPr="009A0423">
              <w:rPr>
                <w:rFonts w:ascii="Arial" w:eastAsia="Times New Roman" w:hAnsi="Arial" w:cs="Arial"/>
                <w:sz w:val="20"/>
                <w:szCs w:val="20"/>
                <w:lang w:eastAsia="sl-SI"/>
              </w:rPr>
              <w:t xml:space="preserve"> sporazumev</w:t>
            </w:r>
            <w:r>
              <w:rPr>
                <w:rFonts w:ascii="Arial" w:eastAsia="Times New Roman" w:hAnsi="Arial" w:cs="Arial"/>
                <w:sz w:val="20"/>
                <w:szCs w:val="20"/>
                <w:lang w:eastAsia="sl-SI"/>
              </w:rPr>
              <w:t>ati in niso</w:t>
            </w:r>
            <w:r w:rsidRPr="009A0423">
              <w:rPr>
                <w:rFonts w:ascii="Arial" w:eastAsia="Times New Roman" w:hAnsi="Arial" w:cs="Arial"/>
                <w:sz w:val="20"/>
                <w:szCs w:val="20"/>
                <w:lang w:eastAsia="sl-SI"/>
              </w:rPr>
              <w:t xml:space="preserve"> sposobn</w:t>
            </w:r>
            <w:r>
              <w:rPr>
                <w:rFonts w:ascii="Arial" w:eastAsia="Times New Roman" w:hAnsi="Arial" w:cs="Arial"/>
                <w:sz w:val="20"/>
                <w:szCs w:val="20"/>
                <w:lang w:eastAsia="sl-SI"/>
              </w:rPr>
              <w:t>e</w:t>
            </w:r>
            <w:r w:rsidRPr="009A0423">
              <w:rPr>
                <w:rFonts w:ascii="Arial" w:eastAsia="Times New Roman" w:hAnsi="Arial" w:cs="Arial"/>
                <w:sz w:val="20"/>
                <w:szCs w:val="20"/>
                <w:lang w:eastAsia="sl-SI"/>
              </w:rPr>
              <w:t xml:space="preserve"> opraviti izpita v zahtevani obliki</w:t>
            </w:r>
            <w:r>
              <w:rPr>
                <w:rFonts w:ascii="Arial" w:eastAsia="Times New Roman" w:hAnsi="Arial" w:cs="Arial"/>
                <w:sz w:val="20"/>
                <w:szCs w:val="20"/>
                <w:lang w:eastAsia="sl-SI"/>
              </w:rPr>
              <w:t xml:space="preserve"> (tj. pisno in ustno); to so na primer gluhe in slepe osebe</w:t>
            </w:r>
            <w:r w:rsidRPr="009A0423">
              <w:rPr>
                <w:rFonts w:ascii="Arial" w:eastAsia="Times New Roman" w:hAnsi="Arial" w:cs="Arial"/>
                <w:sz w:val="20"/>
                <w:szCs w:val="20"/>
                <w:lang w:eastAsia="sl-SI"/>
              </w:rPr>
              <w:t>. Dokaz o izpolnjevanju tega pogoja</w:t>
            </w:r>
            <w:r>
              <w:rPr>
                <w:rFonts w:ascii="Arial" w:eastAsia="Times New Roman" w:hAnsi="Arial" w:cs="Arial"/>
                <w:sz w:val="20"/>
                <w:szCs w:val="20"/>
                <w:lang w:eastAsia="sl-SI"/>
              </w:rPr>
              <w:t xml:space="preserve"> morajo brezposelne osebe izkazati</w:t>
            </w:r>
            <w:r w:rsidRPr="009A0423">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s </w:t>
            </w:r>
            <w:r w:rsidRPr="009A0423">
              <w:rPr>
                <w:rFonts w:ascii="Arial" w:eastAsia="Times New Roman" w:hAnsi="Arial" w:cs="Arial"/>
                <w:sz w:val="20"/>
                <w:szCs w:val="20"/>
                <w:lang w:eastAsia="sl-SI"/>
              </w:rPr>
              <w:t>potrdilo</w:t>
            </w:r>
            <w:r>
              <w:rPr>
                <w:rFonts w:ascii="Arial" w:eastAsia="Times New Roman" w:hAnsi="Arial" w:cs="Arial"/>
                <w:sz w:val="20"/>
                <w:szCs w:val="20"/>
                <w:lang w:eastAsia="sl-SI"/>
              </w:rPr>
              <w:t>m</w:t>
            </w:r>
            <w:r w:rsidRPr="009A0423">
              <w:rPr>
                <w:rFonts w:ascii="Arial" w:eastAsia="Times New Roman" w:hAnsi="Arial" w:cs="Arial"/>
                <w:sz w:val="20"/>
                <w:szCs w:val="20"/>
                <w:lang w:eastAsia="sl-SI"/>
              </w:rPr>
              <w:t xml:space="preserve"> zdravnika specialista ali drug</w:t>
            </w:r>
            <w:r>
              <w:rPr>
                <w:rFonts w:ascii="Arial" w:eastAsia="Times New Roman" w:hAnsi="Arial" w:cs="Arial"/>
                <w:sz w:val="20"/>
                <w:szCs w:val="20"/>
                <w:lang w:eastAsia="sl-SI"/>
              </w:rPr>
              <w:t>imi</w:t>
            </w:r>
            <w:r w:rsidRPr="009A0423">
              <w:rPr>
                <w:rFonts w:ascii="Arial" w:eastAsia="Times New Roman" w:hAnsi="Arial" w:cs="Arial"/>
                <w:sz w:val="20"/>
                <w:szCs w:val="20"/>
                <w:lang w:eastAsia="sl-SI"/>
              </w:rPr>
              <w:t xml:space="preserve"> dokazil</w:t>
            </w:r>
            <w:r>
              <w:rPr>
                <w:rFonts w:ascii="Arial" w:eastAsia="Times New Roman" w:hAnsi="Arial" w:cs="Arial"/>
                <w:sz w:val="20"/>
                <w:szCs w:val="20"/>
                <w:lang w:eastAsia="sl-SI"/>
              </w:rPr>
              <w:t>i</w:t>
            </w:r>
            <w:r w:rsidRPr="009A0423">
              <w:rPr>
                <w:rFonts w:ascii="Arial" w:eastAsia="Times New Roman" w:hAnsi="Arial" w:cs="Arial"/>
                <w:sz w:val="20"/>
                <w:szCs w:val="20"/>
                <w:lang w:eastAsia="sl-SI"/>
              </w:rPr>
              <w:t>, ki takšno nezmožnost nedvoumno izkazujejo</w:t>
            </w:r>
            <w:r>
              <w:rPr>
                <w:rFonts w:ascii="Arial" w:eastAsia="Times New Roman" w:hAnsi="Arial" w:cs="Arial"/>
                <w:sz w:val="20"/>
                <w:szCs w:val="20"/>
                <w:lang w:eastAsia="sl-SI"/>
              </w:rPr>
              <w:t xml:space="preserve">. </w:t>
            </w:r>
          </w:p>
          <w:p w14:paraId="48887BCB" w14:textId="3701FFFA" w:rsidR="00D34452" w:rsidRDefault="00D34452" w:rsidP="00880028">
            <w:pPr>
              <w:shd w:val="clear" w:color="auto" w:fill="FFFFFF"/>
              <w:spacing w:after="0" w:line="276" w:lineRule="auto"/>
              <w:jc w:val="both"/>
              <w:rPr>
                <w:rFonts w:ascii="Arial" w:eastAsia="Times New Roman" w:hAnsi="Arial" w:cs="Arial"/>
                <w:b/>
                <w:bCs/>
                <w:sz w:val="20"/>
                <w:szCs w:val="20"/>
                <w:lang w:eastAsia="sl-SI"/>
              </w:rPr>
            </w:pPr>
          </w:p>
          <w:p w14:paraId="32B12F07" w14:textId="77777777" w:rsidR="008402E7" w:rsidRDefault="008402E7" w:rsidP="008402E7">
            <w:pPr>
              <w:shd w:val="clear" w:color="auto" w:fill="FFFFFF"/>
              <w:spacing w:after="0" w:line="276" w:lineRule="auto"/>
              <w:jc w:val="both"/>
              <w:rPr>
                <w:rFonts w:ascii="Arial" w:eastAsia="Times New Roman" w:hAnsi="Arial" w:cs="Arial"/>
                <w:b/>
                <w:bCs/>
                <w:sz w:val="20"/>
                <w:szCs w:val="20"/>
                <w:lang w:eastAsia="sl-SI"/>
              </w:rPr>
            </w:pPr>
            <w:r w:rsidRPr="008402E7">
              <w:rPr>
                <w:rFonts w:ascii="Arial" w:eastAsia="Times New Roman" w:hAnsi="Arial" w:cs="Arial"/>
                <w:b/>
                <w:bCs/>
                <w:sz w:val="20"/>
                <w:szCs w:val="20"/>
                <w:lang w:eastAsia="sl-SI"/>
              </w:rPr>
              <w:t>K 2. členu:</w:t>
            </w:r>
          </w:p>
          <w:p w14:paraId="2E174CB4" w14:textId="77777777" w:rsidR="008402E7" w:rsidRPr="003332B8" w:rsidRDefault="008402E7" w:rsidP="008402E7">
            <w:pPr>
              <w:shd w:val="clear" w:color="auto" w:fill="FFFFFF"/>
              <w:spacing w:after="0" w:line="276" w:lineRule="auto"/>
              <w:jc w:val="both"/>
              <w:rPr>
                <w:rFonts w:ascii="Arial" w:eastAsia="Times New Roman" w:hAnsi="Arial" w:cs="Arial"/>
                <w:sz w:val="20"/>
                <w:szCs w:val="20"/>
                <w:lang w:eastAsia="sl-SI"/>
              </w:rPr>
            </w:pPr>
            <w:r w:rsidRPr="003332B8">
              <w:rPr>
                <w:rFonts w:ascii="Arial" w:eastAsia="Times New Roman" w:hAnsi="Arial" w:cs="Arial"/>
                <w:sz w:val="20"/>
                <w:szCs w:val="20"/>
                <w:lang w:eastAsia="sl-SI"/>
              </w:rPr>
              <w:t>Namen predlagane spremembe 13. člena zakona je čim prejšnja aktivacija brezposelnih oseb, njihova čimprejšnja vključitev na trg dela in s tem zmanjšanje možnosti prehoda v dolgotrajno brezposelnost.</w:t>
            </w:r>
          </w:p>
          <w:p w14:paraId="4EE6547B" w14:textId="77777777" w:rsidR="008402E7" w:rsidRPr="003332B8" w:rsidRDefault="008402E7" w:rsidP="008402E7">
            <w:pPr>
              <w:shd w:val="clear" w:color="auto" w:fill="FFFFFF"/>
              <w:spacing w:after="0" w:line="276" w:lineRule="auto"/>
              <w:jc w:val="both"/>
              <w:rPr>
                <w:rFonts w:ascii="Arial" w:eastAsia="Times New Roman" w:hAnsi="Arial" w:cs="Arial"/>
                <w:sz w:val="20"/>
                <w:szCs w:val="20"/>
                <w:lang w:eastAsia="sl-SI"/>
              </w:rPr>
            </w:pPr>
          </w:p>
          <w:p w14:paraId="7543CA46" w14:textId="77777777" w:rsidR="008402E7" w:rsidRPr="003332B8" w:rsidRDefault="008402E7" w:rsidP="008402E7">
            <w:pPr>
              <w:shd w:val="clear" w:color="auto" w:fill="FFFFFF"/>
              <w:spacing w:after="0" w:line="276" w:lineRule="auto"/>
              <w:jc w:val="both"/>
              <w:rPr>
                <w:rFonts w:ascii="Arial" w:eastAsia="Times New Roman" w:hAnsi="Arial" w:cs="Arial"/>
                <w:sz w:val="20"/>
                <w:szCs w:val="20"/>
                <w:lang w:eastAsia="sl-SI"/>
              </w:rPr>
            </w:pPr>
            <w:r w:rsidRPr="003332B8">
              <w:rPr>
                <w:rFonts w:ascii="Arial" w:eastAsia="Times New Roman" w:hAnsi="Arial" w:cs="Arial"/>
                <w:sz w:val="20"/>
                <w:szCs w:val="20"/>
                <w:lang w:eastAsia="sl-SI"/>
              </w:rPr>
              <w:t>V 13. členu se spreminja definicija primerne zaposlitve, in sicer na način, da se primerno zaposlitev, kot jo opredeljuje veljavni zakon, brezposelni osebi v zaposlitvenem načrtu določi že po treh mesecih vpisa v evidenci brezposelnih oseb, medtem ko se po veljavnem zakonu primerna zaposlitev v zaposlitvenem načrtu določi najkasneje v štirih mesecih od vpisa v evidenco brezposelnih oseb.</w:t>
            </w:r>
          </w:p>
          <w:p w14:paraId="44B3C63B" w14:textId="77777777" w:rsidR="008402E7" w:rsidRPr="003332B8" w:rsidRDefault="008402E7" w:rsidP="008402E7">
            <w:pPr>
              <w:shd w:val="clear" w:color="auto" w:fill="FFFFFF"/>
              <w:spacing w:after="0" w:line="276" w:lineRule="auto"/>
              <w:jc w:val="both"/>
              <w:rPr>
                <w:rFonts w:ascii="Arial" w:eastAsia="Times New Roman" w:hAnsi="Arial" w:cs="Arial"/>
                <w:sz w:val="20"/>
                <w:szCs w:val="20"/>
                <w:lang w:eastAsia="sl-SI"/>
              </w:rPr>
            </w:pPr>
          </w:p>
          <w:p w14:paraId="3FC8A75D" w14:textId="77777777" w:rsidR="008402E7" w:rsidRPr="003332B8" w:rsidRDefault="008402E7" w:rsidP="008402E7">
            <w:pPr>
              <w:shd w:val="clear" w:color="auto" w:fill="FFFFFF"/>
              <w:spacing w:after="0" w:line="276" w:lineRule="auto"/>
              <w:jc w:val="both"/>
              <w:rPr>
                <w:rFonts w:ascii="Arial" w:eastAsia="Times New Roman" w:hAnsi="Arial" w:cs="Arial"/>
                <w:sz w:val="20"/>
                <w:szCs w:val="20"/>
                <w:lang w:eastAsia="sl-SI"/>
              </w:rPr>
            </w:pPr>
            <w:r w:rsidRPr="003332B8">
              <w:rPr>
                <w:rFonts w:ascii="Arial" w:eastAsia="Times New Roman" w:hAnsi="Arial" w:cs="Arial"/>
                <w:sz w:val="20"/>
                <w:szCs w:val="20"/>
                <w:lang w:eastAsia="sl-SI"/>
              </w:rPr>
              <w:t>Z novim drugim odstavkom 13. člena se bo za primerno zaposlitev štela tudi zaposlitev, ki ustreza največ dve ravni nižji izobrazbi osebe glede na ustrezno zaposlitev, pri čemer pa ni treba, da takšna zaposlitev ustreza vrsti pridobljene izobrazbe brezposelne osebe, in se določi z zaposlitvenimi cilji v zaposlitvenem načrtu, ko je oseba v evidenci brezposelnih oseb vpisana šest mesecev in več.</w:t>
            </w:r>
          </w:p>
          <w:p w14:paraId="0FC98423" w14:textId="77777777" w:rsidR="008402E7" w:rsidRPr="003332B8" w:rsidRDefault="008402E7" w:rsidP="008402E7">
            <w:pPr>
              <w:shd w:val="clear" w:color="auto" w:fill="FFFFFF"/>
              <w:spacing w:after="0" w:line="276" w:lineRule="auto"/>
              <w:jc w:val="both"/>
              <w:rPr>
                <w:rFonts w:ascii="Arial" w:eastAsia="Times New Roman" w:hAnsi="Arial" w:cs="Arial"/>
                <w:sz w:val="20"/>
                <w:szCs w:val="20"/>
                <w:lang w:eastAsia="sl-SI"/>
              </w:rPr>
            </w:pPr>
          </w:p>
          <w:p w14:paraId="40DEF507" w14:textId="77777777" w:rsidR="008402E7" w:rsidRPr="003332B8" w:rsidRDefault="008402E7" w:rsidP="008402E7">
            <w:pPr>
              <w:shd w:val="clear" w:color="auto" w:fill="FFFFFF"/>
              <w:spacing w:after="0" w:line="276" w:lineRule="auto"/>
              <w:jc w:val="both"/>
              <w:rPr>
                <w:rFonts w:ascii="Arial" w:eastAsia="Times New Roman" w:hAnsi="Arial" w:cs="Arial"/>
                <w:sz w:val="20"/>
                <w:szCs w:val="20"/>
                <w:lang w:eastAsia="sl-SI"/>
              </w:rPr>
            </w:pPr>
            <w:r w:rsidRPr="003332B8">
              <w:rPr>
                <w:rFonts w:ascii="Arial" w:eastAsia="Times New Roman" w:hAnsi="Arial" w:cs="Arial"/>
                <w:sz w:val="20"/>
                <w:szCs w:val="20"/>
                <w:lang w:eastAsia="sl-SI"/>
              </w:rPr>
              <w:t xml:space="preserve">Črta se veljavni tretji odstavek 13. člena, na podlagi katerega se brezposelni osebi lahko ponudi primerna zaposlitev po treh mesecih od prijave v evidenco brezposelnih oseb, če v evidenci brezposelnih oseb ni brezposelnih oseb, za katere bi bila ta zaposlitev ustrezna. Primerna zaposlitev se bo tako lahko brezposelni osebi ponudila tudi v primeru, če bodo v evidenci brezposelnih oseb vpisane osebe, katerim bi ta zaposlitev predstavljala ustrezno zaposlitev (ki je opredeljena v 12. členu ZUTD). </w:t>
            </w:r>
          </w:p>
          <w:p w14:paraId="446ADDDE" w14:textId="77777777" w:rsidR="008402E7" w:rsidRPr="008402E7" w:rsidRDefault="008402E7" w:rsidP="008402E7">
            <w:pPr>
              <w:shd w:val="clear" w:color="auto" w:fill="FFFFFF"/>
              <w:spacing w:after="0" w:line="276" w:lineRule="auto"/>
              <w:jc w:val="both"/>
              <w:rPr>
                <w:rFonts w:ascii="Arial" w:eastAsia="Times New Roman" w:hAnsi="Arial" w:cs="Arial"/>
                <w:b/>
                <w:bCs/>
                <w:sz w:val="20"/>
                <w:szCs w:val="20"/>
                <w:lang w:eastAsia="sl-SI"/>
              </w:rPr>
            </w:pPr>
          </w:p>
          <w:p w14:paraId="078EEC5E" w14:textId="081611E1" w:rsidR="000E4BFA" w:rsidRDefault="008402E7" w:rsidP="00880028">
            <w:pPr>
              <w:shd w:val="clear" w:color="auto" w:fill="FFFFFF"/>
              <w:spacing w:line="276" w:lineRule="auto"/>
              <w:jc w:val="both"/>
              <w:rPr>
                <w:rFonts w:ascii="Arial" w:hAnsi="Arial" w:cs="Arial"/>
                <w:b/>
                <w:bCs/>
                <w:color w:val="000000"/>
                <w:sz w:val="20"/>
                <w:szCs w:val="20"/>
                <w:lang w:eastAsia="sl-SI"/>
              </w:rPr>
            </w:pPr>
            <w:r w:rsidRPr="003332B8">
              <w:rPr>
                <w:rFonts w:ascii="Arial" w:hAnsi="Arial" w:cs="Arial"/>
                <w:b/>
                <w:bCs/>
                <w:color w:val="000000"/>
                <w:sz w:val="20"/>
                <w:szCs w:val="20"/>
                <w:lang w:eastAsia="sl-SI"/>
              </w:rPr>
              <w:t>K 3. členu</w:t>
            </w:r>
            <w:r w:rsidR="006837C0">
              <w:rPr>
                <w:rFonts w:ascii="Arial" w:hAnsi="Arial" w:cs="Arial"/>
                <w:b/>
                <w:bCs/>
                <w:color w:val="000000"/>
                <w:sz w:val="20"/>
                <w:szCs w:val="20"/>
                <w:lang w:eastAsia="sl-SI"/>
              </w:rPr>
              <w:t>:</w:t>
            </w:r>
          </w:p>
          <w:p w14:paraId="450BA39C" w14:textId="41936972" w:rsidR="00D74728" w:rsidRDefault="00880028" w:rsidP="00D74728">
            <w:pPr>
              <w:shd w:val="clear" w:color="auto" w:fill="FFFFFF"/>
              <w:spacing w:after="0" w:line="276" w:lineRule="auto"/>
              <w:jc w:val="both"/>
              <w:rPr>
                <w:rFonts w:ascii="Arial" w:hAnsi="Arial" w:cs="Arial"/>
                <w:color w:val="000000"/>
                <w:sz w:val="20"/>
                <w:szCs w:val="20"/>
                <w:lang w:eastAsia="sl-SI"/>
              </w:rPr>
            </w:pPr>
            <w:r w:rsidRPr="0005644F">
              <w:rPr>
                <w:rFonts w:ascii="Arial" w:hAnsi="Arial" w:cs="Arial"/>
                <w:color w:val="000000"/>
                <w:sz w:val="20"/>
                <w:szCs w:val="20"/>
                <w:lang w:eastAsia="sl-SI"/>
              </w:rPr>
              <w:t>Z novim 13.</w:t>
            </w:r>
            <w:r w:rsidR="00A14B5F">
              <w:rPr>
                <w:rFonts w:ascii="Arial" w:hAnsi="Arial" w:cs="Arial"/>
                <w:color w:val="000000"/>
                <w:sz w:val="20"/>
                <w:szCs w:val="20"/>
                <w:lang w:eastAsia="sl-SI"/>
              </w:rPr>
              <w:t xml:space="preserve"> </w:t>
            </w:r>
            <w:r w:rsidRPr="0005644F">
              <w:rPr>
                <w:rFonts w:ascii="Arial" w:hAnsi="Arial" w:cs="Arial"/>
                <w:color w:val="000000"/>
                <w:sz w:val="20"/>
                <w:szCs w:val="20"/>
                <w:lang w:eastAsia="sl-SI"/>
              </w:rPr>
              <w:t xml:space="preserve">a členom se sledi določbam Zakona o zaposlovanju, samozaposlovanju in delu tujcev (Uradni list RS, št. 1/18 – uradno prečiščeno besedilo, 31/18 in 57/21), v skladu s katerimi se </w:t>
            </w:r>
            <w:r w:rsidRPr="0005644F">
              <w:rPr>
                <w:rFonts w:ascii="Arial" w:hAnsi="Arial" w:cs="Arial"/>
                <w:color w:val="000000"/>
                <w:sz w:val="20"/>
                <w:szCs w:val="20"/>
                <w:lang w:eastAsia="sl-SI"/>
              </w:rPr>
              <w:lastRenderedPageBreak/>
              <w:t>državljani tretjih držav</w:t>
            </w:r>
            <w:r w:rsidRPr="0005644F">
              <w:t xml:space="preserve"> </w:t>
            </w:r>
            <w:r w:rsidRPr="0005644F">
              <w:rPr>
                <w:rFonts w:ascii="Arial" w:hAnsi="Arial" w:cs="Arial"/>
                <w:color w:val="000000"/>
                <w:sz w:val="20"/>
                <w:szCs w:val="20"/>
                <w:lang w:eastAsia="sl-SI"/>
              </w:rPr>
              <w:t>lahko zaposlijo le za polni delovni čas, razen tujca z najmanj visokošolsko izobrazbo ali tujca, ki se mu delovni čas skrajša v skladu s predpisi, ki urejajo pokojninsko in invalidsko zavarovanje ali starševsko varstvo.  V prvem odstavku so kot izjema določeni državljani tretjih držav, ki imajo prost dostop na slovenski trg dela, in so izenačeni s slovenskimi državljani. V drugem odstavku pa je določeno, da se za državljane tretjih držav z najmanj visokošolsko izobrazbo, ali za državljane tretjih držav, ki se jim delovni čas skrajša v skladu s predpisi, ki urejajo pokojninsko in invalidsko zavarovanje ali starševsko varstvo, za ustrezno oziroma primerno zaposlitev šteje tudi zaposlitev za polovični delovni čas.</w:t>
            </w:r>
          </w:p>
          <w:p w14:paraId="4F41057E" w14:textId="77777777" w:rsidR="00D74728" w:rsidRPr="00D74728" w:rsidRDefault="00D74728" w:rsidP="00D74728">
            <w:pPr>
              <w:shd w:val="clear" w:color="auto" w:fill="FFFFFF"/>
              <w:spacing w:after="0" w:line="276" w:lineRule="auto"/>
              <w:jc w:val="both"/>
              <w:rPr>
                <w:rFonts w:ascii="Arial" w:hAnsi="Arial" w:cs="Arial"/>
                <w:color w:val="000000"/>
                <w:sz w:val="20"/>
                <w:szCs w:val="20"/>
                <w:lang w:eastAsia="sl-SI"/>
              </w:rPr>
            </w:pPr>
          </w:p>
          <w:p w14:paraId="56802D57" w14:textId="09490A4F" w:rsidR="00880028" w:rsidRPr="0005644F" w:rsidRDefault="00880028" w:rsidP="00D74728">
            <w:pPr>
              <w:shd w:val="clear" w:color="auto" w:fill="FFFFFF"/>
              <w:spacing w:after="0" w:line="276" w:lineRule="auto"/>
              <w:jc w:val="both"/>
              <w:rPr>
                <w:rFonts w:ascii="Arial" w:eastAsia="Times New Roman" w:hAnsi="Arial" w:cs="Arial"/>
                <w:b/>
                <w:sz w:val="20"/>
                <w:szCs w:val="20"/>
                <w:lang w:eastAsia="sl-SI"/>
              </w:rPr>
            </w:pPr>
            <w:r w:rsidRPr="0005644F">
              <w:rPr>
                <w:rFonts w:ascii="Arial" w:eastAsia="Times New Roman" w:hAnsi="Arial" w:cs="Arial"/>
                <w:b/>
                <w:sz w:val="20"/>
                <w:szCs w:val="20"/>
                <w:lang w:eastAsia="sl-SI"/>
              </w:rPr>
              <w:t xml:space="preserve">K </w:t>
            </w:r>
            <w:r w:rsidR="000E4BFA">
              <w:rPr>
                <w:rFonts w:ascii="Arial" w:eastAsia="Times New Roman" w:hAnsi="Arial" w:cs="Arial"/>
                <w:b/>
                <w:sz w:val="20"/>
                <w:szCs w:val="20"/>
                <w:lang w:eastAsia="sl-SI"/>
              </w:rPr>
              <w:t>4</w:t>
            </w:r>
            <w:r w:rsidRPr="0005644F">
              <w:rPr>
                <w:rFonts w:ascii="Arial" w:eastAsia="Times New Roman" w:hAnsi="Arial" w:cs="Arial"/>
                <w:b/>
                <w:sz w:val="20"/>
                <w:szCs w:val="20"/>
                <w:lang w:eastAsia="sl-SI"/>
              </w:rPr>
              <w:t>. členu:</w:t>
            </w:r>
          </w:p>
          <w:p w14:paraId="0E583661"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Z Zakonom o spremembah in dopolnitvah Zakona o urejanju trga dela (Uradni list RS, št. 75/19) je v 27. členu prišlo do preštevilčenja odstavkov in črtanja dotedanjega šestega odstavka. S spremembo se v sedmem odstavku 27.c člena zakona določi ustrezen sklic na peti odstavek navedenega člena in se črta sklic na šesti odstavek, ki je bil z omenjeno novelo zakona črtan. Predlagana sprememba predstavlja </w:t>
            </w:r>
            <w:proofErr w:type="spellStart"/>
            <w:r w:rsidRPr="0005644F">
              <w:rPr>
                <w:rFonts w:ascii="Arial" w:eastAsia="Times New Roman" w:hAnsi="Arial" w:cs="Arial"/>
                <w:sz w:val="20"/>
                <w:szCs w:val="20"/>
                <w:lang w:eastAsia="sl-SI"/>
              </w:rPr>
              <w:t>nomotehnično</w:t>
            </w:r>
            <w:proofErr w:type="spellEnd"/>
            <w:r w:rsidRPr="0005644F">
              <w:rPr>
                <w:rFonts w:ascii="Arial" w:eastAsia="Times New Roman" w:hAnsi="Arial" w:cs="Arial"/>
                <w:sz w:val="20"/>
                <w:szCs w:val="20"/>
                <w:lang w:eastAsia="sl-SI"/>
              </w:rPr>
              <w:t xml:space="preserve"> uskladitev.</w:t>
            </w:r>
          </w:p>
          <w:p w14:paraId="692ADD8F" w14:textId="77777777" w:rsidR="00880028" w:rsidRPr="0005644F" w:rsidRDefault="00880028" w:rsidP="00880028">
            <w:pPr>
              <w:shd w:val="clear" w:color="auto" w:fill="FFFFFF"/>
              <w:spacing w:after="0" w:line="276" w:lineRule="auto"/>
              <w:jc w:val="both"/>
              <w:rPr>
                <w:rFonts w:ascii="Arial" w:eastAsia="Times New Roman" w:hAnsi="Arial" w:cs="Arial"/>
                <w:b/>
                <w:sz w:val="20"/>
                <w:szCs w:val="20"/>
                <w:lang w:eastAsia="sl-SI"/>
              </w:rPr>
            </w:pPr>
          </w:p>
          <w:p w14:paraId="2C82AB3D" w14:textId="4596279D" w:rsidR="00880028" w:rsidRPr="0005644F" w:rsidRDefault="00880028" w:rsidP="00880028">
            <w:pPr>
              <w:shd w:val="clear" w:color="auto" w:fill="FFFFFF"/>
              <w:spacing w:after="0" w:line="276" w:lineRule="auto"/>
              <w:jc w:val="both"/>
              <w:rPr>
                <w:rFonts w:ascii="Arial" w:eastAsia="Times New Roman" w:hAnsi="Arial" w:cs="Arial"/>
                <w:b/>
                <w:sz w:val="20"/>
                <w:szCs w:val="20"/>
                <w:lang w:eastAsia="sl-SI"/>
              </w:rPr>
            </w:pPr>
            <w:r w:rsidRPr="0005644F">
              <w:rPr>
                <w:rFonts w:ascii="Arial" w:eastAsia="Times New Roman" w:hAnsi="Arial" w:cs="Arial"/>
                <w:b/>
                <w:sz w:val="20"/>
                <w:szCs w:val="20"/>
                <w:lang w:eastAsia="sl-SI"/>
              </w:rPr>
              <w:t xml:space="preserve">K </w:t>
            </w:r>
            <w:r w:rsidR="000E4BFA">
              <w:rPr>
                <w:rFonts w:ascii="Arial" w:eastAsia="Times New Roman" w:hAnsi="Arial" w:cs="Arial"/>
                <w:b/>
                <w:sz w:val="20"/>
                <w:szCs w:val="20"/>
                <w:lang w:eastAsia="sl-SI"/>
              </w:rPr>
              <w:t>5</w:t>
            </w:r>
            <w:r w:rsidRPr="0005644F">
              <w:rPr>
                <w:rFonts w:ascii="Arial" w:eastAsia="Times New Roman" w:hAnsi="Arial" w:cs="Arial"/>
                <w:b/>
                <w:sz w:val="20"/>
                <w:szCs w:val="20"/>
                <w:lang w:eastAsia="sl-SI"/>
              </w:rPr>
              <w:t>. členu:</w:t>
            </w:r>
          </w:p>
          <w:p w14:paraId="2BF01967"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Zaradi preglednosti zakona se v 2. podpoglavju zakona za 37. členom člen doda nov oddelek, ki se glasi »2.1 oddelek: Izbor in register zunanjih izvajalcev aktivnosti programov Aktivne politike zaposlovanja«.</w:t>
            </w:r>
          </w:p>
          <w:p w14:paraId="350B60E1"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10907720" w14:textId="753DB792" w:rsidR="00880028" w:rsidRPr="0005644F" w:rsidRDefault="00880028" w:rsidP="00880028">
            <w:pPr>
              <w:shd w:val="clear" w:color="auto" w:fill="FFFFFF"/>
              <w:spacing w:after="0" w:line="276" w:lineRule="auto"/>
              <w:jc w:val="both"/>
              <w:rPr>
                <w:rFonts w:ascii="Arial" w:eastAsia="Times New Roman" w:hAnsi="Arial" w:cs="Arial"/>
                <w:b/>
                <w:sz w:val="20"/>
                <w:szCs w:val="20"/>
                <w:lang w:eastAsia="sl-SI"/>
              </w:rPr>
            </w:pPr>
            <w:r w:rsidRPr="0005644F">
              <w:rPr>
                <w:rFonts w:ascii="Arial" w:eastAsia="Times New Roman" w:hAnsi="Arial" w:cs="Arial"/>
                <w:b/>
                <w:sz w:val="20"/>
                <w:szCs w:val="20"/>
                <w:lang w:eastAsia="sl-SI"/>
              </w:rPr>
              <w:t xml:space="preserve">K </w:t>
            </w:r>
            <w:r w:rsidR="000E4BFA">
              <w:rPr>
                <w:rFonts w:ascii="Arial" w:eastAsia="Times New Roman" w:hAnsi="Arial" w:cs="Arial"/>
                <w:b/>
                <w:sz w:val="20"/>
                <w:szCs w:val="20"/>
                <w:lang w:eastAsia="sl-SI"/>
              </w:rPr>
              <w:t>6</w:t>
            </w:r>
            <w:r w:rsidRPr="0005644F">
              <w:rPr>
                <w:rFonts w:ascii="Arial" w:eastAsia="Times New Roman" w:hAnsi="Arial" w:cs="Arial"/>
                <w:b/>
                <w:sz w:val="20"/>
                <w:szCs w:val="20"/>
                <w:lang w:eastAsia="sl-SI"/>
              </w:rPr>
              <w:t xml:space="preserve">. členu: </w:t>
            </w:r>
          </w:p>
          <w:p w14:paraId="1136C2DF"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Zaradi preglednosti zakona se v 2. podpoglavju zakona za 46. členom dodajo nov oddelek, ki se glasi »2.2 oddelek: Izbor delodajalcev, ki bodo vključeni v izvajanje programov Aktivne politike zaposlovanja«. </w:t>
            </w:r>
          </w:p>
          <w:p w14:paraId="7CDE99FC"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02C64280" w14:textId="43918534" w:rsidR="00880028" w:rsidRPr="0005644F" w:rsidRDefault="00880028" w:rsidP="00880028">
            <w:pPr>
              <w:shd w:val="clear" w:color="auto" w:fill="FFFFFF"/>
              <w:spacing w:after="0" w:line="276" w:lineRule="auto"/>
              <w:jc w:val="both"/>
              <w:rPr>
                <w:rFonts w:ascii="Arial" w:eastAsia="Times New Roman" w:hAnsi="Arial" w:cs="Arial"/>
                <w:b/>
                <w:sz w:val="20"/>
                <w:szCs w:val="20"/>
                <w:lang w:eastAsia="sl-SI"/>
              </w:rPr>
            </w:pPr>
            <w:r w:rsidRPr="0005644F">
              <w:rPr>
                <w:rFonts w:ascii="Arial" w:eastAsia="Times New Roman" w:hAnsi="Arial" w:cs="Arial"/>
                <w:b/>
                <w:sz w:val="20"/>
                <w:szCs w:val="20"/>
                <w:lang w:eastAsia="sl-SI"/>
              </w:rPr>
              <w:t>K</w:t>
            </w:r>
            <w:r w:rsidR="00AE0192">
              <w:rPr>
                <w:rFonts w:ascii="Arial" w:eastAsia="Times New Roman" w:hAnsi="Arial" w:cs="Arial"/>
                <w:b/>
                <w:sz w:val="20"/>
                <w:szCs w:val="20"/>
                <w:lang w:eastAsia="sl-SI"/>
              </w:rPr>
              <w:t xml:space="preserve"> </w:t>
            </w:r>
            <w:r w:rsidR="000E4BFA">
              <w:rPr>
                <w:rFonts w:ascii="Arial" w:eastAsia="Times New Roman" w:hAnsi="Arial" w:cs="Arial"/>
                <w:b/>
                <w:sz w:val="20"/>
                <w:szCs w:val="20"/>
                <w:lang w:eastAsia="sl-SI"/>
              </w:rPr>
              <w:t>7</w:t>
            </w:r>
            <w:r w:rsidRPr="0005644F">
              <w:rPr>
                <w:rFonts w:ascii="Arial" w:eastAsia="Times New Roman" w:hAnsi="Arial" w:cs="Arial"/>
                <w:b/>
                <w:sz w:val="20"/>
                <w:szCs w:val="20"/>
                <w:lang w:eastAsia="sl-SI"/>
              </w:rPr>
              <w:t>. členu:</w:t>
            </w:r>
          </w:p>
          <w:p w14:paraId="7AAAE1D6" w14:textId="164787AD" w:rsidR="00880028"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V postopku javnega povabila za zbiranje ponudb se upoštevajo pravila, ki sicer veljajo za javni razpis, po predpisih, ki urejajo javne finance in sicer Zakon o javnih financah, (Uradni list RS, št. 11/11 – uradno prečiščeno besedilo, 14/13 – </w:t>
            </w:r>
            <w:proofErr w:type="spellStart"/>
            <w:r w:rsidRPr="0005644F">
              <w:rPr>
                <w:rFonts w:ascii="Arial" w:eastAsia="Times New Roman" w:hAnsi="Arial" w:cs="Arial"/>
                <w:sz w:val="20"/>
                <w:szCs w:val="20"/>
                <w:lang w:eastAsia="sl-SI"/>
              </w:rPr>
              <w:t>popr</w:t>
            </w:r>
            <w:proofErr w:type="spellEnd"/>
            <w:r w:rsidRPr="0005644F">
              <w:rPr>
                <w:rFonts w:ascii="Arial" w:eastAsia="Times New Roman" w:hAnsi="Arial" w:cs="Arial"/>
                <w:sz w:val="20"/>
                <w:szCs w:val="20"/>
                <w:lang w:eastAsia="sl-SI"/>
              </w:rPr>
              <w:t xml:space="preserve">., 101/13, 55/15 – </w:t>
            </w:r>
            <w:proofErr w:type="spellStart"/>
            <w:r w:rsidRPr="0005644F">
              <w:rPr>
                <w:rFonts w:ascii="Arial" w:eastAsia="Times New Roman" w:hAnsi="Arial" w:cs="Arial"/>
                <w:sz w:val="20"/>
                <w:szCs w:val="20"/>
                <w:lang w:eastAsia="sl-SI"/>
              </w:rPr>
              <w:t>ZFisP</w:t>
            </w:r>
            <w:proofErr w:type="spellEnd"/>
            <w:r w:rsidRPr="0005644F">
              <w:rPr>
                <w:rFonts w:ascii="Arial" w:eastAsia="Times New Roman" w:hAnsi="Arial" w:cs="Arial"/>
                <w:sz w:val="20"/>
                <w:szCs w:val="20"/>
                <w:lang w:eastAsia="sl-SI"/>
              </w:rPr>
              <w:t xml:space="preserve">, 96/15 – ZIPRS1617, 13/18 in 195/20 – </w:t>
            </w:r>
            <w:proofErr w:type="spellStart"/>
            <w:r w:rsidRPr="0005644F">
              <w:rPr>
                <w:rFonts w:ascii="Arial" w:eastAsia="Times New Roman" w:hAnsi="Arial" w:cs="Arial"/>
                <w:sz w:val="20"/>
                <w:szCs w:val="20"/>
                <w:lang w:eastAsia="sl-SI"/>
              </w:rPr>
              <w:t>odl</w:t>
            </w:r>
            <w:proofErr w:type="spellEnd"/>
            <w:r w:rsidRPr="0005644F">
              <w:rPr>
                <w:rFonts w:ascii="Arial" w:eastAsia="Times New Roman" w:hAnsi="Arial" w:cs="Arial"/>
                <w:sz w:val="20"/>
                <w:szCs w:val="20"/>
                <w:lang w:eastAsia="sl-SI"/>
              </w:rPr>
              <w:t xml:space="preserve">. US) in na njegovi podlagi sprejeta Uredba o postopku, merilih in načinih dodeljevanja sredstev za spodbujanje razvojnih programov in prednostnih nalog (Uradni list RS, št. 56/11), razen če ta zakon določa drugače. </w:t>
            </w:r>
          </w:p>
          <w:p w14:paraId="512CB596" w14:textId="77777777" w:rsidR="00B11D1F" w:rsidRPr="0005644F" w:rsidRDefault="00B11D1F" w:rsidP="00880028">
            <w:pPr>
              <w:shd w:val="clear" w:color="auto" w:fill="FFFFFF"/>
              <w:spacing w:after="0" w:line="276" w:lineRule="auto"/>
              <w:jc w:val="both"/>
              <w:rPr>
                <w:rFonts w:ascii="Arial" w:eastAsia="Times New Roman" w:hAnsi="Arial" w:cs="Arial"/>
                <w:sz w:val="20"/>
                <w:szCs w:val="20"/>
                <w:lang w:eastAsia="sl-SI"/>
              </w:rPr>
            </w:pPr>
          </w:p>
          <w:p w14:paraId="08A6D5E8"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Skladno s sodno prakso</w:t>
            </w:r>
            <w:r w:rsidRPr="0005644F">
              <w:rPr>
                <w:rFonts w:ascii="Arial" w:eastAsia="Times New Roman" w:hAnsi="Arial" w:cs="Arial"/>
                <w:sz w:val="20"/>
                <w:szCs w:val="20"/>
                <w:vertAlign w:val="superscript"/>
                <w:lang w:eastAsia="sl-SI"/>
              </w:rPr>
              <w:footnoteReference w:id="1"/>
            </w:r>
            <w:r w:rsidRPr="0005644F">
              <w:rPr>
                <w:rFonts w:ascii="Arial" w:eastAsia="Times New Roman" w:hAnsi="Arial" w:cs="Arial"/>
                <w:sz w:val="20"/>
                <w:szCs w:val="20"/>
                <w:lang w:eastAsia="sl-SI"/>
              </w:rPr>
              <w:t xml:space="preserve"> odločanje o prejeti ponudbi ne predstavlja upravne zadeve v smislu 2. člena Zakona o splošnem upravnem postopku (Uradni list RS, št. 24/06 – uradno prečiščeno besedilo, 105/06 – ZUS-1, 126/07, 65/08, 8/10, 82/13 in 175/20 – ZIUOPDVE; v nadaljevanju: ZUP). Pridobitev sredstev na podlagi javnega povabila oziroma javnih razpisov in pozivov je namreč bodoče negotovo dejstvo, odvisno od razpoložljivih sredstev, izpolnjevanja predpisanih pogojev oziroma meril vseh konkurentov, in ne pravica, ki bi bila kot takšna iztožljiva. Prav tako se s tem zakonom ne določa, da bi se v tej stvari vodil upravni postopek, odločalo v upravnem postopku ali izdalo upravno odločbo oziroma to zaradi varstva javnega interesa ne izhaja iz narave stvari (drugi odstavek 2. člena ZUP). Narava konkurenčnega postopka za pridobitev javnih sredstev je namreč bistveno drugačna od narave klasične upravne zadeve, kjer je v ospredju nasprotje med posamičnim in javnim interesom, ki ga mora organ s svojo odločitvijo v upravnem postopku razrešiti. Bistvo konkurenčnih postopkov je presoja, kateri izmed ponudnikov, katerih interesi si zaradi omejenosti finančnih sredstev nasprotujejo, najbolje izpolnjuje(jo) pogoje oziroma merila za pridobitev teh sredstev, takšna narava postopkov pa sama po sebi ne terja, da se pri odločanju (v celoti) uporablja ZUP.</w:t>
            </w:r>
          </w:p>
          <w:p w14:paraId="0368E3B3"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69F40944"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lastRenderedPageBreak/>
              <w:t>Obenem pa ne gre prezreti namena</w:t>
            </w:r>
            <w:r w:rsidRPr="0005644F">
              <w:rPr>
                <w:rFonts w:ascii="Arial" w:eastAsia="Times New Roman" w:hAnsi="Arial" w:cs="Arial"/>
                <w:sz w:val="20"/>
                <w:szCs w:val="20"/>
                <w:vertAlign w:val="superscript"/>
                <w:lang w:eastAsia="sl-SI"/>
              </w:rPr>
              <w:footnoteReference w:id="2"/>
            </w:r>
            <w:r w:rsidRPr="0005644F">
              <w:rPr>
                <w:rFonts w:ascii="Arial" w:eastAsia="Times New Roman" w:hAnsi="Arial" w:cs="Arial"/>
                <w:sz w:val="20"/>
                <w:szCs w:val="20"/>
                <w:lang w:eastAsia="sl-SI"/>
              </w:rPr>
              <w:t xml:space="preserve"> obravnavanega postopka dodeljevanja javnih sredstev, ki je v tem, da se s hitrim ukrepanjem države na trgu dela, z ukrepi APZ, ki so namenjeni usposabljanju in izobraževanju v skladu s potrebami trga dela, pospeševanju zaposlovanja in odpiranju novih delovnih mest, povečuje varnost iskalcev zaposlitve, zlasti brezposelnih oseb in oseb, katerih zaposlitev je ogrožena. Navedeno v skladu z razvojno oziroma pospeševalno funkcijo uprave predstavlja izrazito javnopravno delovanje oziroma sledenje določenemu javnemu interesu, hkrati pa z vidika stranke pomeni odločanje o njenem pravno varovanem interesu. Navedeno vodi v zaključek, da predstavlja odločanje o ponudbi delodajalca drugo javnopravno stvar v smislu 4. člena ZUP (in ne za odločanje o pravici prijavitelja), ki določa, da se upravni postopek smiselno uporablja tudi v drugih javnopravnih stvareh, ki nimajo značaja upravne zadeve po 2. členu ZUP, kolikor ta področja niso urejena s posebnim postopkom. Smiselna uporaba ZUP ustreza naravi in potrebam konkurenčnega postopka, kot je obravnavani. Konkurenčni postopki terjajo zaradi potencialno velikega števila vlog in obsežne priložene dokumentacije ureditev, ki omogoča bistveno bolj enostaven, hitrejši in na splošno učinkovitejši način obravnavanja. Zato je prav, da se pravna pravila ZUP uporabljajo le, če so ta glede na konkreten postopek mogoča in smotrna. Ker se poseben postopek, ki izključuje oziroma nadomesti (smiselno) uporabo pravil splošnega upravnega postopka, lahko določi zgolj s predpisom, torej zakonom ali na zakonu temelječim podzakonskim predpisom, je s tem zakonom predpisan poseben postopek.</w:t>
            </w:r>
          </w:p>
          <w:p w14:paraId="52145B3B"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71FCC4FE"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Ob tem je bistveno, da ukrepi APZ niso namenjeni delodajalcem, ki oddajo ponudbo ampak brezposelnim osebam, iskalcem zaposlitve in osebam katerih zaposlitev je ogrožena in sicer njihovemu aktiviranju, socialni vključenosti, zaposlitvi, ohranitvi in razvoju delovnih sposobnosti, večanju zaposlitvenih možnosti in drugo, s čimer se pa prispeva tudi k povečanju konkurenčnosti in prožnosti delodajalcev.</w:t>
            </w:r>
          </w:p>
          <w:p w14:paraId="091E26F5"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 </w:t>
            </w:r>
          </w:p>
          <w:p w14:paraId="64C94105"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val="x-none" w:eastAsia="sl-SI"/>
              </w:rPr>
              <w:t>Izbor delodajalcev, ki bodo vključeni v izvajanje programov APZ</w:t>
            </w:r>
            <w:r w:rsidRPr="0005644F">
              <w:rPr>
                <w:rFonts w:ascii="Arial" w:eastAsia="Times New Roman" w:hAnsi="Arial" w:cs="Arial"/>
                <w:sz w:val="20"/>
                <w:szCs w:val="20"/>
                <w:lang w:eastAsia="sl-SI"/>
              </w:rPr>
              <w:t xml:space="preserve"> se praviloma izvaja z javnim povabilom k oddaji ponudb, člen pa omogoča, da se izbor izvede tudi z javnim razpisom, pri čemer se omogoči, da se z javnim razpisom določi le elektronska oddaja vloge, s čemer se zasleduje poenostavitev in pospešitev postopka. </w:t>
            </w:r>
          </w:p>
          <w:p w14:paraId="17D0499D"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2CA4DBFC" w14:textId="6E5F2C4A" w:rsidR="00880028" w:rsidRPr="0005644F" w:rsidRDefault="00880028" w:rsidP="00880028">
            <w:pPr>
              <w:shd w:val="clear" w:color="auto" w:fill="FFFFFF"/>
              <w:spacing w:after="0" w:line="276" w:lineRule="auto"/>
              <w:jc w:val="both"/>
              <w:rPr>
                <w:rFonts w:ascii="Arial" w:eastAsia="Times New Roman" w:hAnsi="Arial" w:cs="Arial"/>
                <w:b/>
                <w:sz w:val="20"/>
                <w:szCs w:val="20"/>
                <w:lang w:eastAsia="sl-SI"/>
              </w:rPr>
            </w:pPr>
            <w:r w:rsidRPr="0005644F">
              <w:rPr>
                <w:rFonts w:ascii="Arial" w:eastAsia="Times New Roman" w:hAnsi="Arial" w:cs="Arial"/>
                <w:b/>
                <w:sz w:val="20"/>
                <w:szCs w:val="20"/>
                <w:lang w:eastAsia="sl-SI"/>
              </w:rPr>
              <w:t xml:space="preserve">K </w:t>
            </w:r>
            <w:r w:rsidR="000E4BFA">
              <w:rPr>
                <w:rFonts w:ascii="Arial" w:eastAsia="Times New Roman" w:hAnsi="Arial" w:cs="Arial"/>
                <w:b/>
                <w:sz w:val="20"/>
                <w:szCs w:val="20"/>
                <w:lang w:eastAsia="sl-SI"/>
              </w:rPr>
              <w:t>8</w:t>
            </w:r>
            <w:r w:rsidRPr="0005644F">
              <w:rPr>
                <w:rFonts w:ascii="Arial" w:eastAsia="Times New Roman" w:hAnsi="Arial" w:cs="Arial"/>
                <w:b/>
                <w:sz w:val="20"/>
                <w:szCs w:val="20"/>
                <w:lang w:eastAsia="sl-SI"/>
              </w:rPr>
              <w:t>. členu:</w:t>
            </w:r>
          </w:p>
          <w:p w14:paraId="4B98251E"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Za 47. členom zakona se dodajo členi od 47.a do 47.g s katerimi se realizira odločbo Ustavnega sodišča. </w:t>
            </w:r>
          </w:p>
          <w:p w14:paraId="26D4D02F"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4D435E36"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- 47.a člen</w:t>
            </w:r>
          </w:p>
          <w:p w14:paraId="2C820DDE"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Prvi odstavek določa, da mora biti javno povabilo objavljeno najmanj tri delovne dni pred začetkom oddajanja ponudb, s čemer se zasleduje cilj, da se delodajalci lahko seznanijo z vsebino javnega povabila in pripravijo vse potrebno za oddajo ponudbe. </w:t>
            </w:r>
          </w:p>
          <w:p w14:paraId="145AC5BC"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796066BB"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Z drugim in tretjim odstavkom se določa, da postopek javnega povabila vodi strokovna komisija in sestava strokovne komisije, ter da se ponudbe obravnavajo po vrstnem redu njihovega prispetja do porabe razpoložljivih finančnih sredstev. Nadalje četrti odstavek določa minimalni obseg vsebine, ki jo mora vsebovati javni povabilo. </w:t>
            </w:r>
          </w:p>
          <w:p w14:paraId="0251FEEF"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1EADD8FD"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V nadaljevanju člen določa, da se obdobje odprtja javnega povabila določi z vsakokratnim javnim povabilom in ureja možnost začasne ustavitve zbiranja ponudb ter predčasno zaprtje javnega povabila zaradi porabe razpoložljivih sredstev, saj se razpoložljiva sredstva zaradi velikega interesa lahko porabijo pred skrajnim rokom za oddajo ponudb, ki je določen v javnem povabilu. </w:t>
            </w:r>
          </w:p>
          <w:p w14:paraId="0E6A244D"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18FF65E8"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lastRenderedPageBreak/>
              <w:t xml:space="preserve">Z devetim odstavkom je določena možnost, da se javno povabilo v času, ko je odprto, spremeni in da sprememba velja od objave spremembe oziroma od datuma določenega v javnem povabilu dalje. S tem se omogoči, da v primeru, če razpoložljiva sredstva še niso bila porabljena, skrajni rok za oddajo ponudb podaljša, razširitev ciljnih skupin v primeru spremenjenih razmer na trgu dela, povišanje razpoložljiv sredstev in drugo. Z možnostjo spremembe javnega povabila se sledi temeljnemu namenu ZUTD, ki je, da država s hitrejšim ukrepanjem na trgu dela poveča varnost iskalcev zaposlitve, zlasti brezposelnih oseb in oseb, katerih zaposlitev je ogrožena (3. člen ZUTD). Z možnostjo spremembe obstoječega javnega povabila se tako omogoča hiter odziv države na spremembe in spremenjene potrebe na stanju trga dela (npr. razširitev ciljnih skupin na določeno skupino oseb kot je bilo storjeno pri javnem povabilu Zaposli.me v času epidemije COVID-19 in sicer razširitev ciljne skupine oseb tudi na tiste, ki so izgubile zaposlitev zaradi epidemije). Sprememba velja od objave spremembe dalje oziroma od datuma določenega v spremembi javnega povabila, dalje in ne vpliva na do tedaj izbrane delodajalce. </w:t>
            </w:r>
          </w:p>
          <w:p w14:paraId="18F53725" w14:textId="77777777" w:rsidR="00880028" w:rsidRPr="0005644F" w:rsidRDefault="00880028" w:rsidP="00880028">
            <w:pPr>
              <w:shd w:val="clear" w:color="auto" w:fill="FFFFFF"/>
              <w:spacing w:after="0" w:line="276" w:lineRule="auto"/>
              <w:jc w:val="both"/>
              <w:rPr>
                <w:rFonts w:ascii="Arial" w:eastAsia="Times New Roman" w:hAnsi="Arial" w:cs="Arial"/>
                <w:b/>
                <w:sz w:val="20"/>
                <w:szCs w:val="20"/>
                <w:lang w:eastAsia="sl-SI"/>
              </w:rPr>
            </w:pPr>
          </w:p>
          <w:p w14:paraId="12515352"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- 47.b člen:</w:t>
            </w:r>
          </w:p>
          <w:p w14:paraId="54F63233"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S členom se določa, da da ponudbo sestavlja obrazec in drugi dokumenti kot so določeni v javnem povabilu. Ponudbe se lahko oddajo elektronsko preko informacijskega sistema izvajalca APZ ali po pošti, pri čemer se z javnim povabilom lahko določi zgolj elektronska oddaja ponudb, saj se s tem omogoča bistveno bolj enostaven, hitrejši in na splošno učinkovitejši način obravnavanja ponudb. Če ponudba ni oddana na način, kot je določen z javnim povabilom, se ponudba s sklepom, zoper katerega ni pritožbe, zavrže. </w:t>
            </w:r>
          </w:p>
          <w:p w14:paraId="03F0BE53"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45C229EE"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Zaradi pospešitve postopka se šteje, da delodajalec že z oddajo ponudbe soglaša, da izvajalec ukrepov APZ </w:t>
            </w:r>
            <w:r w:rsidRPr="0005644F">
              <w:rPr>
                <w:rFonts w:ascii="Arial" w:eastAsia="Times New Roman" w:hAnsi="Arial" w:cs="Arial"/>
                <w:sz w:val="20"/>
                <w:szCs w:val="20"/>
                <w:lang w:val="x-none" w:eastAsia="sl-SI"/>
              </w:rPr>
              <w:t xml:space="preserve">v </w:t>
            </w:r>
            <w:r w:rsidRPr="0005644F">
              <w:rPr>
                <w:rFonts w:ascii="Arial" w:eastAsia="Times New Roman" w:hAnsi="Arial" w:cs="Arial"/>
                <w:sz w:val="20"/>
                <w:szCs w:val="20"/>
                <w:lang w:eastAsia="sl-SI"/>
              </w:rPr>
              <w:t xml:space="preserve">lastnih in </w:t>
            </w:r>
            <w:r w:rsidRPr="0005644F">
              <w:rPr>
                <w:rFonts w:ascii="Arial" w:eastAsia="Times New Roman" w:hAnsi="Arial" w:cs="Arial"/>
                <w:sz w:val="20"/>
                <w:szCs w:val="20"/>
                <w:lang w:val="x-none" w:eastAsia="sl-SI"/>
              </w:rPr>
              <w:t>uradnih evidencah državnih organov in nosilcev</w:t>
            </w:r>
            <w:r w:rsidRPr="0005644F">
              <w:rPr>
                <w:rFonts w:ascii="Arial" w:eastAsia="Times New Roman" w:hAnsi="Arial" w:cs="Arial"/>
                <w:sz w:val="20"/>
                <w:szCs w:val="20"/>
                <w:lang w:eastAsia="sl-SI"/>
              </w:rPr>
              <w:t xml:space="preserve"> </w:t>
            </w:r>
            <w:r w:rsidRPr="0005644F">
              <w:rPr>
                <w:rFonts w:ascii="Arial" w:eastAsia="Times New Roman" w:hAnsi="Arial" w:cs="Arial"/>
                <w:sz w:val="20"/>
                <w:szCs w:val="20"/>
                <w:lang w:val="x-none" w:eastAsia="sl-SI"/>
              </w:rPr>
              <w:t xml:space="preserve">javnih pooblastil preveri izpolnjevanje pogojev za sodelovanje na javnem povabilu. </w:t>
            </w:r>
            <w:r w:rsidRPr="0005644F">
              <w:rPr>
                <w:rFonts w:ascii="Arial" w:eastAsia="Times New Roman" w:hAnsi="Arial" w:cs="Arial"/>
                <w:sz w:val="20"/>
                <w:szCs w:val="20"/>
                <w:lang w:eastAsia="sl-SI"/>
              </w:rPr>
              <w:t xml:space="preserve">Z oddajo ponudbe delodajalec tudi soglaša z vsemi pogoji, merili in ostalimi določili javnega povabila. </w:t>
            </w:r>
          </w:p>
          <w:p w14:paraId="44CF56A5"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613BC0D8"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- 47.c člen:</w:t>
            </w:r>
          </w:p>
          <w:p w14:paraId="4C62148E"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S tem členom se določa, da prispele ponudbe obravnavajo strokovne komisije iz 47.a člena po vrstnem redu njihovega prispetja in da odpiranje ponudb poteka najmanj enkrat na mesec in je javno. Določba dopušča možnost, da se izvajalec ukrepa APZ lahko v primeru velikega števila vlog ali drugih objektivnih okoliščin odloči (na primer varnostni razlogi zaradi razglašene epidemije), odloči, da odpiranje ne poteka javno. Nadalje se s členom določa kdaj se šteje, da je oddana ponudba pravočasna oziroma nepravočasna, popolna in kdaj nerazumljiva in postopanje izvajalca ukrepa APZ v tem primeru. </w:t>
            </w:r>
          </w:p>
          <w:p w14:paraId="69BB6F9D" w14:textId="77777777" w:rsidR="00880028" w:rsidRPr="0005644F" w:rsidRDefault="00880028" w:rsidP="00880028">
            <w:pPr>
              <w:shd w:val="clear" w:color="auto" w:fill="FFFFFF"/>
              <w:spacing w:after="0" w:line="276" w:lineRule="auto"/>
              <w:jc w:val="both"/>
              <w:rPr>
                <w:rFonts w:ascii="Arial" w:eastAsia="Times New Roman" w:hAnsi="Arial" w:cs="Arial"/>
                <w:b/>
                <w:sz w:val="20"/>
                <w:szCs w:val="20"/>
                <w:lang w:eastAsia="sl-SI"/>
              </w:rPr>
            </w:pPr>
          </w:p>
          <w:p w14:paraId="56B5C6AE"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- 47.č člen:</w:t>
            </w:r>
          </w:p>
          <w:p w14:paraId="1693E997"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S členom se določa postopek izbire ponudbe. Ponudba za posamezno javno povabilo se izbere po vrstnem redu prejema formalno popolnih vlog, ki izpolnjujejo določene pogoje in dosežejo minimalno število točk pri merilih za izbor, če je le to določeno, do porabe razpoložljivih sredstev. Strokovna komisija pregleda oddane ponudbe, preveri izpolnjevanje pogojev ter ponudbe oceni skladno z določenimi merili za izbor. Če razpoložljiva sredstva ne zadoščajo za sprejem vseh oddanih ponudb, ki izpolnjujejo pogoje in merila za izbor, se ponudbe sprejmejo po postopku in merilih, kot je določeno z javnim povabilom. Ponudba delodajalca se lahko sprejme v celoti ali delno, če je na primer oddana ponudba za več programov, pa zgolj eden ni vsebinsko ustrezen. </w:t>
            </w:r>
          </w:p>
          <w:p w14:paraId="4374FA4E"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79B361DE"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Če niso izpolnjeni pogoji ali ponudba ne doseže potrebnih točk za izbor se postopek konča s sklepom o </w:t>
            </w:r>
            <w:proofErr w:type="spellStart"/>
            <w:r w:rsidRPr="0005644F">
              <w:rPr>
                <w:rFonts w:ascii="Arial" w:eastAsia="Times New Roman" w:hAnsi="Arial" w:cs="Arial"/>
                <w:sz w:val="20"/>
                <w:szCs w:val="20"/>
                <w:lang w:eastAsia="sl-SI"/>
              </w:rPr>
              <w:t>neizbiri</w:t>
            </w:r>
            <w:proofErr w:type="spellEnd"/>
            <w:r w:rsidRPr="0005644F">
              <w:rPr>
                <w:rFonts w:ascii="Arial" w:eastAsia="Times New Roman" w:hAnsi="Arial" w:cs="Arial"/>
                <w:sz w:val="20"/>
                <w:szCs w:val="20"/>
                <w:lang w:eastAsia="sl-SI"/>
              </w:rPr>
              <w:t xml:space="preserve">. V kolikor so izpolnjeni vsi pogoji in ponudba doseže zadostno število točk za izbor, se obravnava ponudbe nadaljuje z napotovanjem oseb, ki se bodo vključile v ukrep APZ oziroma z njihovim izborom. Podrobnosti napotovanja oseb, ki se bodo vključile v ukrep APZ oziroma njihovega izbora se določijo z javnim povabilom, saj se razlikuje po ukrepih.  </w:t>
            </w:r>
          </w:p>
          <w:p w14:paraId="71BE7230"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322F950C"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Če delodajalec odstopi od ponudbe ali z javnim povabilom določenih primerih, ko se šteje, da je delodajalec odstopil od ponudbe, se postopek s sklepom ustavi. </w:t>
            </w:r>
          </w:p>
          <w:p w14:paraId="6675BFB4"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4E484E22"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Seznam delodajalcev, katerih ponudba je bila izbrana na podlagi javnega povabila se javno objavi, s čimer se zagotavlja transparentnost. </w:t>
            </w:r>
          </w:p>
          <w:p w14:paraId="46EA3DDA" w14:textId="77777777" w:rsidR="00880028" w:rsidRPr="0005644F" w:rsidRDefault="00880028" w:rsidP="00880028">
            <w:pPr>
              <w:shd w:val="clear" w:color="auto" w:fill="FFFFFF"/>
              <w:spacing w:after="0" w:line="276" w:lineRule="auto"/>
              <w:jc w:val="both"/>
              <w:rPr>
                <w:rFonts w:ascii="Arial" w:eastAsia="Times New Roman" w:hAnsi="Arial" w:cs="Arial"/>
                <w:b/>
                <w:sz w:val="20"/>
                <w:szCs w:val="20"/>
                <w:lang w:eastAsia="sl-SI"/>
              </w:rPr>
            </w:pPr>
          </w:p>
          <w:p w14:paraId="2353A352"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- 47.d člen:</w:t>
            </w:r>
          </w:p>
          <w:p w14:paraId="5AAD536F"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Člen določa, da s</w:t>
            </w:r>
            <w:r w:rsidRPr="0005644F">
              <w:rPr>
                <w:rFonts w:ascii="Arial" w:eastAsia="Times New Roman" w:hAnsi="Arial" w:cs="Arial"/>
                <w:sz w:val="20"/>
                <w:szCs w:val="20"/>
                <w:lang w:val="x-none" w:eastAsia="sl-SI"/>
              </w:rPr>
              <w:t>e</w:t>
            </w:r>
            <w:r w:rsidRPr="0005644F">
              <w:rPr>
                <w:rFonts w:ascii="Arial" w:eastAsia="Times New Roman" w:hAnsi="Arial" w:cs="Arial"/>
                <w:sz w:val="20"/>
                <w:szCs w:val="20"/>
                <w:lang w:eastAsia="sl-SI"/>
              </w:rPr>
              <w:t xml:space="preserve"> de</w:t>
            </w:r>
            <w:proofErr w:type="spellStart"/>
            <w:r w:rsidRPr="0005644F">
              <w:rPr>
                <w:rFonts w:ascii="Arial" w:eastAsia="Times New Roman" w:hAnsi="Arial" w:cs="Arial"/>
                <w:sz w:val="20"/>
                <w:szCs w:val="20"/>
                <w:lang w:val="x-none" w:eastAsia="sl-SI"/>
              </w:rPr>
              <w:t>lodajalcu</w:t>
            </w:r>
            <w:proofErr w:type="spellEnd"/>
            <w:r w:rsidRPr="0005644F">
              <w:rPr>
                <w:rFonts w:ascii="Arial" w:eastAsia="Times New Roman" w:hAnsi="Arial" w:cs="Arial"/>
                <w:sz w:val="20"/>
                <w:szCs w:val="20"/>
                <w:lang w:val="x-none" w:eastAsia="sl-SI"/>
              </w:rPr>
              <w:t xml:space="preserve">, katerega ponudba je </w:t>
            </w:r>
            <w:r w:rsidRPr="0005644F">
              <w:rPr>
                <w:rFonts w:ascii="Arial" w:eastAsia="Times New Roman" w:hAnsi="Arial" w:cs="Arial"/>
                <w:sz w:val="20"/>
                <w:szCs w:val="20"/>
                <w:lang w:eastAsia="sl-SI"/>
              </w:rPr>
              <w:t>izbrana</w:t>
            </w:r>
            <w:r w:rsidRPr="0005644F">
              <w:rPr>
                <w:rFonts w:ascii="Arial" w:eastAsia="Times New Roman" w:hAnsi="Arial" w:cs="Arial"/>
                <w:sz w:val="20"/>
                <w:szCs w:val="20"/>
                <w:lang w:val="x-none" w:eastAsia="sl-SI"/>
              </w:rPr>
              <w:t xml:space="preserve">, skupaj </w:t>
            </w:r>
            <w:r w:rsidRPr="0005644F">
              <w:rPr>
                <w:rFonts w:ascii="Arial" w:eastAsia="Times New Roman" w:hAnsi="Arial" w:cs="Arial"/>
                <w:sz w:val="20"/>
                <w:szCs w:val="20"/>
                <w:lang w:eastAsia="sl-SI"/>
              </w:rPr>
              <w:t>s sklepom</w:t>
            </w:r>
            <w:r w:rsidRPr="0005644F">
              <w:rPr>
                <w:rFonts w:ascii="Arial" w:eastAsia="Times New Roman" w:hAnsi="Arial" w:cs="Arial"/>
                <w:sz w:val="20"/>
                <w:szCs w:val="20"/>
                <w:lang w:val="x-none" w:eastAsia="sl-SI"/>
              </w:rPr>
              <w:t xml:space="preserve"> o izb</w:t>
            </w:r>
            <w:r w:rsidRPr="0005644F">
              <w:rPr>
                <w:rFonts w:ascii="Arial" w:eastAsia="Times New Roman" w:hAnsi="Arial" w:cs="Arial"/>
                <w:sz w:val="20"/>
                <w:szCs w:val="20"/>
                <w:lang w:eastAsia="sl-SI"/>
              </w:rPr>
              <w:t>iri</w:t>
            </w:r>
            <w:r w:rsidRPr="0005644F">
              <w:rPr>
                <w:rFonts w:ascii="Arial" w:eastAsia="Times New Roman" w:hAnsi="Arial" w:cs="Arial"/>
                <w:sz w:val="20"/>
                <w:szCs w:val="20"/>
                <w:lang w:val="x-none" w:eastAsia="sl-SI"/>
              </w:rPr>
              <w:t xml:space="preserve"> v roku, določenem v javnem povabilu</w:t>
            </w:r>
            <w:r w:rsidRPr="0005644F">
              <w:rPr>
                <w:rFonts w:ascii="Arial" w:eastAsia="Times New Roman" w:hAnsi="Arial" w:cs="Arial"/>
                <w:sz w:val="20"/>
                <w:szCs w:val="20"/>
                <w:lang w:eastAsia="sl-SI"/>
              </w:rPr>
              <w:t xml:space="preserve">, </w:t>
            </w:r>
            <w:r w:rsidRPr="0005644F">
              <w:rPr>
                <w:rFonts w:ascii="Arial" w:eastAsia="Times New Roman" w:hAnsi="Arial" w:cs="Arial"/>
                <w:sz w:val="20"/>
                <w:szCs w:val="20"/>
                <w:lang w:val="x-none" w:eastAsia="sl-SI"/>
              </w:rPr>
              <w:t>pošljeta tudi pogodba in poziv k njenemu podpisu. Če se delodajalec v osmih dneh od prejema poziva k podpisu pogodbe ne odzove, se šteje, da je ponudbo umaknil in se postopek s sklepom ustavi.</w:t>
            </w:r>
            <w:r w:rsidRPr="0005644F">
              <w:rPr>
                <w:rFonts w:ascii="Arial" w:eastAsia="Times New Roman" w:hAnsi="Arial" w:cs="Arial"/>
                <w:sz w:val="20"/>
                <w:szCs w:val="20"/>
                <w:lang w:eastAsia="sl-SI"/>
              </w:rPr>
              <w:t xml:space="preserve"> Če izvajalec ukrepov APZ po izdaji sklepa o izbiri ugotovi, da delodajalec ne izpolnjuje pogojev ali meril iz javnega povabila, lahko odstopi od sklenitve pogodbe ali od že sklenjene pogodbe o izvedbi projekta, na podlagi katere še ni izvršil nobenega izplačila sredstev.</w:t>
            </w:r>
          </w:p>
          <w:p w14:paraId="4666B093"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6C90DCC7"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Dalje člen določa, da se delodajalca, katerega ponudba ni izbrana, obvesti s sklepom o </w:t>
            </w:r>
            <w:proofErr w:type="spellStart"/>
            <w:r w:rsidRPr="0005644F">
              <w:rPr>
                <w:rFonts w:ascii="Arial" w:eastAsia="Times New Roman" w:hAnsi="Arial" w:cs="Arial"/>
                <w:sz w:val="20"/>
                <w:szCs w:val="20"/>
                <w:lang w:eastAsia="sl-SI"/>
              </w:rPr>
              <w:t>neizbiri</w:t>
            </w:r>
            <w:proofErr w:type="spellEnd"/>
            <w:r w:rsidRPr="0005644F">
              <w:rPr>
                <w:rFonts w:ascii="Arial" w:eastAsia="Times New Roman" w:hAnsi="Arial" w:cs="Arial"/>
                <w:sz w:val="20"/>
                <w:szCs w:val="20"/>
                <w:lang w:eastAsia="sl-SI"/>
              </w:rPr>
              <w:t xml:space="preserve"> v roku, ki je določen z javnim povabilom in da morajo biti v sklepu o izbiri oziroma </w:t>
            </w:r>
            <w:proofErr w:type="spellStart"/>
            <w:r w:rsidRPr="0005644F">
              <w:rPr>
                <w:rFonts w:ascii="Arial" w:eastAsia="Times New Roman" w:hAnsi="Arial" w:cs="Arial"/>
                <w:sz w:val="20"/>
                <w:szCs w:val="20"/>
                <w:lang w:eastAsia="sl-SI"/>
              </w:rPr>
              <w:t>neizbiri</w:t>
            </w:r>
            <w:proofErr w:type="spellEnd"/>
            <w:r w:rsidRPr="0005644F">
              <w:rPr>
                <w:rFonts w:ascii="Arial" w:eastAsia="Times New Roman" w:hAnsi="Arial" w:cs="Arial"/>
                <w:sz w:val="20"/>
                <w:szCs w:val="20"/>
                <w:lang w:eastAsia="sl-SI"/>
              </w:rPr>
              <w:t xml:space="preserve"> navedeni razlogi za odločitev.</w:t>
            </w:r>
          </w:p>
          <w:p w14:paraId="0C72B548" w14:textId="77777777" w:rsidR="00880028" w:rsidRPr="0005644F" w:rsidRDefault="00880028" w:rsidP="00880028">
            <w:pPr>
              <w:shd w:val="clear" w:color="auto" w:fill="FFFFFF"/>
              <w:spacing w:after="0" w:line="276" w:lineRule="auto"/>
              <w:jc w:val="both"/>
              <w:rPr>
                <w:rFonts w:ascii="Arial" w:eastAsia="Times New Roman" w:hAnsi="Arial" w:cs="Arial"/>
                <w:b/>
                <w:sz w:val="20"/>
                <w:szCs w:val="20"/>
                <w:lang w:eastAsia="sl-SI"/>
              </w:rPr>
            </w:pPr>
          </w:p>
          <w:p w14:paraId="27A14FB8"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- 47.e člen:</w:t>
            </w:r>
          </w:p>
          <w:p w14:paraId="727C0109"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S členom se določa, da zoper sklepe izdane v postopku izbora delodajalcev, ki bodo vključeni v izvajanje programov APZ ni pritožbe, možen pa je upravni spor, ki ne zadrži podpisa pogodb z izbranimi izvajalci, saj se v nasprotnem primeru ukrepi ne bi mogli začeti izvajati.  </w:t>
            </w:r>
          </w:p>
          <w:p w14:paraId="1A40A325"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3CBF7312"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V upravnem sporu se presoja zakonitost izdanih sklepov v postopku izbora delodajalcev, ki bodo vključeni v izvajanje programov APZ s tem zakonom, vsebino javnega povabila in smernicami in načrtom za izvajanje APZ in katalogom ukrepov APZ, ki so skladno s 36. členom ZUTD podlaga za izvajanje ukrepov APZ. </w:t>
            </w:r>
          </w:p>
          <w:p w14:paraId="17AE4EF6"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1517E98B"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Z ureditvijo se v zakon prenaša ustaljena sodna praksa, ki je oblikovala stališče, da pogoji, določeni v javnem povabilu, predstavljajo materialni okvir odločanja o dodeljevanju sredstev in načinu presoje zakonitosti, ki ga je za izvršitev svoje odločitve, do odprave ugotovljene protiustavnosti, določilo Ustavno sodišče Republike Slovenije.</w:t>
            </w:r>
          </w:p>
          <w:p w14:paraId="5167397C"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00152889"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Ker gre pri javnem povabilu za postopek podoben postopkom javnih razpisov, pri katerih je bistveno, da se zagotovi pravica do enakopravnega obravnavanja vseh zainteresiranih subjektov, ki so oddali svoje ponudbe, to je, da se vsi prijavitelji obravnavajo pod enakimi pogoji ter posledično, da veljajo enaki pogoji za odločanje o izbiri ali </w:t>
            </w:r>
            <w:proofErr w:type="spellStart"/>
            <w:r w:rsidRPr="0005644F">
              <w:rPr>
                <w:rFonts w:ascii="Arial" w:eastAsia="Times New Roman" w:hAnsi="Arial" w:cs="Arial"/>
                <w:sz w:val="20"/>
                <w:szCs w:val="20"/>
                <w:lang w:eastAsia="sl-SI"/>
              </w:rPr>
              <w:t>neizbiri</w:t>
            </w:r>
            <w:proofErr w:type="spellEnd"/>
            <w:r w:rsidRPr="0005644F">
              <w:rPr>
                <w:rFonts w:ascii="Arial" w:eastAsia="Times New Roman" w:hAnsi="Arial" w:cs="Arial"/>
                <w:sz w:val="20"/>
                <w:szCs w:val="20"/>
                <w:lang w:eastAsia="sl-SI"/>
              </w:rPr>
              <w:t xml:space="preserve"> ponudnika, ki bo deležen sofinanciranja iz javnih sredstev, presoja ustreznosti in primernosti določenih pogojev in meril ni dovoljena, temveč je dovoljena le presoja njihove skladnosti z vsebino javnega povabila, ki predstavlja vsebinski okvir za odločanje, smernicami in načrtom za izvajanje APZ ter katalogom ukrepov APZ.</w:t>
            </w:r>
          </w:p>
          <w:p w14:paraId="46C0C51E"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6C56F653"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- 47.f člen:</w:t>
            </w:r>
          </w:p>
          <w:p w14:paraId="5F34C13E"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S členom se določajo splošni pogoji, ki jih mora izpolnjevati delodajalec. </w:t>
            </w:r>
          </w:p>
          <w:p w14:paraId="05E6415E"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6D665E74"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- 47. g člen:</w:t>
            </w:r>
          </w:p>
          <w:p w14:paraId="0B4287E6"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APZ je nabor ukrepov na trgu dela, ki so namenjeni povečanju zaposlenosti in zmanjševanju brezposelnosti, večji zaposljivosti oseb na trgu dela in povečanju konkurenčnosti in prožnosti delodajalcev. Ukrepi in programi APZ so po vsebini lahko zelo različni in zanje veljajo določene posebnosti, hkrati pa so usmerjeni v različne ciljne skupine in so odraz potreb in razmer na trgu dela, </w:t>
            </w:r>
            <w:r w:rsidRPr="0005644F">
              <w:rPr>
                <w:rFonts w:ascii="Arial" w:eastAsia="Times New Roman" w:hAnsi="Arial" w:cs="Arial"/>
                <w:sz w:val="20"/>
                <w:szCs w:val="20"/>
                <w:lang w:eastAsia="sl-SI"/>
              </w:rPr>
              <w:lastRenderedPageBreak/>
              <w:t xml:space="preserve">ki se lahko hitro spremenijo, zaradi česar ni mogoče dodatnih pogojev in meril za ocenjevanje ponudb v celoti predvideti vnaprej in taksativno določiti v zakonu ali podzakonskem aktu. S členom se zato določa, da se z javnim povabilom lahko določijo dodatni pogoji in merila za ocenjevanje ponudb, ki pa morajo biti skladni s tem zakonom, smernicami in načrtom za izvajanje ukrepov APZ ter katalogom ukrepov APZ ter predmetom, ciljem in namenom posameznega javnega povabila. Hkrati se primeroma našteva na kaj se lahko nanašajo dodatni pogoji in merila, ki se določijo v javnem povabilu. V javnem povabilu se tako lahko določi eden ali več dodatnih pogojev, eno ali več meril ali njihova kombinacija. </w:t>
            </w:r>
          </w:p>
          <w:p w14:paraId="12642A7F"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27BEF67F"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Zaradi nujnosti hitre odzivnosti na razmere na trgu dela, bi ozki in v celoti vnaprej določeni pogoji, ki jih mora izpolnjevati delodajalec in merila za ocenjevanje ponudb, onemogočali hitro in učinkovito odzivanje države na trgu dela, kar bi posledično pomenilo počasnejše vključevanje brezposelnih oseb na trg dela, daljšanje obdobja brezposelnosti, povečanje socialnih stisk ljudi in drugo. V času epidemije COVID-19 se je izkazalo, da je potrebno zagotoviti hitro in učinkovito odzivanje na razmere na trgu dela, zaradi česar mora biti zakonska ureditev fleksibilna in mora omogočati hitro prilagajanje potrebam in razmeram na trgu dela, saj vseh situacij in razmer na trgu dela ni mogoče predvideti vnaprej (npr. zaradi naravnih ujem se pojavi potreba po specifičnem kadru ali epidemija, ki bistveno poveča potrebo po negovalnem in zdravstvenem kadru). </w:t>
            </w:r>
          </w:p>
          <w:p w14:paraId="64032DFE"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69084A87"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Nenazadnje je tudi Vrhovno sodišče RS v zahtevi za oceno ustavnosti 47. člena ZUTD zapisalo, da se zaveda potreb po določeni stopnji prepuščanja večjega polja lastne presoje izvajalcem navedenih razvojnih funkcij uprave, tako da položaj posameznika ne more biti v celoti razviden že na podlagi zakona.</w:t>
            </w:r>
          </w:p>
          <w:p w14:paraId="7E201466"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2FBB9AD2"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Enakopravna obravnava delodajalcev, ki so oddali ponudbo pa je zagotovljena s tem, da za vse, ki oddajo ponudbo, veljajo isti pogoji in merila.</w:t>
            </w:r>
          </w:p>
          <w:p w14:paraId="4B2F373D"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6D670DE7" w14:textId="35111243" w:rsidR="00880028" w:rsidRPr="0005644F" w:rsidRDefault="00880028" w:rsidP="00880028">
            <w:pPr>
              <w:shd w:val="clear" w:color="auto" w:fill="FFFFFF"/>
              <w:spacing w:after="0" w:line="276" w:lineRule="auto"/>
              <w:jc w:val="both"/>
              <w:rPr>
                <w:rFonts w:ascii="Arial" w:eastAsia="Times New Roman" w:hAnsi="Arial" w:cs="Arial"/>
                <w:b/>
                <w:sz w:val="20"/>
                <w:szCs w:val="20"/>
                <w:lang w:eastAsia="sl-SI"/>
              </w:rPr>
            </w:pPr>
            <w:r w:rsidRPr="0005644F">
              <w:rPr>
                <w:rFonts w:ascii="Arial" w:eastAsia="Times New Roman" w:hAnsi="Arial" w:cs="Arial"/>
                <w:b/>
                <w:sz w:val="20"/>
                <w:szCs w:val="20"/>
                <w:lang w:eastAsia="sl-SI"/>
              </w:rPr>
              <w:t xml:space="preserve">K </w:t>
            </w:r>
            <w:r w:rsidR="000E4BFA">
              <w:rPr>
                <w:rFonts w:ascii="Arial" w:eastAsia="Times New Roman" w:hAnsi="Arial" w:cs="Arial"/>
                <w:b/>
                <w:sz w:val="20"/>
                <w:szCs w:val="20"/>
                <w:lang w:eastAsia="sl-SI"/>
              </w:rPr>
              <w:t>9</w:t>
            </w:r>
            <w:r w:rsidRPr="0005644F">
              <w:rPr>
                <w:rFonts w:ascii="Arial" w:eastAsia="Times New Roman" w:hAnsi="Arial" w:cs="Arial"/>
                <w:b/>
                <w:sz w:val="20"/>
                <w:szCs w:val="20"/>
                <w:lang w:eastAsia="sl-SI"/>
              </w:rPr>
              <w:t>. členu:</w:t>
            </w:r>
          </w:p>
          <w:p w14:paraId="258D4298" w14:textId="3A7F086F" w:rsidR="00880028"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Zaradi preglednosti zakona se v 2. podpoglavju zakona za 47.g členom doda nov oddelek, ki se glasi »2.3 oddelek: Javna dela«.</w:t>
            </w:r>
          </w:p>
          <w:p w14:paraId="36735DB8" w14:textId="77777777" w:rsidR="000E4BFA" w:rsidRPr="0005644F" w:rsidRDefault="000E4BFA" w:rsidP="00880028">
            <w:pPr>
              <w:shd w:val="clear" w:color="auto" w:fill="FFFFFF"/>
              <w:spacing w:after="0" w:line="276" w:lineRule="auto"/>
              <w:jc w:val="both"/>
              <w:rPr>
                <w:rFonts w:ascii="Arial" w:eastAsia="Times New Roman" w:hAnsi="Arial" w:cs="Arial"/>
                <w:sz w:val="20"/>
                <w:szCs w:val="20"/>
                <w:lang w:eastAsia="sl-SI"/>
              </w:rPr>
            </w:pPr>
          </w:p>
          <w:p w14:paraId="37407572" w14:textId="0EDC74F1" w:rsidR="00880028" w:rsidRPr="0005644F" w:rsidRDefault="00880028" w:rsidP="00880028">
            <w:pPr>
              <w:shd w:val="clear" w:color="auto" w:fill="FFFFFF"/>
              <w:spacing w:after="0" w:line="276" w:lineRule="auto"/>
              <w:jc w:val="both"/>
              <w:rPr>
                <w:rFonts w:ascii="Arial" w:eastAsia="Times New Roman" w:hAnsi="Arial" w:cs="Arial"/>
                <w:b/>
                <w:sz w:val="20"/>
                <w:szCs w:val="20"/>
                <w:lang w:eastAsia="sl-SI"/>
              </w:rPr>
            </w:pPr>
            <w:r w:rsidRPr="0005644F">
              <w:rPr>
                <w:rFonts w:ascii="Arial" w:eastAsia="Times New Roman" w:hAnsi="Arial" w:cs="Arial"/>
                <w:b/>
                <w:sz w:val="20"/>
                <w:szCs w:val="20"/>
                <w:lang w:eastAsia="sl-SI"/>
              </w:rPr>
              <w:t xml:space="preserve">K </w:t>
            </w:r>
            <w:r w:rsidR="000E4BFA">
              <w:rPr>
                <w:rFonts w:ascii="Arial" w:eastAsia="Times New Roman" w:hAnsi="Arial" w:cs="Arial"/>
                <w:b/>
                <w:sz w:val="20"/>
                <w:szCs w:val="20"/>
                <w:lang w:eastAsia="sl-SI"/>
              </w:rPr>
              <w:t>10</w:t>
            </w:r>
            <w:r w:rsidRPr="0005644F">
              <w:rPr>
                <w:rFonts w:ascii="Arial" w:eastAsia="Times New Roman" w:hAnsi="Arial" w:cs="Arial"/>
                <w:b/>
                <w:sz w:val="20"/>
                <w:szCs w:val="20"/>
                <w:lang w:eastAsia="sl-SI"/>
              </w:rPr>
              <w:t>. členu:</w:t>
            </w:r>
          </w:p>
          <w:p w14:paraId="3EE6610B" w14:textId="77777777" w:rsidR="00880028" w:rsidRPr="0005644F" w:rsidRDefault="00880028" w:rsidP="00880028">
            <w:pPr>
              <w:shd w:val="clear" w:color="auto" w:fill="FFFFFF"/>
              <w:spacing w:after="0" w:line="276" w:lineRule="auto"/>
              <w:jc w:val="both"/>
              <w:rPr>
                <w:rFonts w:ascii="Arial" w:eastAsia="Times New Roman" w:hAnsi="Arial" w:cs="Arial"/>
                <w:bCs/>
                <w:sz w:val="20"/>
                <w:szCs w:val="20"/>
                <w:lang w:eastAsia="sl-SI"/>
              </w:rPr>
            </w:pPr>
            <w:r w:rsidRPr="0005644F">
              <w:rPr>
                <w:rFonts w:ascii="Arial" w:eastAsia="Times New Roman" w:hAnsi="Arial" w:cs="Arial"/>
                <w:bCs/>
                <w:sz w:val="20"/>
                <w:szCs w:val="20"/>
                <w:lang w:eastAsia="sl-SI"/>
              </w:rPr>
              <w:t>Cilj spremembe v drugem odstavku 50. člena zakona je podaljšanje obdobja vključenosti dolgotrajno brezposelnih oseb v program javnih del.</w:t>
            </w:r>
          </w:p>
          <w:p w14:paraId="2725B98A" w14:textId="77777777" w:rsidR="00880028" w:rsidRPr="0005644F" w:rsidRDefault="00880028" w:rsidP="00880028">
            <w:pPr>
              <w:shd w:val="clear" w:color="auto" w:fill="FFFFFF"/>
              <w:spacing w:after="0" w:line="276" w:lineRule="auto"/>
              <w:jc w:val="both"/>
              <w:rPr>
                <w:rFonts w:ascii="Arial" w:eastAsia="Times New Roman" w:hAnsi="Arial" w:cs="Arial"/>
                <w:b/>
                <w:sz w:val="20"/>
                <w:szCs w:val="20"/>
                <w:lang w:eastAsia="sl-SI"/>
              </w:rPr>
            </w:pPr>
          </w:p>
          <w:p w14:paraId="6D4BB51A"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Na podlagi spremenjenega drugega odstavku 50. člena zakona se bo brezposelnim osebam, ki so se vključile v program javnih del, omogočilo, da se lahko v program javnih del pri istem izvajalcu javnih del vključijo še za (največ) dodatna tri leta. Po veljavni ureditvi se osebe lahko ponovno vključijo v javna dela le za (dodatno) eno leto. Na podlagi predlagane ureditve se bodo brezposelne osebe v javna dela pri istem izvajalcu lahko vključile skupno za največ do štiri leta, </w:t>
            </w:r>
            <w:bookmarkStart w:id="4" w:name="_Hlk74747945"/>
            <w:r w:rsidRPr="0005644F">
              <w:rPr>
                <w:rFonts w:ascii="Arial" w:eastAsia="Times New Roman" w:hAnsi="Arial" w:cs="Arial"/>
                <w:sz w:val="20"/>
                <w:szCs w:val="20"/>
                <w:lang w:eastAsia="sl-SI"/>
              </w:rPr>
              <w:t>kar bo dolgotrajno brezposelnim osebam omogočilo pridobitev več izkušenj, kompetenc in sposobnosti ter s tem lažjo pridobitev nove zaposlitve in več možnosti za ohranitev statusa aktivne osebe na trgu dela. Dolgotrajno brezposelne osebe, ki se lahko ponovno vključijo v program javnih del, so določene v Katalogu ukrepov aktivne politike zaposlovanja. V skladu z navedenim katalogom se v program javnih del ponovno vključujejo invalidi, Romi in osebe, starejše od 58 let. Gre za skupino najbolj ranljivih brezposelnih oseb, ki le stežka pridobijo in ohranijo redno zaposlitev. Pogosto je vključitev v javna dela njihova edina možnost za vključitev na trg dela, za njihovo aktivacijo in socialno vključenost ter za pridobitev delovnih izkušenj, kar jim povečuje možnosti zaposlitve na trgu dela.</w:t>
            </w:r>
          </w:p>
          <w:bookmarkEnd w:id="4"/>
          <w:p w14:paraId="0C6F9BB6"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30B552EF" w14:textId="77AA0EFB" w:rsidR="00880028" w:rsidRPr="0005644F" w:rsidRDefault="00880028" w:rsidP="00880028">
            <w:pPr>
              <w:shd w:val="clear" w:color="auto" w:fill="FFFFFF"/>
              <w:spacing w:after="0" w:line="276" w:lineRule="auto"/>
              <w:jc w:val="both"/>
              <w:rPr>
                <w:rFonts w:ascii="Arial" w:eastAsia="Times New Roman" w:hAnsi="Arial" w:cs="Arial"/>
                <w:b/>
                <w:sz w:val="20"/>
                <w:szCs w:val="20"/>
                <w:lang w:eastAsia="sl-SI"/>
              </w:rPr>
            </w:pPr>
            <w:r w:rsidRPr="0005644F">
              <w:rPr>
                <w:rFonts w:ascii="Arial" w:eastAsia="Times New Roman" w:hAnsi="Arial" w:cs="Arial"/>
                <w:b/>
                <w:sz w:val="20"/>
                <w:szCs w:val="20"/>
                <w:lang w:eastAsia="sl-SI"/>
              </w:rPr>
              <w:t xml:space="preserve">K </w:t>
            </w:r>
            <w:r w:rsidR="000E4BFA">
              <w:rPr>
                <w:rFonts w:ascii="Arial" w:eastAsia="Times New Roman" w:hAnsi="Arial" w:cs="Arial"/>
                <w:b/>
                <w:sz w:val="20"/>
                <w:szCs w:val="20"/>
                <w:lang w:eastAsia="sl-SI"/>
              </w:rPr>
              <w:t>11</w:t>
            </w:r>
            <w:r w:rsidRPr="0005644F">
              <w:rPr>
                <w:rFonts w:ascii="Arial" w:eastAsia="Times New Roman" w:hAnsi="Arial" w:cs="Arial"/>
                <w:b/>
                <w:sz w:val="20"/>
                <w:szCs w:val="20"/>
                <w:lang w:eastAsia="sl-SI"/>
              </w:rPr>
              <w:t>. členu:</w:t>
            </w:r>
          </w:p>
          <w:p w14:paraId="373B6F0B" w14:textId="77777777" w:rsidR="00880028" w:rsidRPr="0005644F" w:rsidRDefault="00880028" w:rsidP="00880028">
            <w:pPr>
              <w:shd w:val="clear" w:color="auto" w:fill="FFFFFF"/>
              <w:spacing w:after="0" w:line="276" w:lineRule="auto"/>
              <w:jc w:val="both"/>
              <w:rPr>
                <w:rFonts w:ascii="Arial" w:eastAsia="Times New Roman" w:hAnsi="Arial" w:cs="Arial"/>
                <w:bCs/>
                <w:sz w:val="20"/>
                <w:szCs w:val="20"/>
                <w:lang w:eastAsia="sl-SI"/>
              </w:rPr>
            </w:pPr>
            <w:r w:rsidRPr="0005644F">
              <w:rPr>
                <w:rFonts w:ascii="Arial" w:eastAsia="Times New Roman" w:hAnsi="Arial" w:cs="Arial"/>
                <w:bCs/>
                <w:sz w:val="20"/>
                <w:szCs w:val="20"/>
                <w:lang w:eastAsia="sl-SI"/>
              </w:rPr>
              <w:lastRenderedPageBreak/>
              <w:t xml:space="preserve">Z Zakonom o spremembah in dopolnitvah Zakona o urejanju trga dela (Uradni list RS, št. 75/19) je bil črtan sedmi odstavek 60. člena zakona, njegova vsebina pa se je prenesla v drugi odstavek 60. člena zakona. S spremembo se prvi odstavek 61. člena zakona </w:t>
            </w:r>
            <w:proofErr w:type="spellStart"/>
            <w:r w:rsidRPr="0005644F">
              <w:rPr>
                <w:rFonts w:ascii="Arial" w:eastAsia="Times New Roman" w:hAnsi="Arial" w:cs="Arial"/>
                <w:bCs/>
                <w:sz w:val="20"/>
                <w:szCs w:val="20"/>
                <w:lang w:eastAsia="sl-SI"/>
              </w:rPr>
              <w:t>nomotehnično</w:t>
            </w:r>
            <w:proofErr w:type="spellEnd"/>
            <w:r w:rsidRPr="0005644F">
              <w:rPr>
                <w:rFonts w:ascii="Arial" w:eastAsia="Times New Roman" w:hAnsi="Arial" w:cs="Arial"/>
                <w:bCs/>
                <w:sz w:val="20"/>
                <w:szCs w:val="20"/>
                <w:lang w:eastAsia="sl-SI"/>
              </w:rPr>
              <w:t xml:space="preserve"> usklajuje z ureditvijo v 60. členu zakona, saj navedena novela ne vsebuje ustreznega sklica na pravi odstavek. </w:t>
            </w:r>
          </w:p>
          <w:p w14:paraId="7E1FD920" w14:textId="77777777" w:rsidR="00880028" w:rsidRPr="0005644F" w:rsidRDefault="00880028" w:rsidP="00880028">
            <w:pPr>
              <w:shd w:val="clear" w:color="auto" w:fill="FFFFFF"/>
              <w:spacing w:after="0" w:line="276" w:lineRule="auto"/>
              <w:jc w:val="both"/>
              <w:rPr>
                <w:rFonts w:ascii="Arial" w:eastAsia="Times New Roman" w:hAnsi="Arial" w:cs="Arial"/>
                <w:b/>
                <w:sz w:val="20"/>
                <w:szCs w:val="20"/>
                <w:lang w:eastAsia="sl-SI"/>
              </w:rPr>
            </w:pPr>
          </w:p>
          <w:p w14:paraId="26D9A28D" w14:textId="25C45F80" w:rsidR="00880028" w:rsidRPr="0005644F" w:rsidRDefault="00880028" w:rsidP="00880028">
            <w:pPr>
              <w:shd w:val="clear" w:color="auto" w:fill="FFFFFF"/>
              <w:spacing w:after="0" w:line="276" w:lineRule="auto"/>
              <w:jc w:val="both"/>
              <w:rPr>
                <w:rFonts w:ascii="Arial" w:eastAsia="Times New Roman" w:hAnsi="Arial" w:cs="Arial"/>
                <w:b/>
                <w:sz w:val="20"/>
                <w:szCs w:val="20"/>
                <w:lang w:eastAsia="sl-SI"/>
              </w:rPr>
            </w:pPr>
            <w:r w:rsidRPr="0005644F">
              <w:rPr>
                <w:rFonts w:ascii="Arial" w:eastAsia="Times New Roman" w:hAnsi="Arial" w:cs="Arial"/>
                <w:b/>
                <w:sz w:val="20"/>
                <w:szCs w:val="20"/>
                <w:lang w:eastAsia="sl-SI"/>
              </w:rPr>
              <w:t xml:space="preserve">K </w:t>
            </w:r>
            <w:r w:rsidR="000E4BFA">
              <w:rPr>
                <w:rFonts w:ascii="Arial" w:eastAsia="Times New Roman" w:hAnsi="Arial" w:cs="Arial"/>
                <w:b/>
                <w:sz w:val="20"/>
                <w:szCs w:val="20"/>
                <w:lang w:eastAsia="sl-SI"/>
              </w:rPr>
              <w:t>12</w:t>
            </w:r>
            <w:r w:rsidRPr="0005644F">
              <w:rPr>
                <w:rFonts w:ascii="Arial" w:eastAsia="Times New Roman" w:hAnsi="Arial" w:cs="Arial"/>
                <w:b/>
                <w:sz w:val="20"/>
                <w:szCs w:val="20"/>
                <w:lang w:eastAsia="sl-SI"/>
              </w:rPr>
              <w:t>. členu:</w:t>
            </w:r>
          </w:p>
          <w:p w14:paraId="063DD3DE" w14:textId="23936B73" w:rsidR="00880028" w:rsidRPr="0005644F" w:rsidRDefault="00880028" w:rsidP="00880028">
            <w:pPr>
              <w:shd w:val="clear" w:color="auto" w:fill="FFFFFF"/>
              <w:spacing w:after="0" w:line="276" w:lineRule="auto"/>
              <w:jc w:val="both"/>
              <w:rPr>
                <w:rFonts w:ascii="Arial" w:eastAsia="Times New Roman" w:hAnsi="Arial" w:cs="Arial"/>
                <w:bCs/>
                <w:sz w:val="20"/>
                <w:szCs w:val="20"/>
                <w:lang w:eastAsia="sl-SI"/>
              </w:rPr>
            </w:pPr>
            <w:r w:rsidRPr="0005644F">
              <w:rPr>
                <w:rFonts w:ascii="Arial" w:eastAsia="Times New Roman" w:hAnsi="Arial" w:cs="Arial"/>
                <w:bCs/>
                <w:sz w:val="20"/>
                <w:szCs w:val="20"/>
                <w:lang w:eastAsia="sl-SI"/>
              </w:rPr>
              <w:t>Z Zakonom o spremembah in dopolnitvah Zakona o urejanju trga dela (Uradni list RS, št. 75/19) se je zavarovalna doba za priznanje pravice do denarnega nadomestila za primer brezposelnosti iz</w:t>
            </w:r>
            <w:r w:rsidRPr="0005644F">
              <w:t xml:space="preserve"> </w:t>
            </w:r>
            <w:r w:rsidRPr="0005644F">
              <w:rPr>
                <w:rFonts w:ascii="Arial" w:eastAsia="Times New Roman" w:hAnsi="Arial" w:cs="Arial"/>
                <w:bCs/>
                <w:sz w:val="20"/>
                <w:szCs w:val="20"/>
                <w:lang w:eastAsia="sl-SI"/>
              </w:rPr>
              <w:t>prvega odstavka 59. člena zakona iz devetih mesecev zvišala na deset mesecev v zadnjih 24 mesecih. S</w:t>
            </w:r>
            <w:r w:rsidR="003A429F">
              <w:rPr>
                <w:rFonts w:ascii="Arial" w:eastAsia="Times New Roman" w:hAnsi="Arial" w:cs="Arial"/>
                <w:bCs/>
                <w:sz w:val="20"/>
                <w:szCs w:val="20"/>
                <w:lang w:eastAsia="sl-SI"/>
              </w:rPr>
              <w:t xml:space="preserve"> predlagano</w:t>
            </w:r>
            <w:r w:rsidRPr="0005644F">
              <w:rPr>
                <w:rFonts w:ascii="Arial" w:eastAsia="Times New Roman" w:hAnsi="Arial" w:cs="Arial"/>
                <w:bCs/>
                <w:sz w:val="20"/>
                <w:szCs w:val="20"/>
                <w:lang w:eastAsia="sl-SI"/>
              </w:rPr>
              <w:t xml:space="preserve"> spremembo se </w:t>
            </w:r>
            <w:r w:rsidR="003A429F">
              <w:rPr>
                <w:rFonts w:ascii="Arial" w:eastAsia="Times New Roman" w:hAnsi="Arial" w:cs="Arial"/>
                <w:bCs/>
                <w:sz w:val="20"/>
                <w:szCs w:val="20"/>
                <w:lang w:eastAsia="sl-SI"/>
              </w:rPr>
              <w:t>peti</w:t>
            </w:r>
            <w:r w:rsidRPr="0005644F">
              <w:rPr>
                <w:rFonts w:ascii="Arial" w:eastAsia="Times New Roman" w:hAnsi="Arial" w:cs="Arial"/>
                <w:bCs/>
                <w:sz w:val="20"/>
                <w:szCs w:val="20"/>
                <w:lang w:eastAsia="sl-SI"/>
              </w:rPr>
              <w:t xml:space="preserve"> odstavek 62. člena zakona </w:t>
            </w:r>
            <w:proofErr w:type="spellStart"/>
            <w:r w:rsidRPr="0005644F">
              <w:rPr>
                <w:rFonts w:ascii="Arial" w:eastAsia="Times New Roman" w:hAnsi="Arial" w:cs="Arial"/>
                <w:bCs/>
                <w:sz w:val="20"/>
                <w:szCs w:val="20"/>
                <w:lang w:eastAsia="sl-SI"/>
              </w:rPr>
              <w:t>nomotehnično</w:t>
            </w:r>
            <w:proofErr w:type="spellEnd"/>
            <w:r w:rsidRPr="0005644F">
              <w:rPr>
                <w:rFonts w:ascii="Arial" w:eastAsia="Times New Roman" w:hAnsi="Arial" w:cs="Arial"/>
                <w:bCs/>
                <w:sz w:val="20"/>
                <w:szCs w:val="20"/>
                <w:lang w:eastAsia="sl-SI"/>
              </w:rPr>
              <w:t xml:space="preserve"> usklajuje z ureditvijo v prvem odstavku 59. člena zakona, saj pri navedeni noveli ni prišlo do uskladitve.</w:t>
            </w:r>
          </w:p>
          <w:p w14:paraId="0CF59A8F" w14:textId="77777777" w:rsidR="00880028" w:rsidRPr="0005644F" w:rsidRDefault="00880028" w:rsidP="00880028">
            <w:pPr>
              <w:shd w:val="clear" w:color="auto" w:fill="FFFFFF"/>
              <w:spacing w:after="0" w:line="276" w:lineRule="auto"/>
              <w:jc w:val="both"/>
              <w:rPr>
                <w:rFonts w:ascii="Arial" w:eastAsia="Times New Roman" w:hAnsi="Arial" w:cs="Arial"/>
                <w:bCs/>
                <w:sz w:val="20"/>
                <w:szCs w:val="20"/>
                <w:lang w:eastAsia="sl-SI"/>
              </w:rPr>
            </w:pPr>
          </w:p>
          <w:p w14:paraId="45370830" w14:textId="32958C82" w:rsidR="00880028" w:rsidRPr="0005644F" w:rsidRDefault="00880028" w:rsidP="00880028">
            <w:pPr>
              <w:shd w:val="clear" w:color="auto" w:fill="FFFFFF"/>
              <w:spacing w:after="0" w:line="276" w:lineRule="auto"/>
              <w:jc w:val="both"/>
              <w:rPr>
                <w:rFonts w:ascii="Arial" w:eastAsia="Times New Roman" w:hAnsi="Arial" w:cs="Arial"/>
                <w:b/>
                <w:sz w:val="20"/>
                <w:szCs w:val="20"/>
                <w:lang w:eastAsia="sl-SI"/>
              </w:rPr>
            </w:pPr>
            <w:r w:rsidRPr="0005644F">
              <w:rPr>
                <w:rFonts w:ascii="Arial" w:eastAsia="Times New Roman" w:hAnsi="Arial" w:cs="Arial"/>
                <w:b/>
                <w:sz w:val="20"/>
                <w:szCs w:val="20"/>
                <w:lang w:eastAsia="sl-SI"/>
              </w:rPr>
              <w:t xml:space="preserve">K </w:t>
            </w:r>
            <w:r w:rsidR="000E4BFA">
              <w:rPr>
                <w:rFonts w:ascii="Arial" w:eastAsia="Times New Roman" w:hAnsi="Arial" w:cs="Arial"/>
                <w:b/>
                <w:sz w:val="20"/>
                <w:szCs w:val="20"/>
                <w:lang w:eastAsia="sl-SI"/>
              </w:rPr>
              <w:t>13</w:t>
            </w:r>
            <w:r w:rsidRPr="0005644F">
              <w:rPr>
                <w:rFonts w:ascii="Arial" w:eastAsia="Times New Roman" w:hAnsi="Arial" w:cs="Arial"/>
                <w:b/>
                <w:sz w:val="20"/>
                <w:szCs w:val="20"/>
                <w:lang w:eastAsia="sl-SI"/>
              </w:rPr>
              <w:t>. členu:</w:t>
            </w:r>
          </w:p>
          <w:p w14:paraId="76035167" w14:textId="7B1155D8" w:rsidR="00FD6896" w:rsidRPr="0005644F" w:rsidRDefault="00FD6896" w:rsidP="00FD6896">
            <w:pPr>
              <w:shd w:val="clear" w:color="auto" w:fill="FFFFFF"/>
              <w:spacing w:after="0" w:line="276" w:lineRule="auto"/>
              <w:jc w:val="both"/>
              <w:rPr>
                <w:rFonts w:ascii="Arial" w:eastAsia="Times New Roman" w:hAnsi="Arial" w:cs="Arial"/>
                <w:bCs/>
                <w:sz w:val="20"/>
                <w:szCs w:val="20"/>
                <w:lang w:eastAsia="sl-SI"/>
              </w:rPr>
            </w:pPr>
            <w:bookmarkStart w:id="5" w:name="_Hlk74746654"/>
            <w:r>
              <w:rPr>
                <w:rFonts w:ascii="Arial" w:eastAsia="Times New Roman" w:hAnsi="Arial" w:cs="Arial"/>
                <w:bCs/>
                <w:sz w:val="20"/>
                <w:szCs w:val="20"/>
                <w:lang w:eastAsia="sl-SI"/>
              </w:rPr>
              <w:t xml:space="preserve">Sprememba v </w:t>
            </w:r>
            <w:r w:rsidR="001A541A">
              <w:rPr>
                <w:rFonts w:ascii="Arial" w:eastAsia="Times New Roman" w:hAnsi="Arial" w:cs="Arial"/>
                <w:bCs/>
                <w:sz w:val="20"/>
                <w:szCs w:val="20"/>
                <w:lang w:eastAsia="sl-SI"/>
              </w:rPr>
              <w:t xml:space="preserve">deveti alineji prvega odstavka </w:t>
            </w:r>
            <w:r>
              <w:rPr>
                <w:rFonts w:ascii="Arial" w:eastAsia="Times New Roman" w:hAnsi="Arial" w:cs="Arial"/>
                <w:bCs/>
                <w:sz w:val="20"/>
                <w:szCs w:val="20"/>
                <w:lang w:eastAsia="sl-SI"/>
              </w:rPr>
              <w:t>65. člen</w:t>
            </w:r>
            <w:r w:rsidR="001A541A">
              <w:rPr>
                <w:rFonts w:ascii="Arial" w:eastAsia="Times New Roman" w:hAnsi="Arial" w:cs="Arial"/>
                <w:bCs/>
                <w:sz w:val="20"/>
                <w:szCs w:val="20"/>
                <w:lang w:eastAsia="sl-SI"/>
              </w:rPr>
              <w:t>a</w:t>
            </w:r>
            <w:r>
              <w:rPr>
                <w:rFonts w:ascii="Arial" w:eastAsia="Times New Roman" w:hAnsi="Arial" w:cs="Arial"/>
                <w:bCs/>
                <w:sz w:val="20"/>
                <w:szCs w:val="20"/>
                <w:lang w:eastAsia="sl-SI"/>
              </w:rPr>
              <w:t xml:space="preserve"> je posledica predlaganega črtanja drugega odstavka 129. člena ZUTD.</w:t>
            </w:r>
          </w:p>
          <w:p w14:paraId="0A6E1410" w14:textId="517CCDE6" w:rsidR="00FD6896" w:rsidRDefault="00FD6896" w:rsidP="00880028">
            <w:pPr>
              <w:shd w:val="clear" w:color="auto" w:fill="FFFFFF"/>
              <w:spacing w:after="0" w:line="276" w:lineRule="auto"/>
              <w:jc w:val="both"/>
              <w:rPr>
                <w:rFonts w:ascii="Arial" w:eastAsia="Times New Roman" w:hAnsi="Arial" w:cs="Arial"/>
                <w:bCs/>
                <w:sz w:val="20"/>
                <w:szCs w:val="20"/>
                <w:lang w:eastAsia="sl-SI"/>
              </w:rPr>
            </w:pPr>
          </w:p>
          <w:p w14:paraId="3BF3C932" w14:textId="71BD7855" w:rsidR="00FD6896" w:rsidRPr="006F1C98" w:rsidRDefault="00FD6896" w:rsidP="00880028">
            <w:pPr>
              <w:shd w:val="clear" w:color="auto" w:fill="FFFFFF"/>
              <w:spacing w:after="0" w:line="276" w:lineRule="auto"/>
              <w:jc w:val="both"/>
              <w:rPr>
                <w:rFonts w:ascii="Arial" w:eastAsia="Times New Roman" w:hAnsi="Arial" w:cs="Arial"/>
                <w:b/>
                <w:sz w:val="20"/>
                <w:szCs w:val="20"/>
                <w:lang w:eastAsia="sl-SI"/>
              </w:rPr>
            </w:pPr>
            <w:r w:rsidRPr="006F1C98">
              <w:rPr>
                <w:rFonts w:ascii="Arial" w:eastAsia="Times New Roman" w:hAnsi="Arial" w:cs="Arial"/>
                <w:b/>
                <w:sz w:val="20"/>
                <w:szCs w:val="20"/>
                <w:lang w:eastAsia="sl-SI"/>
              </w:rPr>
              <w:t>K 14. členu:</w:t>
            </w:r>
          </w:p>
          <w:p w14:paraId="6B41E1AB" w14:textId="0B32166A" w:rsidR="00880028" w:rsidRPr="0005644F" w:rsidRDefault="000719CF" w:rsidP="00880028">
            <w:pPr>
              <w:shd w:val="clear" w:color="auto" w:fill="FFFFFF"/>
              <w:spacing w:after="0" w:line="276"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Črtanje 65.a člena je potrebno zaradi predlaganega črtanja drugega odstavka 129. člena ZUTD.</w:t>
            </w:r>
          </w:p>
          <w:bookmarkEnd w:id="5"/>
          <w:p w14:paraId="678DC663" w14:textId="77777777" w:rsidR="00880028" w:rsidRPr="0005644F" w:rsidRDefault="00880028" w:rsidP="00880028">
            <w:pPr>
              <w:shd w:val="clear" w:color="auto" w:fill="FFFFFF"/>
              <w:spacing w:after="0" w:line="276" w:lineRule="auto"/>
              <w:jc w:val="both"/>
              <w:rPr>
                <w:rFonts w:ascii="Arial" w:eastAsia="Times New Roman" w:hAnsi="Arial" w:cs="Arial"/>
                <w:b/>
                <w:sz w:val="20"/>
                <w:szCs w:val="20"/>
                <w:lang w:eastAsia="sl-SI"/>
              </w:rPr>
            </w:pPr>
          </w:p>
          <w:p w14:paraId="4500B435" w14:textId="660D63D2" w:rsidR="00880028" w:rsidRPr="0005644F" w:rsidRDefault="00880028" w:rsidP="00880028">
            <w:pPr>
              <w:shd w:val="clear" w:color="auto" w:fill="FFFFFF"/>
              <w:spacing w:after="0" w:line="276" w:lineRule="auto"/>
              <w:jc w:val="both"/>
              <w:rPr>
                <w:rFonts w:ascii="Arial" w:eastAsia="Times New Roman" w:hAnsi="Arial" w:cs="Arial"/>
                <w:b/>
                <w:sz w:val="20"/>
                <w:szCs w:val="20"/>
                <w:lang w:eastAsia="sl-SI"/>
              </w:rPr>
            </w:pPr>
            <w:r w:rsidRPr="0005644F">
              <w:rPr>
                <w:rFonts w:ascii="Arial" w:eastAsia="Times New Roman" w:hAnsi="Arial" w:cs="Arial"/>
                <w:b/>
                <w:sz w:val="20"/>
                <w:szCs w:val="20"/>
                <w:lang w:eastAsia="sl-SI"/>
              </w:rPr>
              <w:t xml:space="preserve">K </w:t>
            </w:r>
            <w:r w:rsidR="000E4BFA">
              <w:rPr>
                <w:rFonts w:ascii="Arial" w:eastAsia="Times New Roman" w:hAnsi="Arial" w:cs="Arial"/>
                <w:b/>
                <w:sz w:val="20"/>
                <w:szCs w:val="20"/>
                <w:lang w:eastAsia="sl-SI"/>
              </w:rPr>
              <w:t>1</w:t>
            </w:r>
            <w:r w:rsidR="001A541A">
              <w:rPr>
                <w:rFonts w:ascii="Arial" w:eastAsia="Times New Roman" w:hAnsi="Arial" w:cs="Arial"/>
                <w:b/>
                <w:sz w:val="20"/>
                <w:szCs w:val="20"/>
                <w:lang w:eastAsia="sl-SI"/>
              </w:rPr>
              <w:t>5</w:t>
            </w:r>
            <w:r w:rsidRPr="0005644F">
              <w:rPr>
                <w:rFonts w:ascii="Arial" w:eastAsia="Times New Roman" w:hAnsi="Arial" w:cs="Arial"/>
                <w:b/>
                <w:sz w:val="20"/>
                <w:szCs w:val="20"/>
                <w:lang w:eastAsia="sl-SI"/>
              </w:rPr>
              <w:t>. členu:</w:t>
            </w:r>
          </w:p>
          <w:p w14:paraId="470E32D7" w14:textId="77777777" w:rsidR="00880028" w:rsidRPr="0005644F" w:rsidRDefault="00880028" w:rsidP="00880028">
            <w:pPr>
              <w:shd w:val="clear" w:color="auto" w:fill="FFFFFF"/>
              <w:spacing w:after="0" w:line="276" w:lineRule="auto"/>
              <w:jc w:val="both"/>
              <w:rPr>
                <w:rFonts w:ascii="Arial" w:hAnsi="Arial" w:cs="Arial"/>
                <w:sz w:val="20"/>
                <w:szCs w:val="20"/>
              </w:rPr>
            </w:pPr>
            <w:r w:rsidRPr="0005644F">
              <w:rPr>
                <w:rFonts w:ascii="Arial" w:hAnsi="Arial" w:cs="Arial"/>
                <w:sz w:val="20"/>
                <w:szCs w:val="20"/>
              </w:rPr>
              <w:t xml:space="preserve">Z Zakonom o spremembah in dopolnitvah Zakona o urejanju trga dela (Uradni list RS, št. 75/19) je bil dodan nov osmi odstavek 117. člena zakona, s katerim se je določilo tudi, da oseba, ki je prejemnik denarnega nadomestila za primer brezposelnosti in se v skladu s četrtim odstavkom 9. člena ZUTD šteje za začasno nezaposljivo, ohrani pravico do denarnega nadomestila, kljub temu, da jo Zavod RS za zaposlovanje (v času začasne nezaposljivosti) vodi v evidenci začasno nezaposljivih oseb (in ne več v evidenci brezposelnih oseb). Z navedeno določbo se je takšni osebi omogočilo nadaljnje izplačevanje te pravice tudi za čas trajanja začasne nezaposljivosti. </w:t>
            </w:r>
          </w:p>
          <w:p w14:paraId="06C136EE" w14:textId="77777777" w:rsidR="00880028" w:rsidRPr="0005644F" w:rsidRDefault="00880028" w:rsidP="00880028">
            <w:pPr>
              <w:shd w:val="clear" w:color="auto" w:fill="FFFFFF"/>
              <w:spacing w:after="0" w:line="276" w:lineRule="auto"/>
              <w:jc w:val="both"/>
              <w:rPr>
                <w:rFonts w:ascii="Arial" w:hAnsi="Arial" w:cs="Arial"/>
                <w:sz w:val="20"/>
                <w:szCs w:val="20"/>
              </w:rPr>
            </w:pPr>
          </w:p>
          <w:p w14:paraId="3D64ED40" w14:textId="77777777" w:rsidR="00880028" w:rsidRPr="0005644F" w:rsidRDefault="00880028" w:rsidP="00880028">
            <w:pPr>
              <w:shd w:val="clear" w:color="auto" w:fill="FFFFFF"/>
              <w:spacing w:after="0" w:line="276" w:lineRule="auto"/>
              <w:jc w:val="both"/>
              <w:rPr>
                <w:rFonts w:ascii="Arial" w:eastAsia="Times New Roman" w:hAnsi="Arial" w:cs="Arial"/>
                <w:b/>
                <w:sz w:val="20"/>
                <w:szCs w:val="20"/>
                <w:lang w:eastAsia="sl-SI"/>
              </w:rPr>
            </w:pPr>
            <w:r w:rsidRPr="0005644F">
              <w:rPr>
                <w:rFonts w:ascii="Arial" w:hAnsi="Arial" w:cs="Arial"/>
                <w:sz w:val="20"/>
                <w:szCs w:val="20"/>
              </w:rPr>
              <w:t>Poleg pravice do denarnega nadomestila za primer brezposelnosti se za pravico iz obveznega in prostovoljnega zavarovanja za primer brezposelnosti šteje tudi pravica do plačila prispevkov za pokojninsko in invalidsko zavarovanje eno leto pred izpolnitvijo minimalnih pogojev za pridobitev pravice do starostne pokojnine po predpisih o pokojninskem in invalidskem zavarovanju (58. člen ZUTD). Veljavna določba pa ne ureja primera, ko se v skladu s četrtim odstavkom 9. člena ZUTD za začasno nezaposljivo šteje upravičenec do plačila prispevkov za pokojninsko in invalidsko zavarovanje; veljavni zakon ne določa, da v takem primeru navedena pravica preneha kot tudi ne, da je do nje upravičenec upravičen še naprej. S predlagano dopolnitvijo se zato za primer opisane situacije zagotovi enaka obravnava tudi za upravičence do plačila prispevkov za pokojninsko in invalidsko zavarovanje.</w:t>
            </w:r>
          </w:p>
          <w:p w14:paraId="7900A5C4" w14:textId="28E4456E" w:rsidR="00E84203" w:rsidRDefault="00E84203" w:rsidP="00880028">
            <w:pPr>
              <w:shd w:val="clear" w:color="auto" w:fill="FFFFFF"/>
              <w:spacing w:after="0" w:line="276" w:lineRule="auto"/>
              <w:jc w:val="both"/>
              <w:rPr>
                <w:rFonts w:ascii="Arial" w:eastAsia="Times New Roman" w:hAnsi="Arial" w:cs="Arial"/>
                <w:b/>
                <w:sz w:val="20"/>
                <w:szCs w:val="20"/>
                <w:lang w:eastAsia="sl-SI"/>
              </w:rPr>
            </w:pPr>
          </w:p>
          <w:p w14:paraId="58485A83" w14:textId="6F37579C" w:rsidR="00E84203" w:rsidRDefault="00E84203" w:rsidP="00880028">
            <w:pPr>
              <w:shd w:val="clear" w:color="auto" w:fill="FFFFFF"/>
              <w:spacing w:after="0" w:line="276" w:lineRule="auto"/>
              <w:jc w:val="both"/>
              <w:rPr>
                <w:rFonts w:ascii="Arial" w:eastAsia="Times New Roman" w:hAnsi="Arial" w:cs="Arial"/>
                <w:b/>
                <w:sz w:val="20"/>
                <w:szCs w:val="20"/>
                <w:lang w:eastAsia="sl-SI"/>
              </w:rPr>
            </w:pPr>
            <w:r w:rsidRPr="006F1C98">
              <w:rPr>
                <w:rFonts w:ascii="Arial" w:eastAsia="Times New Roman" w:hAnsi="Arial" w:cs="Arial"/>
                <w:b/>
                <w:sz w:val="20"/>
                <w:szCs w:val="20"/>
                <w:lang w:eastAsia="sl-SI"/>
              </w:rPr>
              <w:t>K 1</w:t>
            </w:r>
            <w:r w:rsidR="001A541A" w:rsidRPr="006F1C98">
              <w:rPr>
                <w:rFonts w:ascii="Arial" w:eastAsia="Times New Roman" w:hAnsi="Arial" w:cs="Arial"/>
                <w:b/>
                <w:sz w:val="20"/>
                <w:szCs w:val="20"/>
                <w:lang w:eastAsia="sl-SI"/>
              </w:rPr>
              <w:t>6</w:t>
            </w:r>
            <w:r w:rsidRPr="006F1C98">
              <w:rPr>
                <w:rFonts w:ascii="Arial" w:eastAsia="Times New Roman" w:hAnsi="Arial" w:cs="Arial"/>
                <w:b/>
                <w:sz w:val="20"/>
                <w:szCs w:val="20"/>
                <w:lang w:eastAsia="sl-SI"/>
              </w:rPr>
              <w:t>. členu:</w:t>
            </w:r>
          </w:p>
          <w:p w14:paraId="2969C6C4" w14:textId="18B84920" w:rsidR="00E84203" w:rsidRDefault="005C4A3F" w:rsidP="00880028">
            <w:pPr>
              <w:shd w:val="clear" w:color="auto" w:fill="FFFFFF"/>
              <w:spacing w:after="0" w:line="276" w:lineRule="auto"/>
              <w:jc w:val="both"/>
              <w:rPr>
                <w:rFonts w:ascii="Arial" w:hAnsi="Arial" w:cs="Arial"/>
                <w:sz w:val="20"/>
                <w:szCs w:val="20"/>
              </w:rPr>
            </w:pPr>
            <w:r>
              <w:rPr>
                <w:rFonts w:ascii="Arial" w:hAnsi="Arial" w:cs="Arial"/>
                <w:sz w:val="20"/>
                <w:szCs w:val="20"/>
              </w:rPr>
              <w:t xml:space="preserve">S tem členom se </w:t>
            </w:r>
            <w:r w:rsidR="00AE7EFE">
              <w:rPr>
                <w:rFonts w:ascii="Arial" w:hAnsi="Arial" w:cs="Arial"/>
                <w:sz w:val="20"/>
                <w:szCs w:val="20"/>
              </w:rPr>
              <w:t>z namenom</w:t>
            </w:r>
            <w:r>
              <w:rPr>
                <w:rFonts w:ascii="Arial" w:hAnsi="Arial" w:cs="Arial"/>
                <w:sz w:val="20"/>
                <w:szCs w:val="20"/>
              </w:rPr>
              <w:t xml:space="preserve"> zvišanja učinkovitosti ugotavljanja kršitev iz naslova obveznosti aktivnega iskanja zaposlitve p</w:t>
            </w:r>
            <w:r w:rsidRPr="00831BAA">
              <w:rPr>
                <w:rFonts w:ascii="Arial" w:hAnsi="Arial" w:cs="Arial"/>
                <w:sz w:val="20"/>
                <w:szCs w:val="20"/>
              </w:rPr>
              <w:t xml:space="preserve">redlaga </w:t>
            </w:r>
            <w:r>
              <w:rPr>
                <w:rFonts w:ascii="Arial" w:hAnsi="Arial" w:cs="Arial"/>
                <w:sz w:val="20"/>
                <w:szCs w:val="20"/>
              </w:rPr>
              <w:t xml:space="preserve">ukinitev </w:t>
            </w:r>
            <w:r w:rsidRPr="00831BAA">
              <w:rPr>
                <w:rFonts w:ascii="Arial" w:hAnsi="Arial" w:cs="Arial"/>
                <w:sz w:val="20"/>
                <w:szCs w:val="20"/>
              </w:rPr>
              <w:t xml:space="preserve">dvostopenjskega ugotavljanja </w:t>
            </w:r>
            <w:r>
              <w:rPr>
                <w:rFonts w:ascii="Arial" w:hAnsi="Arial" w:cs="Arial"/>
                <w:sz w:val="20"/>
                <w:szCs w:val="20"/>
              </w:rPr>
              <w:t>navedenih</w:t>
            </w:r>
            <w:r w:rsidR="00205415">
              <w:rPr>
                <w:rFonts w:ascii="Arial" w:hAnsi="Arial" w:cs="Arial"/>
                <w:sz w:val="20"/>
                <w:szCs w:val="20"/>
              </w:rPr>
              <w:t xml:space="preserve"> kršitev</w:t>
            </w:r>
            <w:r>
              <w:rPr>
                <w:rFonts w:ascii="Arial" w:hAnsi="Arial" w:cs="Arial"/>
                <w:sz w:val="20"/>
                <w:szCs w:val="20"/>
              </w:rPr>
              <w:t>. P</w:t>
            </w:r>
            <w:r w:rsidRPr="00740665">
              <w:rPr>
                <w:rFonts w:ascii="Arial" w:hAnsi="Arial" w:cs="Arial"/>
                <w:sz w:val="20"/>
                <w:szCs w:val="20"/>
              </w:rPr>
              <w:t xml:space="preserve">ostopki ugotavljanja kršitev </w:t>
            </w:r>
            <w:r>
              <w:rPr>
                <w:rFonts w:ascii="Arial" w:hAnsi="Arial" w:cs="Arial"/>
                <w:sz w:val="20"/>
                <w:szCs w:val="20"/>
              </w:rPr>
              <w:t>so se z ureditvijo,</w:t>
            </w:r>
            <w:r w:rsidR="00205415">
              <w:rPr>
                <w:rFonts w:ascii="Arial" w:hAnsi="Arial" w:cs="Arial"/>
                <w:sz w:val="20"/>
                <w:szCs w:val="20"/>
              </w:rPr>
              <w:t xml:space="preserve"> sprejeto z Zakonom o spremembah in dopolnitvah Zakona o urejanju trga dela /Uradni list RS, št. 55/17),</w:t>
            </w:r>
            <w:r>
              <w:rPr>
                <w:rFonts w:ascii="Arial" w:hAnsi="Arial" w:cs="Arial"/>
                <w:sz w:val="20"/>
                <w:szCs w:val="20"/>
              </w:rPr>
              <w:t xml:space="preserve"> na podlagi katere</w:t>
            </w:r>
            <w:r w:rsidRPr="00740665">
              <w:rPr>
                <w:rFonts w:ascii="Arial" w:hAnsi="Arial" w:cs="Arial"/>
                <w:sz w:val="20"/>
                <w:szCs w:val="20"/>
              </w:rPr>
              <w:t xml:space="preserve"> se osebo preneha voditi v evidenci brezposelnih oseb po drugi kršitvi </w:t>
            </w:r>
            <w:r>
              <w:rPr>
                <w:rFonts w:ascii="Arial" w:hAnsi="Arial" w:cs="Arial"/>
                <w:sz w:val="20"/>
                <w:szCs w:val="20"/>
              </w:rPr>
              <w:t xml:space="preserve">ene izmed navedenih </w:t>
            </w:r>
            <w:r w:rsidRPr="00740665">
              <w:rPr>
                <w:rFonts w:ascii="Arial" w:hAnsi="Arial" w:cs="Arial"/>
                <w:sz w:val="20"/>
                <w:szCs w:val="20"/>
              </w:rPr>
              <w:t>obveznosti</w:t>
            </w:r>
            <w:r>
              <w:rPr>
                <w:rFonts w:ascii="Arial" w:hAnsi="Arial" w:cs="Arial"/>
                <w:sz w:val="20"/>
                <w:szCs w:val="20"/>
              </w:rPr>
              <w:t xml:space="preserve">, </w:t>
            </w:r>
            <w:r w:rsidRPr="00740665">
              <w:rPr>
                <w:rFonts w:ascii="Arial" w:hAnsi="Arial" w:cs="Arial"/>
                <w:sz w:val="20"/>
                <w:szCs w:val="20"/>
              </w:rPr>
              <w:t>občutno podaljšali</w:t>
            </w:r>
            <w:r>
              <w:rPr>
                <w:rFonts w:ascii="Arial" w:hAnsi="Arial" w:cs="Arial"/>
                <w:sz w:val="20"/>
                <w:szCs w:val="20"/>
              </w:rPr>
              <w:t xml:space="preserve">, </w:t>
            </w:r>
            <w:r w:rsidR="00205415">
              <w:rPr>
                <w:rFonts w:ascii="Arial" w:hAnsi="Arial" w:cs="Arial"/>
                <w:sz w:val="20"/>
                <w:szCs w:val="20"/>
              </w:rPr>
              <w:t>kar</w:t>
            </w:r>
            <w:r>
              <w:rPr>
                <w:rFonts w:ascii="Arial" w:hAnsi="Arial" w:cs="Arial"/>
                <w:sz w:val="20"/>
                <w:szCs w:val="20"/>
              </w:rPr>
              <w:t xml:space="preserve"> je</w:t>
            </w:r>
            <w:r w:rsidR="005B2381">
              <w:rPr>
                <w:rFonts w:ascii="Arial" w:hAnsi="Arial" w:cs="Arial"/>
                <w:sz w:val="20"/>
                <w:szCs w:val="20"/>
              </w:rPr>
              <w:t xml:space="preserve"> v času od uveljavitve te ureditve</w:t>
            </w:r>
            <w:r>
              <w:rPr>
                <w:rFonts w:ascii="Arial" w:hAnsi="Arial" w:cs="Arial"/>
                <w:sz w:val="20"/>
                <w:szCs w:val="20"/>
              </w:rPr>
              <w:t xml:space="preserve"> </w:t>
            </w:r>
            <w:r w:rsidR="00205415">
              <w:rPr>
                <w:rFonts w:ascii="Arial" w:hAnsi="Arial" w:cs="Arial"/>
                <w:sz w:val="20"/>
                <w:szCs w:val="20"/>
              </w:rPr>
              <w:t xml:space="preserve">bistveno prispevalo k </w:t>
            </w:r>
            <w:r>
              <w:rPr>
                <w:rFonts w:ascii="Arial" w:hAnsi="Arial" w:cs="Arial"/>
                <w:sz w:val="20"/>
                <w:szCs w:val="20"/>
              </w:rPr>
              <w:t>drastičn</w:t>
            </w:r>
            <w:r w:rsidR="00205415">
              <w:rPr>
                <w:rFonts w:ascii="Arial" w:hAnsi="Arial" w:cs="Arial"/>
                <w:sz w:val="20"/>
                <w:szCs w:val="20"/>
              </w:rPr>
              <w:t>emu</w:t>
            </w:r>
            <w:r>
              <w:rPr>
                <w:rFonts w:ascii="Arial" w:hAnsi="Arial" w:cs="Arial"/>
                <w:sz w:val="20"/>
                <w:szCs w:val="20"/>
              </w:rPr>
              <w:t xml:space="preserve"> zniža</w:t>
            </w:r>
            <w:r w:rsidR="00205415">
              <w:rPr>
                <w:rFonts w:ascii="Arial" w:hAnsi="Arial" w:cs="Arial"/>
                <w:sz w:val="20"/>
                <w:szCs w:val="20"/>
              </w:rPr>
              <w:t>nju</w:t>
            </w:r>
            <w:r>
              <w:rPr>
                <w:rFonts w:ascii="Arial" w:hAnsi="Arial" w:cs="Arial"/>
                <w:sz w:val="20"/>
                <w:szCs w:val="20"/>
              </w:rPr>
              <w:t xml:space="preserve"> </w:t>
            </w:r>
            <w:r w:rsidR="005B2381">
              <w:rPr>
                <w:rFonts w:ascii="Arial" w:hAnsi="Arial" w:cs="Arial"/>
                <w:sz w:val="20"/>
                <w:szCs w:val="20"/>
              </w:rPr>
              <w:t>števil</w:t>
            </w:r>
            <w:r w:rsidR="00205415">
              <w:rPr>
                <w:rFonts w:ascii="Arial" w:hAnsi="Arial" w:cs="Arial"/>
                <w:sz w:val="20"/>
                <w:szCs w:val="20"/>
              </w:rPr>
              <w:t>a</w:t>
            </w:r>
            <w:r w:rsidR="005B2381">
              <w:rPr>
                <w:rFonts w:ascii="Arial" w:hAnsi="Arial" w:cs="Arial"/>
                <w:sz w:val="20"/>
                <w:szCs w:val="20"/>
              </w:rPr>
              <w:t xml:space="preserve"> ugotovljenih kršitev (za 99,5 % oziroma</w:t>
            </w:r>
            <w:r w:rsidR="00205415">
              <w:rPr>
                <w:rFonts w:ascii="Arial" w:hAnsi="Arial" w:cs="Arial"/>
                <w:sz w:val="20"/>
                <w:szCs w:val="20"/>
              </w:rPr>
              <w:t xml:space="preserve"> se je to</w:t>
            </w:r>
            <w:r w:rsidR="005B2381">
              <w:rPr>
                <w:rFonts w:ascii="Arial" w:hAnsi="Arial" w:cs="Arial"/>
                <w:sz w:val="20"/>
                <w:szCs w:val="20"/>
              </w:rPr>
              <w:t xml:space="preserve"> skorajda izničilo) </w:t>
            </w:r>
            <w:r w:rsidR="00205415">
              <w:rPr>
                <w:rFonts w:ascii="Arial" w:hAnsi="Arial" w:cs="Arial"/>
                <w:sz w:val="20"/>
                <w:szCs w:val="20"/>
              </w:rPr>
              <w:t>ter</w:t>
            </w:r>
            <w:r w:rsidR="005B2381">
              <w:rPr>
                <w:rFonts w:ascii="Arial" w:hAnsi="Arial" w:cs="Arial"/>
                <w:sz w:val="20"/>
                <w:szCs w:val="20"/>
              </w:rPr>
              <w:t xml:space="preserve"> posledično tudi </w:t>
            </w:r>
            <w:r w:rsidR="00205415">
              <w:rPr>
                <w:rFonts w:ascii="Arial" w:hAnsi="Arial" w:cs="Arial"/>
                <w:sz w:val="20"/>
                <w:szCs w:val="20"/>
              </w:rPr>
              <w:t xml:space="preserve">k znižanju </w:t>
            </w:r>
            <w:r>
              <w:rPr>
                <w:rFonts w:ascii="Arial" w:hAnsi="Arial" w:cs="Arial"/>
                <w:sz w:val="20"/>
                <w:szCs w:val="20"/>
              </w:rPr>
              <w:t>števil</w:t>
            </w:r>
            <w:r w:rsidR="00205415">
              <w:rPr>
                <w:rFonts w:ascii="Arial" w:hAnsi="Arial" w:cs="Arial"/>
                <w:sz w:val="20"/>
                <w:szCs w:val="20"/>
              </w:rPr>
              <w:t>a</w:t>
            </w:r>
            <w:r>
              <w:rPr>
                <w:rFonts w:ascii="Arial" w:hAnsi="Arial" w:cs="Arial"/>
                <w:sz w:val="20"/>
                <w:szCs w:val="20"/>
              </w:rPr>
              <w:t xml:space="preserve"> odjav</w:t>
            </w:r>
            <w:r w:rsidR="00205415">
              <w:rPr>
                <w:rFonts w:ascii="Arial" w:hAnsi="Arial" w:cs="Arial"/>
                <w:sz w:val="20"/>
                <w:szCs w:val="20"/>
              </w:rPr>
              <w:t xml:space="preserve"> brezposelnih oseb po uradni dolžnosti</w:t>
            </w:r>
            <w:r>
              <w:rPr>
                <w:rFonts w:ascii="Arial" w:hAnsi="Arial" w:cs="Arial"/>
                <w:sz w:val="20"/>
                <w:szCs w:val="20"/>
              </w:rPr>
              <w:t xml:space="preserve"> iz evidence brezposelnih oseb iz te</w:t>
            </w:r>
            <w:r w:rsidR="00205415">
              <w:rPr>
                <w:rFonts w:ascii="Arial" w:hAnsi="Arial" w:cs="Arial"/>
                <w:sz w:val="20"/>
                <w:szCs w:val="20"/>
              </w:rPr>
              <w:t>h</w:t>
            </w:r>
            <w:r>
              <w:rPr>
                <w:rFonts w:ascii="Arial" w:hAnsi="Arial" w:cs="Arial"/>
                <w:sz w:val="20"/>
                <w:szCs w:val="20"/>
              </w:rPr>
              <w:t xml:space="preserve"> </w:t>
            </w:r>
            <w:r w:rsidR="00205415">
              <w:rPr>
                <w:rFonts w:ascii="Arial" w:hAnsi="Arial" w:cs="Arial"/>
                <w:sz w:val="20"/>
                <w:szCs w:val="20"/>
              </w:rPr>
              <w:t>razlogov</w:t>
            </w:r>
            <w:r>
              <w:rPr>
                <w:rFonts w:ascii="Arial" w:hAnsi="Arial" w:cs="Arial"/>
                <w:sz w:val="20"/>
                <w:szCs w:val="20"/>
              </w:rPr>
              <w:t xml:space="preserve">. </w:t>
            </w:r>
            <w:r w:rsidR="00205415">
              <w:rPr>
                <w:rFonts w:ascii="Arial" w:hAnsi="Arial" w:cs="Arial"/>
                <w:sz w:val="20"/>
                <w:szCs w:val="20"/>
              </w:rPr>
              <w:t>Ob tem p</w:t>
            </w:r>
            <w:r w:rsidR="005B2381">
              <w:rPr>
                <w:rFonts w:ascii="Arial" w:hAnsi="Arial" w:cs="Arial"/>
                <w:sz w:val="20"/>
                <w:szCs w:val="20"/>
              </w:rPr>
              <w:t>redlagana ureditev</w:t>
            </w:r>
            <w:r w:rsidR="00205415">
              <w:rPr>
                <w:rFonts w:ascii="Arial" w:hAnsi="Arial" w:cs="Arial"/>
                <w:sz w:val="20"/>
                <w:szCs w:val="20"/>
              </w:rPr>
              <w:t xml:space="preserve"> (tako kot pred njeno spremembo v letu 2017)</w:t>
            </w:r>
            <w:r w:rsidR="005B2381">
              <w:rPr>
                <w:rFonts w:ascii="Arial" w:hAnsi="Arial" w:cs="Arial"/>
                <w:sz w:val="20"/>
                <w:szCs w:val="20"/>
              </w:rPr>
              <w:t xml:space="preserve"> dopušča, da </w:t>
            </w:r>
            <w:r w:rsidRPr="00740665">
              <w:rPr>
                <w:rFonts w:ascii="Arial" w:hAnsi="Arial" w:cs="Arial"/>
                <w:sz w:val="20"/>
                <w:szCs w:val="20"/>
              </w:rPr>
              <w:t>svetoval</w:t>
            </w:r>
            <w:r w:rsidR="00205415">
              <w:rPr>
                <w:rFonts w:ascii="Arial" w:hAnsi="Arial" w:cs="Arial"/>
                <w:sz w:val="20"/>
                <w:szCs w:val="20"/>
              </w:rPr>
              <w:t>ec</w:t>
            </w:r>
            <w:r w:rsidRPr="00740665">
              <w:rPr>
                <w:rFonts w:ascii="Arial" w:hAnsi="Arial" w:cs="Arial"/>
                <w:sz w:val="20"/>
                <w:szCs w:val="20"/>
              </w:rPr>
              <w:t xml:space="preserve"> </w:t>
            </w:r>
            <w:r w:rsidR="005B2381">
              <w:rPr>
                <w:rFonts w:ascii="Arial" w:hAnsi="Arial" w:cs="Arial"/>
                <w:sz w:val="20"/>
                <w:szCs w:val="20"/>
              </w:rPr>
              <w:t xml:space="preserve">zaposlitve </w:t>
            </w:r>
            <w:r w:rsidRPr="00740665">
              <w:rPr>
                <w:rFonts w:ascii="Arial" w:hAnsi="Arial" w:cs="Arial"/>
                <w:sz w:val="20"/>
                <w:szCs w:val="20"/>
              </w:rPr>
              <w:t xml:space="preserve">v skladu z načelom samostojnosti pri odločanju </w:t>
            </w:r>
            <w:r w:rsidR="005B2381">
              <w:rPr>
                <w:rFonts w:ascii="Arial" w:hAnsi="Arial" w:cs="Arial"/>
                <w:sz w:val="20"/>
                <w:szCs w:val="20"/>
              </w:rPr>
              <w:t>brezposelni oseb</w:t>
            </w:r>
            <w:r w:rsidR="00205415">
              <w:rPr>
                <w:rFonts w:ascii="Arial" w:hAnsi="Arial" w:cs="Arial"/>
                <w:sz w:val="20"/>
                <w:szCs w:val="20"/>
              </w:rPr>
              <w:t>i</w:t>
            </w:r>
            <w:r w:rsidR="005B2381">
              <w:rPr>
                <w:rFonts w:ascii="Arial" w:hAnsi="Arial" w:cs="Arial"/>
                <w:sz w:val="20"/>
                <w:szCs w:val="20"/>
              </w:rPr>
              <w:t xml:space="preserve"> </w:t>
            </w:r>
            <w:r w:rsidRPr="00740665">
              <w:rPr>
                <w:rFonts w:ascii="Arial" w:hAnsi="Arial" w:cs="Arial"/>
                <w:sz w:val="20"/>
                <w:szCs w:val="20"/>
              </w:rPr>
              <w:t xml:space="preserve">po ''prvi kršitvi'' obveznosti </w:t>
            </w:r>
            <w:r w:rsidR="005B2381">
              <w:rPr>
                <w:rFonts w:ascii="Arial" w:hAnsi="Arial" w:cs="Arial"/>
                <w:sz w:val="20"/>
                <w:szCs w:val="20"/>
              </w:rPr>
              <w:t>ponudijo</w:t>
            </w:r>
            <w:r w:rsidR="005B2381" w:rsidRPr="00740665">
              <w:rPr>
                <w:rFonts w:ascii="Arial" w:hAnsi="Arial" w:cs="Arial"/>
                <w:sz w:val="20"/>
                <w:szCs w:val="20"/>
              </w:rPr>
              <w:t xml:space="preserve"> </w:t>
            </w:r>
            <w:r w:rsidRPr="00740665">
              <w:rPr>
                <w:rFonts w:ascii="Arial" w:hAnsi="Arial" w:cs="Arial"/>
                <w:sz w:val="20"/>
                <w:szCs w:val="20"/>
              </w:rPr>
              <w:t xml:space="preserve">dodatno priložnost za izpolnjevanje njenih obveznosti, ki jih ima kot brezposelna oseba, ter </w:t>
            </w:r>
            <w:r w:rsidR="005B2381">
              <w:rPr>
                <w:rFonts w:ascii="Arial" w:hAnsi="Arial" w:cs="Arial"/>
                <w:sz w:val="20"/>
                <w:szCs w:val="20"/>
              </w:rPr>
              <w:t>ne pričnejo</w:t>
            </w:r>
            <w:r w:rsidRPr="00740665">
              <w:rPr>
                <w:rFonts w:ascii="Arial" w:hAnsi="Arial" w:cs="Arial"/>
                <w:sz w:val="20"/>
                <w:szCs w:val="20"/>
              </w:rPr>
              <w:t xml:space="preserve"> </w:t>
            </w:r>
            <w:r w:rsidRPr="00740665">
              <w:rPr>
                <w:rFonts w:ascii="Arial" w:hAnsi="Arial" w:cs="Arial"/>
                <w:sz w:val="20"/>
                <w:szCs w:val="20"/>
              </w:rPr>
              <w:lastRenderedPageBreak/>
              <w:t xml:space="preserve">nemudoma s postopki ugotavljanja kršitev obveznosti </w:t>
            </w:r>
            <w:r w:rsidR="005B2381">
              <w:rPr>
                <w:rFonts w:ascii="Arial" w:hAnsi="Arial" w:cs="Arial"/>
                <w:sz w:val="20"/>
                <w:szCs w:val="20"/>
              </w:rPr>
              <w:t>ter</w:t>
            </w:r>
            <w:r w:rsidRPr="00740665">
              <w:rPr>
                <w:rFonts w:ascii="Arial" w:hAnsi="Arial" w:cs="Arial"/>
                <w:sz w:val="20"/>
                <w:szCs w:val="20"/>
              </w:rPr>
              <w:t xml:space="preserve"> posledičnega prenehanja vodenja v evidenci brezposelnih oseb. </w:t>
            </w:r>
          </w:p>
          <w:p w14:paraId="70DA0333" w14:textId="77777777" w:rsidR="006F1C98" w:rsidRPr="0005644F" w:rsidRDefault="006F1C98" w:rsidP="00880028">
            <w:pPr>
              <w:shd w:val="clear" w:color="auto" w:fill="FFFFFF"/>
              <w:spacing w:after="0" w:line="276" w:lineRule="auto"/>
              <w:jc w:val="both"/>
              <w:rPr>
                <w:rFonts w:ascii="Arial" w:eastAsia="Times New Roman" w:hAnsi="Arial" w:cs="Arial"/>
                <w:b/>
                <w:sz w:val="20"/>
                <w:szCs w:val="20"/>
                <w:lang w:eastAsia="sl-SI"/>
              </w:rPr>
            </w:pPr>
          </w:p>
          <w:p w14:paraId="524579BE" w14:textId="3D4EF275" w:rsidR="00880028" w:rsidRPr="0005644F" w:rsidRDefault="00880028" w:rsidP="00880028">
            <w:pPr>
              <w:shd w:val="clear" w:color="auto" w:fill="FFFFFF"/>
              <w:spacing w:after="0" w:line="276" w:lineRule="auto"/>
              <w:jc w:val="both"/>
              <w:rPr>
                <w:rFonts w:ascii="Arial" w:eastAsia="Times New Roman" w:hAnsi="Arial" w:cs="Arial"/>
                <w:b/>
                <w:sz w:val="20"/>
                <w:szCs w:val="20"/>
                <w:lang w:eastAsia="sl-SI"/>
              </w:rPr>
            </w:pPr>
            <w:r w:rsidRPr="0005644F">
              <w:rPr>
                <w:rFonts w:ascii="Arial" w:eastAsia="Times New Roman" w:hAnsi="Arial" w:cs="Arial"/>
                <w:b/>
                <w:sz w:val="20"/>
                <w:szCs w:val="20"/>
                <w:lang w:eastAsia="sl-SI"/>
              </w:rPr>
              <w:t xml:space="preserve">K </w:t>
            </w:r>
            <w:r w:rsidR="00E84203">
              <w:rPr>
                <w:rFonts w:ascii="Arial" w:eastAsia="Times New Roman" w:hAnsi="Arial" w:cs="Arial"/>
                <w:b/>
                <w:sz w:val="20"/>
                <w:szCs w:val="20"/>
                <w:lang w:eastAsia="sl-SI"/>
              </w:rPr>
              <w:t>1</w:t>
            </w:r>
            <w:r w:rsidR="001A541A">
              <w:rPr>
                <w:rFonts w:ascii="Arial" w:eastAsia="Times New Roman" w:hAnsi="Arial" w:cs="Arial"/>
                <w:b/>
                <w:sz w:val="20"/>
                <w:szCs w:val="20"/>
                <w:lang w:eastAsia="sl-SI"/>
              </w:rPr>
              <w:t>7</w:t>
            </w:r>
            <w:r w:rsidRPr="0005644F">
              <w:rPr>
                <w:rFonts w:ascii="Arial" w:eastAsia="Times New Roman" w:hAnsi="Arial" w:cs="Arial"/>
                <w:b/>
                <w:sz w:val="20"/>
                <w:szCs w:val="20"/>
                <w:lang w:eastAsia="sl-SI"/>
              </w:rPr>
              <w:t>. členu:</w:t>
            </w:r>
          </w:p>
          <w:p w14:paraId="4E5C3F8B" w14:textId="77777777" w:rsidR="00880028" w:rsidRPr="0005644F" w:rsidRDefault="00880028" w:rsidP="00880028">
            <w:pPr>
              <w:shd w:val="clear" w:color="auto" w:fill="FFFFFF"/>
              <w:spacing w:after="0" w:line="276" w:lineRule="auto"/>
              <w:jc w:val="both"/>
              <w:rPr>
                <w:rFonts w:ascii="Arial" w:eastAsia="Times New Roman" w:hAnsi="Arial" w:cs="Arial"/>
                <w:bCs/>
                <w:sz w:val="20"/>
                <w:szCs w:val="20"/>
                <w:lang w:eastAsia="sl-SI"/>
              </w:rPr>
            </w:pPr>
            <w:r w:rsidRPr="0005644F">
              <w:rPr>
                <w:rFonts w:ascii="Arial" w:eastAsia="Times New Roman" w:hAnsi="Arial" w:cs="Arial"/>
                <w:bCs/>
                <w:sz w:val="20"/>
                <w:szCs w:val="20"/>
                <w:lang w:eastAsia="sl-SI"/>
              </w:rPr>
              <w:t>Z dopolnitvijo šestega odstavka 130. člena zakona se določa, da pritožba zoper odločbo o prenehanju vodenja v evidenci brezposelnih oseb in odločbo o prenehanju vodenja v evidenci oseb, vključenih v programe APZ, ne zadrži izvršitve odločbe. Navedeno pomeni, da se bo odločba o prenehanju vodenja brezposelne osebe, ki se bo pritožila zoper odločbo Zavoda RS za zaposlovanje, izvršila že z dnem vročitve prvostopenjske odločbe (in ne več z dnem vročitve odločbe, s katero bo odločeno o pritožbi).</w:t>
            </w:r>
          </w:p>
          <w:p w14:paraId="43FEA950" w14:textId="77777777" w:rsidR="00880028" w:rsidRPr="0005644F" w:rsidRDefault="00880028" w:rsidP="00880028">
            <w:pPr>
              <w:shd w:val="clear" w:color="auto" w:fill="FFFFFF"/>
              <w:spacing w:after="0" w:line="276" w:lineRule="auto"/>
              <w:jc w:val="both"/>
              <w:rPr>
                <w:rFonts w:ascii="Arial" w:eastAsia="Times New Roman" w:hAnsi="Arial" w:cs="Arial"/>
                <w:bCs/>
                <w:sz w:val="20"/>
                <w:szCs w:val="20"/>
                <w:lang w:eastAsia="sl-SI"/>
              </w:rPr>
            </w:pPr>
          </w:p>
          <w:p w14:paraId="1BB23888" w14:textId="65F4C07E" w:rsidR="00880028" w:rsidRPr="0005644F" w:rsidRDefault="00880028" w:rsidP="00880028">
            <w:pPr>
              <w:shd w:val="clear" w:color="auto" w:fill="FFFFFF"/>
              <w:spacing w:after="0" w:line="276" w:lineRule="auto"/>
              <w:jc w:val="both"/>
              <w:rPr>
                <w:rFonts w:ascii="Arial" w:eastAsia="Times New Roman" w:hAnsi="Arial" w:cs="Arial"/>
                <w:bCs/>
                <w:sz w:val="20"/>
                <w:szCs w:val="20"/>
                <w:lang w:eastAsia="sl-SI"/>
              </w:rPr>
            </w:pPr>
            <w:r w:rsidRPr="0005644F">
              <w:rPr>
                <w:rFonts w:ascii="Arial" w:eastAsia="Times New Roman" w:hAnsi="Arial" w:cs="Arial"/>
                <w:bCs/>
                <w:sz w:val="20"/>
                <w:szCs w:val="20"/>
                <w:lang w:eastAsia="sl-SI"/>
              </w:rPr>
              <w:t>S predlagano dopolnitvijo se bo preprečilo obi</w:t>
            </w:r>
            <w:r w:rsidR="006F1C98">
              <w:rPr>
                <w:rFonts w:ascii="Arial" w:eastAsia="Times New Roman" w:hAnsi="Arial" w:cs="Arial"/>
                <w:bCs/>
                <w:sz w:val="20"/>
                <w:szCs w:val="20"/>
                <w:lang w:eastAsia="sl-SI"/>
              </w:rPr>
              <w:t>ti</w:t>
            </w:r>
            <w:r w:rsidRPr="0005644F">
              <w:rPr>
                <w:rFonts w:ascii="Arial" w:eastAsia="Times New Roman" w:hAnsi="Arial" w:cs="Arial"/>
                <w:bCs/>
                <w:sz w:val="20"/>
                <w:szCs w:val="20"/>
                <w:lang w:eastAsia="sl-SI"/>
              </w:rPr>
              <w:t xml:space="preserve"> sankcij</w:t>
            </w:r>
            <w:r w:rsidR="006F1C98">
              <w:rPr>
                <w:rFonts w:ascii="Arial" w:eastAsia="Times New Roman" w:hAnsi="Arial" w:cs="Arial"/>
                <w:bCs/>
                <w:sz w:val="20"/>
                <w:szCs w:val="20"/>
                <w:lang w:eastAsia="sl-SI"/>
              </w:rPr>
              <w:t>o</w:t>
            </w:r>
            <w:r w:rsidRPr="0005644F">
              <w:rPr>
                <w:rFonts w:ascii="Arial" w:eastAsia="Times New Roman" w:hAnsi="Arial" w:cs="Arial"/>
                <w:bCs/>
                <w:sz w:val="20"/>
                <w:szCs w:val="20"/>
                <w:lang w:eastAsia="sl-SI"/>
              </w:rPr>
              <w:t xml:space="preserve"> prepovedi šest mesečnega ponovnega vpisa v evidenco brezposelnih oseb, ki je določena v osmem odstavku 130. člena zakona. Pojavljajo se namreč primeri, ko se brezposelne osebe tekom pritožbenega postopka (v katerem organ druge stopnje odloča o pritožbi zoper odločbo o prenehanju vodenja v evidenci brezposelnih oseb), torej pred izdajo odločbe organa druge stopnje, odjavijo ali (tudi kratkotrajno) zaposlijo, kar ima za posledico neizvršljivost odločbe o prenehanju vodenja v evidenci in ne uveljavitev sankcije šest mesečne prepovedi ponovne prijave v evidenco brezposelnih oseb.</w:t>
            </w:r>
          </w:p>
          <w:p w14:paraId="1F2F8469" w14:textId="77777777" w:rsidR="00880028" w:rsidRPr="0005644F" w:rsidRDefault="00880028" w:rsidP="00880028">
            <w:pPr>
              <w:shd w:val="clear" w:color="auto" w:fill="FFFFFF"/>
              <w:spacing w:after="0" w:line="276" w:lineRule="auto"/>
              <w:jc w:val="both"/>
              <w:rPr>
                <w:rFonts w:ascii="Arial" w:eastAsia="Times New Roman" w:hAnsi="Arial" w:cs="Arial"/>
                <w:bCs/>
                <w:sz w:val="20"/>
                <w:szCs w:val="20"/>
                <w:lang w:eastAsia="sl-SI"/>
              </w:rPr>
            </w:pPr>
          </w:p>
          <w:p w14:paraId="7CF78329" w14:textId="77777777" w:rsidR="00880028" w:rsidRPr="0005644F" w:rsidRDefault="00880028" w:rsidP="00880028">
            <w:pPr>
              <w:shd w:val="clear" w:color="auto" w:fill="FFFFFF"/>
              <w:spacing w:after="0" w:line="276" w:lineRule="auto"/>
              <w:jc w:val="both"/>
              <w:rPr>
                <w:rFonts w:ascii="Arial" w:eastAsia="Times New Roman" w:hAnsi="Arial" w:cs="Arial"/>
                <w:bCs/>
                <w:sz w:val="20"/>
                <w:szCs w:val="20"/>
                <w:lang w:eastAsia="sl-SI"/>
              </w:rPr>
            </w:pPr>
            <w:r w:rsidRPr="0005644F">
              <w:rPr>
                <w:rFonts w:ascii="Arial" w:eastAsia="Times New Roman" w:hAnsi="Arial" w:cs="Arial"/>
                <w:bCs/>
                <w:sz w:val="20"/>
                <w:szCs w:val="20"/>
                <w:lang w:eastAsia="sl-SI"/>
              </w:rPr>
              <w:t>Predlagana dopolnitev bo imela za posledico tudi to, da bodo brezposelne osebe, ki so prejemniki denarne socialne pomoči, le-to prenehali prejemati prej kot na podlagi veljavne ureditve. V kolikor bodo brezposelne osebe v pritožbenem postopku zoper odločbo o prenehanju vodenja v evidenci brezposelnih oseb s pritožbo uspele pa bodo lahko denarno socialno pomoč pridobile izplačano za nazaj na podlago obnove postopka (kot izrednim pravnim sredstvom).</w:t>
            </w:r>
          </w:p>
          <w:p w14:paraId="3E6FC5FD" w14:textId="77777777" w:rsidR="00880028" w:rsidRPr="0005644F" w:rsidRDefault="00880028" w:rsidP="00880028">
            <w:pPr>
              <w:shd w:val="clear" w:color="auto" w:fill="FFFFFF"/>
              <w:spacing w:after="0" w:line="276" w:lineRule="auto"/>
              <w:jc w:val="both"/>
              <w:rPr>
                <w:rFonts w:ascii="Arial" w:eastAsia="Times New Roman" w:hAnsi="Arial" w:cs="Arial"/>
                <w:b/>
                <w:sz w:val="20"/>
                <w:szCs w:val="20"/>
                <w:lang w:eastAsia="sl-SI"/>
              </w:rPr>
            </w:pPr>
          </w:p>
          <w:p w14:paraId="610B4BC2" w14:textId="51B8A22E" w:rsidR="00880028" w:rsidRPr="0005644F" w:rsidRDefault="00880028" w:rsidP="00880028">
            <w:pPr>
              <w:shd w:val="clear" w:color="auto" w:fill="FFFFFF"/>
              <w:spacing w:after="0" w:line="276" w:lineRule="auto"/>
              <w:jc w:val="both"/>
              <w:rPr>
                <w:rFonts w:ascii="Arial" w:eastAsia="Times New Roman" w:hAnsi="Arial" w:cs="Arial"/>
                <w:b/>
                <w:sz w:val="20"/>
                <w:szCs w:val="20"/>
                <w:lang w:eastAsia="sl-SI"/>
              </w:rPr>
            </w:pPr>
            <w:r w:rsidRPr="0005644F">
              <w:rPr>
                <w:rFonts w:ascii="Arial" w:eastAsia="Times New Roman" w:hAnsi="Arial" w:cs="Arial"/>
                <w:b/>
                <w:sz w:val="20"/>
                <w:szCs w:val="20"/>
                <w:lang w:eastAsia="sl-SI"/>
              </w:rPr>
              <w:t xml:space="preserve">K </w:t>
            </w:r>
            <w:r w:rsidR="00E84203">
              <w:rPr>
                <w:rFonts w:ascii="Arial" w:eastAsia="Times New Roman" w:hAnsi="Arial" w:cs="Arial"/>
                <w:b/>
                <w:sz w:val="20"/>
                <w:szCs w:val="20"/>
                <w:lang w:eastAsia="sl-SI"/>
              </w:rPr>
              <w:t>1</w:t>
            </w:r>
            <w:r w:rsidR="001A541A">
              <w:rPr>
                <w:rFonts w:ascii="Arial" w:eastAsia="Times New Roman" w:hAnsi="Arial" w:cs="Arial"/>
                <w:b/>
                <w:sz w:val="20"/>
                <w:szCs w:val="20"/>
                <w:lang w:eastAsia="sl-SI"/>
              </w:rPr>
              <w:t>8</w:t>
            </w:r>
            <w:r w:rsidRPr="0005644F">
              <w:rPr>
                <w:rFonts w:ascii="Arial" w:eastAsia="Times New Roman" w:hAnsi="Arial" w:cs="Arial"/>
                <w:b/>
                <w:sz w:val="20"/>
                <w:szCs w:val="20"/>
                <w:lang w:eastAsia="sl-SI"/>
              </w:rPr>
              <w:t>. členu</w:t>
            </w:r>
            <w:r w:rsidR="006837C0">
              <w:rPr>
                <w:rFonts w:ascii="Arial" w:eastAsia="Times New Roman" w:hAnsi="Arial" w:cs="Arial"/>
                <w:b/>
                <w:sz w:val="20"/>
                <w:szCs w:val="20"/>
                <w:lang w:eastAsia="sl-SI"/>
              </w:rPr>
              <w:t>:</w:t>
            </w:r>
          </w:p>
          <w:p w14:paraId="09662AF2" w14:textId="77777777" w:rsidR="00880028" w:rsidRPr="0005644F" w:rsidRDefault="00880028" w:rsidP="00880028">
            <w:pPr>
              <w:shd w:val="clear" w:color="auto" w:fill="FFFFFF"/>
              <w:spacing w:after="0" w:line="276" w:lineRule="auto"/>
              <w:jc w:val="both"/>
              <w:rPr>
                <w:rFonts w:ascii="Arial" w:eastAsia="Times New Roman" w:hAnsi="Arial" w:cs="Arial"/>
                <w:bCs/>
                <w:sz w:val="20"/>
                <w:szCs w:val="20"/>
                <w:lang w:eastAsia="sl-SI"/>
              </w:rPr>
            </w:pPr>
            <w:r w:rsidRPr="0005644F">
              <w:rPr>
                <w:rFonts w:ascii="Arial" w:eastAsia="Times New Roman" w:hAnsi="Arial" w:cs="Arial"/>
                <w:bCs/>
                <w:sz w:val="20"/>
                <w:szCs w:val="20"/>
                <w:lang w:eastAsia="sl-SI"/>
              </w:rPr>
              <w:t xml:space="preserve">S prehodno določbo se določa, da se bo za odločbe o prenehanju vodenja v evidenci brezposelnih oseb, ki so bile vročene pred uveljavitvijo tega zakona, uporablja pravila o izvršljivosti po določbah Zakona o urejanju trga dela (Uradni list RS, št. 80/10, 40/12 – ZUJF, 21/13, 63/13, 100/13, 32/14 – ZPDZC-1, 47/15 – ZZSDT, 55/17, 75/19, 11/20 – </w:t>
            </w:r>
            <w:proofErr w:type="spellStart"/>
            <w:r w:rsidRPr="0005644F">
              <w:rPr>
                <w:rFonts w:ascii="Arial" w:eastAsia="Times New Roman" w:hAnsi="Arial" w:cs="Arial"/>
                <w:bCs/>
                <w:sz w:val="20"/>
                <w:szCs w:val="20"/>
                <w:lang w:eastAsia="sl-SI"/>
              </w:rPr>
              <w:t>odl</w:t>
            </w:r>
            <w:proofErr w:type="spellEnd"/>
            <w:r w:rsidRPr="0005644F">
              <w:rPr>
                <w:rFonts w:ascii="Arial" w:eastAsia="Times New Roman" w:hAnsi="Arial" w:cs="Arial"/>
                <w:bCs/>
                <w:sz w:val="20"/>
                <w:szCs w:val="20"/>
                <w:lang w:eastAsia="sl-SI"/>
              </w:rPr>
              <w:t>. US in 189/20 – ZFRO) v zvezi z Zakonom o splošnem upravnem (Uradni list RS, št. 24/06 – uradno prečiščeno besedilo, 105/06 – ZUS-1, 126/07, 65/08, 8/10, 82/13 in 175/20 – ZIUOPDVE). Odločbe Zavoda RS za zaposlovanje o prenehanju vodenja v evidenci brezposelnih oseb, ki bodo vročene stranki pred uveljavitvijo predloga zakona bodo postale izvršljive s potekom pritožbenega roka (če pritožba ne bo vložena) oziroma z vročitvijo odločbe organa druge stopnje (če bo pritožba vložena).</w:t>
            </w:r>
          </w:p>
          <w:p w14:paraId="2F8A34BF" w14:textId="77777777" w:rsidR="00880028" w:rsidRPr="0005644F" w:rsidRDefault="00880028" w:rsidP="00880028">
            <w:pPr>
              <w:shd w:val="clear" w:color="auto" w:fill="FFFFFF"/>
              <w:spacing w:after="0" w:line="276" w:lineRule="auto"/>
              <w:jc w:val="both"/>
              <w:rPr>
                <w:rFonts w:ascii="Arial" w:eastAsia="Times New Roman" w:hAnsi="Arial" w:cs="Arial"/>
                <w:b/>
                <w:sz w:val="20"/>
                <w:szCs w:val="20"/>
                <w:lang w:eastAsia="sl-SI"/>
              </w:rPr>
            </w:pPr>
          </w:p>
          <w:p w14:paraId="71A70DFB" w14:textId="33329674" w:rsidR="00880028" w:rsidRPr="0005644F" w:rsidRDefault="00880028" w:rsidP="00880028">
            <w:pPr>
              <w:shd w:val="clear" w:color="auto" w:fill="FFFFFF"/>
              <w:spacing w:after="0" w:line="276" w:lineRule="auto"/>
              <w:jc w:val="both"/>
              <w:rPr>
                <w:rFonts w:ascii="Arial" w:eastAsia="Times New Roman" w:hAnsi="Arial" w:cs="Arial"/>
                <w:b/>
                <w:sz w:val="20"/>
                <w:szCs w:val="20"/>
                <w:lang w:eastAsia="sl-SI"/>
              </w:rPr>
            </w:pPr>
            <w:r w:rsidRPr="0005644F">
              <w:rPr>
                <w:rFonts w:ascii="Arial" w:eastAsia="Times New Roman" w:hAnsi="Arial" w:cs="Arial"/>
                <w:b/>
                <w:sz w:val="20"/>
                <w:szCs w:val="20"/>
                <w:lang w:eastAsia="sl-SI"/>
              </w:rPr>
              <w:t xml:space="preserve">K </w:t>
            </w:r>
            <w:r w:rsidR="00E84203">
              <w:rPr>
                <w:rFonts w:ascii="Arial" w:eastAsia="Times New Roman" w:hAnsi="Arial" w:cs="Arial"/>
                <w:b/>
                <w:sz w:val="20"/>
                <w:szCs w:val="20"/>
                <w:lang w:eastAsia="sl-SI"/>
              </w:rPr>
              <w:t>1</w:t>
            </w:r>
            <w:r w:rsidR="001A541A">
              <w:rPr>
                <w:rFonts w:ascii="Arial" w:eastAsia="Times New Roman" w:hAnsi="Arial" w:cs="Arial"/>
                <w:b/>
                <w:sz w:val="20"/>
                <w:szCs w:val="20"/>
                <w:lang w:eastAsia="sl-SI"/>
              </w:rPr>
              <w:t>9</w:t>
            </w:r>
            <w:r w:rsidRPr="0005644F">
              <w:rPr>
                <w:rFonts w:ascii="Arial" w:eastAsia="Times New Roman" w:hAnsi="Arial" w:cs="Arial"/>
                <w:b/>
                <w:sz w:val="20"/>
                <w:szCs w:val="20"/>
                <w:lang w:eastAsia="sl-SI"/>
              </w:rPr>
              <w:t>. členu</w:t>
            </w:r>
            <w:r w:rsidR="006837C0">
              <w:rPr>
                <w:rFonts w:ascii="Arial" w:eastAsia="Times New Roman" w:hAnsi="Arial" w:cs="Arial"/>
                <w:b/>
                <w:sz w:val="20"/>
                <w:szCs w:val="20"/>
                <w:lang w:eastAsia="sl-SI"/>
              </w:rPr>
              <w:t>:</w:t>
            </w:r>
          </w:p>
          <w:p w14:paraId="30D03C76" w14:textId="43F35E69" w:rsidR="00880028" w:rsidRPr="0005644F" w:rsidRDefault="00880028" w:rsidP="00880028">
            <w:pPr>
              <w:shd w:val="clear" w:color="auto" w:fill="FFFFFF"/>
              <w:spacing w:after="0" w:line="276" w:lineRule="auto"/>
              <w:jc w:val="both"/>
              <w:rPr>
                <w:rFonts w:ascii="Arial" w:eastAsia="Times New Roman" w:hAnsi="Arial" w:cs="Arial"/>
                <w:bCs/>
                <w:sz w:val="20"/>
                <w:szCs w:val="20"/>
                <w:lang w:eastAsia="sl-SI"/>
              </w:rPr>
            </w:pPr>
            <w:r w:rsidRPr="0005644F">
              <w:rPr>
                <w:rFonts w:ascii="Arial" w:eastAsia="Times New Roman" w:hAnsi="Arial" w:cs="Arial"/>
                <w:bCs/>
                <w:sz w:val="20"/>
                <w:szCs w:val="20"/>
                <w:lang w:eastAsia="sl-SI"/>
              </w:rPr>
              <w:t xml:space="preserve">Z namenom, da se Zavodu RS za zaposlovanje zagotovi potreben čas za pripravo informacijskega sistema se </w:t>
            </w:r>
            <w:r w:rsidR="006F1C98">
              <w:rPr>
                <w:rFonts w:ascii="Arial" w:eastAsia="Times New Roman" w:hAnsi="Arial" w:cs="Arial"/>
                <w:bCs/>
                <w:sz w:val="20"/>
                <w:szCs w:val="20"/>
                <w:lang w:eastAsia="sl-SI"/>
              </w:rPr>
              <w:t>uporaba</w:t>
            </w:r>
            <w:r w:rsidRPr="0005644F">
              <w:rPr>
                <w:rFonts w:ascii="Arial" w:eastAsia="Times New Roman" w:hAnsi="Arial" w:cs="Arial"/>
                <w:bCs/>
                <w:sz w:val="20"/>
                <w:szCs w:val="20"/>
                <w:lang w:eastAsia="sl-SI"/>
              </w:rPr>
              <w:t xml:space="preserve"> določb</w:t>
            </w:r>
            <w:r w:rsidR="006F1C98">
              <w:rPr>
                <w:rFonts w:ascii="Arial" w:eastAsia="Times New Roman" w:hAnsi="Arial" w:cs="Arial"/>
                <w:bCs/>
                <w:sz w:val="20"/>
                <w:szCs w:val="20"/>
                <w:lang w:eastAsia="sl-SI"/>
              </w:rPr>
              <w:t>e</w:t>
            </w:r>
            <w:r w:rsidRPr="0005644F">
              <w:rPr>
                <w:rFonts w:ascii="Arial" w:eastAsia="Times New Roman" w:hAnsi="Arial" w:cs="Arial"/>
                <w:bCs/>
                <w:sz w:val="20"/>
                <w:szCs w:val="20"/>
                <w:lang w:eastAsia="sl-SI"/>
              </w:rPr>
              <w:t xml:space="preserve"> dopolnjenega </w:t>
            </w:r>
            <w:r w:rsidR="006F1C98">
              <w:rPr>
                <w:rFonts w:ascii="Arial" w:eastAsia="Times New Roman" w:hAnsi="Arial" w:cs="Arial"/>
                <w:bCs/>
                <w:sz w:val="20"/>
                <w:szCs w:val="20"/>
                <w:lang w:eastAsia="sl-SI"/>
              </w:rPr>
              <w:t xml:space="preserve">šestega odstavka </w:t>
            </w:r>
            <w:r w:rsidRPr="0005644F">
              <w:rPr>
                <w:rFonts w:ascii="Arial" w:eastAsia="Times New Roman" w:hAnsi="Arial" w:cs="Arial"/>
                <w:bCs/>
                <w:sz w:val="20"/>
                <w:szCs w:val="20"/>
                <w:lang w:eastAsia="sl-SI"/>
              </w:rPr>
              <w:t xml:space="preserve">130. člena zakona </w:t>
            </w:r>
            <w:r w:rsidR="006F1C98">
              <w:rPr>
                <w:rFonts w:ascii="Arial" w:eastAsia="Times New Roman" w:hAnsi="Arial" w:cs="Arial"/>
                <w:bCs/>
                <w:sz w:val="20"/>
                <w:szCs w:val="20"/>
                <w:lang w:eastAsia="sl-SI"/>
              </w:rPr>
              <w:t>zamika za</w:t>
            </w:r>
            <w:r w:rsidRPr="0005644F">
              <w:rPr>
                <w:rFonts w:ascii="Arial" w:eastAsia="Times New Roman" w:hAnsi="Arial" w:cs="Arial"/>
                <w:bCs/>
                <w:sz w:val="20"/>
                <w:szCs w:val="20"/>
                <w:lang w:eastAsia="sl-SI"/>
              </w:rPr>
              <w:t xml:space="preserve"> tri mesece od uveljavitve tega zakona.</w:t>
            </w:r>
          </w:p>
          <w:p w14:paraId="3FAC5275" w14:textId="77777777" w:rsidR="00880028" w:rsidRPr="0005644F" w:rsidRDefault="00880028" w:rsidP="00880028">
            <w:pPr>
              <w:shd w:val="clear" w:color="auto" w:fill="FFFFFF"/>
              <w:spacing w:after="0" w:line="276" w:lineRule="auto"/>
              <w:jc w:val="both"/>
              <w:rPr>
                <w:rFonts w:ascii="Arial" w:eastAsia="Times New Roman" w:hAnsi="Arial" w:cs="Arial"/>
                <w:b/>
                <w:sz w:val="20"/>
                <w:szCs w:val="20"/>
                <w:lang w:eastAsia="sl-SI"/>
              </w:rPr>
            </w:pPr>
          </w:p>
          <w:p w14:paraId="50E4394E" w14:textId="36C2AE84" w:rsidR="00880028" w:rsidRPr="00796A97" w:rsidRDefault="00880028" w:rsidP="00880028">
            <w:pPr>
              <w:shd w:val="clear" w:color="auto" w:fill="FFFFFF"/>
              <w:spacing w:after="0" w:line="276" w:lineRule="auto"/>
              <w:jc w:val="both"/>
              <w:rPr>
                <w:rFonts w:ascii="Arial" w:eastAsia="Times New Roman" w:hAnsi="Arial" w:cs="Arial"/>
                <w:b/>
                <w:sz w:val="20"/>
                <w:szCs w:val="20"/>
                <w:lang w:eastAsia="sl-SI"/>
              </w:rPr>
            </w:pPr>
            <w:r w:rsidRPr="0005644F">
              <w:rPr>
                <w:rFonts w:ascii="Arial" w:eastAsia="Times New Roman" w:hAnsi="Arial" w:cs="Arial"/>
                <w:b/>
                <w:sz w:val="20"/>
                <w:szCs w:val="20"/>
                <w:lang w:eastAsia="sl-SI"/>
              </w:rPr>
              <w:t xml:space="preserve">K </w:t>
            </w:r>
            <w:r w:rsidR="001A541A">
              <w:rPr>
                <w:rFonts w:ascii="Arial" w:eastAsia="Times New Roman" w:hAnsi="Arial" w:cs="Arial"/>
                <w:b/>
                <w:sz w:val="20"/>
                <w:szCs w:val="20"/>
                <w:lang w:eastAsia="sl-SI"/>
              </w:rPr>
              <w:t>20</w:t>
            </w:r>
            <w:r w:rsidRPr="0005644F">
              <w:rPr>
                <w:rFonts w:ascii="Arial" w:eastAsia="Times New Roman" w:hAnsi="Arial" w:cs="Arial"/>
                <w:b/>
                <w:sz w:val="20"/>
                <w:szCs w:val="20"/>
                <w:lang w:eastAsia="sl-SI"/>
              </w:rPr>
              <w:t xml:space="preserve">. </w:t>
            </w:r>
            <w:r w:rsidRPr="00796A97">
              <w:rPr>
                <w:rFonts w:ascii="Arial" w:eastAsia="Times New Roman" w:hAnsi="Arial" w:cs="Arial"/>
                <w:b/>
                <w:sz w:val="20"/>
                <w:szCs w:val="20"/>
                <w:lang w:eastAsia="sl-SI"/>
              </w:rPr>
              <w:t>členu</w:t>
            </w:r>
            <w:r w:rsidR="006837C0">
              <w:rPr>
                <w:rFonts w:ascii="Arial" w:eastAsia="Times New Roman" w:hAnsi="Arial" w:cs="Arial"/>
                <w:b/>
                <w:sz w:val="20"/>
                <w:szCs w:val="20"/>
                <w:lang w:eastAsia="sl-SI"/>
              </w:rPr>
              <w:t>:</w:t>
            </w:r>
          </w:p>
          <w:p w14:paraId="5A9074D8" w14:textId="5D7A18F6" w:rsidR="00C24F79" w:rsidRPr="00C24F79" w:rsidRDefault="006F1C98" w:rsidP="00880028">
            <w:pPr>
              <w:shd w:val="clear" w:color="auto" w:fill="FFFFFF"/>
              <w:spacing w:after="0" w:line="276"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Prehodna določba omogoča</w:t>
            </w:r>
            <w:r w:rsidR="00C24F79" w:rsidRPr="00796A97">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dokončanje</w:t>
            </w:r>
            <w:r w:rsidR="00C24F79" w:rsidRPr="00796A97">
              <w:rPr>
                <w:rFonts w:ascii="Arial" w:eastAsia="Times New Roman" w:hAnsi="Arial" w:cs="Arial"/>
                <w:bCs/>
                <w:sz w:val="20"/>
                <w:szCs w:val="20"/>
                <w:lang w:eastAsia="sl-SI"/>
              </w:rPr>
              <w:t xml:space="preserve"> postopk</w:t>
            </w:r>
            <w:r>
              <w:rPr>
                <w:rFonts w:ascii="Arial" w:eastAsia="Times New Roman" w:hAnsi="Arial" w:cs="Arial"/>
                <w:bCs/>
                <w:sz w:val="20"/>
                <w:szCs w:val="20"/>
                <w:lang w:eastAsia="sl-SI"/>
              </w:rPr>
              <w:t xml:space="preserve">ov </w:t>
            </w:r>
            <w:r w:rsidR="00C24F79" w:rsidRPr="00796A97">
              <w:rPr>
                <w:rFonts w:ascii="Arial" w:eastAsia="Times New Roman" w:hAnsi="Arial" w:cs="Arial"/>
                <w:bCs/>
                <w:sz w:val="20"/>
                <w:szCs w:val="20"/>
                <w:lang w:eastAsia="sl-SI"/>
              </w:rPr>
              <w:t>javnih povabil, začeti</w:t>
            </w:r>
            <w:r>
              <w:rPr>
                <w:rFonts w:ascii="Arial" w:eastAsia="Times New Roman" w:hAnsi="Arial" w:cs="Arial"/>
                <w:bCs/>
                <w:sz w:val="20"/>
                <w:szCs w:val="20"/>
                <w:lang w:eastAsia="sl-SI"/>
              </w:rPr>
              <w:t>h</w:t>
            </w:r>
            <w:r w:rsidR="00C24F79" w:rsidRPr="00796A97">
              <w:rPr>
                <w:rFonts w:ascii="Arial" w:eastAsia="Times New Roman" w:hAnsi="Arial" w:cs="Arial"/>
                <w:bCs/>
                <w:sz w:val="20"/>
                <w:szCs w:val="20"/>
                <w:lang w:eastAsia="sl-SI"/>
              </w:rPr>
              <w:t xml:space="preserve"> pred uveljavitvijo zakona, po dosedanjih predpisih.</w:t>
            </w:r>
          </w:p>
          <w:p w14:paraId="2447B222" w14:textId="6D897DB1" w:rsidR="00C24F79" w:rsidRDefault="00C24F79" w:rsidP="00880028">
            <w:pPr>
              <w:shd w:val="clear" w:color="auto" w:fill="FFFFFF"/>
              <w:spacing w:after="0" w:line="276" w:lineRule="auto"/>
              <w:jc w:val="both"/>
              <w:rPr>
                <w:rFonts w:ascii="Arial" w:eastAsia="Times New Roman" w:hAnsi="Arial" w:cs="Arial"/>
                <w:b/>
                <w:sz w:val="20"/>
                <w:szCs w:val="20"/>
                <w:lang w:eastAsia="sl-SI"/>
              </w:rPr>
            </w:pPr>
          </w:p>
          <w:p w14:paraId="4EA7EA1C" w14:textId="65ADD7A4" w:rsidR="00C24F79" w:rsidRDefault="00C24F79" w:rsidP="00880028">
            <w:pPr>
              <w:shd w:val="clear" w:color="auto" w:fill="FFFFFF"/>
              <w:spacing w:after="0" w:line="276" w:lineRule="auto"/>
              <w:jc w:val="both"/>
              <w:rPr>
                <w:rFonts w:ascii="Arial" w:eastAsia="Times New Roman" w:hAnsi="Arial" w:cs="Arial"/>
                <w:b/>
                <w:sz w:val="20"/>
                <w:szCs w:val="20"/>
                <w:lang w:eastAsia="sl-SI"/>
              </w:rPr>
            </w:pPr>
            <w:r>
              <w:rPr>
                <w:rFonts w:ascii="Arial" w:eastAsia="Times New Roman" w:hAnsi="Arial" w:cs="Arial"/>
                <w:b/>
                <w:sz w:val="20"/>
                <w:szCs w:val="20"/>
                <w:lang w:eastAsia="sl-SI"/>
              </w:rPr>
              <w:t xml:space="preserve">K </w:t>
            </w:r>
            <w:r w:rsidR="00E84203">
              <w:rPr>
                <w:rFonts w:ascii="Arial" w:eastAsia="Times New Roman" w:hAnsi="Arial" w:cs="Arial"/>
                <w:b/>
                <w:sz w:val="20"/>
                <w:szCs w:val="20"/>
                <w:lang w:eastAsia="sl-SI"/>
              </w:rPr>
              <w:t>2</w:t>
            </w:r>
            <w:r w:rsidR="001A541A">
              <w:rPr>
                <w:rFonts w:ascii="Arial" w:eastAsia="Times New Roman" w:hAnsi="Arial" w:cs="Arial"/>
                <w:b/>
                <w:sz w:val="20"/>
                <w:szCs w:val="20"/>
                <w:lang w:eastAsia="sl-SI"/>
              </w:rPr>
              <w:t>1</w:t>
            </w:r>
            <w:r>
              <w:rPr>
                <w:rFonts w:ascii="Arial" w:eastAsia="Times New Roman" w:hAnsi="Arial" w:cs="Arial"/>
                <w:b/>
                <w:sz w:val="20"/>
                <w:szCs w:val="20"/>
                <w:lang w:eastAsia="sl-SI"/>
              </w:rPr>
              <w:t>. členu</w:t>
            </w:r>
            <w:r w:rsidR="006837C0">
              <w:rPr>
                <w:rFonts w:ascii="Arial" w:eastAsia="Times New Roman" w:hAnsi="Arial" w:cs="Arial"/>
                <w:b/>
                <w:sz w:val="20"/>
                <w:szCs w:val="20"/>
                <w:lang w:eastAsia="sl-SI"/>
              </w:rPr>
              <w:t>:</w:t>
            </w:r>
          </w:p>
          <w:p w14:paraId="4CEEC0C1" w14:textId="73AF400D" w:rsidR="00796A97" w:rsidRDefault="00796A97" w:rsidP="00880028">
            <w:pPr>
              <w:shd w:val="clear" w:color="auto" w:fill="FFFFFF"/>
              <w:spacing w:after="0" w:line="276" w:lineRule="auto"/>
              <w:jc w:val="both"/>
              <w:rPr>
                <w:rFonts w:ascii="Arial" w:eastAsia="Times New Roman" w:hAnsi="Arial" w:cs="Arial"/>
                <w:b/>
                <w:sz w:val="20"/>
                <w:szCs w:val="20"/>
                <w:lang w:eastAsia="sl-SI"/>
              </w:rPr>
            </w:pPr>
            <w:r w:rsidRPr="003332B8">
              <w:rPr>
                <w:rFonts w:ascii="Arial" w:eastAsia="Times New Roman" w:hAnsi="Arial" w:cs="Arial"/>
                <w:bCs/>
                <w:sz w:val="20"/>
                <w:szCs w:val="20"/>
                <w:lang w:eastAsia="sl-SI"/>
              </w:rPr>
              <w:t xml:space="preserve">Zaradi ukrepov za preprečevanje širjenja epidemije COVID-19, ki so vplivali tudi na izvajanje tečajev in izpitov iz slovenskega jezika, </w:t>
            </w:r>
            <w:r>
              <w:rPr>
                <w:rFonts w:ascii="Arial" w:eastAsia="Times New Roman" w:hAnsi="Arial" w:cs="Arial"/>
                <w:bCs/>
                <w:sz w:val="20"/>
                <w:szCs w:val="20"/>
                <w:lang w:eastAsia="sl-SI"/>
              </w:rPr>
              <w:t>ter</w:t>
            </w:r>
            <w:r w:rsidRPr="003332B8">
              <w:rPr>
                <w:rFonts w:ascii="Arial" w:eastAsia="Times New Roman" w:hAnsi="Arial" w:cs="Arial"/>
                <w:bCs/>
                <w:sz w:val="20"/>
                <w:szCs w:val="20"/>
                <w:lang w:eastAsia="sl-SI"/>
              </w:rPr>
              <w:t xml:space="preserve"> omejenih kapacitet </w:t>
            </w:r>
            <w:r w:rsidR="004F5D50">
              <w:rPr>
                <w:rFonts w:ascii="Arial" w:eastAsia="Times New Roman" w:hAnsi="Arial" w:cs="Arial"/>
                <w:bCs/>
                <w:sz w:val="20"/>
                <w:szCs w:val="20"/>
                <w:lang w:eastAsia="sl-SI"/>
              </w:rPr>
              <w:t xml:space="preserve">pri </w:t>
            </w:r>
            <w:r w:rsidRPr="003332B8">
              <w:rPr>
                <w:rFonts w:ascii="Arial" w:eastAsia="Times New Roman" w:hAnsi="Arial" w:cs="Arial"/>
                <w:bCs/>
                <w:sz w:val="20"/>
                <w:szCs w:val="20"/>
                <w:lang w:eastAsia="sl-SI"/>
              </w:rPr>
              <w:t>izvajalc</w:t>
            </w:r>
            <w:r w:rsidR="004F5D50">
              <w:rPr>
                <w:rFonts w:ascii="Arial" w:eastAsia="Times New Roman" w:hAnsi="Arial" w:cs="Arial"/>
                <w:bCs/>
                <w:sz w:val="20"/>
                <w:szCs w:val="20"/>
                <w:lang w:eastAsia="sl-SI"/>
              </w:rPr>
              <w:t>ih</w:t>
            </w:r>
            <w:r w:rsidRPr="003332B8">
              <w:rPr>
                <w:rFonts w:ascii="Arial" w:eastAsia="Times New Roman" w:hAnsi="Arial" w:cs="Arial"/>
                <w:bCs/>
                <w:sz w:val="20"/>
                <w:szCs w:val="20"/>
                <w:lang w:eastAsia="sl-SI"/>
              </w:rPr>
              <w:t xml:space="preserve"> tečajev in izpitov slovenščine</w:t>
            </w:r>
            <w:r w:rsidR="004F5D50">
              <w:rPr>
                <w:rFonts w:ascii="Arial" w:eastAsia="Times New Roman" w:hAnsi="Arial" w:cs="Arial"/>
                <w:bCs/>
                <w:sz w:val="20"/>
                <w:szCs w:val="20"/>
                <w:lang w:eastAsia="sl-SI"/>
              </w:rPr>
              <w:t>,</w:t>
            </w:r>
            <w:r w:rsidRPr="003332B8">
              <w:rPr>
                <w:rFonts w:ascii="Arial" w:eastAsia="Times New Roman" w:hAnsi="Arial" w:cs="Arial"/>
                <w:bCs/>
                <w:sz w:val="20"/>
                <w:szCs w:val="20"/>
                <w:lang w:eastAsia="sl-SI"/>
              </w:rPr>
              <w:t xml:space="preserve"> v tečaje in izpite ne bo možno vključiti vseh brezposelnih oseb, ki morajo na podlagi določb ZUTD za vodenje v evidenci brezposelnih oseb izpolnjevati pogoj opravljenega izpita iz slovenskega jezika. Z namenom, da se vsem brezposelnim osebam, ki morajo izpolniti navedeni zakonski pogoj, omogoči </w:t>
            </w:r>
            <w:r w:rsidRPr="003332B8">
              <w:rPr>
                <w:rFonts w:ascii="Arial" w:eastAsia="Times New Roman" w:hAnsi="Arial" w:cs="Arial"/>
                <w:bCs/>
                <w:sz w:val="20"/>
                <w:szCs w:val="20"/>
                <w:lang w:eastAsia="sl-SI"/>
              </w:rPr>
              <w:lastRenderedPageBreak/>
              <w:t>enkratna vključitev v tečaj in izpit, se predlaga podaljšanje zakonskega roka za opravo izpita iz slovenskega jezika za tiste tuje brezposelne osebe, ki se jim v skladu Zakonom o interventnih ukrepih za pripravo na drugi val COVID-19 (Uradni list RS, št. 98/20 in 152/20 – ZZUOOP</w:t>
            </w:r>
            <w:r>
              <w:rPr>
                <w:rFonts w:ascii="Arial" w:eastAsia="Times New Roman" w:hAnsi="Arial" w:cs="Arial"/>
                <w:bCs/>
                <w:sz w:val="20"/>
                <w:szCs w:val="20"/>
                <w:lang w:eastAsia="sl-SI"/>
              </w:rPr>
              <w:t>; ZIUPDV</w:t>
            </w:r>
            <w:r w:rsidRPr="003332B8">
              <w:rPr>
                <w:rFonts w:ascii="Arial" w:eastAsia="Times New Roman" w:hAnsi="Arial" w:cs="Arial"/>
                <w:bCs/>
                <w:sz w:val="20"/>
                <w:szCs w:val="20"/>
                <w:lang w:eastAsia="sl-SI"/>
              </w:rPr>
              <w:t xml:space="preserve">) rok izteče 31. decembra 2021 in jih Zavod Republike Slovenije za zaposlovanje zaradi omejenih kapacitet ni oziroma jih ne bo pravočasno napotil na opravljanje izpita iz slovenskega jezika </w:t>
            </w:r>
            <w:r w:rsidR="004F5D50">
              <w:rPr>
                <w:rFonts w:ascii="Arial" w:eastAsia="Times New Roman" w:hAnsi="Arial" w:cs="Arial"/>
                <w:bCs/>
                <w:sz w:val="20"/>
                <w:szCs w:val="20"/>
                <w:lang w:eastAsia="sl-SI"/>
              </w:rPr>
              <w:t>(</w:t>
            </w:r>
            <w:r w:rsidRPr="003332B8">
              <w:rPr>
                <w:rFonts w:ascii="Arial" w:eastAsia="Times New Roman" w:hAnsi="Arial" w:cs="Arial"/>
                <w:bCs/>
                <w:sz w:val="20"/>
                <w:szCs w:val="20"/>
                <w:lang w:eastAsia="sl-SI"/>
              </w:rPr>
              <w:t>to je najkasneje na izpitni rok v mesecu decembru 2021</w:t>
            </w:r>
            <w:r w:rsidR="004F5D50">
              <w:rPr>
                <w:rFonts w:ascii="Arial" w:eastAsia="Times New Roman" w:hAnsi="Arial" w:cs="Arial"/>
                <w:bCs/>
                <w:sz w:val="20"/>
                <w:szCs w:val="20"/>
                <w:lang w:eastAsia="sl-SI"/>
              </w:rPr>
              <w:t>)</w:t>
            </w:r>
            <w:r w:rsidRPr="003332B8">
              <w:rPr>
                <w:rFonts w:ascii="Arial" w:eastAsia="Times New Roman" w:hAnsi="Arial" w:cs="Arial"/>
                <w:bCs/>
                <w:sz w:val="20"/>
                <w:szCs w:val="20"/>
                <w:lang w:eastAsia="sl-SI"/>
              </w:rPr>
              <w:t>. Navedene osebe morajo izpit iz slovenskega jezika opraviti najkasneje do 30. junija 2022.</w:t>
            </w:r>
          </w:p>
          <w:p w14:paraId="774555A9" w14:textId="39F425D6" w:rsidR="00796A97" w:rsidRDefault="00796A97" w:rsidP="00880028">
            <w:pPr>
              <w:shd w:val="clear" w:color="auto" w:fill="FFFFFF"/>
              <w:spacing w:after="0" w:line="276" w:lineRule="auto"/>
              <w:jc w:val="both"/>
              <w:rPr>
                <w:rFonts w:ascii="Arial" w:eastAsia="Times New Roman" w:hAnsi="Arial" w:cs="Arial"/>
                <w:b/>
                <w:sz w:val="20"/>
                <w:szCs w:val="20"/>
                <w:lang w:eastAsia="sl-SI"/>
              </w:rPr>
            </w:pPr>
          </w:p>
          <w:p w14:paraId="665C5CE1" w14:textId="59612D27" w:rsidR="00796A97" w:rsidRPr="0005644F" w:rsidRDefault="00796A97" w:rsidP="00880028">
            <w:pPr>
              <w:shd w:val="clear" w:color="auto" w:fill="FFFFFF"/>
              <w:spacing w:after="0" w:line="276" w:lineRule="auto"/>
              <w:jc w:val="both"/>
              <w:rPr>
                <w:rFonts w:ascii="Arial" w:eastAsia="Times New Roman" w:hAnsi="Arial" w:cs="Arial"/>
                <w:b/>
                <w:sz w:val="20"/>
                <w:szCs w:val="20"/>
                <w:lang w:eastAsia="sl-SI"/>
              </w:rPr>
            </w:pPr>
            <w:r w:rsidRPr="00796A97">
              <w:rPr>
                <w:rFonts w:ascii="Arial" w:eastAsia="Times New Roman" w:hAnsi="Arial" w:cs="Arial"/>
                <w:b/>
                <w:sz w:val="20"/>
                <w:szCs w:val="20"/>
                <w:lang w:eastAsia="sl-SI"/>
              </w:rPr>
              <w:t xml:space="preserve">K </w:t>
            </w:r>
            <w:r w:rsidR="00E84203">
              <w:rPr>
                <w:rFonts w:ascii="Arial" w:eastAsia="Times New Roman" w:hAnsi="Arial" w:cs="Arial"/>
                <w:b/>
                <w:sz w:val="20"/>
                <w:szCs w:val="20"/>
                <w:lang w:eastAsia="sl-SI"/>
              </w:rPr>
              <w:t>2</w:t>
            </w:r>
            <w:r w:rsidR="001A541A">
              <w:rPr>
                <w:rFonts w:ascii="Arial" w:eastAsia="Times New Roman" w:hAnsi="Arial" w:cs="Arial"/>
                <w:b/>
                <w:sz w:val="20"/>
                <w:szCs w:val="20"/>
                <w:lang w:eastAsia="sl-SI"/>
              </w:rPr>
              <w:t>2</w:t>
            </w:r>
            <w:r w:rsidRPr="00796A97">
              <w:rPr>
                <w:rFonts w:ascii="Arial" w:eastAsia="Times New Roman" w:hAnsi="Arial" w:cs="Arial"/>
                <w:b/>
                <w:sz w:val="20"/>
                <w:szCs w:val="20"/>
                <w:lang w:eastAsia="sl-SI"/>
              </w:rPr>
              <w:t>. členu</w:t>
            </w:r>
            <w:r w:rsidR="003526F6">
              <w:rPr>
                <w:rFonts w:ascii="Arial" w:eastAsia="Times New Roman" w:hAnsi="Arial" w:cs="Arial"/>
                <w:b/>
                <w:sz w:val="20"/>
                <w:szCs w:val="20"/>
                <w:lang w:eastAsia="sl-SI"/>
              </w:rPr>
              <w:t>:</w:t>
            </w:r>
          </w:p>
          <w:p w14:paraId="5E774744"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Člen določa trenutek uveljavitve zakona.</w:t>
            </w:r>
          </w:p>
          <w:p w14:paraId="20F5E50E" w14:textId="77777777" w:rsidR="00880028" w:rsidRPr="0005644F" w:rsidRDefault="00880028" w:rsidP="00880028">
            <w:pPr>
              <w:shd w:val="clear" w:color="auto" w:fill="FFFFFF"/>
              <w:spacing w:after="0" w:line="276" w:lineRule="auto"/>
              <w:rPr>
                <w:rFonts w:ascii="Arial" w:eastAsia="Times New Roman" w:hAnsi="Arial" w:cs="Arial"/>
                <w:sz w:val="20"/>
                <w:szCs w:val="20"/>
                <w:lang w:eastAsia="sl-SI"/>
              </w:rPr>
            </w:pPr>
          </w:p>
          <w:p w14:paraId="14610C67" w14:textId="354141F6" w:rsidR="00880028" w:rsidRDefault="00880028" w:rsidP="00880028">
            <w:pPr>
              <w:shd w:val="clear" w:color="auto" w:fill="FFFFFF"/>
              <w:spacing w:after="0" w:line="276" w:lineRule="auto"/>
              <w:rPr>
                <w:rFonts w:ascii="Arial" w:eastAsia="Times New Roman" w:hAnsi="Arial" w:cs="Arial"/>
                <w:sz w:val="20"/>
                <w:szCs w:val="20"/>
                <w:lang w:eastAsia="sl-SI"/>
              </w:rPr>
            </w:pPr>
          </w:p>
          <w:p w14:paraId="238C3F74" w14:textId="566B0ABF" w:rsidR="006F1C98" w:rsidRDefault="006F1C98" w:rsidP="00880028">
            <w:pPr>
              <w:shd w:val="clear" w:color="auto" w:fill="FFFFFF"/>
              <w:spacing w:after="0" w:line="276" w:lineRule="auto"/>
              <w:rPr>
                <w:rFonts w:ascii="Arial" w:eastAsia="Times New Roman" w:hAnsi="Arial" w:cs="Arial"/>
                <w:sz w:val="20"/>
                <w:szCs w:val="20"/>
                <w:lang w:eastAsia="sl-SI"/>
              </w:rPr>
            </w:pPr>
          </w:p>
          <w:p w14:paraId="638837C6" w14:textId="7BD08077" w:rsidR="006F1C98" w:rsidRDefault="006F1C98" w:rsidP="00880028">
            <w:pPr>
              <w:shd w:val="clear" w:color="auto" w:fill="FFFFFF"/>
              <w:spacing w:after="0" w:line="276" w:lineRule="auto"/>
              <w:rPr>
                <w:rFonts w:ascii="Arial" w:eastAsia="Times New Roman" w:hAnsi="Arial" w:cs="Arial"/>
                <w:sz w:val="20"/>
                <w:szCs w:val="20"/>
                <w:lang w:eastAsia="sl-SI"/>
              </w:rPr>
            </w:pPr>
          </w:p>
          <w:p w14:paraId="08DD57C2" w14:textId="2E7C7123" w:rsidR="006F1C98" w:rsidRDefault="006F1C98" w:rsidP="00880028">
            <w:pPr>
              <w:shd w:val="clear" w:color="auto" w:fill="FFFFFF"/>
              <w:spacing w:after="0" w:line="276" w:lineRule="auto"/>
              <w:rPr>
                <w:rFonts w:ascii="Arial" w:eastAsia="Times New Roman" w:hAnsi="Arial" w:cs="Arial"/>
                <w:sz w:val="20"/>
                <w:szCs w:val="20"/>
                <w:lang w:eastAsia="sl-SI"/>
              </w:rPr>
            </w:pPr>
          </w:p>
          <w:p w14:paraId="770D2660" w14:textId="4E8628D6" w:rsidR="006F1C98" w:rsidRDefault="006F1C98" w:rsidP="00880028">
            <w:pPr>
              <w:shd w:val="clear" w:color="auto" w:fill="FFFFFF"/>
              <w:spacing w:after="0" w:line="276" w:lineRule="auto"/>
              <w:rPr>
                <w:rFonts w:ascii="Arial" w:eastAsia="Times New Roman" w:hAnsi="Arial" w:cs="Arial"/>
                <w:sz w:val="20"/>
                <w:szCs w:val="20"/>
                <w:lang w:eastAsia="sl-SI"/>
              </w:rPr>
            </w:pPr>
          </w:p>
          <w:p w14:paraId="0BD96C3E" w14:textId="2F1A397A" w:rsidR="006F1C98" w:rsidRDefault="006F1C98" w:rsidP="00880028">
            <w:pPr>
              <w:shd w:val="clear" w:color="auto" w:fill="FFFFFF"/>
              <w:spacing w:after="0" w:line="276" w:lineRule="auto"/>
              <w:rPr>
                <w:rFonts w:ascii="Arial" w:eastAsia="Times New Roman" w:hAnsi="Arial" w:cs="Arial"/>
                <w:sz w:val="20"/>
                <w:szCs w:val="20"/>
                <w:lang w:eastAsia="sl-SI"/>
              </w:rPr>
            </w:pPr>
          </w:p>
          <w:p w14:paraId="1C1BC494" w14:textId="705131A3" w:rsidR="006F1C98" w:rsidRDefault="006F1C98" w:rsidP="00880028">
            <w:pPr>
              <w:shd w:val="clear" w:color="auto" w:fill="FFFFFF"/>
              <w:spacing w:after="0" w:line="276" w:lineRule="auto"/>
              <w:rPr>
                <w:rFonts w:ascii="Arial" w:eastAsia="Times New Roman" w:hAnsi="Arial" w:cs="Arial"/>
                <w:sz w:val="20"/>
                <w:szCs w:val="20"/>
                <w:lang w:eastAsia="sl-SI"/>
              </w:rPr>
            </w:pPr>
          </w:p>
          <w:p w14:paraId="75EA2C2E" w14:textId="33ADC531" w:rsidR="006F1C98" w:rsidRDefault="006F1C98" w:rsidP="00880028">
            <w:pPr>
              <w:shd w:val="clear" w:color="auto" w:fill="FFFFFF"/>
              <w:spacing w:after="0" w:line="276" w:lineRule="auto"/>
              <w:rPr>
                <w:rFonts w:ascii="Arial" w:eastAsia="Times New Roman" w:hAnsi="Arial" w:cs="Arial"/>
                <w:sz w:val="20"/>
                <w:szCs w:val="20"/>
                <w:lang w:eastAsia="sl-SI"/>
              </w:rPr>
            </w:pPr>
          </w:p>
          <w:p w14:paraId="2C72B29B" w14:textId="473ABAED" w:rsidR="006F1C98" w:rsidRDefault="006F1C98" w:rsidP="00880028">
            <w:pPr>
              <w:shd w:val="clear" w:color="auto" w:fill="FFFFFF"/>
              <w:spacing w:after="0" w:line="276" w:lineRule="auto"/>
              <w:rPr>
                <w:rFonts w:ascii="Arial" w:eastAsia="Times New Roman" w:hAnsi="Arial" w:cs="Arial"/>
                <w:sz w:val="20"/>
                <w:szCs w:val="20"/>
                <w:lang w:eastAsia="sl-SI"/>
              </w:rPr>
            </w:pPr>
          </w:p>
          <w:p w14:paraId="3321EF0A" w14:textId="37DC1D69" w:rsidR="006F1C98" w:rsidRDefault="006F1C98" w:rsidP="00880028">
            <w:pPr>
              <w:shd w:val="clear" w:color="auto" w:fill="FFFFFF"/>
              <w:spacing w:after="0" w:line="276" w:lineRule="auto"/>
              <w:rPr>
                <w:rFonts w:ascii="Arial" w:eastAsia="Times New Roman" w:hAnsi="Arial" w:cs="Arial"/>
                <w:sz w:val="20"/>
                <w:szCs w:val="20"/>
                <w:lang w:eastAsia="sl-SI"/>
              </w:rPr>
            </w:pPr>
          </w:p>
          <w:p w14:paraId="126129A0" w14:textId="3486A8DB" w:rsidR="006F1C98" w:rsidRDefault="006F1C98" w:rsidP="00880028">
            <w:pPr>
              <w:shd w:val="clear" w:color="auto" w:fill="FFFFFF"/>
              <w:spacing w:after="0" w:line="276" w:lineRule="auto"/>
              <w:rPr>
                <w:rFonts w:ascii="Arial" w:eastAsia="Times New Roman" w:hAnsi="Arial" w:cs="Arial"/>
                <w:sz w:val="20"/>
                <w:szCs w:val="20"/>
                <w:lang w:eastAsia="sl-SI"/>
              </w:rPr>
            </w:pPr>
          </w:p>
          <w:p w14:paraId="2D08A935" w14:textId="40503351" w:rsidR="006F1C98" w:rsidRDefault="006F1C98" w:rsidP="00880028">
            <w:pPr>
              <w:shd w:val="clear" w:color="auto" w:fill="FFFFFF"/>
              <w:spacing w:after="0" w:line="276" w:lineRule="auto"/>
              <w:rPr>
                <w:rFonts w:ascii="Arial" w:eastAsia="Times New Roman" w:hAnsi="Arial" w:cs="Arial"/>
                <w:sz w:val="20"/>
                <w:szCs w:val="20"/>
                <w:lang w:eastAsia="sl-SI"/>
              </w:rPr>
            </w:pPr>
          </w:p>
          <w:p w14:paraId="5FCD74D4" w14:textId="6807D104" w:rsidR="006F1C98" w:rsidRDefault="006F1C98" w:rsidP="00880028">
            <w:pPr>
              <w:shd w:val="clear" w:color="auto" w:fill="FFFFFF"/>
              <w:spacing w:after="0" w:line="276" w:lineRule="auto"/>
              <w:rPr>
                <w:rFonts w:ascii="Arial" w:eastAsia="Times New Roman" w:hAnsi="Arial" w:cs="Arial"/>
                <w:sz w:val="20"/>
                <w:szCs w:val="20"/>
                <w:lang w:eastAsia="sl-SI"/>
              </w:rPr>
            </w:pPr>
          </w:p>
          <w:p w14:paraId="0EEA64CB" w14:textId="51296728" w:rsidR="006F1C98" w:rsidRDefault="006F1C98" w:rsidP="00880028">
            <w:pPr>
              <w:shd w:val="clear" w:color="auto" w:fill="FFFFFF"/>
              <w:spacing w:after="0" w:line="276" w:lineRule="auto"/>
              <w:rPr>
                <w:rFonts w:ascii="Arial" w:eastAsia="Times New Roman" w:hAnsi="Arial" w:cs="Arial"/>
                <w:sz w:val="20"/>
                <w:szCs w:val="20"/>
                <w:lang w:eastAsia="sl-SI"/>
              </w:rPr>
            </w:pPr>
          </w:p>
          <w:p w14:paraId="3C675833" w14:textId="63AF813B" w:rsidR="006F1C98" w:rsidRDefault="006F1C98" w:rsidP="00880028">
            <w:pPr>
              <w:shd w:val="clear" w:color="auto" w:fill="FFFFFF"/>
              <w:spacing w:after="0" w:line="276" w:lineRule="auto"/>
              <w:rPr>
                <w:rFonts w:ascii="Arial" w:eastAsia="Times New Roman" w:hAnsi="Arial" w:cs="Arial"/>
                <w:sz w:val="20"/>
                <w:szCs w:val="20"/>
                <w:lang w:eastAsia="sl-SI"/>
              </w:rPr>
            </w:pPr>
          </w:p>
          <w:p w14:paraId="5EFD9311" w14:textId="40FFDCD3" w:rsidR="006F1C98" w:rsidRDefault="006F1C98" w:rsidP="00880028">
            <w:pPr>
              <w:shd w:val="clear" w:color="auto" w:fill="FFFFFF"/>
              <w:spacing w:after="0" w:line="276" w:lineRule="auto"/>
              <w:rPr>
                <w:rFonts w:ascii="Arial" w:eastAsia="Times New Roman" w:hAnsi="Arial" w:cs="Arial"/>
                <w:sz w:val="20"/>
                <w:szCs w:val="20"/>
                <w:lang w:eastAsia="sl-SI"/>
              </w:rPr>
            </w:pPr>
          </w:p>
          <w:p w14:paraId="32C768D7" w14:textId="270DBFF2" w:rsidR="006F1C98" w:rsidRDefault="006F1C98" w:rsidP="00880028">
            <w:pPr>
              <w:shd w:val="clear" w:color="auto" w:fill="FFFFFF"/>
              <w:spacing w:after="0" w:line="276" w:lineRule="auto"/>
              <w:rPr>
                <w:rFonts w:ascii="Arial" w:eastAsia="Times New Roman" w:hAnsi="Arial" w:cs="Arial"/>
                <w:sz w:val="20"/>
                <w:szCs w:val="20"/>
                <w:lang w:eastAsia="sl-SI"/>
              </w:rPr>
            </w:pPr>
          </w:p>
          <w:p w14:paraId="55897776" w14:textId="15B8CDD3" w:rsidR="006F1C98" w:rsidRDefault="006F1C98" w:rsidP="00880028">
            <w:pPr>
              <w:shd w:val="clear" w:color="auto" w:fill="FFFFFF"/>
              <w:spacing w:after="0" w:line="276" w:lineRule="auto"/>
              <w:rPr>
                <w:rFonts w:ascii="Arial" w:eastAsia="Times New Roman" w:hAnsi="Arial" w:cs="Arial"/>
                <w:sz w:val="20"/>
                <w:szCs w:val="20"/>
                <w:lang w:eastAsia="sl-SI"/>
              </w:rPr>
            </w:pPr>
          </w:p>
          <w:p w14:paraId="6DBCD6F7" w14:textId="008FAE3B" w:rsidR="006F1C98" w:rsidRDefault="006F1C98" w:rsidP="00880028">
            <w:pPr>
              <w:shd w:val="clear" w:color="auto" w:fill="FFFFFF"/>
              <w:spacing w:after="0" w:line="276" w:lineRule="auto"/>
              <w:rPr>
                <w:rFonts w:ascii="Arial" w:eastAsia="Times New Roman" w:hAnsi="Arial" w:cs="Arial"/>
                <w:sz w:val="20"/>
                <w:szCs w:val="20"/>
                <w:lang w:eastAsia="sl-SI"/>
              </w:rPr>
            </w:pPr>
          </w:p>
          <w:p w14:paraId="231BC183" w14:textId="7ADB7B48" w:rsidR="006F1C98" w:rsidRDefault="006F1C98" w:rsidP="00880028">
            <w:pPr>
              <w:shd w:val="clear" w:color="auto" w:fill="FFFFFF"/>
              <w:spacing w:after="0" w:line="276" w:lineRule="auto"/>
              <w:rPr>
                <w:rFonts w:ascii="Arial" w:eastAsia="Times New Roman" w:hAnsi="Arial" w:cs="Arial"/>
                <w:sz w:val="20"/>
                <w:szCs w:val="20"/>
                <w:lang w:eastAsia="sl-SI"/>
              </w:rPr>
            </w:pPr>
          </w:p>
          <w:p w14:paraId="51156371" w14:textId="3C94C609" w:rsidR="006F1C98" w:rsidRDefault="006F1C98" w:rsidP="00880028">
            <w:pPr>
              <w:shd w:val="clear" w:color="auto" w:fill="FFFFFF"/>
              <w:spacing w:after="0" w:line="276" w:lineRule="auto"/>
              <w:rPr>
                <w:rFonts w:ascii="Arial" w:eastAsia="Times New Roman" w:hAnsi="Arial" w:cs="Arial"/>
                <w:sz w:val="20"/>
                <w:szCs w:val="20"/>
                <w:lang w:eastAsia="sl-SI"/>
              </w:rPr>
            </w:pPr>
          </w:p>
          <w:p w14:paraId="327E14E5" w14:textId="29F475ED" w:rsidR="006F1C98" w:rsidRDefault="006F1C98" w:rsidP="00880028">
            <w:pPr>
              <w:shd w:val="clear" w:color="auto" w:fill="FFFFFF"/>
              <w:spacing w:after="0" w:line="276" w:lineRule="auto"/>
              <w:rPr>
                <w:rFonts w:ascii="Arial" w:eastAsia="Times New Roman" w:hAnsi="Arial" w:cs="Arial"/>
                <w:sz w:val="20"/>
                <w:szCs w:val="20"/>
                <w:lang w:eastAsia="sl-SI"/>
              </w:rPr>
            </w:pPr>
          </w:p>
          <w:p w14:paraId="225CCBAF" w14:textId="5CFEB018" w:rsidR="006F1C98" w:rsidRDefault="006F1C98" w:rsidP="00880028">
            <w:pPr>
              <w:shd w:val="clear" w:color="auto" w:fill="FFFFFF"/>
              <w:spacing w:after="0" w:line="276" w:lineRule="auto"/>
              <w:rPr>
                <w:rFonts w:ascii="Arial" w:eastAsia="Times New Roman" w:hAnsi="Arial" w:cs="Arial"/>
                <w:sz w:val="20"/>
                <w:szCs w:val="20"/>
                <w:lang w:eastAsia="sl-SI"/>
              </w:rPr>
            </w:pPr>
          </w:p>
          <w:p w14:paraId="31B67969" w14:textId="405C922D" w:rsidR="006F1C98" w:rsidRDefault="006F1C98" w:rsidP="00880028">
            <w:pPr>
              <w:shd w:val="clear" w:color="auto" w:fill="FFFFFF"/>
              <w:spacing w:after="0" w:line="276" w:lineRule="auto"/>
              <w:rPr>
                <w:rFonts w:ascii="Arial" w:eastAsia="Times New Roman" w:hAnsi="Arial" w:cs="Arial"/>
                <w:sz w:val="20"/>
                <w:szCs w:val="20"/>
                <w:lang w:eastAsia="sl-SI"/>
              </w:rPr>
            </w:pPr>
          </w:p>
          <w:p w14:paraId="3A60AACE" w14:textId="29856E3D" w:rsidR="006F1C98" w:rsidRDefault="006F1C98" w:rsidP="00880028">
            <w:pPr>
              <w:shd w:val="clear" w:color="auto" w:fill="FFFFFF"/>
              <w:spacing w:after="0" w:line="276" w:lineRule="auto"/>
              <w:rPr>
                <w:rFonts w:ascii="Arial" w:eastAsia="Times New Roman" w:hAnsi="Arial" w:cs="Arial"/>
                <w:sz w:val="20"/>
                <w:szCs w:val="20"/>
                <w:lang w:eastAsia="sl-SI"/>
              </w:rPr>
            </w:pPr>
          </w:p>
          <w:p w14:paraId="7EE2E5FC" w14:textId="619DEDDB" w:rsidR="006F1C98" w:rsidRDefault="006F1C98" w:rsidP="00880028">
            <w:pPr>
              <w:shd w:val="clear" w:color="auto" w:fill="FFFFFF"/>
              <w:spacing w:after="0" w:line="276" w:lineRule="auto"/>
              <w:rPr>
                <w:rFonts w:ascii="Arial" w:eastAsia="Times New Roman" w:hAnsi="Arial" w:cs="Arial"/>
                <w:sz w:val="20"/>
                <w:szCs w:val="20"/>
                <w:lang w:eastAsia="sl-SI"/>
              </w:rPr>
            </w:pPr>
          </w:p>
          <w:p w14:paraId="02BAC766" w14:textId="5280498D" w:rsidR="006F1C98" w:rsidRDefault="006F1C98" w:rsidP="00880028">
            <w:pPr>
              <w:shd w:val="clear" w:color="auto" w:fill="FFFFFF"/>
              <w:spacing w:after="0" w:line="276" w:lineRule="auto"/>
              <w:rPr>
                <w:rFonts w:ascii="Arial" w:eastAsia="Times New Roman" w:hAnsi="Arial" w:cs="Arial"/>
                <w:sz w:val="20"/>
                <w:szCs w:val="20"/>
                <w:lang w:eastAsia="sl-SI"/>
              </w:rPr>
            </w:pPr>
          </w:p>
          <w:p w14:paraId="1E929A97" w14:textId="794160B4" w:rsidR="006F1C98" w:rsidRDefault="006F1C98" w:rsidP="00880028">
            <w:pPr>
              <w:shd w:val="clear" w:color="auto" w:fill="FFFFFF"/>
              <w:spacing w:after="0" w:line="276" w:lineRule="auto"/>
              <w:rPr>
                <w:rFonts w:ascii="Arial" w:eastAsia="Times New Roman" w:hAnsi="Arial" w:cs="Arial"/>
                <w:sz w:val="20"/>
                <w:szCs w:val="20"/>
                <w:lang w:eastAsia="sl-SI"/>
              </w:rPr>
            </w:pPr>
          </w:p>
          <w:p w14:paraId="5C27CF07" w14:textId="7E3E2046" w:rsidR="006F1C98" w:rsidRDefault="006F1C98" w:rsidP="00880028">
            <w:pPr>
              <w:shd w:val="clear" w:color="auto" w:fill="FFFFFF"/>
              <w:spacing w:after="0" w:line="276" w:lineRule="auto"/>
              <w:rPr>
                <w:rFonts w:ascii="Arial" w:eastAsia="Times New Roman" w:hAnsi="Arial" w:cs="Arial"/>
                <w:sz w:val="20"/>
                <w:szCs w:val="20"/>
                <w:lang w:eastAsia="sl-SI"/>
              </w:rPr>
            </w:pPr>
          </w:p>
          <w:p w14:paraId="30690A60" w14:textId="48BFE2E9" w:rsidR="006F1C98" w:rsidRDefault="006F1C98" w:rsidP="00880028">
            <w:pPr>
              <w:shd w:val="clear" w:color="auto" w:fill="FFFFFF"/>
              <w:spacing w:after="0" w:line="276" w:lineRule="auto"/>
              <w:rPr>
                <w:rFonts w:ascii="Arial" w:eastAsia="Times New Roman" w:hAnsi="Arial" w:cs="Arial"/>
                <w:sz w:val="20"/>
                <w:szCs w:val="20"/>
                <w:lang w:eastAsia="sl-SI"/>
              </w:rPr>
            </w:pPr>
          </w:p>
          <w:p w14:paraId="0470DCEA" w14:textId="78D7AF6E" w:rsidR="006F1C98" w:rsidRDefault="006F1C98" w:rsidP="00880028">
            <w:pPr>
              <w:shd w:val="clear" w:color="auto" w:fill="FFFFFF"/>
              <w:spacing w:after="0" w:line="276" w:lineRule="auto"/>
              <w:rPr>
                <w:rFonts w:ascii="Arial" w:eastAsia="Times New Roman" w:hAnsi="Arial" w:cs="Arial"/>
                <w:sz w:val="20"/>
                <w:szCs w:val="20"/>
                <w:lang w:eastAsia="sl-SI"/>
              </w:rPr>
            </w:pPr>
          </w:p>
          <w:p w14:paraId="05721888" w14:textId="0523DFC5" w:rsidR="006F1C98" w:rsidRDefault="006F1C98" w:rsidP="00880028">
            <w:pPr>
              <w:shd w:val="clear" w:color="auto" w:fill="FFFFFF"/>
              <w:spacing w:after="0" w:line="276" w:lineRule="auto"/>
              <w:rPr>
                <w:rFonts w:ascii="Arial" w:eastAsia="Times New Roman" w:hAnsi="Arial" w:cs="Arial"/>
                <w:sz w:val="20"/>
                <w:szCs w:val="20"/>
                <w:lang w:eastAsia="sl-SI"/>
              </w:rPr>
            </w:pPr>
          </w:p>
          <w:p w14:paraId="4C4C2B2F" w14:textId="77777777" w:rsidR="006F1C98" w:rsidRPr="0005644F" w:rsidRDefault="006F1C98" w:rsidP="00880028">
            <w:pPr>
              <w:shd w:val="clear" w:color="auto" w:fill="FFFFFF"/>
              <w:spacing w:after="0" w:line="276" w:lineRule="auto"/>
              <w:rPr>
                <w:rFonts w:ascii="Arial" w:eastAsia="Times New Roman" w:hAnsi="Arial" w:cs="Arial"/>
                <w:sz w:val="20"/>
                <w:szCs w:val="20"/>
                <w:lang w:eastAsia="sl-SI"/>
              </w:rPr>
            </w:pPr>
          </w:p>
          <w:p w14:paraId="6A257560" w14:textId="377BF3A8" w:rsidR="00880028" w:rsidRDefault="00880028" w:rsidP="00880028">
            <w:pPr>
              <w:shd w:val="clear" w:color="auto" w:fill="FFFFFF"/>
              <w:spacing w:after="0" w:line="276" w:lineRule="auto"/>
              <w:rPr>
                <w:rFonts w:ascii="Arial" w:eastAsia="Times New Roman" w:hAnsi="Arial" w:cs="Arial"/>
                <w:sz w:val="20"/>
                <w:szCs w:val="20"/>
                <w:lang w:eastAsia="sl-SI"/>
              </w:rPr>
            </w:pPr>
          </w:p>
          <w:p w14:paraId="293F3D63" w14:textId="7A22D222" w:rsidR="00211890" w:rsidRDefault="00211890" w:rsidP="00880028">
            <w:pPr>
              <w:shd w:val="clear" w:color="auto" w:fill="FFFFFF"/>
              <w:spacing w:after="0" w:line="276" w:lineRule="auto"/>
              <w:rPr>
                <w:rFonts w:ascii="Arial" w:eastAsia="Times New Roman" w:hAnsi="Arial" w:cs="Arial"/>
                <w:sz w:val="20"/>
                <w:szCs w:val="20"/>
                <w:lang w:eastAsia="sl-SI"/>
              </w:rPr>
            </w:pPr>
          </w:p>
          <w:p w14:paraId="24E45405" w14:textId="66780C6B" w:rsidR="00211890" w:rsidRDefault="00211890" w:rsidP="00880028">
            <w:pPr>
              <w:shd w:val="clear" w:color="auto" w:fill="FFFFFF"/>
              <w:spacing w:after="0" w:line="276" w:lineRule="auto"/>
              <w:rPr>
                <w:rFonts w:ascii="Arial" w:eastAsia="Times New Roman" w:hAnsi="Arial" w:cs="Arial"/>
                <w:sz w:val="20"/>
                <w:szCs w:val="20"/>
                <w:lang w:eastAsia="sl-SI"/>
              </w:rPr>
            </w:pPr>
          </w:p>
          <w:p w14:paraId="26816573" w14:textId="4D1DBAED" w:rsidR="00211890" w:rsidRDefault="00211890" w:rsidP="00880028">
            <w:pPr>
              <w:shd w:val="clear" w:color="auto" w:fill="FFFFFF"/>
              <w:spacing w:after="0" w:line="276" w:lineRule="auto"/>
              <w:rPr>
                <w:rFonts w:ascii="Arial" w:eastAsia="Times New Roman" w:hAnsi="Arial" w:cs="Arial"/>
                <w:sz w:val="20"/>
                <w:szCs w:val="20"/>
                <w:lang w:eastAsia="sl-SI"/>
              </w:rPr>
            </w:pPr>
          </w:p>
          <w:p w14:paraId="08990140" w14:textId="70D19DFB" w:rsidR="00211890" w:rsidRDefault="00211890" w:rsidP="00880028">
            <w:pPr>
              <w:shd w:val="clear" w:color="auto" w:fill="FFFFFF"/>
              <w:spacing w:after="0" w:line="276" w:lineRule="auto"/>
              <w:rPr>
                <w:rFonts w:ascii="Arial" w:eastAsia="Times New Roman" w:hAnsi="Arial" w:cs="Arial"/>
                <w:sz w:val="20"/>
                <w:szCs w:val="20"/>
                <w:lang w:eastAsia="sl-SI"/>
              </w:rPr>
            </w:pPr>
          </w:p>
          <w:p w14:paraId="34A6AD0E" w14:textId="7949CA20" w:rsidR="00211890" w:rsidRDefault="00211890" w:rsidP="00880028">
            <w:pPr>
              <w:shd w:val="clear" w:color="auto" w:fill="FFFFFF"/>
              <w:spacing w:after="0" w:line="276" w:lineRule="auto"/>
              <w:rPr>
                <w:rFonts w:ascii="Arial" w:eastAsia="Times New Roman" w:hAnsi="Arial" w:cs="Arial"/>
                <w:sz w:val="20"/>
                <w:szCs w:val="20"/>
                <w:lang w:eastAsia="sl-SI"/>
              </w:rPr>
            </w:pPr>
          </w:p>
          <w:p w14:paraId="3A14D94A" w14:textId="77777777" w:rsidR="00880028" w:rsidRPr="0005644F" w:rsidRDefault="00880028" w:rsidP="00880028">
            <w:pPr>
              <w:shd w:val="clear" w:color="auto" w:fill="FFFFFF"/>
              <w:spacing w:after="0" w:line="276" w:lineRule="auto"/>
              <w:rPr>
                <w:rFonts w:ascii="Arial" w:eastAsia="Times New Roman" w:hAnsi="Arial" w:cs="Arial"/>
                <w:sz w:val="20"/>
                <w:szCs w:val="20"/>
                <w:lang w:eastAsia="sl-SI"/>
              </w:rPr>
            </w:pPr>
          </w:p>
          <w:p w14:paraId="4CE0B78F" w14:textId="77777777" w:rsidR="00880028" w:rsidRPr="0005644F" w:rsidRDefault="00880028" w:rsidP="0088002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05644F">
              <w:rPr>
                <w:rFonts w:ascii="Arial" w:eastAsia="Times New Roman" w:hAnsi="Arial" w:cs="Arial"/>
                <w:b/>
                <w:sz w:val="20"/>
                <w:szCs w:val="20"/>
                <w:lang w:eastAsia="sl-SI"/>
              </w:rPr>
              <w:lastRenderedPageBreak/>
              <w:t>BESEDILO ČLENOV, KI SE SPREMINJAJO</w:t>
            </w:r>
          </w:p>
          <w:p w14:paraId="63EED452" w14:textId="77777777" w:rsidR="00880028" w:rsidRPr="0005644F" w:rsidRDefault="00880028" w:rsidP="00880028">
            <w:pPr>
              <w:shd w:val="clear" w:color="auto" w:fill="FFFFFF"/>
              <w:spacing w:after="0" w:line="276" w:lineRule="auto"/>
              <w:rPr>
                <w:rFonts w:ascii="Arial" w:eastAsia="Times New Roman" w:hAnsi="Arial" w:cs="Arial"/>
                <w:sz w:val="20"/>
                <w:szCs w:val="20"/>
                <w:lang w:eastAsia="sl-SI"/>
              </w:rPr>
            </w:pPr>
          </w:p>
          <w:p w14:paraId="2CD04568" w14:textId="77777777" w:rsidR="00516B6E" w:rsidRPr="003332B8" w:rsidRDefault="00516B6E" w:rsidP="00516B6E">
            <w:pPr>
              <w:pStyle w:val="len"/>
              <w:shd w:val="clear" w:color="auto" w:fill="FFFFFF"/>
              <w:spacing w:before="480" w:beforeAutospacing="0" w:after="0" w:afterAutospacing="0"/>
              <w:jc w:val="center"/>
              <w:rPr>
                <w:rFonts w:ascii="Arial" w:hAnsi="Arial" w:cs="Arial"/>
                <w:b/>
                <w:bCs/>
                <w:sz w:val="20"/>
                <w:szCs w:val="20"/>
              </w:rPr>
            </w:pPr>
            <w:r w:rsidRPr="003332B8">
              <w:rPr>
                <w:rFonts w:ascii="Arial" w:hAnsi="Arial" w:cs="Arial"/>
                <w:b/>
                <w:bCs/>
                <w:sz w:val="20"/>
                <w:szCs w:val="20"/>
                <w:lang w:val="x-none"/>
              </w:rPr>
              <w:t>8.a člen</w:t>
            </w:r>
          </w:p>
          <w:p w14:paraId="4D03838B" w14:textId="3D7B9E94" w:rsidR="00516B6E" w:rsidRDefault="00516B6E" w:rsidP="00516B6E">
            <w:pPr>
              <w:pStyle w:val="lennaslov"/>
              <w:shd w:val="clear" w:color="auto" w:fill="FFFFFF"/>
              <w:spacing w:before="0" w:beforeAutospacing="0" w:after="0" w:afterAutospacing="0"/>
              <w:jc w:val="center"/>
              <w:rPr>
                <w:rFonts w:ascii="Arial" w:hAnsi="Arial" w:cs="Arial"/>
                <w:b/>
                <w:bCs/>
                <w:sz w:val="20"/>
                <w:szCs w:val="20"/>
                <w:lang w:val="x-none"/>
              </w:rPr>
            </w:pPr>
            <w:r w:rsidRPr="003332B8">
              <w:rPr>
                <w:rFonts w:ascii="Arial" w:hAnsi="Arial" w:cs="Arial"/>
                <w:b/>
                <w:bCs/>
                <w:sz w:val="20"/>
                <w:szCs w:val="20"/>
                <w:lang w:val="x-none"/>
              </w:rPr>
              <w:t>(znanje slovenskega jezika)</w:t>
            </w:r>
          </w:p>
          <w:p w14:paraId="4A7F5B06" w14:textId="77777777" w:rsidR="00BF5666" w:rsidRPr="003332B8" w:rsidRDefault="00BF5666" w:rsidP="00516B6E">
            <w:pPr>
              <w:pStyle w:val="lennaslov"/>
              <w:shd w:val="clear" w:color="auto" w:fill="FFFFFF"/>
              <w:spacing w:before="0" w:beforeAutospacing="0" w:after="0" w:afterAutospacing="0"/>
              <w:jc w:val="center"/>
              <w:rPr>
                <w:rFonts w:ascii="Arial" w:hAnsi="Arial" w:cs="Arial"/>
                <w:b/>
                <w:bCs/>
                <w:sz w:val="20"/>
                <w:szCs w:val="20"/>
              </w:rPr>
            </w:pPr>
          </w:p>
          <w:p w14:paraId="3AB10DD3" w14:textId="0A8B3155" w:rsidR="00BF5666" w:rsidRPr="00BF5666" w:rsidRDefault="00BF5666" w:rsidP="00BF5666">
            <w:pPr>
              <w:shd w:val="clear" w:color="auto" w:fill="FFFFFF"/>
              <w:spacing w:after="0" w:line="276" w:lineRule="auto"/>
              <w:jc w:val="both"/>
              <w:rPr>
                <w:rFonts w:ascii="Arial" w:eastAsia="Times New Roman" w:hAnsi="Arial" w:cs="Arial"/>
                <w:sz w:val="20"/>
                <w:szCs w:val="20"/>
                <w:lang w:eastAsia="sl-SI"/>
              </w:rPr>
            </w:pPr>
            <w:r w:rsidRPr="00BF5666">
              <w:rPr>
                <w:rFonts w:ascii="Arial" w:eastAsia="Times New Roman" w:hAnsi="Arial" w:cs="Arial"/>
                <w:sz w:val="20"/>
                <w:szCs w:val="20"/>
                <w:lang w:eastAsia="sl-SI"/>
              </w:rPr>
              <w:t>(1</w:t>
            </w:r>
            <w:r>
              <w:rPr>
                <w:rFonts w:ascii="Arial" w:eastAsia="Times New Roman" w:hAnsi="Arial" w:cs="Arial"/>
                <w:sz w:val="20"/>
                <w:szCs w:val="20"/>
                <w:lang w:eastAsia="sl-SI"/>
              </w:rPr>
              <w:t xml:space="preserve">) </w:t>
            </w:r>
            <w:r w:rsidR="00516B6E" w:rsidRPr="00BF5666">
              <w:rPr>
                <w:rFonts w:ascii="Arial" w:eastAsia="Times New Roman" w:hAnsi="Arial" w:cs="Arial"/>
                <w:sz w:val="20"/>
                <w:szCs w:val="20"/>
                <w:lang w:eastAsia="sl-SI"/>
              </w:rPr>
              <w:t>Brezposelna oseba, ki je državljan tretje države, mora znati slovenski jezik, kar izkaže s pridobitvijo javno veljavnega spričevala o uspešno opravljenem izpitu iz znanja slovenskega jezika na vstopni ravni (raven zahtevnosti A1) najpozneje v 12 mesecih po prijavi v evidenco brezposelnih oseb. Morebitna odjava in ponovna prijava v evidenco brezposelnih oseb, izvedeni v tem času, na tek roka ne vplivata.</w:t>
            </w:r>
          </w:p>
          <w:p w14:paraId="2D30A01F" w14:textId="77777777" w:rsidR="00BF5666" w:rsidRDefault="00BF5666" w:rsidP="00BF5666">
            <w:pPr>
              <w:shd w:val="clear" w:color="auto" w:fill="FFFFFF"/>
              <w:spacing w:after="0" w:line="276" w:lineRule="auto"/>
              <w:jc w:val="both"/>
              <w:rPr>
                <w:lang w:eastAsia="sl-SI"/>
              </w:rPr>
            </w:pPr>
          </w:p>
          <w:p w14:paraId="41E50E73" w14:textId="5E66EA1F" w:rsidR="00516B6E" w:rsidRPr="00BF5666" w:rsidRDefault="00516B6E" w:rsidP="00BF5666">
            <w:pPr>
              <w:shd w:val="clear" w:color="auto" w:fill="FFFFFF"/>
              <w:spacing w:after="0" w:line="276" w:lineRule="auto"/>
              <w:jc w:val="both"/>
              <w:rPr>
                <w:rFonts w:ascii="Arial" w:eastAsia="Times New Roman" w:hAnsi="Arial" w:cs="Arial"/>
                <w:sz w:val="20"/>
                <w:szCs w:val="20"/>
                <w:lang w:eastAsia="sl-SI"/>
              </w:rPr>
            </w:pPr>
            <w:r w:rsidRPr="00BF5666">
              <w:rPr>
                <w:rFonts w:ascii="Arial" w:eastAsia="Times New Roman" w:hAnsi="Arial" w:cs="Arial"/>
                <w:sz w:val="20"/>
                <w:szCs w:val="20"/>
                <w:lang w:eastAsia="sl-SI"/>
              </w:rPr>
              <w:t>(2) Ne glede na prejšnji odstavek se tek roka prekine:</w:t>
            </w:r>
          </w:p>
          <w:p w14:paraId="0B682E9E" w14:textId="77777777" w:rsidR="00516B6E" w:rsidRPr="00BF5666" w:rsidRDefault="00516B6E" w:rsidP="00BF5666">
            <w:pPr>
              <w:shd w:val="clear" w:color="auto" w:fill="FFFFFF"/>
              <w:spacing w:after="0" w:line="276" w:lineRule="auto"/>
              <w:jc w:val="both"/>
              <w:rPr>
                <w:rFonts w:ascii="Arial" w:eastAsia="Times New Roman" w:hAnsi="Arial" w:cs="Arial"/>
                <w:sz w:val="20"/>
                <w:szCs w:val="20"/>
                <w:lang w:eastAsia="sl-SI"/>
              </w:rPr>
            </w:pPr>
            <w:r w:rsidRPr="00BF5666">
              <w:rPr>
                <w:rFonts w:ascii="Arial" w:eastAsia="Times New Roman" w:hAnsi="Arial" w:cs="Arial"/>
                <w:sz w:val="20"/>
                <w:szCs w:val="20"/>
                <w:lang w:eastAsia="sl-SI"/>
              </w:rPr>
              <w:t>-        če se državljan tretje države odjavi iz evidence brezposelnih oseb zaradi vključitve v zavarovanje za primer brezposelnosti, ki je podlaga za pridobitev denarnega nadomestila,</w:t>
            </w:r>
          </w:p>
          <w:p w14:paraId="36D118E6" w14:textId="77777777" w:rsidR="00516B6E" w:rsidRPr="00BF5666" w:rsidRDefault="00516B6E" w:rsidP="00BF5666">
            <w:pPr>
              <w:shd w:val="clear" w:color="auto" w:fill="FFFFFF"/>
              <w:spacing w:after="0" w:line="276" w:lineRule="auto"/>
              <w:jc w:val="both"/>
              <w:rPr>
                <w:rFonts w:ascii="Arial" w:eastAsia="Times New Roman" w:hAnsi="Arial" w:cs="Arial"/>
                <w:sz w:val="20"/>
                <w:szCs w:val="20"/>
                <w:lang w:eastAsia="sl-SI"/>
              </w:rPr>
            </w:pPr>
            <w:r w:rsidRPr="00BF5666">
              <w:rPr>
                <w:rFonts w:ascii="Arial" w:eastAsia="Times New Roman" w:hAnsi="Arial" w:cs="Arial"/>
                <w:sz w:val="20"/>
                <w:szCs w:val="20"/>
                <w:lang w:eastAsia="sl-SI"/>
              </w:rPr>
              <w:t>-        če se vključi v drug program aktivne politike zaposlovanja,</w:t>
            </w:r>
          </w:p>
          <w:p w14:paraId="0EB4FD8F" w14:textId="1760EFFD" w:rsidR="00516B6E" w:rsidRDefault="00516B6E" w:rsidP="00BF5666">
            <w:pPr>
              <w:shd w:val="clear" w:color="auto" w:fill="FFFFFF"/>
              <w:spacing w:after="0" w:line="276" w:lineRule="auto"/>
              <w:jc w:val="both"/>
              <w:rPr>
                <w:rFonts w:ascii="Arial" w:eastAsia="Times New Roman" w:hAnsi="Arial" w:cs="Arial"/>
                <w:sz w:val="20"/>
                <w:szCs w:val="20"/>
                <w:lang w:eastAsia="sl-SI"/>
              </w:rPr>
            </w:pPr>
            <w:r w:rsidRPr="00BF5666">
              <w:rPr>
                <w:rFonts w:ascii="Arial" w:eastAsia="Times New Roman" w:hAnsi="Arial" w:cs="Arial"/>
                <w:sz w:val="20"/>
                <w:szCs w:val="20"/>
                <w:lang w:eastAsia="sl-SI"/>
              </w:rPr>
              <w:t>-        če obstajajo opravičljivi zdravstveni razlogi za opustitev obveznosti iz naslova aktivnega iskanja zaposlitve, ki neprekinjeno trajajo več kot en mesec.</w:t>
            </w:r>
          </w:p>
          <w:p w14:paraId="7CE3703C" w14:textId="77777777" w:rsidR="00BF5666" w:rsidRPr="00BF5666" w:rsidRDefault="00BF5666" w:rsidP="00BF5666">
            <w:pPr>
              <w:shd w:val="clear" w:color="auto" w:fill="FFFFFF"/>
              <w:spacing w:after="0" w:line="276" w:lineRule="auto"/>
              <w:jc w:val="both"/>
              <w:rPr>
                <w:rFonts w:ascii="Arial" w:eastAsia="Times New Roman" w:hAnsi="Arial" w:cs="Arial"/>
                <w:sz w:val="20"/>
                <w:szCs w:val="20"/>
                <w:lang w:eastAsia="sl-SI"/>
              </w:rPr>
            </w:pPr>
          </w:p>
          <w:p w14:paraId="50700DCC" w14:textId="4F1033E6" w:rsidR="00516B6E" w:rsidRDefault="00516B6E" w:rsidP="00BF5666">
            <w:pPr>
              <w:shd w:val="clear" w:color="auto" w:fill="FFFFFF"/>
              <w:spacing w:after="0" w:line="276" w:lineRule="auto"/>
              <w:jc w:val="both"/>
              <w:rPr>
                <w:rFonts w:ascii="Arial" w:eastAsia="Times New Roman" w:hAnsi="Arial" w:cs="Arial"/>
                <w:sz w:val="20"/>
                <w:szCs w:val="20"/>
                <w:lang w:eastAsia="sl-SI"/>
              </w:rPr>
            </w:pPr>
            <w:r w:rsidRPr="00BF5666">
              <w:rPr>
                <w:rFonts w:ascii="Arial" w:eastAsia="Times New Roman" w:hAnsi="Arial" w:cs="Arial"/>
                <w:sz w:val="20"/>
                <w:szCs w:val="20"/>
                <w:lang w:eastAsia="sl-SI"/>
              </w:rPr>
              <w:t>(3) Tek roka iz prve alineje prejšnjega odstavka se nadaljuje ob prvi ponovni prijavi državljana tretje države v evidenco brezposelnih oseb, tek roka iz druge in tretje alineje prejšnjega odstavka pa se nadaljuje po prenehanju vključitve v program aktivne politike zaposlovanja oziroma po prenehanju obstoja opravičljivih zdravstvenih razlogov za opustitev obveznosti iz naslova aktivnega iskanja zaposlitve.</w:t>
            </w:r>
          </w:p>
          <w:p w14:paraId="3BA3D64C" w14:textId="77777777" w:rsidR="00BF5666" w:rsidRPr="00BF5666" w:rsidRDefault="00BF5666" w:rsidP="00BF5666">
            <w:pPr>
              <w:shd w:val="clear" w:color="auto" w:fill="FFFFFF"/>
              <w:spacing w:after="0" w:line="276" w:lineRule="auto"/>
              <w:jc w:val="both"/>
              <w:rPr>
                <w:rFonts w:ascii="Arial" w:eastAsia="Times New Roman" w:hAnsi="Arial" w:cs="Arial"/>
                <w:sz w:val="20"/>
                <w:szCs w:val="20"/>
                <w:lang w:eastAsia="sl-SI"/>
              </w:rPr>
            </w:pPr>
          </w:p>
          <w:p w14:paraId="75CE2372" w14:textId="052AA77F" w:rsidR="00516B6E" w:rsidRDefault="00516B6E" w:rsidP="00BF5666">
            <w:pPr>
              <w:shd w:val="clear" w:color="auto" w:fill="FFFFFF"/>
              <w:spacing w:after="0" w:line="276" w:lineRule="auto"/>
              <w:jc w:val="both"/>
              <w:rPr>
                <w:rFonts w:ascii="Arial" w:eastAsia="Times New Roman" w:hAnsi="Arial" w:cs="Arial"/>
                <w:sz w:val="20"/>
                <w:szCs w:val="20"/>
                <w:lang w:eastAsia="sl-SI"/>
              </w:rPr>
            </w:pPr>
            <w:r w:rsidRPr="00BF5666">
              <w:rPr>
                <w:rFonts w:ascii="Arial" w:eastAsia="Times New Roman" w:hAnsi="Arial" w:cs="Arial"/>
                <w:sz w:val="20"/>
                <w:szCs w:val="20"/>
                <w:lang w:eastAsia="sl-SI"/>
              </w:rPr>
              <w:t>(4) Ne glede na prvi odstavek tega člena mora državljan tretje države, ki je prejemnik denarnega nadomestila več kot 12 mesecev, izpit iz prvega odstavka tega člena opraviti do prenehanja prejemanja denarnega nadomestila.</w:t>
            </w:r>
          </w:p>
          <w:p w14:paraId="50685EF8" w14:textId="77777777" w:rsidR="00BF5666" w:rsidRPr="00BF5666" w:rsidRDefault="00BF5666" w:rsidP="00BF5666">
            <w:pPr>
              <w:shd w:val="clear" w:color="auto" w:fill="FFFFFF"/>
              <w:spacing w:after="0" w:line="276" w:lineRule="auto"/>
              <w:jc w:val="both"/>
              <w:rPr>
                <w:rFonts w:ascii="Arial" w:eastAsia="Times New Roman" w:hAnsi="Arial" w:cs="Arial"/>
                <w:sz w:val="20"/>
                <w:szCs w:val="20"/>
                <w:lang w:eastAsia="sl-SI"/>
              </w:rPr>
            </w:pPr>
          </w:p>
          <w:p w14:paraId="26FF373A" w14:textId="52E48628" w:rsidR="00BF5666" w:rsidRDefault="00516B6E" w:rsidP="00BF5666">
            <w:pPr>
              <w:shd w:val="clear" w:color="auto" w:fill="FFFFFF"/>
              <w:spacing w:after="0" w:line="276" w:lineRule="auto"/>
              <w:jc w:val="both"/>
              <w:rPr>
                <w:rFonts w:ascii="Arial" w:eastAsia="Times New Roman" w:hAnsi="Arial" w:cs="Arial"/>
                <w:sz w:val="20"/>
                <w:szCs w:val="20"/>
                <w:lang w:eastAsia="sl-SI"/>
              </w:rPr>
            </w:pPr>
            <w:r w:rsidRPr="00BF5666">
              <w:rPr>
                <w:rFonts w:ascii="Arial" w:eastAsia="Times New Roman" w:hAnsi="Arial" w:cs="Arial"/>
                <w:sz w:val="20"/>
                <w:szCs w:val="20"/>
                <w:lang w:eastAsia="sl-SI"/>
              </w:rPr>
              <w:t>(5) Po izteku roka iz prvega odstavka tega člena mora državljan tretje države ob ponovni prijavi v evidenco brezposelnih oseb pogoj iz prvega odstavka tega člena izpolnjevati že ob prijavi. Zavod ob ponovni prijavi po uradni dolžnosti preveri izpolnjevanje pogoja iz prvega odstavka tega člena in v primeru neizpolnjevanja tega vlogo državljana tretje države za vpis v evidenco brezposelnih oseb zavrne.</w:t>
            </w:r>
          </w:p>
          <w:p w14:paraId="23FB925C" w14:textId="77777777" w:rsidR="00BF5666" w:rsidRPr="00BF5666" w:rsidRDefault="00BF5666" w:rsidP="00BF5666">
            <w:pPr>
              <w:shd w:val="clear" w:color="auto" w:fill="FFFFFF"/>
              <w:spacing w:after="0" w:line="276" w:lineRule="auto"/>
              <w:jc w:val="both"/>
              <w:rPr>
                <w:rFonts w:ascii="Arial" w:eastAsia="Times New Roman" w:hAnsi="Arial" w:cs="Arial"/>
                <w:sz w:val="20"/>
                <w:szCs w:val="20"/>
                <w:lang w:eastAsia="sl-SI"/>
              </w:rPr>
            </w:pPr>
          </w:p>
          <w:p w14:paraId="38C3B101" w14:textId="222A4385" w:rsidR="00516B6E" w:rsidRDefault="00516B6E" w:rsidP="00BF5666">
            <w:pPr>
              <w:shd w:val="clear" w:color="auto" w:fill="FFFFFF"/>
              <w:spacing w:after="0" w:line="276" w:lineRule="auto"/>
              <w:jc w:val="both"/>
              <w:rPr>
                <w:rFonts w:ascii="Arial" w:eastAsia="Times New Roman" w:hAnsi="Arial" w:cs="Arial"/>
                <w:sz w:val="20"/>
                <w:szCs w:val="20"/>
                <w:lang w:eastAsia="sl-SI"/>
              </w:rPr>
            </w:pPr>
            <w:r w:rsidRPr="00BF5666">
              <w:rPr>
                <w:rFonts w:ascii="Arial" w:eastAsia="Times New Roman" w:hAnsi="Arial" w:cs="Arial"/>
                <w:sz w:val="20"/>
                <w:szCs w:val="20"/>
                <w:lang w:eastAsia="sl-SI"/>
              </w:rPr>
              <w:t>(6) Ne glede na določbo prejšnjega odstavka se državljan tretje države, ki ob ponovni prijavi v evidenco brezposelnih oseb ne izpolnjuje pogoja iz prvega odstavka tega člena, izpolnjuje pa pogoje za priznanje pravice do denarnega nadomestila, vpiše v evidenco brezposelnih oseb in se, če pogoja iz prvega odstavka tega člena ne izpolni, v evidenci vodi za čas upravičenosti do denarnega nadomestila.</w:t>
            </w:r>
          </w:p>
          <w:p w14:paraId="4A6D01A2" w14:textId="77777777" w:rsidR="00BF5666" w:rsidRPr="00BF5666" w:rsidRDefault="00BF5666" w:rsidP="00BF5666">
            <w:pPr>
              <w:shd w:val="clear" w:color="auto" w:fill="FFFFFF"/>
              <w:spacing w:after="0" w:line="276" w:lineRule="auto"/>
              <w:jc w:val="both"/>
              <w:rPr>
                <w:rFonts w:ascii="Arial" w:eastAsia="Times New Roman" w:hAnsi="Arial" w:cs="Arial"/>
                <w:sz w:val="20"/>
                <w:szCs w:val="20"/>
                <w:lang w:eastAsia="sl-SI"/>
              </w:rPr>
            </w:pPr>
          </w:p>
          <w:p w14:paraId="466A4809" w14:textId="77777777" w:rsidR="00516B6E" w:rsidRPr="00BF5666" w:rsidRDefault="00516B6E" w:rsidP="00BF5666">
            <w:pPr>
              <w:shd w:val="clear" w:color="auto" w:fill="FFFFFF"/>
              <w:spacing w:after="0" w:line="276" w:lineRule="auto"/>
              <w:jc w:val="both"/>
              <w:rPr>
                <w:rFonts w:ascii="Arial" w:eastAsia="Times New Roman" w:hAnsi="Arial" w:cs="Arial"/>
                <w:sz w:val="20"/>
                <w:szCs w:val="20"/>
                <w:lang w:eastAsia="sl-SI"/>
              </w:rPr>
            </w:pPr>
            <w:r w:rsidRPr="00BF5666">
              <w:rPr>
                <w:rFonts w:ascii="Arial" w:eastAsia="Times New Roman" w:hAnsi="Arial" w:cs="Arial"/>
                <w:sz w:val="20"/>
                <w:szCs w:val="20"/>
                <w:lang w:eastAsia="sl-SI"/>
              </w:rPr>
              <w:t>(7) Šteje se, da je pogoj iz prvega odstavka tega člena izpolnjen, če je državljan tretje države:</w:t>
            </w:r>
          </w:p>
          <w:p w14:paraId="765A4CDF" w14:textId="77777777" w:rsidR="00516B6E" w:rsidRPr="00BF5666" w:rsidRDefault="00516B6E" w:rsidP="00BF5666">
            <w:pPr>
              <w:shd w:val="clear" w:color="auto" w:fill="FFFFFF"/>
              <w:spacing w:after="0" w:line="276" w:lineRule="auto"/>
              <w:jc w:val="both"/>
              <w:rPr>
                <w:rFonts w:ascii="Arial" w:eastAsia="Times New Roman" w:hAnsi="Arial" w:cs="Arial"/>
                <w:sz w:val="20"/>
                <w:szCs w:val="20"/>
                <w:lang w:eastAsia="sl-SI"/>
              </w:rPr>
            </w:pPr>
            <w:r w:rsidRPr="00BF5666">
              <w:rPr>
                <w:rFonts w:ascii="Arial" w:eastAsia="Times New Roman" w:hAnsi="Arial" w:cs="Arial"/>
                <w:sz w:val="20"/>
                <w:szCs w:val="20"/>
                <w:lang w:eastAsia="sl-SI"/>
              </w:rPr>
              <w:t>-        dokončal osnovno šolo v Republiki Sloveniji;</w:t>
            </w:r>
          </w:p>
          <w:p w14:paraId="0143EB6B" w14:textId="77777777" w:rsidR="00516B6E" w:rsidRPr="00BF5666" w:rsidRDefault="00516B6E" w:rsidP="00BF5666">
            <w:pPr>
              <w:shd w:val="clear" w:color="auto" w:fill="FFFFFF"/>
              <w:spacing w:after="0" w:line="276" w:lineRule="auto"/>
              <w:jc w:val="both"/>
              <w:rPr>
                <w:rFonts w:ascii="Arial" w:eastAsia="Times New Roman" w:hAnsi="Arial" w:cs="Arial"/>
                <w:sz w:val="20"/>
                <w:szCs w:val="20"/>
                <w:lang w:eastAsia="sl-SI"/>
              </w:rPr>
            </w:pPr>
            <w:r w:rsidRPr="00BF5666">
              <w:rPr>
                <w:rFonts w:ascii="Arial" w:eastAsia="Times New Roman" w:hAnsi="Arial" w:cs="Arial"/>
                <w:sz w:val="20"/>
                <w:szCs w:val="20"/>
                <w:lang w:eastAsia="sl-SI"/>
              </w:rPr>
              <w:t>-        dokončal katerikoli javnoveljavni izobraževalni program za pridobitev izobrazbe v Republiki Sloveniji;</w:t>
            </w:r>
          </w:p>
          <w:p w14:paraId="25AB2AA2" w14:textId="77777777" w:rsidR="00516B6E" w:rsidRPr="00BF5666" w:rsidRDefault="00516B6E" w:rsidP="00BF5666">
            <w:pPr>
              <w:shd w:val="clear" w:color="auto" w:fill="FFFFFF"/>
              <w:spacing w:after="0" w:line="276" w:lineRule="auto"/>
              <w:jc w:val="both"/>
              <w:rPr>
                <w:rFonts w:ascii="Arial" w:eastAsia="Times New Roman" w:hAnsi="Arial" w:cs="Arial"/>
                <w:sz w:val="20"/>
                <w:szCs w:val="20"/>
                <w:lang w:eastAsia="sl-SI"/>
              </w:rPr>
            </w:pPr>
            <w:r w:rsidRPr="00BF5666">
              <w:rPr>
                <w:rFonts w:ascii="Arial" w:eastAsia="Times New Roman" w:hAnsi="Arial" w:cs="Arial"/>
                <w:sz w:val="20"/>
                <w:szCs w:val="20"/>
                <w:lang w:eastAsia="sl-SI"/>
              </w:rPr>
              <w:t>-        dokončal katerikoli javnoveljavni študijski program v Republiki Sloveniji, ki se je izvajal v slovenskem jeziku;</w:t>
            </w:r>
          </w:p>
          <w:p w14:paraId="328F5CA0" w14:textId="77777777" w:rsidR="00516B6E" w:rsidRPr="00BF5666" w:rsidRDefault="00516B6E" w:rsidP="00BF5666">
            <w:pPr>
              <w:shd w:val="clear" w:color="auto" w:fill="FFFFFF"/>
              <w:spacing w:after="0" w:line="276" w:lineRule="auto"/>
              <w:jc w:val="both"/>
              <w:rPr>
                <w:rFonts w:ascii="Arial" w:eastAsia="Times New Roman" w:hAnsi="Arial" w:cs="Arial"/>
                <w:sz w:val="20"/>
                <w:szCs w:val="20"/>
                <w:lang w:eastAsia="sl-SI"/>
              </w:rPr>
            </w:pPr>
            <w:r w:rsidRPr="00BF5666">
              <w:rPr>
                <w:rFonts w:ascii="Arial" w:eastAsia="Times New Roman" w:hAnsi="Arial" w:cs="Arial"/>
                <w:sz w:val="20"/>
                <w:szCs w:val="20"/>
                <w:lang w:eastAsia="sl-SI"/>
              </w:rPr>
              <w:t>-        dokončal osnovno ali srednjo šolo s slovenskim učnim jezikom na območjih, na katerih živijo pripadniki avtohtone slovenske narodne skupnosti v sosednjih državah;</w:t>
            </w:r>
          </w:p>
          <w:p w14:paraId="40E127F3" w14:textId="23B45E9B" w:rsidR="00516B6E" w:rsidRDefault="00516B6E" w:rsidP="00BF5666">
            <w:pPr>
              <w:shd w:val="clear" w:color="auto" w:fill="FFFFFF"/>
              <w:spacing w:after="0" w:line="276" w:lineRule="auto"/>
              <w:jc w:val="both"/>
              <w:rPr>
                <w:rFonts w:ascii="Arial" w:eastAsia="Times New Roman" w:hAnsi="Arial" w:cs="Arial"/>
                <w:sz w:val="20"/>
                <w:szCs w:val="20"/>
                <w:lang w:eastAsia="sl-SI"/>
              </w:rPr>
            </w:pPr>
            <w:r w:rsidRPr="00BF5666">
              <w:rPr>
                <w:rFonts w:ascii="Arial" w:eastAsia="Times New Roman" w:hAnsi="Arial" w:cs="Arial"/>
                <w:sz w:val="20"/>
                <w:szCs w:val="20"/>
                <w:lang w:eastAsia="sl-SI"/>
              </w:rPr>
              <w:t>-        že pridobil javno veljavno listino, s katero izkazuje znanje slovenskega jezika vsaj na vstopni ravni (raven zahtevnosti A1).</w:t>
            </w:r>
          </w:p>
          <w:p w14:paraId="599E1F79" w14:textId="77777777" w:rsidR="00BF5666" w:rsidRPr="00BF5666" w:rsidRDefault="00BF5666" w:rsidP="00BF5666">
            <w:pPr>
              <w:shd w:val="clear" w:color="auto" w:fill="FFFFFF"/>
              <w:spacing w:after="0" w:line="276" w:lineRule="auto"/>
              <w:jc w:val="both"/>
              <w:rPr>
                <w:rFonts w:ascii="Arial" w:eastAsia="Times New Roman" w:hAnsi="Arial" w:cs="Arial"/>
                <w:sz w:val="20"/>
                <w:szCs w:val="20"/>
                <w:lang w:eastAsia="sl-SI"/>
              </w:rPr>
            </w:pPr>
          </w:p>
          <w:p w14:paraId="18C671DB" w14:textId="411EC557" w:rsidR="00516B6E" w:rsidRDefault="00516B6E" w:rsidP="00BF5666">
            <w:pPr>
              <w:shd w:val="clear" w:color="auto" w:fill="FFFFFF"/>
              <w:spacing w:after="0" w:line="276" w:lineRule="auto"/>
              <w:jc w:val="both"/>
              <w:rPr>
                <w:rFonts w:ascii="Arial" w:eastAsia="Times New Roman" w:hAnsi="Arial" w:cs="Arial"/>
                <w:sz w:val="20"/>
                <w:szCs w:val="20"/>
                <w:lang w:eastAsia="sl-SI"/>
              </w:rPr>
            </w:pPr>
            <w:r w:rsidRPr="00BF5666">
              <w:rPr>
                <w:rFonts w:ascii="Arial" w:eastAsia="Times New Roman" w:hAnsi="Arial" w:cs="Arial"/>
                <w:sz w:val="20"/>
                <w:szCs w:val="20"/>
                <w:lang w:eastAsia="sl-SI"/>
              </w:rPr>
              <w:t>(8) Državljan tretje države se lahko enkrat vključi v tečaj in enkrat pristopi k izpitu iz slovenskega jezika na vstopni ravni (raven zahtevnosti A1) na podlagi vključitve v ukrep aktivne politike zaposlovanja. Če se državljan tretje države ponovno prijavi v evidenco brezposelnih oseb, pa pred odjavo tečaja ni zaključil ali ga je zaključil, pa ni pristopil k opravljanju izpita iz prvega odstavka tega člena, se lahko ponovno vključi v tečaj in pristopi k izpitu.</w:t>
            </w:r>
          </w:p>
          <w:p w14:paraId="548583BB" w14:textId="77777777" w:rsidR="00BF5666" w:rsidRPr="00BF5666" w:rsidRDefault="00BF5666" w:rsidP="00BF5666">
            <w:pPr>
              <w:shd w:val="clear" w:color="auto" w:fill="FFFFFF"/>
              <w:spacing w:after="0" w:line="276" w:lineRule="auto"/>
              <w:jc w:val="both"/>
              <w:rPr>
                <w:rFonts w:ascii="Arial" w:eastAsia="Times New Roman" w:hAnsi="Arial" w:cs="Arial"/>
                <w:sz w:val="20"/>
                <w:szCs w:val="20"/>
                <w:lang w:eastAsia="sl-SI"/>
              </w:rPr>
            </w:pPr>
          </w:p>
          <w:p w14:paraId="100A8ED1" w14:textId="211B70B5" w:rsidR="00516B6E" w:rsidRDefault="00516B6E" w:rsidP="00BF5666">
            <w:pPr>
              <w:shd w:val="clear" w:color="auto" w:fill="FFFFFF"/>
              <w:spacing w:after="0" w:line="276" w:lineRule="auto"/>
              <w:jc w:val="both"/>
              <w:rPr>
                <w:rFonts w:ascii="Arial" w:eastAsia="Times New Roman" w:hAnsi="Arial" w:cs="Arial"/>
                <w:sz w:val="20"/>
                <w:szCs w:val="20"/>
                <w:lang w:eastAsia="sl-SI"/>
              </w:rPr>
            </w:pPr>
            <w:r w:rsidRPr="003332B8">
              <w:rPr>
                <w:rFonts w:ascii="Arial" w:hAnsi="Arial" w:cs="Arial"/>
                <w:sz w:val="20"/>
                <w:szCs w:val="20"/>
                <w:lang w:val="x-none"/>
              </w:rPr>
              <w:t>(</w:t>
            </w:r>
            <w:r w:rsidRPr="00BF5666">
              <w:rPr>
                <w:rFonts w:ascii="Arial" w:eastAsia="Times New Roman" w:hAnsi="Arial" w:cs="Arial"/>
                <w:sz w:val="20"/>
                <w:szCs w:val="20"/>
                <w:lang w:eastAsia="sl-SI"/>
              </w:rPr>
              <w:t>9) Državljan tretje države, ki je končal manj kot šest razredov osnovne šole ali izkaže, da ni zmožen pisnega sporazumevanja, se pa govorno sporazumeva, izkaže izpolnjevanje pogoja iz prvega odstavka tega člena s potrdilom o uspešno opravljenem izpitu iz govornega sporazumevanja v slovenskem jeziku na vstopni ravni (raven zahtevnosti A1).</w:t>
            </w:r>
          </w:p>
          <w:p w14:paraId="34BF8614" w14:textId="77777777" w:rsidR="00BF5666" w:rsidRPr="00BF5666" w:rsidRDefault="00BF5666" w:rsidP="00BF5666">
            <w:pPr>
              <w:shd w:val="clear" w:color="auto" w:fill="FFFFFF"/>
              <w:spacing w:after="0" w:line="276" w:lineRule="auto"/>
              <w:jc w:val="both"/>
              <w:rPr>
                <w:rFonts w:ascii="Arial" w:eastAsia="Times New Roman" w:hAnsi="Arial" w:cs="Arial"/>
                <w:sz w:val="20"/>
                <w:szCs w:val="20"/>
                <w:lang w:eastAsia="sl-SI"/>
              </w:rPr>
            </w:pPr>
          </w:p>
          <w:p w14:paraId="00159A82" w14:textId="77777777" w:rsidR="00516B6E" w:rsidRPr="00BF5666" w:rsidRDefault="00516B6E" w:rsidP="00BF5666">
            <w:pPr>
              <w:shd w:val="clear" w:color="auto" w:fill="FFFFFF"/>
              <w:spacing w:after="0" w:line="276" w:lineRule="auto"/>
              <w:jc w:val="both"/>
              <w:rPr>
                <w:rFonts w:ascii="Arial" w:eastAsia="Times New Roman" w:hAnsi="Arial" w:cs="Arial"/>
                <w:sz w:val="20"/>
                <w:szCs w:val="20"/>
                <w:lang w:eastAsia="sl-SI"/>
              </w:rPr>
            </w:pPr>
            <w:r w:rsidRPr="00BF5666">
              <w:rPr>
                <w:rFonts w:ascii="Arial" w:eastAsia="Times New Roman" w:hAnsi="Arial" w:cs="Arial"/>
                <w:sz w:val="20"/>
                <w:szCs w:val="20"/>
                <w:lang w:eastAsia="sl-SI"/>
              </w:rPr>
              <w:t>(10) Obvezne preizkuse iz znanja slovenskega jezika iz prvega odstavka tega člena izvaja Center za slovenščino kot drugi in tuji jezik Filozofske fakultete Univerze v Ljubljani v skladu z 61. členom Zakona o izobraževanju odraslih (Uradni list RS, št. 6/18).</w:t>
            </w:r>
          </w:p>
          <w:p w14:paraId="5C5432CA" w14:textId="2C923E77" w:rsidR="00880028" w:rsidRDefault="00880028" w:rsidP="003332B8">
            <w:pPr>
              <w:shd w:val="clear" w:color="auto" w:fill="FFFFFF"/>
              <w:spacing w:after="0" w:line="276" w:lineRule="auto"/>
              <w:jc w:val="center"/>
              <w:rPr>
                <w:rFonts w:ascii="Arial" w:eastAsia="Times New Roman" w:hAnsi="Arial" w:cs="Arial"/>
                <w:sz w:val="20"/>
                <w:szCs w:val="20"/>
                <w:lang w:eastAsia="sl-SI"/>
              </w:rPr>
            </w:pPr>
          </w:p>
          <w:p w14:paraId="0173372C" w14:textId="24417EA0" w:rsidR="00516B6E" w:rsidRDefault="00516B6E" w:rsidP="00880028">
            <w:pPr>
              <w:shd w:val="clear" w:color="auto" w:fill="FFFFFF"/>
              <w:spacing w:after="0" w:line="276" w:lineRule="auto"/>
              <w:jc w:val="both"/>
              <w:rPr>
                <w:rFonts w:ascii="Arial" w:eastAsia="Times New Roman" w:hAnsi="Arial" w:cs="Arial"/>
                <w:sz w:val="20"/>
                <w:szCs w:val="20"/>
                <w:lang w:eastAsia="sl-SI"/>
              </w:rPr>
            </w:pPr>
          </w:p>
          <w:p w14:paraId="7FA37CE3" w14:textId="77777777" w:rsidR="00516B6E" w:rsidRPr="0005644F" w:rsidRDefault="00516B6E" w:rsidP="00880028">
            <w:pPr>
              <w:shd w:val="clear" w:color="auto" w:fill="FFFFFF"/>
              <w:spacing w:after="0" w:line="276" w:lineRule="auto"/>
              <w:jc w:val="both"/>
              <w:rPr>
                <w:rFonts w:ascii="Arial" w:eastAsia="Times New Roman" w:hAnsi="Arial" w:cs="Arial"/>
                <w:sz w:val="20"/>
                <w:szCs w:val="20"/>
                <w:lang w:eastAsia="sl-SI"/>
              </w:rPr>
            </w:pPr>
          </w:p>
          <w:p w14:paraId="252D69E4" w14:textId="77777777" w:rsidR="00880028" w:rsidRPr="0005644F" w:rsidRDefault="00880028" w:rsidP="00880028">
            <w:pPr>
              <w:shd w:val="clear" w:color="auto" w:fill="FFFFFF"/>
              <w:spacing w:after="0" w:line="276" w:lineRule="auto"/>
              <w:jc w:val="center"/>
              <w:rPr>
                <w:rFonts w:ascii="Arial" w:eastAsia="Times New Roman" w:hAnsi="Arial" w:cs="Arial"/>
                <w:b/>
                <w:bCs/>
                <w:sz w:val="20"/>
                <w:szCs w:val="20"/>
                <w:lang w:eastAsia="sl-SI"/>
              </w:rPr>
            </w:pPr>
            <w:r w:rsidRPr="0005644F">
              <w:rPr>
                <w:rFonts w:ascii="Arial" w:eastAsia="Times New Roman" w:hAnsi="Arial" w:cs="Arial"/>
                <w:b/>
                <w:bCs/>
                <w:sz w:val="20"/>
                <w:szCs w:val="20"/>
                <w:lang w:eastAsia="sl-SI"/>
              </w:rPr>
              <w:t>13. člen</w:t>
            </w:r>
          </w:p>
          <w:p w14:paraId="5A4428FE" w14:textId="77777777" w:rsidR="00880028" w:rsidRPr="0005644F" w:rsidRDefault="00880028" w:rsidP="00880028">
            <w:pPr>
              <w:shd w:val="clear" w:color="auto" w:fill="FFFFFF"/>
              <w:spacing w:after="0" w:line="276" w:lineRule="auto"/>
              <w:jc w:val="center"/>
              <w:rPr>
                <w:rFonts w:ascii="Arial" w:eastAsia="Times New Roman" w:hAnsi="Arial" w:cs="Arial"/>
                <w:b/>
                <w:bCs/>
                <w:sz w:val="20"/>
                <w:szCs w:val="20"/>
                <w:lang w:eastAsia="sl-SI"/>
              </w:rPr>
            </w:pPr>
            <w:r w:rsidRPr="0005644F">
              <w:rPr>
                <w:rFonts w:ascii="Arial" w:eastAsia="Times New Roman" w:hAnsi="Arial" w:cs="Arial"/>
                <w:b/>
                <w:bCs/>
                <w:sz w:val="20"/>
                <w:szCs w:val="20"/>
                <w:lang w:eastAsia="sl-SI"/>
              </w:rPr>
              <w:t>(primerna zaposlitev)</w:t>
            </w:r>
          </w:p>
          <w:p w14:paraId="03E577F6"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1537CA1F"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(1) Primerna zaposlitev po tem zakonu je zaposlitev:</w:t>
            </w:r>
          </w:p>
          <w:p w14:paraId="1851D21E"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za nedoločen ali določen čas z najmanj polovičnim delovnim časom,</w:t>
            </w:r>
          </w:p>
          <w:p w14:paraId="15F68DFC"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na delovnem mestu, ki ni oddaljeno več kot tri ure vožnje z javnim prevoznim sredstvom ali organiziranim prevozom delodajalca od kraja bivanja osebe do delovnega mesta in nazaj,</w:t>
            </w:r>
          </w:p>
          <w:p w14:paraId="2EB1C228"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ki ustreza vrsti in največ eno raven nižji izobrazbi osebe glede na ustrezno zaposlitev,</w:t>
            </w:r>
          </w:p>
          <w:p w14:paraId="7472488D"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in se določi z zaposlitvenimi cilji v zaposlitvenem načrtu najkasneje v štirih mesecih od vpisa v evidenco brezposelnih oseb.</w:t>
            </w:r>
          </w:p>
          <w:p w14:paraId="5F564920"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0C402CDD"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(2) Ne glede na prejšnji odstavek za brezposelno osebo, ki živi sama v skupnem gospodinjstvu z otrokom, starim do 15 let, za primerno zaposlitev šteje zaposlitev na delovnem mestu, ki ni oddaljeno več kot dve uri vožnje z javnim prevoznim sredstvom ali organiziranim prevozom delodajalca od kraja bivanja osebe do delovnega mesta in nazaj.</w:t>
            </w:r>
          </w:p>
          <w:p w14:paraId="1505E4C4"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1E25FBD0"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(3) Brezposelni osebi se lahko ponudi primerna zaposlitev po treh mesecih od prijave v evidenco brezposelnih oseb, če ni brezposelnih oseb, za katere bi bila ta zaposlitev ustrezna.</w:t>
            </w:r>
          </w:p>
          <w:p w14:paraId="323A0E6A"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7847C6A8"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749D062D" w14:textId="77777777" w:rsidR="00880028" w:rsidRPr="0005644F" w:rsidRDefault="00880028" w:rsidP="00880028">
            <w:pPr>
              <w:shd w:val="clear" w:color="auto" w:fill="FFFFFF"/>
              <w:spacing w:after="0" w:line="276" w:lineRule="auto"/>
              <w:jc w:val="center"/>
              <w:rPr>
                <w:rFonts w:ascii="Arial" w:eastAsia="Times New Roman" w:hAnsi="Arial" w:cs="Arial"/>
                <w:b/>
                <w:sz w:val="20"/>
                <w:szCs w:val="20"/>
                <w:lang w:eastAsia="sl-SI"/>
              </w:rPr>
            </w:pPr>
            <w:r w:rsidRPr="0005644F">
              <w:rPr>
                <w:rFonts w:ascii="Arial" w:eastAsia="Times New Roman" w:hAnsi="Arial" w:cs="Arial"/>
                <w:b/>
                <w:sz w:val="20"/>
                <w:szCs w:val="20"/>
                <w:lang w:eastAsia="sl-SI"/>
              </w:rPr>
              <w:t>27.c člen</w:t>
            </w:r>
          </w:p>
          <w:p w14:paraId="4702E2F6" w14:textId="77777777" w:rsidR="00880028" w:rsidRPr="0005644F" w:rsidRDefault="00880028" w:rsidP="00880028">
            <w:pPr>
              <w:shd w:val="clear" w:color="auto" w:fill="FFFFFF"/>
              <w:spacing w:after="0" w:line="276" w:lineRule="auto"/>
              <w:jc w:val="center"/>
              <w:rPr>
                <w:rFonts w:ascii="Arial" w:eastAsia="Times New Roman" w:hAnsi="Arial" w:cs="Arial"/>
                <w:b/>
                <w:sz w:val="20"/>
                <w:szCs w:val="20"/>
                <w:lang w:eastAsia="sl-SI"/>
              </w:rPr>
            </w:pPr>
            <w:r w:rsidRPr="0005644F">
              <w:rPr>
                <w:rFonts w:ascii="Arial" w:eastAsia="Times New Roman" w:hAnsi="Arial" w:cs="Arial"/>
                <w:b/>
                <w:sz w:val="20"/>
                <w:szCs w:val="20"/>
                <w:lang w:eastAsia="sl-SI"/>
              </w:rPr>
              <w:t>(omejitev začasnega ali občasnega dela)</w:t>
            </w:r>
          </w:p>
          <w:p w14:paraId="54C9BF86"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5AC54E72"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(1) Začasno ali občasno delo lahko upravičenec opravlja v obsegu največ 60 ur v koledarskem mesecu. Neizkoriščenih ur ni mogoče prenašati v naslednji koledarski mesec.</w:t>
            </w:r>
          </w:p>
          <w:p w14:paraId="5E5F524A"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09E4C9C9"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(2) Ne glede na prejšnji odstavek lahko upravičenec opravlja začasno ali občasno delo tudi največ 90 ur v koledarskem mesecu, vendar največ trikrat v koledarskem letu, pri čemer seštevek ur opravljenega začasnega in občasnega dela v koledarskem letu ne sme preseči 720 ur.</w:t>
            </w:r>
          </w:p>
          <w:p w14:paraId="291DE2E3"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7A95E126"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(3) Urna postavka upravičenca za opravljeno uro začasnega ali občasnega dela ne sme biti nižja od 4,20 eurov, dohodek za opravljeno začasno ali občasno delo pa v seštevku v koledarskem letu ne sme presegati 6.300 eurov. Višina urne postavke in višina dohodka za opravljeno začasno ali občasno </w:t>
            </w:r>
            <w:r w:rsidRPr="0005644F">
              <w:rPr>
                <w:rFonts w:ascii="Arial" w:eastAsia="Times New Roman" w:hAnsi="Arial" w:cs="Arial"/>
                <w:sz w:val="20"/>
                <w:szCs w:val="20"/>
                <w:lang w:eastAsia="sl-SI"/>
              </w:rPr>
              <w:lastRenderedPageBreak/>
              <w:t>delo se usklajuje z rastjo minimalne plače v Republiki Sloveniji, kot jo določa zakon, ki ureja minimalno plačo, ter ju enkrat letno določi minister, pristojen za delo, in objavi v Uradnem listu Republike Slovenije najpozneje do konca februarja v koledarskem letu. Višina urne postavke velja od marca tekočega koledarskega leta do vključno februarja naslednjega koledarskega leta.</w:t>
            </w:r>
          </w:p>
          <w:p w14:paraId="62EB61F8"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7B1A47F9"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(4) Upravičenec lahko začasno ali občasno delo opravlja pri več delodajalcih hkrati, vendar v seštevku ne sme preseči predpisane omejitve glede števila ur in višine dohodka iz prvega, drugega in tretjega odstavka tega člena.</w:t>
            </w:r>
          </w:p>
          <w:p w14:paraId="3A481657"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7A8DDD3F"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(5) Omejitve za opravljanje začasnega ali občasnega dela pri delodajalcu v posameznem koledarskem mesecu so:</w:t>
            </w:r>
          </w:p>
          <w:p w14:paraId="2F6DAB54"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pri delodajalcu, ki nima zaposlenega nobenega delavca oziroma delavke (v nadaljnjem besedilu: delavec), se lahko opravi največ 60 ur začasnega ali občasnega dela,</w:t>
            </w:r>
          </w:p>
          <w:p w14:paraId="1D528FA8"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pri delodajalcu, ki zaposluje od enega do vključno deset delavcev, se lahko opravi največ 100 ur začasnega ali občasnega dela,</w:t>
            </w:r>
          </w:p>
          <w:p w14:paraId="035DE738"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pri delodajalcu, ki zaposluje več kot deset do vključno 30 delavcev, se lahko opravi največ 150 ur začasnega ali občasnega dela,</w:t>
            </w:r>
          </w:p>
          <w:p w14:paraId="447BF1E3"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pri delodajalcu, ki zaposluje več kot 30 do vključno 50 delavcev, se lahko opravi največ 400 ur začasnega ali občasnega dela,</w:t>
            </w:r>
          </w:p>
          <w:p w14:paraId="61FB6130"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pri delodajalcu, ki zaposluje več kot 50 delavcev do vključno 100 delavcev, se lahko opravi največ 750 ur začasnega ali občasnega dela,</w:t>
            </w:r>
          </w:p>
          <w:p w14:paraId="03CC5279"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pri delodajalcu, ki zaposluje več kot 100 do vključno 500 delavcev, se lahko opravi največ 1.500 ur začasnega ali občasnega dela,</w:t>
            </w:r>
          </w:p>
          <w:p w14:paraId="50848BE0"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pri delodajalcu, ki zaposluje več kot 500 do vključno 1.000 delavcev, se lahko opravi največ 2.250 ur začasnega ali občasnega dela,</w:t>
            </w:r>
          </w:p>
          <w:p w14:paraId="07F6F8C1"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pri delodajalcu, ki zaposluje več kot 1.000 do vključno 2.000 delavcev, se lahko opravi največ 3.000 ur začasnega ali občasnega dela,</w:t>
            </w:r>
          </w:p>
          <w:p w14:paraId="28B1B891"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pri delodajalcu, ki zaposluje več kot 2.000 delavcev, se lahko opravi največ 3.750 ur začasnega ali občasnega dela.</w:t>
            </w:r>
          </w:p>
          <w:p w14:paraId="45024BD9"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04248E04"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(6) Število ur začasnega ali občasnega dela v posameznem koledarskem mesecu, opravljenega pri nevladni organizaciji, delujoči v javnem interesu, lahko preseže omejitve iz prejšnjega odstavka, vendar ne več kot dvakratnika ur opravljenega začasnega ali občasnega dela glede na število zaposlenih delavcev.</w:t>
            </w:r>
          </w:p>
          <w:p w14:paraId="0968DC30"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16D3E1C6"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(7) V število zaposlenih delavcev iz četrtega in šestega odstavka tega člena se štejejo vse pogodbe o zaposlitvi, sklenjene za polni delovni čas v času podpisa pogodbe o opravljanju začasnega ali občasnega dela s strani delodajalca, ne glede na to, ali so pogodbe sklenjene za določen ali nedoločen čas.</w:t>
            </w:r>
          </w:p>
          <w:p w14:paraId="59893595"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7FD967FF" w14:textId="77777777" w:rsidR="00880028" w:rsidRPr="0005644F" w:rsidRDefault="00880028" w:rsidP="00880028">
            <w:pPr>
              <w:shd w:val="clear" w:color="auto" w:fill="FFFFFF"/>
              <w:spacing w:after="0" w:line="276" w:lineRule="auto"/>
              <w:jc w:val="center"/>
              <w:rPr>
                <w:rFonts w:ascii="Arial" w:eastAsia="Times New Roman" w:hAnsi="Arial" w:cs="Arial"/>
                <w:b/>
                <w:bCs/>
                <w:sz w:val="20"/>
                <w:szCs w:val="20"/>
                <w:lang w:eastAsia="sl-SI"/>
              </w:rPr>
            </w:pPr>
            <w:r w:rsidRPr="0005644F">
              <w:rPr>
                <w:rFonts w:ascii="Arial" w:eastAsia="Times New Roman" w:hAnsi="Arial" w:cs="Arial"/>
                <w:b/>
                <w:bCs/>
                <w:sz w:val="20"/>
                <w:szCs w:val="20"/>
                <w:lang w:val="x-none" w:eastAsia="sl-SI"/>
              </w:rPr>
              <w:t>47. člen</w:t>
            </w:r>
          </w:p>
          <w:p w14:paraId="52779DCB" w14:textId="77777777" w:rsidR="00880028" w:rsidRPr="0005644F" w:rsidRDefault="00880028" w:rsidP="00880028">
            <w:pPr>
              <w:shd w:val="clear" w:color="auto" w:fill="FFFFFF"/>
              <w:spacing w:after="0" w:line="276" w:lineRule="auto"/>
              <w:jc w:val="center"/>
              <w:rPr>
                <w:rFonts w:ascii="Arial" w:eastAsia="Times New Roman" w:hAnsi="Arial" w:cs="Arial"/>
                <w:b/>
                <w:bCs/>
                <w:sz w:val="20"/>
                <w:szCs w:val="20"/>
                <w:lang w:val="x-none" w:eastAsia="sl-SI"/>
              </w:rPr>
            </w:pPr>
            <w:r w:rsidRPr="0005644F">
              <w:rPr>
                <w:rFonts w:ascii="Arial" w:eastAsia="Times New Roman" w:hAnsi="Arial" w:cs="Arial"/>
                <w:b/>
                <w:bCs/>
                <w:sz w:val="20"/>
                <w:szCs w:val="20"/>
                <w:lang w:val="x-none" w:eastAsia="sl-SI"/>
              </w:rPr>
              <w:t>(izbor delodajalcev)</w:t>
            </w:r>
          </w:p>
          <w:p w14:paraId="51ED4DD6" w14:textId="77777777" w:rsidR="00880028" w:rsidRPr="0005644F" w:rsidRDefault="00880028" w:rsidP="00880028">
            <w:pPr>
              <w:shd w:val="clear" w:color="auto" w:fill="FFFFFF"/>
              <w:spacing w:after="0" w:line="276" w:lineRule="auto"/>
              <w:jc w:val="both"/>
              <w:rPr>
                <w:rFonts w:ascii="Arial" w:eastAsia="Times New Roman" w:hAnsi="Arial" w:cs="Arial"/>
                <w:b/>
                <w:bCs/>
                <w:sz w:val="20"/>
                <w:szCs w:val="20"/>
                <w:lang w:val="x-none" w:eastAsia="sl-SI"/>
              </w:rPr>
            </w:pPr>
          </w:p>
          <w:p w14:paraId="17CFE376" w14:textId="77777777" w:rsidR="00880028" w:rsidRPr="0005644F" w:rsidRDefault="00880028" w:rsidP="00880028">
            <w:pPr>
              <w:pStyle w:val="Odstavekseznama"/>
              <w:numPr>
                <w:ilvl w:val="0"/>
                <w:numId w:val="56"/>
              </w:numPr>
              <w:shd w:val="clear" w:color="auto" w:fill="FFFFFF"/>
              <w:spacing w:after="0" w:line="276" w:lineRule="auto"/>
              <w:jc w:val="both"/>
              <w:rPr>
                <w:rFonts w:ascii="Arial" w:eastAsia="Times New Roman" w:hAnsi="Arial" w:cs="Arial"/>
                <w:sz w:val="20"/>
                <w:szCs w:val="20"/>
                <w:lang w:val="x-none" w:eastAsia="sl-SI"/>
              </w:rPr>
            </w:pPr>
            <w:r w:rsidRPr="0005644F">
              <w:rPr>
                <w:rFonts w:ascii="Arial" w:eastAsia="Times New Roman" w:hAnsi="Arial" w:cs="Arial"/>
                <w:sz w:val="20"/>
                <w:szCs w:val="20"/>
                <w:lang w:val="x-none" w:eastAsia="sl-SI"/>
              </w:rPr>
              <w:t>Izbor delodajalcev, ki bodo vključeni v izvajanje programov APZ, se izvaja z javnim povabilom za zbiranje ponudb po predpisih, ki urejajo izvrševanje proračuna, če ta zakon ne določa drugače.</w:t>
            </w:r>
          </w:p>
          <w:p w14:paraId="1D55DBBE" w14:textId="77777777" w:rsidR="00880028" w:rsidRPr="0005644F" w:rsidRDefault="00880028" w:rsidP="00880028">
            <w:pPr>
              <w:shd w:val="clear" w:color="auto" w:fill="FFFFFF"/>
              <w:spacing w:after="0" w:line="276" w:lineRule="auto"/>
              <w:ind w:left="60"/>
              <w:jc w:val="both"/>
              <w:rPr>
                <w:rFonts w:ascii="Arial" w:eastAsia="Times New Roman" w:hAnsi="Arial" w:cs="Arial"/>
                <w:sz w:val="20"/>
                <w:szCs w:val="20"/>
                <w:lang w:eastAsia="sl-SI"/>
              </w:rPr>
            </w:pPr>
          </w:p>
          <w:p w14:paraId="01DBD282" w14:textId="77777777" w:rsidR="00880028" w:rsidRPr="0005644F" w:rsidRDefault="00880028" w:rsidP="00880028">
            <w:pPr>
              <w:pStyle w:val="Odstavekseznama"/>
              <w:numPr>
                <w:ilvl w:val="0"/>
                <w:numId w:val="56"/>
              </w:numPr>
              <w:shd w:val="clear" w:color="auto" w:fill="FFFFFF"/>
              <w:spacing w:after="0" w:line="276" w:lineRule="auto"/>
              <w:jc w:val="both"/>
              <w:rPr>
                <w:rFonts w:ascii="Arial" w:eastAsia="Times New Roman" w:hAnsi="Arial" w:cs="Arial"/>
                <w:sz w:val="20"/>
                <w:szCs w:val="20"/>
                <w:lang w:val="x-none" w:eastAsia="sl-SI"/>
              </w:rPr>
            </w:pPr>
            <w:r w:rsidRPr="0005644F">
              <w:rPr>
                <w:rFonts w:ascii="Arial" w:eastAsia="Times New Roman" w:hAnsi="Arial" w:cs="Arial"/>
                <w:sz w:val="20"/>
                <w:szCs w:val="20"/>
                <w:lang w:val="x-none" w:eastAsia="sl-SI"/>
              </w:rPr>
              <w:t>Postopek javnega povabila vodi strokovna komisija, ki jo imenuje predstojnik izvajalca ukrepov APZ. Predsednik strokovne komisije mora imeti izobrazbo, ki ustreza ravni izobrazbe, pridobljeni po študijskih programih za pridobitev izobrazbe druge stopnje v skladu s predpisi, ki urejajo visoko šolstvo, in najmanj pet let delovnih izkušenj s področja, ki ga ureja ta zakon.</w:t>
            </w:r>
          </w:p>
          <w:p w14:paraId="69276777" w14:textId="77777777" w:rsidR="00880028" w:rsidRPr="0005644F" w:rsidRDefault="00880028" w:rsidP="00880028">
            <w:pPr>
              <w:pStyle w:val="Odstavekseznama"/>
              <w:jc w:val="both"/>
              <w:rPr>
                <w:rFonts w:ascii="Arial" w:eastAsia="Times New Roman" w:hAnsi="Arial" w:cs="Arial"/>
                <w:sz w:val="20"/>
                <w:szCs w:val="20"/>
                <w:lang w:val="x-none" w:eastAsia="sl-SI"/>
              </w:rPr>
            </w:pPr>
          </w:p>
          <w:p w14:paraId="27B940D0" w14:textId="77777777" w:rsidR="00880028" w:rsidRPr="0005644F" w:rsidRDefault="00880028" w:rsidP="00880028">
            <w:pPr>
              <w:pStyle w:val="Odstavekseznama"/>
              <w:numPr>
                <w:ilvl w:val="0"/>
                <w:numId w:val="56"/>
              </w:numPr>
              <w:shd w:val="clear" w:color="auto" w:fill="FFFFFF"/>
              <w:spacing w:after="0" w:line="276" w:lineRule="auto"/>
              <w:jc w:val="both"/>
              <w:rPr>
                <w:rFonts w:ascii="Arial" w:eastAsia="Times New Roman" w:hAnsi="Arial" w:cs="Arial"/>
                <w:sz w:val="20"/>
                <w:szCs w:val="20"/>
                <w:lang w:val="x-none" w:eastAsia="sl-SI"/>
              </w:rPr>
            </w:pPr>
            <w:r w:rsidRPr="0005644F">
              <w:rPr>
                <w:rFonts w:ascii="Arial" w:eastAsia="Times New Roman" w:hAnsi="Arial" w:cs="Arial"/>
                <w:sz w:val="20"/>
                <w:szCs w:val="20"/>
                <w:lang w:val="x-none" w:eastAsia="sl-SI"/>
              </w:rPr>
              <w:t>Javno povabilo se objavi na spletnih straneh izvajalca ukrepa APZ in vsebuje vsaj:</w:t>
            </w:r>
          </w:p>
          <w:p w14:paraId="08F82A5B"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naziv in sedež naročnika;</w:t>
            </w:r>
          </w:p>
          <w:p w14:paraId="337DA0C7"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pravno podlago za izvedbo javnega povabila;</w:t>
            </w:r>
          </w:p>
          <w:p w14:paraId="758DC336"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predmet javnega povabila;</w:t>
            </w:r>
          </w:p>
          <w:p w14:paraId="5A86F569"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namen in cilje javnega povabila;</w:t>
            </w:r>
          </w:p>
          <w:p w14:paraId="0681B4A9"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pogoje za oddajo ponudb;</w:t>
            </w:r>
          </w:p>
          <w:p w14:paraId="38FC6002"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merila za ocenjevanje prejetih ponudb;</w:t>
            </w:r>
          </w:p>
          <w:p w14:paraId="44FBF170"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višino sredstev, ki so na razpolago za predmet javnega povabila;</w:t>
            </w:r>
          </w:p>
          <w:p w14:paraId="106A1ED2"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upravičene stroške delodajalca;</w:t>
            </w:r>
          </w:p>
          <w:p w14:paraId="522D1C8E"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pristojnosti in odgovornosti delodajalca;</w:t>
            </w:r>
          </w:p>
          <w:p w14:paraId="27AD4B41"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obdobje izvajanja aktivnosti;</w:t>
            </w:r>
          </w:p>
          <w:p w14:paraId="3E2CC405"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rok, v katerem mora biti ponudba predložena in do katerega je javno povabilo odprto;</w:t>
            </w:r>
          </w:p>
          <w:p w14:paraId="5668D1A0"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rok, v katerem mora izvajalec ukrepov obvestiti delodajalce o tem, da njihova ponudba ni bila izbrana;</w:t>
            </w:r>
          </w:p>
          <w:p w14:paraId="0E3ED0DA"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navodilo za izdelavo ponudb;</w:t>
            </w:r>
          </w:p>
          <w:p w14:paraId="1ADEF9FD"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kontaktne osebe, pri katerih lahko ponudniki dobijo dodatne informacije;</w:t>
            </w:r>
          </w:p>
          <w:p w14:paraId="77291AA0"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vzorec pogodbe.</w:t>
            </w:r>
          </w:p>
          <w:p w14:paraId="7EEF6368"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40C59394" w14:textId="77777777" w:rsidR="00880028" w:rsidRPr="0005644F" w:rsidRDefault="00880028" w:rsidP="00880028">
            <w:pPr>
              <w:pStyle w:val="Odstavekseznama"/>
              <w:numPr>
                <w:ilvl w:val="0"/>
                <w:numId w:val="56"/>
              </w:numPr>
              <w:shd w:val="clear" w:color="auto" w:fill="FFFFFF"/>
              <w:spacing w:after="0" w:line="276" w:lineRule="auto"/>
              <w:jc w:val="both"/>
              <w:rPr>
                <w:rFonts w:ascii="Arial" w:eastAsia="Times New Roman" w:hAnsi="Arial" w:cs="Arial"/>
                <w:sz w:val="20"/>
                <w:szCs w:val="20"/>
                <w:lang w:val="x-none" w:eastAsia="sl-SI"/>
              </w:rPr>
            </w:pPr>
            <w:r w:rsidRPr="0005644F">
              <w:rPr>
                <w:rFonts w:ascii="Arial" w:eastAsia="Times New Roman" w:hAnsi="Arial" w:cs="Arial"/>
                <w:sz w:val="20"/>
                <w:szCs w:val="20"/>
                <w:lang w:val="x-none" w:eastAsia="sl-SI"/>
              </w:rPr>
              <w:t>Strokovne komisije obravnavajo predložene ponudbe po vrstnem redu njihovega prispetja do porabe razpoložljivih finančnih sredstev. Izvajalec ukrepov APZ sprejme ponudbo tistega delodajalca, ki izpolnjuje vse zahtevane pogoje in merila in katerega ponudba ustreza potrebam brezposelnih oseb na območju njegovega poslovanja.</w:t>
            </w:r>
          </w:p>
          <w:p w14:paraId="76BB65E9" w14:textId="77777777" w:rsidR="00880028" w:rsidRPr="0005644F" w:rsidRDefault="00880028" w:rsidP="00880028">
            <w:pPr>
              <w:pStyle w:val="Odstavekseznama"/>
              <w:shd w:val="clear" w:color="auto" w:fill="FFFFFF"/>
              <w:spacing w:after="0" w:line="276" w:lineRule="auto"/>
              <w:ind w:left="420"/>
              <w:jc w:val="both"/>
              <w:rPr>
                <w:rFonts w:ascii="Arial" w:eastAsia="Times New Roman" w:hAnsi="Arial" w:cs="Arial"/>
                <w:sz w:val="20"/>
                <w:szCs w:val="20"/>
                <w:lang w:val="x-none" w:eastAsia="sl-SI"/>
              </w:rPr>
            </w:pPr>
          </w:p>
          <w:p w14:paraId="0E4190FC" w14:textId="77777777" w:rsidR="00880028" w:rsidRPr="0005644F" w:rsidRDefault="00880028" w:rsidP="00880028">
            <w:pPr>
              <w:pStyle w:val="Odstavekseznama"/>
              <w:numPr>
                <w:ilvl w:val="0"/>
                <w:numId w:val="56"/>
              </w:numPr>
              <w:shd w:val="clear" w:color="auto" w:fill="FFFFFF"/>
              <w:spacing w:after="0" w:line="276" w:lineRule="auto"/>
              <w:jc w:val="both"/>
              <w:rPr>
                <w:rFonts w:ascii="Arial" w:eastAsia="Times New Roman" w:hAnsi="Arial" w:cs="Arial"/>
                <w:sz w:val="20"/>
                <w:szCs w:val="20"/>
                <w:lang w:val="x-none" w:eastAsia="sl-SI"/>
              </w:rPr>
            </w:pPr>
            <w:r w:rsidRPr="0005644F">
              <w:rPr>
                <w:rFonts w:ascii="Arial" w:eastAsia="Times New Roman" w:hAnsi="Arial" w:cs="Arial"/>
                <w:sz w:val="20"/>
                <w:szCs w:val="20"/>
                <w:lang w:val="x-none" w:eastAsia="sl-SI"/>
              </w:rPr>
              <w:t>Delodajalcu, katerega ponudba je sprejeta, se skupaj z obvestilom o izboru v roku, določenem v javnem povabilu, pošljeta tudi pogodba in poziv k njenemu podpisu. Če se delodajalec v osmih dneh od prejema poziva k podpisu pogodbe ne odzove, se šteje, da je ponudbo umaknil.</w:t>
            </w:r>
          </w:p>
          <w:p w14:paraId="0463D869" w14:textId="77777777" w:rsidR="00880028" w:rsidRPr="0005644F" w:rsidRDefault="00880028" w:rsidP="00880028">
            <w:pPr>
              <w:pStyle w:val="Odstavekseznama"/>
              <w:shd w:val="clear" w:color="auto" w:fill="FFFFFF"/>
              <w:spacing w:after="0" w:line="276" w:lineRule="auto"/>
              <w:ind w:left="420"/>
              <w:jc w:val="both"/>
              <w:rPr>
                <w:rFonts w:ascii="Arial" w:eastAsia="Times New Roman" w:hAnsi="Arial" w:cs="Arial"/>
                <w:sz w:val="20"/>
                <w:szCs w:val="20"/>
                <w:lang w:val="x-none" w:eastAsia="sl-SI"/>
              </w:rPr>
            </w:pPr>
          </w:p>
          <w:p w14:paraId="0571E4DA" w14:textId="77777777" w:rsidR="00880028" w:rsidRPr="0005644F" w:rsidRDefault="00880028" w:rsidP="00880028">
            <w:pPr>
              <w:pStyle w:val="Odstavekseznama"/>
              <w:numPr>
                <w:ilvl w:val="0"/>
                <w:numId w:val="56"/>
              </w:numPr>
              <w:shd w:val="clear" w:color="auto" w:fill="FFFFFF"/>
              <w:spacing w:after="0" w:line="276" w:lineRule="auto"/>
              <w:jc w:val="both"/>
              <w:rPr>
                <w:rFonts w:ascii="Arial" w:eastAsia="Times New Roman" w:hAnsi="Arial" w:cs="Arial"/>
                <w:sz w:val="20"/>
                <w:szCs w:val="20"/>
                <w:lang w:val="x-none" w:eastAsia="sl-SI"/>
              </w:rPr>
            </w:pPr>
            <w:r w:rsidRPr="0005644F">
              <w:rPr>
                <w:rFonts w:ascii="Arial" w:eastAsia="Times New Roman" w:hAnsi="Arial" w:cs="Arial"/>
                <w:sz w:val="20"/>
                <w:szCs w:val="20"/>
                <w:lang w:val="x-none" w:eastAsia="sl-SI"/>
              </w:rPr>
              <w:t>Delodajalce, katerih ponudba ni sprejeta, izvajalec ukrepov APZ obvešča z dopisom v roku, določenem v javnem povabilu. Zoper odločitev je možen upravni spor.</w:t>
            </w:r>
          </w:p>
          <w:p w14:paraId="7D653537"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2EB77DC3"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50606234"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1CA43FDB" w14:textId="77777777" w:rsidR="00880028" w:rsidRPr="0005644F" w:rsidRDefault="00880028" w:rsidP="00880028">
            <w:pPr>
              <w:shd w:val="clear" w:color="auto" w:fill="FFFFFF"/>
              <w:spacing w:after="0" w:line="276" w:lineRule="auto"/>
              <w:jc w:val="center"/>
              <w:rPr>
                <w:rFonts w:ascii="Arial" w:eastAsia="Times New Roman" w:hAnsi="Arial" w:cs="Arial"/>
                <w:b/>
                <w:bCs/>
                <w:sz w:val="20"/>
                <w:szCs w:val="20"/>
                <w:lang w:eastAsia="sl-SI"/>
              </w:rPr>
            </w:pPr>
            <w:r w:rsidRPr="0005644F">
              <w:rPr>
                <w:rFonts w:ascii="Arial" w:eastAsia="Times New Roman" w:hAnsi="Arial" w:cs="Arial"/>
                <w:b/>
                <w:bCs/>
                <w:sz w:val="20"/>
                <w:szCs w:val="20"/>
                <w:lang w:eastAsia="sl-SI"/>
              </w:rPr>
              <w:t>50. člen</w:t>
            </w:r>
          </w:p>
          <w:p w14:paraId="64327BAA" w14:textId="77777777" w:rsidR="00880028" w:rsidRPr="0005644F" w:rsidRDefault="00880028" w:rsidP="00880028">
            <w:pPr>
              <w:shd w:val="clear" w:color="auto" w:fill="FFFFFF"/>
              <w:spacing w:after="0" w:line="276" w:lineRule="auto"/>
              <w:jc w:val="center"/>
              <w:rPr>
                <w:rFonts w:ascii="Arial" w:eastAsia="Times New Roman" w:hAnsi="Arial" w:cs="Arial"/>
                <w:b/>
                <w:bCs/>
                <w:sz w:val="20"/>
                <w:szCs w:val="20"/>
                <w:lang w:eastAsia="sl-SI"/>
              </w:rPr>
            </w:pPr>
            <w:r w:rsidRPr="0005644F">
              <w:rPr>
                <w:rFonts w:ascii="Arial" w:eastAsia="Times New Roman" w:hAnsi="Arial" w:cs="Arial"/>
                <w:b/>
                <w:bCs/>
                <w:sz w:val="20"/>
                <w:szCs w:val="20"/>
                <w:lang w:eastAsia="sl-SI"/>
              </w:rPr>
              <w:t>(namen in čas vključitve v javna dela)</w:t>
            </w:r>
          </w:p>
          <w:p w14:paraId="7FBF110E"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5FFE404B"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(1) Javna dela so namenjena aktiviranju brezposelnih oseb, ki so več kot eno leto neprekinjeno prijavljene v evidenci brezposelnih oseb (v nadaljnjem besedilu: dolgotrajno brezposelna oseba), njihovi socialni vključenosti, ohranitvi ali razvoju delovnih sposobnosti ter spodbujanju razvoja novih delovnih mest.</w:t>
            </w:r>
          </w:p>
          <w:p w14:paraId="37F560FA"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5B962797"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(2) Dolgotrajno brezposelna oseba je lahko vključena v javna dela največ eno leto, zaradi stanja na trgu dela pa se lahko ponovno vključi, vendar pri istem izvajalcu javnih del najdlje še za eno leto. Ciljne skupine dolgotrajno brezposelnih oseb, ki se lahko ponovno vključijo v javna dela, in obdobje ponovne vključitve se določijo v katalogu APZ.</w:t>
            </w:r>
          </w:p>
          <w:p w14:paraId="2A79C4B7"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1C7C79CC"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(3) Za ponovno vključitev se šteje vključitev, ki se opravi pred iztekom šestih mesecev od izteka zadnje vključitve v javna dela.</w:t>
            </w:r>
          </w:p>
          <w:p w14:paraId="6E594E5D"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73203C05"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(4) Ne glede na določbo 53. člena tega zakona lahko občina z namenom aktiviranja njenih brezposelnih občanov sprejme program javnih del, če v celoti zagotovi sredstva za njegovo izvajanje </w:t>
            </w:r>
            <w:r w:rsidRPr="0005644F">
              <w:rPr>
                <w:rFonts w:ascii="Arial" w:eastAsia="Times New Roman" w:hAnsi="Arial" w:cs="Arial"/>
                <w:sz w:val="20"/>
                <w:szCs w:val="20"/>
                <w:lang w:eastAsia="sl-SI"/>
              </w:rPr>
              <w:lastRenderedPageBreak/>
              <w:t>in pred sprejemom programa javnih del pridobi soglasje zavoda. Zavod soglasje poda, če je predlagani program javnih del skladen z objavljenim javnim povabilom za izbiro izvajalcev javnih del.</w:t>
            </w:r>
          </w:p>
          <w:p w14:paraId="36AB7DEF"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6C0B05E0"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7DED4A39" w14:textId="77777777" w:rsidR="00880028" w:rsidRPr="0005644F" w:rsidRDefault="00880028" w:rsidP="00880028">
            <w:pPr>
              <w:shd w:val="clear" w:color="auto" w:fill="FFFFFF"/>
              <w:spacing w:after="0" w:line="276" w:lineRule="auto"/>
              <w:jc w:val="center"/>
              <w:rPr>
                <w:rFonts w:ascii="Arial" w:eastAsia="Times New Roman" w:hAnsi="Arial" w:cs="Arial"/>
                <w:b/>
                <w:bCs/>
                <w:sz w:val="20"/>
                <w:szCs w:val="20"/>
                <w:lang w:eastAsia="sl-SI"/>
              </w:rPr>
            </w:pPr>
            <w:r w:rsidRPr="0005644F">
              <w:rPr>
                <w:rFonts w:ascii="Arial" w:eastAsia="Times New Roman" w:hAnsi="Arial" w:cs="Arial"/>
                <w:b/>
                <w:bCs/>
                <w:sz w:val="20"/>
                <w:szCs w:val="20"/>
                <w:lang w:eastAsia="sl-SI"/>
              </w:rPr>
              <w:t>61. člen</w:t>
            </w:r>
          </w:p>
          <w:p w14:paraId="1345639F" w14:textId="77777777" w:rsidR="00880028" w:rsidRPr="0005644F" w:rsidRDefault="00880028" w:rsidP="00880028">
            <w:pPr>
              <w:shd w:val="clear" w:color="auto" w:fill="FFFFFF"/>
              <w:spacing w:after="0" w:line="276" w:lineRule="auto"/>
              <w:jc w:val="center"/>
              <w:rPr>
                <w:rFonts w:ascii="Arial" w:eastAsia="Times New Roman" w:hAnsi="Arial" w:cs="Arial"/>
                <w:b/>
                <w:bCs/>
                <w:sz w:val="20"/>
                <w:szCs w:val="20"/>
                <w:lang w:eastAsia="sl-SI"/>
              </w:rPr>
            </w:pPr>
            <w:r w:rsidRPr="0005644F">
              <w:rPr>
                <w:rFonts w:ascii="Arial" w:eastAsia="Times New Roman" w:hAnsi="Arial" w:cs="Arial"/>
                <w:b/>
                <w:bCs/>
                <w:sz w:val="20"/>
                <w:szCs w:val="20"/>
                <w:lang w:eastAsia="sl-SI"/>
              </w:rPr>
              <w:t>(osnova za odmero pravice)</w:t>
            </w:r>
          </w:p>
          <w:p w14:paraId="680B886D"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1D7DAA3F"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(1) Osnova za odmero denarnega nadomestila je povprečna mesečna plača zavarovanca, prejeta v obdobju osmih mesecev pred mesecem nastanka brezposelnosti. Osnova za odmero denarnega nadomestila za zavarovanca iz sedmega odstavka prejšnjega člena je njegova povprečna mesečna plača, prejeta v obdobju petih mesecev pred mesecem nastanka brezposelnosti.</w:t>
            </w:r>
          </w:p>
          <w:p w14:paraId="78F8F4E5"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01D7F65F"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(2) Če je zavarovanec v obdobju iz prejšnjega odstavka prejemal nadomestilo plače v skladu s predpisi o delovnih razmerjih, zdravstvenem zavarovanju, pokojninskem in invalidskem zavarovanju ali zavarovanju za starševsko varstvo, se v osnovo za odmero denarnega nadomestila upošteva povprečna plača, prejeta za zadnjih osem mesecev. Če je zavarovanec plačo prejemal krajše obdobje, se za manjkajoče mesece upošteva prejeto nadomestilo.</w:t>
            </w:r>
          </w:p>
          <w:p w14:paraId="551353AE"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617E2AC1"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(3) Zavarovancu, ki je v obdobju iz prvega odstavka tega člena delal krajši delovni čas v skladu s predpisi o zdravstvenem zavarovanju, pokojninskem in invalidskem zavarovanju ali zavarovanju za starševski dopust, se v osnovo za odmero denarnega nadomestila upošteva prejeta plača, preračunana na polni delovni čas.</w:t>
            </w:r>
          </w:p>
          <w:p w14:paraId="403B1836"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361CB140"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(4) Zavarovancu, ki v obdobju iz prvega odstavka tega člena ni prejemal plače niti nadomestila plače, se v osnovo za odmero denarnega nadomestila upošteva plača, prejeta za zadnjih osem mesecev, oziroma se, če je plačo prejemal krajše obdobje, za manjkajoče mesece upošteva njegova osnovna plača, povečana za dodatek za delovno dobo, ki bi jo zavarovanec prejel, če bi delal.</w:t>
            </w:r>
          </w:p>
          <w:p w14:paraId="05C8B1BB"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7F56FF5D"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(5) Osnova za odmero denarnega nadomestila samozaposlenih in tistih, ki so bili v obvezno zavarovanje vključeni prostovoljno, je povprečna osnova, od katere so bili v obdobju iz prvega odstavka tega člena – oziroma pri prostovoljnih zavarovancih v obdobju enajstih mesecev pred mesecem nastanka brezposelnosti – plačani prispevki.</w:t>
            </w:r>
          </w:p>
          <w:p w14:paraId="478F87F9"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68603897"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(6) Osnova za odmero denarnega nadomestila se ugotavlja na podlagi podatkov iz obračuna davčnih odtegljajev, ki jih zavezanci posredujejo davčnemu organu na predpisanih obrazcih (REK obrazci). Če zavezanec davčnemu organu za delavca ni posredoval predpisanih REK obrazcev, se osnova za odmero denarnega nadomestila določi na podlagi podatkov, ki jih zavodu na njegovo zahtevo posreduje delodajalec.</w:t>
            </w:r>
          </w:p>
          <w:p w14:paraId="4E67F097"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0485B4BD"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18736F02" w14:textId="77777777" w:rsidR="00880028" w:rsidRPr="0005644F" w:rsidRDefault="00880028" w:rsidP="00880028">
            <w:pPr>
              <w:shd w:val="clear" w:color="auto" w:fill="FFFFFF"/>
              <w:spacing w:after="0" w:line="276" w:lineRule="auto"/>
              <w:jc w:val="center"/>
              <w:rPr>
                <w:rFonts w:ascii="Arial" w:eastAsia="Times New Roman" w:hAnsi="Arial" w:cs="Arial"/>
                <w:b/>
                <w:bCs/>
                <w:sz w:val="20"/>
                <w:szCs w:val="20"/>
                <w:lang w:eastAsia="sl-SI"/>
              </w:rPr>
            </w:pPr>
            <w:r w:rsidRPr="0005644F">
              <w:rPr>
                <w:rFonts w:ascii="Arial" w:eastAsia="Times New Roman" w:hAnsi="Arial" w:cs="Arial"/>
                <w:b/>
                <w:bCs/>
                <w:sz w:val="20"/>
                <w:szCs w:val="20"/>
                <w:lang w:eastAsia="sl-SI"/>
              </w:rPr>
              <w:t>62. člen</w:t>
            </w:r>
          </w:p>
          <w:p w14:paraId="1F7669FC" w14:textId="77777777" w:rsidR="00880028" w:rsidRPr="0005644F" w:rsidRDefault="00880028" w:rsidP="00880028">
            <w:pPr>
              <w:shd w:val="clear" w:color="auto" w:fill="FFFFFF"/>
              <w:spacing w:after="0" w:line="276" w:lineRule="auto"/>
              <w:jc w:val="center"/>
              <w:rPr>
                <w:rFonts w:ascii="Arial" w:eastAsia="Times New Roman" w:hAnsi="Arial" w:cs="Arial"/>
                <w:b/>
                <w:bCs/>
                <w:sz w:val="20"/>
                <w:szCs w:val="20"/>
                <w:lang w:eastAsia="sl-SI"/>
              </w:rPr>
            </w:pPr>
            <w:r w:rsidRPr="0005644F">
              <w:rPr>
                <w:rFonts w:ascii="Arial" w:eastAsia="Times New Roman" w:hAnsi="Arial" w:cs="Arial"/>
                <w:b/>
                <w:bCs/>
                <w:sz w:val="20"/>
                <w:szCs w:val="20"/>
                <w:lang w:eastAsia="sl-SI"/>
              </w:rPr>
              <w:t>(višina denarnega nadomestila)</w:t>
            </w:r>
          </w:p>
          <w:p w14:paraId="1CCC9C40"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70930376"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(1) Denarno nadomestilo se prve tri mesece izplačuje v višini 80 odstotkov od osnove, v nadaljnjih devetih mesecih pa v višini 60 odstotkov od osnove. Po izteku tega obdobja se denarno nadomestilo izplačuje v višini 50 odstotkov od osnove.</w:t>
            </w:r>
          </w:p>
          <w:p w14:paraId="52F8B942"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2AE7E854"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(2) Najnižji znesek denarnega nadomestila ne sme biti nižji od 530,19 eura.</w:t>
            </w:r>
          </w:p>
          <w:p w14:paraId="1DC89FB5"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34A39748"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(3) Najvišji znesek denarnega nadomestila ne sme biti višji od 892,50 eurov.</w:t>
            </w:r>
          </w:p>
          <w:p w14:paraId="02EF654D"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350DDAAB"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lastRenderedPageBreak/>
              <w:t>(4) Če je bil zavarovanec v zadnjih devetih mesecih več kot polovico časa zaposlen s krajšim delovnim časom od polnega, ki v povprečju ni presegel 15 ur na teden, ali je opravljal delo v tem obsegu na drugi pravni podlagi, se višina denarnega nadomestila odmeri sorazmerno času trajanja zaposlitve na mesec brez upoštevanja določbe drugega odstavka tega člena o najnižjem denarnem nadomestilu.</w:t>
            </w:r>
          </w:p>
          <w:p w14:paraId="6F8AA597"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34FF9009"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(5) Zavarovancu pripada nadomestilo za tiste dneve, ki se ob upoštevanju 40-urnega delovnega časa kot polnega delovnega časa in petdnevnega delovnega tedna štejejo kot delovni dnevi, in za dela proste dneve, določene z zakonom.</w:t>
            </w:r>
          </w:p>
          <w:p w14:paraId="4B457E9D"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4417229A" w14:textId="45708E41" w:rsidR="00880028"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(6) Denarno nadomestilo, odmerjeno po določbah tega člena, se usklajuje v skladu z zakonom, ki ureja usklajevanje transferjev posameznikom in gospodinjstvom v Republiki Sloveniji.</w:t>
            </w:r>
          </w:p>
          <w:p w14:paraId="0A0E1B53" w14:textId="23160BDD" w:rsidR="005C5306" w:rsidRDefault="005C5306" w:rsidP="00880028">
            <w:pPr>
              <w:shd w:val="clear" w:color="auto" w:fill="FFFFFF"/>
              <w:spacing w:after="0" w:line="276" w:lineRule="auto"/>
              <w:jc w:val="both"/>
              <w:rPr>
                <w:rFonts w:ascii="Arial" w:eastAsia="Times New Roman" w:hAnsi="Arial" w:cs="Arial"/>
                <w:sz w:val="20"/>
                <w:szCs w:val="20"/>
                <w:lang w:eastAsia="sl-SI"/>
              </w:rPr>
            </w:pPr>
          </w:p>
          <w:p w14:paraId="1FD1EFC9" w14:textId="53E8A4F8" w:rsidR="0019109C" w:rsidRDefault="0019109C" w:rsidP="00880028">
            <w:pPr>
              <w:shd w:val="clear" w:color="auto" w:fill="FFFFFF"/>
              <w:spacing w:after="0" w:line="276" w:lineRule="auto"/>
              <w:jc w:val="both"/>
              <w:rPr>
                <w:rFonts w:ascii="Arial" w:eastAsia="Times New Roman" w:hAnsi="Arial" w:cs="Arial"/>
                <w:sz w:val="20"/>
                <w:szCs w:val="20"/>
                <w:lang w:eastAsia="sl-SI"/>
              </w:rPr>
            </w:pPr>
          </w:p>
          <w:p w14:paraId="5338D34B" w14:textId="77777777" w:rsidR="0019109C" w:rsidRPr="0019109C" w:rsidRDefault="0019109C" w:rsidP="0019109C">
            <w:pPr>
              <w:shd w:val="clear" w:color="auto" w:fill="FFFFFF"/>
              <w:spacing w:after="0" w:line="276" w:lineRule="auto"/>
              <w:jc w:val="center"/>
              <w:rPr>
                <w:rFonts w:ascii="Arial" w:eastAsia="Times New Roman" w:hAnsi="Arial" w:cs="Arial"/>
                <w:b/>
                <w:bCs/>
                <w:sz w:val="20"/>
                <w:szCs w:val="20"/>
                <w:lang w:eastAsia="sl-SI"/>
              </w:rPr>
            </w:pPr>
            <w:r w:rsidRPr="0019109C">
              <w:rPr>
                <w:rFonts w:ascii="Arial" w:eastAsia="Times New Roman" w:hAnsi="Arial" w:cs="Arial"/>
                <w:b/>
                <w:bCs/>
                <w:sz w:val="20"/>
                <w:szCs w:val="20"/>
                <w:lang w:eastAsia="sl-SI"/>
              </w:rPr>
              <w:t>65. člen</w:t>
            </w:r>
          </w:p>
          <w:p w14:paraId="405F8F7D" w14:textId="77777777" w:rsidR="0019109C" w:rsidRPr="0019109C" w:rsidRDefault="0019109C" w:rsidP="0019109C">
            <w:pPr>
              <w:shd w:val="clear" w:color="auto" w:fill="FFFFFF"/>
              <w:spacing w:after="0" w:line="276" w:lineRule="auto"/>
              <w:jc w:val="center"/>
              <w:rPr>
                <w:rFonts w:ascii="Arial" w:eastAsia="Times New Roman" w:hAnsi="Arial" w:cs="Arial"/>
                <w:b/>
                <w:bCs/>
                <w:sz w:val="20"/>
                <w:szCs w:val="20"/>
                <w:lang w:eastAsia="sl-SI"/>
              </w:rPr>
            </w:pPr>
            <w:r w:rsidRPr="0019109C">
              <w:rPr>
                <w:rFonts w:ascii="Arial" w:eastAsia="Times New Roman" w:hAnsi="Arial" w:cs="Arial"/>
                <w:b/>
                <w:bCs/>
                <w:sz w:val="20"/>
                <w:szCs w:val="20"/>
                <w:lang w:eastAsia="sl-SI"/>
              </w:rPr>
              <w:t>(prenehanje pravice do denarnega nadomestila)</w:t>
            </w:r>
          </w:p>
          <w:p w14:paraId="2D109118" w14:textId="77777777" w:rsidR="0019109C" w:rsidRPr="0019109C" w:rsidRDefault="0019109C" w:rsidP="0019109C">
            <w:pPr>
              <w:shd w:val="clear" w:color="auto" w:fill="FFFFFF"/>
              <w:spacing w:after="0" w:line="276" w:lineRule="auto"/>
              <w:jc w:val="both"/>
              <w:rPr>
                <w:rFonts w:ascii="Arial" w:eastAsia="Times New Roman" w:hAnsi="Arial" w:cs="Arial"/>
                <w:sz w:val="20"/>
                <w:szCs w:val="20"/>
                <w:lang w:eastAsia="sl-SI"/>
              </w:rPr>
            </w:pPr>
          </w:p>
          <w:p w14:paraId="289B9639" w14:textId="0C838632" w:rsidR="0019109C" w:rsidRPr="0019109C" w:rsidRDefault="0019109C" w:rsidP="0019109C">
            <w:pPr>
              <w:shd w:val="clear" w:color="auto" w:fill="FFFFFF"/>
              <w:spacing w:after="0" w:line="276" w:lineRule="auto"/>
              <w:jc w:val="both"/>
              <w:rPr>
                <w:rFonts w:ascii="Arial" w:eastAsia="Times New Roman" w:hAnsi="Arial" w:cs="Arial"/>
                <w:sz w:val="20"/>
                <w:szCs w:val="20"/>
                <w:lang w:eastAsia="sl-SI"/>
              </w:rPr>
            </w:pPr>
            <w:r w:rsidRPr="0019109C">
              <w:rPr>
                <w:rFonts w:ascii="Arial" w:eastAsia="Times New Roman" w:hAnsi="Arial" w:cs="Arial"/>
                <w:sz w:val="20"/>
                <w:szCs w:val="20"/>
                <w:lang w:eastAsia="sl-SI"/>
              </w:rPr>
              <w:t>(1) Zavarovancu preneha pravica do denarnega nadomestila:</w:t>
            </w:r>
          </w:p>
          <w:p w14:paraId="47CB705C" w14:textId="2CBFD573" w:rsidR="0019109C" w:rsidRPr="0019109C" w:rsidRDefault="0019109C" w:rsidP="0019109C">
            <w:pPr>
              <w:shd w:val="clear" w:color="auto" w:fill="FFFFFF"/>
              <w:spacing w:after="0" w:line="276" w:lineRule="auto"/>
              <w:jc w:val="both"/>
              <w:rPr>
                <w:rFonts w:ascii="Arial" w:eastAsia="Times New Roman" w:hAnsi="Arial" w:cs="Arial"/>
                <w:sz w:val="20"/>
                <w:szCs w:val="20"/>
                <w:lang w:eastAsia="sl-SI"/>
              </w:rPr>
            </w:pPr>
            <w:r w:rsidRPr="0019109C">
              <w:rPr>
                <w:rFonts w:ascii="Arial" w:eastAsia="Times New Roman" w:hAnsi="Arial" w:cs="Arial"/>
                <w:sz w:val="20"/>
                <w:szCs w:val="20"/>
                <w:lang w:eastAsia="sl-SI"/>
              </w:rPr>
              <w:t>-        z dnem, ko sklene pogodbo o zaposlitvi, razen v primeru iz 66. člena tega zakona;</w:t>
            </w:r>
          </w:p>
          <w:p w14:paraId="0946F8AB" w14:textId="566C79D6" w:rsidR="0019109C" w:rsidRPr="0019109C" w:rsidRDefault="0019109C" w:rsidP="0019109C">
            <w:pPr>
              <w:shd w:val="clear" w:color="auto" w:fill="FFFFFF"/>
              <w:spacing w:after="0" w:line="276" w:lineRule="auto"/>
              <w:jc w:val="both"/>
              <w:rPr>
                <w:rFonts w:ascii="Arial" w:eastAsia="Times New Roman" w:hAnsi="Arial" w:cs="Arial"/>
                <w:sz w:val="20"/>
                <w:szCs w:val="20"/>
                <w:lang w:eastAsia="sl-SI"/>
              </w:rPr>
            </w:pPr>
            <w:r w:rsidRPr="0019109C">
              <w:rPr>
                <w:rFonts w:ascii="Arial" w:eastAsia="Times New Roman" w:hAnsi="Arial" w:cs="Arial"/>
                <w:sz w:val="20"/>
                <w:szCs w:val="20"/>
                <w:lang w:eastAsia="sl-SI"/>
              </w:rPr>
              <w:t>-        z dnem, ko začne opravljati delo na podlagi drugega pravnega razmerja, ki je podlaga za vključitev v obvezno zavarovanje za primer brezposelnosti;</w:t>
            </w:r>
          </w:p>
          <w:p w14:paraId="60774421" w14:textId="1A8AF783" w:rsidR="0019109C" w:rsidRPr="0019109C" w:rsidRDefault="0019109C" w:rsidP="0019109C">
            <w:pPr>
              <w:shd w:val="clear" w:color="auto" w:fill="FFFFFF"/>
              <w:spacing w:after="0" w:line="276" w:lineRule="auto"/>
              <w:jc w:val="both"/>
              <w:rPr>
                <w:rFonts w:ascii="Arial" w:eastAsia="Times New Roman" w:hAnsi="Arial" w:cs="Arial"/>
                <w:sz w:val="20"/>
                <w:szCs w:val="20"/>
                <w:lang w:eastAsia="sl-SI"/>
              </w:rPr>
            </w:pPr>
            <w:r w:rsidRPr="0019109C">
              <w:rPr>
                <w:rFonts w:ascii="Arial" w:eastAsia="Times New Roman" w:hAnsi="Arial" w:cs="Arial"/>
                <w:sz w:val="20"/>
                <w:szCs w:val="20"/>
                <w:lang w:eastAsia="sl-SI"/>
              </w:rPr>
              <w:t>-        z dnem, ko se vpiše v register kot samozaposlena oseba;</w:t>
            </w:r>
          </w:p>
          <w:p w14:paraId="1D473D8D" w14:textId="60461E3A" w:rsidR="0019109C" w:rsidRPr="0019109C" w:rsidRDefault="0019109C" w:rsidP="0019109C">
            <w:pPr>
              <w:shd w:val="clear" w:color="auto" w:fill="FFFFFF"/>
              <w:spacing w:after="0" w:line="276" w:lineRule="auto"/>
              <w:jc w:val="both"/>
              <w:rPr>
                <w:rFonts w:ascii="Arial" w:eastAsia="Times New Roman" w:hAnsi="Arial" w:cs="Arial"/>
                <w:sz w:val="20"/>
                <w:szCs w:val="20"/>
                <w:lang w:eastAsia="sl-SI"/>
              </w:rPr>
            </w:pPr>
            <w:r w:rsidRPr="0019109C">
              <w:rPr>
                <w:rFonts w:ascii="Arial" w:eastAsia="Times New Roman" w:hAnsi="Arial" w:cs="Arial"/>
                <w:sz w:val="20"/>
                <w:szCs w:val="20"/>
                <w:lang w:eastAsia="sl-SI"/>
              </w:rPr>
              <w:t>-        z dnem, ko kot družbenik postane poslovodna oseba v osebni in kapitalski družbi, z dnem, ko kot ustanovitelj postane poslovodna oseba v zavodu ali z dnem, ko se v družbi ali zavodu zaposli;</w:t>
            </w:r>
          </w:p>
          <w:p w14:paraId="18C9B530" w14:textId="7D027567" w:rsidR="0019109C" w:rsidRPr="0019109C" w:rsidRDefault="0019109C" w:rsidP="0019109C">
            <w:pPr>
              <w:shd w:val="clear" w:color="auto" w:fill="FFFFFF"/>
              <w:spacing w:after="0" w:line="276" w:lineRule="auto"/>
              <w:jc w:val="both"/>
              <w:rPr>
                <w:rFonts w:ascii="Arial" w:eastAsia="Times New Roman" w:hAnsi="Arial" w:cs="Arial"/>
                <w:sz w:val="20"/>
                <w:szCs w:val="20"/>
                <w:lang w:eastAsia="sl-SI"/>
              </w:rPr>
            </w:pPr>
            <w:r w:rsidRPr="0019109C">
              <w:rPr>
                <w:rFonts w:ascii="Arial" w:eastAsia="Times New Roman" w:hAnsi="Arial" w:cs="Arial"/>
                <w:sz w:val="20"/>
                <w:szCs w:val="20"/>
                <w:lang w:eastAsia="sl-SI"/>
              </w:rPr>
              <w:t>-        z dnem, ko dopolni 65 let starosti ali ko izpolni pogoje za pridobitev starostne pokojnine v skladu s prvo alinejo četrtega odstavka 63. člena tega zakona;</w:t>
            </w:r>
          </w:p>
          <w:p w14:paraId="5183F0B4" w14:textId="625EE48E" w:rsidR="0019109C" w:rsidRPr="0019109C" w:rsidRDefault="0019109C" w:rsidP="0019109C">
            <w:pPr>
              <w:shd w:val="clear" w:color="auto" w:fill="FFFFFF"/>
              <w:spacing w:after="0" w:line="276" w:lineRule="auto"/>
              <w:jc w:val="both"/>
              <w:rPr>
                <w:rFonts w:ascii="Arial" w:eastAsia="Times New Roman" w:hAnsi="Arial" w:cs="Arial"/>
                <w:sz w:val="20"/>
                <w:szCs w:val="20"/>
                <w:lang w:eastAsia="sl-SI"/>
              </w:rPr>
            </w:pPr>
            <w:r w:rsidRPr="0019109C">
              <w:rPr>
                <w:rFonts w:ascii="Arial" w:eastAsia="Times New Roman" w:hAnsi="Arial" w:cs="Arial"/>
                <w:sz w:val="20"/>
                <w:szCs w:val="20"/>
                <w:lang w:eastAsia="sl-SI"/>
              </w:rPr>
              <w:t>-        z dnem pravnomočnosti odločbe, s katero je ugotovljena njegova popolna nezmožnost za delo po predpisih o pokojninskem in invalidskem zavarovanju;</w:t>
            </w:r>
          </w:p>
          <w:p w14:paraId="5DA07DD5" w14:textId="6D730A67" w:rsidR="0019109C" w:rsidRPr="0019109C" w:rsidRDefault="0019109C" w:rsidP="0019109C">
            <w:pPr>
              <w:shd w:val="clear" w:color="auto" w:fill="FFFFFF"/>
              <w:spacing w:after="0" w:line="276" w:lineRule="auto"/>
              <w:jc w:val="both"/>
              <w:rPr>
                <w:rFonts w:ascii="Arial" w:eastAsia="Times New Roman" w:hAnsi="Arial" w:cs="Arial"/>
                <w:sz w:val="20"/>
                <w:szCs w:val="20"/>
                <w:lang w:eastAsia="sl-SI"/>
              </w:rPr>
            </w:pPr>
            <w:r w:rsidRPr="0019109C">
              <w:rPr>
                <w:rFonts w:ascii="Arial" w:eastAsia="Times New Roman" w:hAnsi="Arial" w:cs="Arial"/>
                <w:sz w:val="20"/>
                <w:szCs w:val="20"/>
                <w:lang w:eastAsia="sl-SI"/>
              </w:rPr>
              <w:t>-        ko preteče šest mesecev pripora in ta še ni odpravljen oziroma z dnem, ko nastopi prestajanje zaporne kazni, daljše od šestih mesecev;</w:t>
            </w:r>
          </w:p>
          <w:p w14:paraId="64E1697C" w14:textId="7163040E" w:rsidR="0019109C" w:rsidRPr="0019109C" w:rsidRDefault="0019109C" w:rsidP="0019109C">
            <w:pPr>
              <w:shd w:val="clear" w:color="auto" w:fill="FFFFFF"/>
              <w:spacing w:after="0" w:line="276" w:lineRule="auto"/>
              <w:jc w:val="both"/>
              <w:rPr>
                <w:rFonts w:ascii="Arial" w:eastAsia="Times New Roman" w:hAnsi="Arial" w:cs="Arial"/>
                <w:sz w:val="20"/>
                <w:szCs w:val="20"/>
                <w:lang w:eastAsia="sl-SI"/>
              </w:rPr>
            </w:pPr>
            <w:r w:rsidRPr="0019109C">
              <w:rPr>
                <w:rFonts w:ascii="Arial" w:eastAsia="Times New Roman" w:hAnsi="Arial" w:cs="Arial"/>
                <w:sz w:val="20"/>
                <w:szCs w:val="20"/>
                <w:lang w:eastAsia="sl-SI"/>
              </w:rPr>
              <w:t>-        s prvim dnem v mesecu, v katerem je opustil obveznost obveščanja zavoda o vsaki podlagi za izplačilo dodatnega dohodka, kot je določeno v petem odstavku 67. člena tega zakona;</w:t>
            </w:r>
          </w:p>
          <w:p w14:paraId="183468B5" w14:textId="7E9F89FD" w:rsidR="0019109C" w:rsidRPr="0019109C" w:rsidRDefault="0019109C" w:rsidP="0019109C">
            <w:pPr>
              <w:shd w:val="clear" w:color="auto" w:fill="FFFFFF"/>
              <w:spacing w:after="0" w:line="276" w:lineRule="auto"/>
              <w:jc w:val="both"/>
              <w:rPr>
                <w:rFonts w:ascii="Arial" w:eastAsia="Times New Roman" w:hAnsi="Arial" w:cs="Arial"/>
                <w:sz w:val="20"/>
                <w:szCs w:val="20"/>
                <w:lang w:eastAsia="sl-SI"/>
              </w:rPr>
            </w:pPr>
            <w:r w:rsidRPr="0019109C">
              <w:rPr>
                <w:rFonts w:ascii="Arial" w:eastAsia="Times New Roman" w:hAnsi="Arial" w:cs="Arial"/>
                <w:sz w:val="20"/>
                <w:szCs w:val="20"/>
                <w:lang w:eastAsia="sl-SI"/>
              </w:rPr>
              <w:t>-        z dnem nastanka razloga iz tretje ali četrte alineje prvega odstavka 129. člena tega zakona ali z dnem ponovne ugotovitve organa prve stopnje, da obstaja razlog iz devete alineje prvega odstavka 129. člena tega zakona;</w:t>
            </w:r>
          </w:p>
          <w:p w14:paraId="2BE3F713" w14:textId="497DA752" w:rsidR="0019109C" w:rsidRPr="0019109C" w:rsidRDefault="0019109C" w:rsidP="0019109C">
            <w:pPr>
              <w:shd w:val="clear" w:color="auto" w:fill="FFFFFF"/>
              <w:spacing w:after="0" w:line="276" w:lineRule="auto"/>
              <w:jc w:val="both"/>
              <w:rPr>
                <w:rFonts w:ascii="Arial" w:eastAsia="Times New Roman" w:hAnsi="Arial" w:cs="Arial"/>
                <w:sz w:val="20"/>
                <w:szCs w:val="20"/>
                <w:lang w:eastAsia="sl-SI"/>
              </w:rPr>
            </w:pPr>
            <w:r w:rsidRPr="0019109C">
              <w:rPr>
                <w:rFonts w:ascii="Arial" w:eastAsia="Times New Roman" w:hAnsi="Arial" w:cs="Arial"/>
                <w:sz w:val="20"/>
                <w:szCs w:val="20"/>
                <w:lang w:eastAsia="sl-SI"/>
              </w:rPr>
              <w:t>-        z dnem nastanka razloga iz desete alineje prvega odstavka 129. člena tega zakona oziroma z dnem ugotovitve organa prve stopnje, da obstaja razlog iz pete ali osme alineje prvega odstavka 129. člena tega zakona;</w:t>
            </w:r>
          </w:p>
          <w:p w14:paraId="638A4C52" w14:textId="77777777" w:rsidR="0019109C" w:rsidRPr="0019109C" w:rsidRDefault="0019109C" w:rsidP="0019109C">
            <w:pPr>
              <w:shd w:val="clear" w:color="auto" w:fill="FFFFFF"/>
              <w:spacing w:after="0" w:line="276" w:lineRule="auto"/>
              <w:jc w:val="both"/>
              <w:rPr>
                <w:rFonts w:ascii="Arial" w:eastAsia="Times New Roman" w:hAnsi="Arial" w:cs="Arial"/>
                <w:sz w:val="20"/>
                <w:szCs w:val="20"/>
                <w:lang w:eastAsia="sl-SI"/>
              </w:rPr>
            </w:pPr>
            <w:r w:rsidRPr="0019109C">
              <w:rPr>
                <w:rFonts w:ascii="Arial" w:eastAsia="Times New Roman" w:hAnsi="Arial" w:cs="Arial"/>
                <w:sz w:val="20"/>
                <w:szCs w:val="20"/>
                <w:lang w:eastAsia="sl-SI"/>
              </w:rPr>
              <w:t>-        z dnem, ko se sam odjavi iz evidence brezposelnih oseb.</w:t>
            </w:r>
          </w:p>
          <w:p w14:paraId="4B9EDD60" w14:textId="77777777" w:rsidR="0019109C" w:rsidRPr="0019109C" w:rsidRDefault="0019109C" w:rsidP="0019109C">
            <w:pPr>
              <w:shd w:val="clear" w:color="auto" w:fill="FFFFFF"/>
              <w:spacing w:after="0" w:line="276" w:lineRule="auto"/>
              <w:jc w:val="both"/>
              <w:rPr>
                <w:rFonts w:ascii="Arial" w:eastAsia="Times New Roman" w:hAnsi="Arial" w:cs="Arial"/>
                <w:sz w:val="20"/>
                <w:szCs w:val="20"/>
                <w:lang w:eastAsia="sl-SI"/>
              </w:rPr>
            </w:pPr>
          </w:p>
          <w:p w14:paraId="289F81D2" w14:textId="77777777" w:rsidR="0019109C" w:rsidRPr="0019109C" w:rsidRDefault="0019109C" w:rsidP="0019109C">
            <w:pPr>
              <w:shd w:val="clear" w:color="auto" w:fill="FFFFFF"/>
              <w:spacing w:after="0" w:line="276" w:lineRule="auto"/>
              <w:jc w:val="both"/>
              <w:rPr>
                <w:rFonts w:ascii="Arial" w:eastAsia="Times New Roman" w:hAnsi="Arial" w:cs="Arial"/>
                <w:sz w:val="20"/>
                <w:szCs w:val="20"/>
                <w:lang w:eastAsia="sl-SI"/>
              </w:rPr>
            </w:pPr>
            <w:r w:rsidRPr="0019109C">
              <w:rPr>
                <w:rFonts w:ascii="Arial" w:eastAsia="Times New Roman" w:hAnsi="Arial" w:cs="Arial"/>
                <w:sz w:val="20"/>
                <w:szCs w:val="20"/>
                <w:lang w:eastAsia="sl-SI"/>
              </w:rPr>
              <w:t>(2) O predčasnem prenehanju pravice do denarnega nadomestila zavod odloči po uradni dolžnosti v enem mesecu od dneva, ko je izvedel za okoliščino iz prejšnjega odstavka tega člena. Odločba o prenehanju pravice do denarnega nadomestila se lahko izda v 25 mesecih od dneva dokončnosti odločbe o priznanju pravice do denarnega nadomestila.</w:t>
            </w:r>
          </w:p>
          <w:p w14:paraId="0A4415E1" w14:textId="77777777" w:rsidR="0019109C" w:rsidRPr="0019109C" w:rsidRDefault="0019109C" w:rsidP="0019109C">
            <w:pPr>
              <w:shd w:val="clear" w:color="auto" w:fill="FFFFFF"/>
              <w:spacing w:after="0" w:line="276" w:lineRule="auto"/>
              <w:jc w:val="both"/>
              <w:rPr>
                <w:rFonts w:ascii="Arial" w:eastAsia="Times New Roman" w:hAnsi="Arial" w:cs="Arial"/>
                <w:sz w:val="20"/>
                <w:szCs w:val="20"/>
                <w:lang w:eastAsia="sl-SI"/>
              </w:rPr>
            </w:pPr>
          </w:p>
          <w:p w14:paraId="7108223E" w14:textId="77777777" w:rsidR="0019109C" w:rsidRPr="0019109C" w:rsidRDefault="0019109C" w:rsidP="0019109C">
            <w:pPr>
              <w:shd w:val="clear" w:color="auto" w:fill="FFFFFF"/>
              <w:spacing w:after="0" w:line="276" w:lineRule="auto"/>
              <w:jc w:val="both"/>
              <w:rPr>
                <w:rFonts w:ascii="Arial" w:eastAsia="Times New Roman" w:hAnsi="Arial" w:cs="Arial"/>
                <w:sz w:val="20"/>
                <w:szCs w:val="20"/>
                <w:lang w:eastAsia="sl-SI"/>
              </w:rPr>
            </w:pPr>
            <w:r w:rsidRPr="0019109C">
              <w:rPr>
                <w:rFonts w:ascii="Arial" w:eastAsia="Times New Roman" w:hAnsi="Arial" w:cs="Arial"/>
                <w:sz w:val="20"/>
                <w:szCs w:val="20"/>
                <w:lang w:eastAsia="sl-SI"/>
              </w:rPr>
              <w:t>(3) Poleg primerov, določenih v zakonu, ki ureja splošni upravni postopek, se odpravi odločba o priznanju pravice do denarnega nadomestila tudi v primeru, ko je po njeni izdaji s pravnomočno sodbo, sodno poravnavo ali v postopku ­mediacije ugotovljeno, da je zavarovancu nezakonito prenehalo delovno razmerje in ga je delodajalec dolžan pozvati nazaj na delo oziroma je delovno razmerje vzpostavljeno do datuma, ki ga določi sodišče, kadar po določbah zakona, ki ureja delovna razmerja, samo odloči o prenehanju pogodbe o zaposlitvi.</w:t>
            </w:r>
          </w:p>
          <w:p w14:paraId="601685A1" w14:textId="77777777" w:rsidR="0019109C" w:rsidRPr="0019109C" w:rsidRDefault="0019109C" w:rsidP="0019109C">
            <w:pPr>
              <w:shd w:val="clear" w:color="auto" w:fill="FFFFFF"/>
              <w:spacing w:after="0" w:line="276" w:lineRule="auto"/>
              <w:jc w:val="both"/>
              <w:rPr>
                <w:rFonts w:ascii="Arial" w:eastAsia="Times New Roman" w:hAnsi="Arial" w:cs="Arial"/>
                <w:sz w:val="20"/>
                <w:szCs w:val="20"/>
                <w:lang w:eastAsia="sl-SI"/>
              </w:rPr>
            </w:pPr>
          </w:p>
          <w:p w14:paraId="5B115AE9" w14:textId="77777777" w:rsidR="0019109C" w:rsidRPr="0019109C" w:rsidRDefault="0019109C" w:rsidP="0019109C">
            <w:pPr>
              <w:shd w:val="clear" w:color="auto" w:fill="FFFFFF"/>
              <w:spacing w:after="0" w:line="276" w:lineRule="auto"/>
              <w:jc w:val="both"/>
              <w:rPr>
                <w:rFonts w:ascii="Arial" w:eastAsia="Times New Roman" w:hAnsi="Arial" w:cs="Arial"/>
                <w:sz w:val="20"/>
                <w:szCs w:val="20"/>
                <w:lang w:eastAsia="sl-SI"/>
              </w:rPr>
            </w:pPr>
            <w:r w:rsidRPr="0019109C">
              <w:rPr>
                <w:rFonts w:ascii="Arial" w:eastAsia="Times New Roman" w:hAnsi="Arial" w:cs="Arial"/>
                <w:sz w:val="20"/>
                <w:szCs w:val="20"/>
                <w:lang w:eastAsia="sl-SI"/>
              </w:rPr>
              <w:t>(4) Določba prejšnjega odstavka o odpravi odločbe o priznanju pravice do denarnega nadomestila velja tudi v primeru, ko zavarovanec v delovnem sporu, v katerem zahteva varstvo svojih pravic skladno s sedmo alinejo drugega odstavka 63. člena tega zakona, umakne tožbo ali sklene sodno poravnavo oziroma sporazum, ki ne obsegata ugotovitve glede zakonitosti odpovedi pogodbe o zaposlitvi.</w:t>
            </w:r>
          </w:p>
          <w:p w14:paraId="43D98C4A" w14:textId="77777777" w:rsidR="0019109C" w:rsidRPr="0019109C" w:rsidRDefault="0019109C" w:rsidP="0019109C">
            <w:pPr>
              <w:shd w:val="clear" w:color="auto" w:fill="FFFFFF"/>
              <w:spacing w:after="0" w:line="276" w:lineRule="auto"/>
              <w:jc w:val="both"/>
              <w:rPr>
                <w:rFonts w:ascii="Arial" w:eastAsia="Times New Roman" w:hAnsi="Arial" w:cs="Arial"/>
                <w:sz w:val="20"/>
                <w:szCs w:val="20"/>
                <w:lang w:eastAsia="sl-SI"/>
              </w:rPr>
            </w:pPr>
          </w:p>
          <w:p w14:paraId="1F0DABB7" w14:textId="0BE7BF17" w:rsidR="0019109C" w:rsidRPr="0005644F" w:rsidRDefault="0019109C" w:rsidP="0019109C">
            <w:pPr>
              <w:shd w:val="clear" w:color="auto" w:fill="FFFFFF"/>
              <w:spacing w:after="0" w:line="276" w:lineRule="auto"/>
              <w:jc w:val="both"/>
              <w:rPr>
                <w:rFonts w:ascii="Arial" w:eastAsia="Times New Roman" w:hAnsi="Arial" w:cs="Arial"/>
                <w:sz w:val="20"/>
                <w:szCs w:val="20"/>
                <w:lang w:eastAsia="sl-SI"/>
              </w:rPr>
            </w:pPr>
            <w:r w:rsidRPr="0019109C">
              <w:rPr>
                <w:rFonts w:ascii="Arial" w:eastAsia="Times New Roman" w:hAnsi="Arial" w:cs="Arial"/>
                <w:sz w:val="20"/>
                <w:szCs w:val="20"/>
                <w:lang w:eastAsia="sl-SI"/>
              </w:rPr>
              <w:t>(5) Ne glede na tretji odstavek tega člena se odločba o priznanju denarnega nadomestila ne odpravi, če je zavarovanec v delovnem sporu uspel zoper delodajalca, ki je v postopku likvidacije ali stečaja po zakonu, ki ureja postopke zaradi insolventnosti, ali če tudi po enem letu od uvedbe postopka za prisilno izvršitev sodbe, ta še ni izvršena.</w:t>
            </w:r>
          </w:p>
          <w:p w14:paraId="4697586B"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3727DEFB"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0FA2226C" w14:textId="77777777" w:rsidR="00880028" w:rsidRPr="0005644F" w:rsidRDefault="00880028" w:rsidP="00880028">
            <w:pPr>
              <w:shd w:val="clear" w:color="auto" w:fill="FFFFFF"/>
              <w:spacing w:after="0" w:line="276" w:lineRule="auto"/>
              <w:jc w:val="center"/>
              <w:rPr>
                <w:rFonts w:ascii="Arial" w:eastAsia="Times New Roman" w:hAnsi="Arial" w:cs="Arial"/>
                <w:b/>
                <w:bCs/>
                <w:sz w:val="20"/>
                <w:szCs w:val="20"/>
                <w:lang w:eastAsia="sl-SI"/>
              </w:rPr>
            </w:pPr>
            <w:r w:rsidRPr="0005644F">
              <w:rPr>
                <w:rFonts w:ascii="Arial" w:eastAsia="Times New Roman" w:hAnsi="Arial" w:cs="Arial"/>
                <w:b/>
                <w:bCs/>
                <w:sz w:val="20"/>
                <w:szCs w:val="20"/>
                <w:lang w:eastAsia="sl-SI"/>
              </w:rPr>
              <w:t>65.a člen</w:t>
            </w:r>
          </w:p>
          <w:p w14:paraId="5A0F378A" w14:textId="77777777" w:rsidR="00880028" w:rsidRPr="0005644F" w:rsidRDefault="00880028" w:rsidP="00880028">
            <w:pPr>
              <w:shd w:val="clear" w:color="auto" w:fill="FFFFFF"/>
              <w:spacing w:after="0" w:line="276" w:lineRule="auto"/>
              <w:jc w:val="center"/>
              <w:rPr>
                <w:rFonts w:ascii="Arial" w:eastAsia="Times New Roman" w:hAnsi="Arial" w:cs="Arial"/>
                <w:b/>
                <w:bCs/>
                <w:sz w:val="20"/>
                <w:szCs w:val="20"/>
                <w:lang w:eastAsia="sl-SI"/>
              </w:rPr>
            </w:pPr>
            <w:r w:rsidRPr="0005644F">
              <w:rPr>
                <w:rFonts w:ascii="Arial" w:eastAsia="Times New Roman" w:hAnsi="Arial" w:cs="Arial"/>
                <w:b/>
                <w:bCs/>
                <w:sz w:val="20"/>
                <w:szCs w:val="20"/>
                <w:lang w:eastAsia="sl-SI"/>
              </w:rPr>
              <w:t>(znižanje pred prenehanjem pravice do denarnega nadomestila)</w:t>
            </w:r>
          </w:p>
          <w:p w14:paraId="14D28CB7"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6C6D0B50"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Prejemnika denarnega nadomestila, ki prvič krši obveznosti iz devete alineje prvega odstavka 129. člena tega zakona, zavod povabi na zaslišanje, na katerem mu omogoči, da poda izjavo in predloži dokazila v zvezi z okoliščinami kršitve. Če prejemnik denarnega nadomestila ne izkaže opravičljivih razlogov za kršitev, zavod izda odločbo, s katero se mu denarno nadomestilo ne glede na drugi odstavek 62. člena tega zakona z dnem nastanka razloga iz navedene določbe za naslednja dva meseca zniža za 30 odstotkov mesečnega zneska denarnega nadomestila, ki mu je priznan na dan storitve prve kršitve.</w:t>
            </w:r>
          </w:p>
          <w:p w14:paraId="2E57FD2A"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00980CE7" w14:textId="77777777" w:rsidR="00880028" w:rsidRPr="0005644F" w:rsidRDefault="00880028" w:rsidP="00880028">
            <w:pPr>
              <w:shd w:val="clear" w:color="auto" w:fill="FFFFFF"/>
              <w:spacing w:after="0" w:line="276" w:lineRule="auto"/>
              <w:jc w:val="center"/>
              <w:rPr>
                <w:rFonts w:ascii="Arial" w:eastAsia="Times New Roman" w:hAnsi="Arial" w:cs="Arial"/>
                <w:b/>
                <w:sz w:val="20"/>
                <w:szCs w:val="20"/>
                <w:lang w:eastAsia="sl-SI"/>
              </w:rPr>
            </w:pPr>
            <w:r w:rsidRPr="0005644F">
              <w:rPr>
                <w:rFonts w:ascii="Arial" w:eastAsia="Times New Roman" w:hAnsi="Arial" w:cs="Arial"/>
                <w:b/>
                <w:sz w:val="20"/>
                <w:szCs w:val="20"/>
                <w:lang w:eastAsia="sl-SI"/>
              </w:rPr>
              <w:t>117. člen</w:t>
            </w:r>
          </w:p>
          <w:p w14:paraId="6433A8D2" w14:textId="77777777" w:rsidR="00880028" w:rsidRPr="0005644F" w:rsidRDefault="00880028" w:rsidP="00880028">
            <w:pPr>
              <w:shd w:val="clear" w:color="auto" w:fill="FFFFFF"/>
              <w:spacing w:after="0" w:line="276" w:lineRule="auto"/>
              <w:jc w:val="center"/>
              <w:rPr>
                <w:rFonts w:ascii="Arial" w:eastAsia="Times New Roman" w:hAnsi="Arial" w:cs="Arial"/>
                <w:b/>
                <w:sz w:val="20"/>
                <w:szCs w:val="20"/>
                <w:lang w:eastAsia="sl-SI"/>
              </w:rPr>
            </w:pPr>
            <w:r w:rsidRPr="0005644F">
              <w:rPr>
                <w:rFonts w:ascii="Arial" w:eastAsia="Times New Roman" w:hAnsi="Arial" w:cs="Arial"/>
                <w:b/>
                <w:sz w:val="20"/>
                <w:szCs w:val="20"/>
                <w:lang w:eastAsia="sl-SI"/>
              </w:rPr>
              <w:t>(splošna določba)</w:t>
            </w:r>
          </w:p>
          <w:p w14:paraId="2CE07541"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39FF124F"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(1) Brezposelna oseba, za katero se domneva, da utegne imeti težave z odvisnostjo, težave v duševnem zdravju, večje socialne težave in druge podobne težave, ki jo lahko ovirajo pri zaposlitvi, se z namenom razrešitve teh okoliščin predlaga v obravnavo posebnim medinstitucionalnim komisijam (v nadaljnjem besedilu: komisija).</w:t>
            </w:r>
          </w:p>
          <w:p w14:paraId="096E366C"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642A78EA"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(2) Predlog za obravnavo poda strokovni delavec zavoda.</w:t>
            </w:r>
          </w:p>
          <w:p w14:paraId="4C6DA53D"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2568F525"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(3) Komisija je sestavljena iz najmanj treh članov: svetovalca zaposlitve, socialnega delavca in rehabilitacijskega svetovalca, pri njenem delu pa lahko glede na specifične težave posameznika sodelujejo tudi delavci z drugih strokovnih področij. Člane komisije imenuje vodja urada za delo zavoda, pri katerem je brezposelna oseba prijavljena, skupaj z direktorjem pristojnega centra za socialno delo.</w:t>
            </w:r>
          </w:p>
          <w:p w14:paraId="46915A11"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51391EE8"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(4) Komisija oceni težave brezposelne osebe, pripravi mnenje o razlogih za začasno nezaposljivost ter poda predloge možnih ukrepov in aktivnosti za čimprejšnje izboljšanje zaposlitvenih možnosti brezposelne osebe. Po potrebi lahko komisija pred pripravo mnenja pridobi še mnenje zdravnika, ki izvaja zdravstveno zaposlitveno svetovanje.</w:t>
            </w:r>
          </w:p>
          <w:p w14:paraId="1763973B"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62AD69F4"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(5) Z mnenjem iz prejšnjega odstavka se seznanita pristojni center za socialno delo in brezposelna oseba.</w:t>
            </w:r>
          </w:p>
          <w:p w14:paraId="31C6A655"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2CE7EBEA"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(6) Če je glede na mnenje komisije za aktivno vključitev brezposelne osebe na trg dela potrebna predhodna pomoč za odpravo socialnih težav oziroma stisk, se oseba po dogovoru v zaposlitvenem načrtu odstopi v obravnavo pristojnemu centru za socialno delo. Ne glede na določbe tega zakona, </w:t>
            </w:r>
            <w:r w:rsidRPr="0005644F">
              <w:rPr>
                <w:rFonts w:ascii="Arial" w:eastAsia="Times New Roman" w:hAnsi="Arial" w:cs="Arial"/>
                <w:sz w:val="20"/>
                <w:szCs w:val="20"/>
                <w:lang w:eastAsia="sl-SI"/>
              </w:rPr>
              <w:lastRenderedPageBreak/>
              <w:t>ki urejajo prenehanje pravice do denarnega nadomestila med brezposelnostjo, oseba, ki je ob odstopu prejemnik tega nadomestila, obdrži pravico do njegovega izplačevanja, če v skladu z zaposlitvenim načrtom s pristojnim centrom za socialno delo sklene dogovor o aktivnem reševanju svojih težav in dokler izpolnjuje v njem predvidene aktivnosti.</w:t>
            </w:r>
          </w:p>
          <w:p w14:paraId="58522C19"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6372AED8"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(7) Za pripravo zaposlitvenega načrta iz prejšnjega odstavka in za pravni položaj brezposelne osebe se uporabljajo določbe 113. člena tega zakona.</w:t>
            </w:r>
          </w:p>
          <w:p w14:paraId="41AA86A9"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45FCD457"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(8) Ne glede na prvi do sedmi odstavek tega člena se osebo iz četrtega odstavka 9. člena tega zakona z dnem začetka začasne nezaposljivosti zaradi začasne nezmožnosti za delo iz zdravstvenih razlogov preneha voditi v evidenci brezposelnih oseb in se jo do prenehanja razlogov za začasno nezaposljivost vodi v evidenci oseb, ki so začasno nezaposljive. Če je oseba prejemnik denarnega nadomestila, se ji to izplačuje tudi za čas trajanja začasne nezaposljivosti. Z naslednjim dnem po prenehanju razlogov za začasno nezaposljivost zavod osebo po uradni dolžnosti začne voditi v evidenci brezposelnih oseb.</w:t>
            </w:r>
          </w:p>
          <w:p w14:paraId="0F6AEA5F" w14:textId="6BEEE652" w:rsidR="00880028" w:rsidRDefault="00880028" w:rsidP="00880028">
            <w:pPr>
              <w:shd w:val="clear" w:color="auto" w:fill="FFFFFF"/>
              <w:spacing w:after="0" w:line="276" w:lineRule="auto"/>
              <w:jc w:val="both"/>
              <w:rPr>
                <w:rFonts w:ascii="Arial" w:eastAsia="Times New Roman" w:hAnsi="Arial" w:cs="Arial"/>
                <w:sz w:val="20"/>
                <w:szCs w:val="20"/>
                <w:lang w:eastAsia="sl-SI"/>
              </w:rPr>
            </w:pPr>
          </w:p>
          <w:p w14:paraId="56A5C451" w14:textId="77777777" w:rsidR="005008BD" w:rsidRPr="0019109C" w:rsidRDefault="005008BD" w:rsidP="0019109C">
            <w:pPr>
              <w:shd w:val="clear" w:color="auto" w:fill="FFFFFF"/>
              <w:spacing w:after="0" w:line="276" w:lineRule="auto"/>
              <w:jc w:val="center"/>
              <w:rPr>
                <w:rFonts w:ascii="Arial" w:eastAsia="Times New Roman" w:hAnsi="Arial" w:cs="Arial"/>
                <w:b/>
                <w:sz w:val="20"/>
                <w:szCs w:val="20"/>
                <w:lang w:eastAsia="sl-SI"/>
              </w:rPr>
            </w:pPr>
            <w:r w:rsidRPr="0019109C">
              <w:rPr>
                <w:rFonts w:ascii="Arial" w:eastAsia="Times New Roman" w:hAnsi="Arial" w:cs="Arial"/>
                <w:b/>
                <w:sz w:val="20"/>
                <w:szCs w:val="20"/>
                <w:lang w:eastAsia="sl-SI"/>
              </w:rPr>
              <w:t>129. člen</w:t>
            </w:r>
          </w:p>
          <w:p w14:paraId="306928E0" w14:textId="74966CF8" w:rsidR="005008BD" w:rsidRDefault="005008BD" w:rsidP="005008BD">
            <w:pPr>
              <w:shd w:val="clear" w:color="auto" w:fill="FFFFFF"/>
              <w:spacing w:after="0" w:line="276" w:lineRule="auto"/>
              <w:jc w:val="center"/>
              <w:rPr>
                <w:rFonts w:ascii="Arial" w:eastAsia="Times New Roman" w:hAnsi="Arial" w:cs="Arial"/>
                <w:b/>
                <w:sz w:val="20"/>
                <w:szCs w:val="20"/>
                <w:lang w:eastAsia="sl-SI"/>
              </w:rPr>
            </w:pPr>
            <w:r w:rsidRPr="0019109C">
              <w:rPr>
                <w:rFonts w:ascii="Arial" w:eastAsia="Times New Roman" w:hAnsi="Arial" w:cs="Arial"/>
                <w:b/>
                <w:sz w:val="20"/>
                <w:szCs w:val="20"/>
                <w:lang w:eastAsia="sl-SI"/>
              </w:rPr>
              <w:t>(razlogi za prenehanje vodenja v evidenci brezposelnih oseb oziroma evidenci oseb, vključenih v programe APZ)</w:t>
            </w:r>
          </w:p>
          <w:p w14:paraId="49DF5D01" w14:textId="77777777" w:rsidR="005008BD" w:rsidRPr="0019109C" w:rsidRDefault="005008BD" w:rsidP="0019109C">
            <w:pPr>
              <w:shd w:val="clear" w:color="auto" w:fill="FFFFFF"/>
              <w:spacing w:after="0" w:line="276" w:lineRule="auto"/>
              <w:jc w:val="center"/>
              <w:rPr>
                <w:rFonts w:ascii="Arial" w:eastAsia="Times New Roman" w:hAnsi="Arial" w:cs="Arial"/>
                <w:b/>
                <w:sz w:val="20"/>
                <w:szCs w:val="20"/>
                <w:lang w:eastAsia="sl-SI"/>
              </w:rPr>
            </w:pPr>
          </w:p>
          <w:p w14:paraId="4D51DDDC" w14:textId="77777777" w:rsidR="005008BD" w:rsidRPr="0019109C" w:rsidRDefault="005008BD" w:rsidP="0019109C">
            <w:pPr>
              <w:shd w:val="clear" w:color="auto" w:fill="FFFFFF"/>
              <w:spacing w:after="0" w:line="276" w:lineRule="auto"/>
              <w:jc w:val="both"/>
              <w:rPr>
                <w:rFonts w:ascii="Arial" w:eastAsia="Times New Roman" w:hAnsi="Arial" w:cs="Arial"/>
                <w:sz w:val="20"/>
                <w:szCs w:val="20"/>
                <w:lang w:eastAsia="sl-SI"/>
              </w:rPr>
            </w:pPr>
            <w:r w:rsidRPr="0019109C">
              <w:rPr>
                <w:rFonts w:ascii="Arial" w:eastAsia="Times New Roman" w:hAnsi="Arial" w:cs="Arial"/>
                <w:sz w:val="20"/>
                <w:szCs w:val="20"/>
                <w:lang w:eastAsia="sl-SI"/>
              </w:rPr>
              <w:t>(1) Zavod preneha voditi osebo v evidenci brezposelnih oseb oziroma evidenci oseb, vključenih v programe APZ, če:</w:t>
            </w:r>
          </w:p>
          <w:p w14:paraId="58B91B82" w14:textId="77777777" w:rsidR="005008BD" w:rsidRPr="0019109C" w:rsidRDefault="005008BD" w:rsidP="005008BD">
            <w:pPr>
              <w:shd w:val="clear" w:color="auto" w:fill="FFFFFF"/>
              <w:spacing w:after="0" w:line="240" w:lineRule="auto"/>
              <w:ind w:left="425" w:hanging="425"/>
              <w:jc w:val="both"/>
              <w:rPr>
                <w:rFonts w:ascii="Arial" w:eastAsia="Times New Roman" w:hAnsi="Arial" w:cs="Arial"/>
                <w:sz w:val="20"/>
                <w:szCs w:val="20"/>
                <w:lang w:eastAsia="sl-SI"/>
              </w:rPr>
            </w:pPr>
            <w:r w:rsidRPr="0019109C">
              <w:rPr>
                <w:rFonts w:ascii="Arial" w:eastAsia="Times New Roman" w:hAnsi="Arial" w:cs="Arial"/>
                <w:sz w:val="20"/>
                <w:szCs w:val="20"/>
                <w:lang w:eastAsia="sl-SI"/>
              </w:rPr>
              <w:t>-</w:t>
            </w:r>
            <w:r w:rsidRPr="00BF5666">
              <w:rPr>
                <w:rFonts w:ascii="Arial" w:eastAsia="Times New Roman" w:hAnsi="Arial" w:cs="Arial"/>
                <w:sz w:val="20"/>
                <w:szCs w:val="20"/>
                <w:lang w:eastAsia="sl-SI"/>
              </w:rPr>
              <w:t>        </w:t>
            </w:r>
            <w:r w:rsidRPr="0019109C">
              <w:rPr>
                <w:rFonts w:ascii="Arial" w:eastAsia="Times New Roman" w:hAnsi="Arial" w:cs="Arial"/>
                <w:sz w:val="20"/>
                <w:szCs w:val="20"/>
                <w:lang w:eastAsia="sl-SI"/>
              </w:rPr>
              <w:t>oseba ni več brezposelna po določbah tega zakona;</w:t>
            </w:r>
          </w:p>
          <w:p w14:paraId="50613B38" w14:textId="77777777" w:rsidR="005008BD" w:rsidRPr="0019109C" w:rsidRDefault="005008BD" w:rsidP="005008BD">
            <w:pPr>
              <w:shd w:val="clear" w:color="auto" w:fill="FFFFFF"/>
              <w:spacing w:after="0" w:line="240" w:lineRule="auto"/>
              <w:ind w:left="425" w:hanging="425"/>
              <w:jc w:val="both"/>
              <w:rPr>
                <w:rFonts w:ascii="Arial" w:eastAsia="Times New Roman" w:hAnsi="Arial" w:cs="Arial"/>
                <w:sz w:val="20"/>
                <w:szCs w:val="20"/>
                <w:lang w:eastAsia="sl-SI"/>
              </w:rPr>
            </w:pPr>
            <w:r w:rsidRPr="0019109C">
              <w:rPr>
                <w:rFonts w:ascii="Arial" w:eastAsia="Times New Roman" w:hAnsi="Arial" w:cs="Arial"/>
                <w:sz w:val="20"/>
                <w:szCs w:val="20"/>
                <w:lang w:eastAsia="sl-SI"/>
              </w:rPr>
              <w:t>-</w:t>
            </w:r>
            <w:r w:rsidRPr="00BF5666">
              <w:rPr>
                <w:rFonts w:ascii="Arial" w:eastAsia="Times New Roman" w:hAnsi="Arial" w:cs="Arial"/>
                <w:sz w:val="20"/>
                <w:szCs w:val="20"/>
                <w:lang w:eastAsia="sl-SI"/>
              </w:rPr>
              <w:t>        </w:t>
            </w:r>
            <w:r w:rsidRPr="0019109C">
              <w:rPr>
                <w:rFonts w:ascii="Arial" w:eastAsia="Times New Roman" w:hAnsi="Arial" w:cs="Arial"/>
                <w:sz w:val="20"/>
                <w:szCs w:val="20"/>
                <w:lang w:eastAsia="sl-SI"/>
              </w:rPr>
              <w:t>se oseba sama odjavi iz evidence brezposelnih oseb ali iz evidence oseb, vključenih v programe APZ;</w:t>
            </w:r>
          </w:p>
          <w:p w14:paraId="3D29A9E3" w14:textId="77777777" w:rsidR="005008BD" w:rsidRPr="0019109C" w:rsidRDefault="005008BD" w:rsidP="005008BD">
            <w:pPr>
              <w:shd w:val="clear" w:color="auto" w:fill="FFFFFF"/>
              <w:spacing w:after="0" w:line="240" w:lineRule="auto"/>
              <w:ind w:left="425" w:hanging="425"/>
              <w:jc w:val="both"/>
              <w:rPr>
                <w:rFonts w:ascii="Arial" w:eastAsia="Times New Roman" w:hAnsi="Arial" w:cs="Arial"/>
                <w:sz w:val="20"/>
                <w:szCs w:val="20"/>
                <w:lang w:eastAsia="sl-SI"/>
              </w:rPr>
            </w:pPr>
            <w:r w:rsidRPr="0019109C">
              <w:rPr>
                <w:rFonts w:ascii="Arial" w:eastAsia="Times New Roman" w:hAnsi="Arial" w:cs="Arial"/>
                <w:sz w:val="20"/>
                <w:szCs w:val="20"/>
                <w:lang w:eastAsia="sl-SI"/>
              </w:rPr>
              <w:t>-</w:t>
            </w:r>
            <w:r w:rsidRPr="00BF5666">
              <w:rPr>
                <w:rFonts w:ascii="Arial" w:eastAsia="Times New Roman" w:hAnsi="Arial" w:cs="Arial"/>
                <w:sz w:val="20"/>
                <w:szCs w:val="20"/>
                <w:lang w:eastAsia="sl-SI"/>
              </w:rPr>
              <w:t>        </w:t>
            </w:r>
            <w:r w:rsidRPr="0019109C">
              <w:rPr>
                <w:rFonts w:ascii="Arial" w:eastAsia="Times New Roman" w:hAnsi="Arial" w:cs="Arial"/>
                <w:sz w:val="20"/>
                <w:szCs w:val="20"/>
                <w:lang w:eastAsia="sl-SI"/>
              </w:rPr>
              <w:t>oseba odkloni vključitev v program APZ ali krši obveznosti, sprejete s pogodbo o vključitvi v program APZ;</w:t>
            </w:r>
          </w:p>
          <w:p w14:paraId="02673B71" w14:textId="77777777" w:rsidR="005008BD" w:rsidRPr="0019109C" w:rsidRDefault="005008BD" w:rsidP="005008BD">
            <w:pPr>
              <w:shd w:val="clear" w:color="auto" w:fill="FFFFFF"/>
              <w:spacing w:after="0" w:line="240" w:lineRule="auto"/>
              <w:ind w:left="425" w:hanging="425"/>
              <w:jc w:val="both"/>
              <w:rPr>
                <w:rFonts w:ascii="Arial" w:eastAsia="Times New Roman" w:hAnsi="Arial" w:cs="Arial"/>
                <w:sz w:val="20"/>
                <w:szCs w:val="20"/>
                <w:lang w:eastAsia="sl-SI"/>
              </w:rPr>
            </w:pPr>
            <w:r w:rsidRPr="0019109C">
              <w:rPr>
                <w:rFonts w:ascii="Arial" w:eastAsia="Times New Roman" w:hAnsi="Arial" w:cs="Arial"/>
                <w:sz w:val="20"/>
                <w:szCs w:val="20"/>
                <w:lang w:eastAsia="sl-SI"/>
              </w:rPr>
              <w:t>-</w:t>
            </w:r>
            <w:r w:rsidRPr="00BF5666">
              <w:rPr>
                <w:rFonts w:ascii="Arial" w:eastAsia="Times New Roman" w:hAnsi="Arial" w:cs="Arial"/>
                <w:sz w:val="20"/>
                <w:szCs w:val="20"/>
                <w:lang w:eastAsia="sl-SI"/>
              </w:rPr>
              <w:t>        </w:t>
            </w:r>
            <w:r w:rsidRPr="0019109C">
              <w:rPr>
                <w:rFonts w:ascii="Arial" w:eastAsia="Times New Roman" w:hAnsi="Arial" w:cs="Arial"/>
                <w:sz w:val="20"/>
                <w:szCs w:val="20"/>
                <w:lang w:eastAsia="sl-SI"/>
              </w:rPr>
              <w:t>oseba odkloni ustrezno ali primerno zaposlitev ali si pri razgovoru za zaposlitev ne prizadeva za pridobitev zaposlitve;</w:t>
            </w:r>
          </w:p>
          <w:p w14:paraId="4D600696" w14:textId="77777777" w:rsidR="005008BD" w:rsidRPr="0019109C" w:rsidRDefault="005008BD" w:rsidP="005008BD">
            <w:pPr>
              <w:shd w:val="clear" w:color="auto" w:fill="FFFFFF"/>
              <w:spacing w:after="0" w:line="240" w:lineRule="auto"/>
              <w:ind w:left="425" w:hanging="425"/>
              <w:jc w:val="both"/>
              <w:rPr>
                <w:rFonts w:ascii="Arial" w:eastAsia="Times New Roman" w:hAnsi="Arial" w:cs="Arial"/>
                <w:sz w:val="20"/>
                <w:szCs w:val="20"/>
                <w:lang w:eastAsia="sl-SI"/>
              </w:rPr>
            </w:pPr>
            <w:r w:rsidRPr="0019109C">
              <w:rPr>
                <w:rFonts w:ascii="Arial" w:eastAsia="Times New Roman" w:hAnsi="Arial" w:cs="Arial"/>
                <w:sz w:val="20"/>
                <w:szCs w:val="20"/>
                <w:lang w:eastAsia="sl-SI"/>
              </w:rPr>
              <w:t>-</w:t>
            </w:r>
            <w:r w:rsidRPr="00BF5666">
              <w:rPr>
                <w:rFonts w:ascii="Arial" w:eastAsia="Times New Roman" w:hAnsi="Arial" w:cs="Arial"/>
                <w:sz w:val="20"/>
                <w:szCs w:val="20"/>
                <w:lang w:eastAsia="sl-SI"/>
              </w:rPr>
              <w:t>        </w:t>
            </w:r>
            <w:r w:rsidRPr="0019109C">
              <w:rPr>
                <w:rFonts w:ascii="Arial" w:eastAsia="Times New Roman" w:hAnsi="Arial" w:cs="Arial"/>
                <w:sz w:val="20"/>
                <w:szCs w:val="20"/>
                <w:lang w:eastAsia="sl-SI"/>
              </w:rPr>
              <w:t>oseba ni dala resničnih podatkov o izpolnjevanju pogojev za pridobitev statusa brezposelne osebe ali statusa osebe, vključene v program APZ;</w:t>
            </w:r>
          </w:p>
          <w:p w14:paraId="77E98C98" w14:textId="77777777" w:rsidR="005008BD" w:rsidRPr="0019109C" w:rsidRDefault="005008BD" w:rsidP="005008BD">
            <w:pPr>
              <w:shd w:val="clear" w:color="auto" w:fill="FFFFFF"/>
              <w:spacing w:after="0" w:line="240" w:lineRule="auto"/>
              <w:ind w:left="425" w:hanging="425"/>
              <w:jc w:val="both"/>
              <w:rPr>
                <w:rFonts w:ascii="Arial" w:eastAsia="Times New Roman" w:hAnsi="Arial" w:cs="Arial"/>
                <w:sz w:val="20"/>
                <w:szCs w:val="20"/>
                <w:lang w:eastAsia="sl-SI"/>
              </w:rPr>
            </w:pPr>
            <w:r w:rsidRPr="0019109C">
              <w:rPr>
                <w:rFonts w:ascii="Arial" w:eastAsia="Times New Roman" w:hAnsi="Arial" w:cs="Arial"/>
                <w:sz w:val="20"/>
                <w:szCs w:val="20"/>
                <w:lang w:eastAsia="sl-SI"/>
              </w:rPr>
              <w:t>-</w:t>
            </w:r>
            <w:r w:rsidRPr="00BF5666">
              <w:rPr>
                <w:rFonts w:ascii="Arial" w:eastAsia="Times New Roman" w:hAnsi="Arial" w:cs="Arial"/>
                <w:sz w:val="20"/>
                <w:szCs w:val="20"/>
                <w:lang w:eastAsia="sl-SI"/>
              </w:rPr>
              <w:t>        </w:t>
            </w:r>
            <w:r w:rsidRPr="0019109C">
              <w:rPr>
                <w:rFonts w:ascii="Arial" w:eastAsia="Times New Roman" w:hAnsi="Arial" w:cs="Arial"/>
                <w:sz w:val="20"/>
                <w:szCs w:val="20"/>
                <w:lang w:eastAsia="sl-SI"/>
              </w:rPr>
              <w:t>je po predpisanem postopku ugotovljen obstoj razloga, zaradi katerega oseba začasno ni zaposljiva;</w:t>
            </w:r>
          </w:p>
          <w:p w14:paraId="55C3ADD6" w14:textId="77777777" w:rsidR="005008BD" w:rsidRPr="0019109C" w:rsidRDefault="005008BD" w:rsidP="005008BD">
            <w:pPr>
              <w:shd w:val="clear" w:color="auto" w:fill="FFFFFF"/>
              <w:spacing w:after="0" w:line="240" w:lineRule="auto"/>
              <w:ind w:left="425" w:hanging="425"/>
              <w:jc w:val="both"/>
              <w:rPr>
                <w:rFonts w:ascii="Arial" w:eastAsia="Times New Roman" w:hAnsi="Arial" w:cs="Arial"/>
                <w:sz w:val="20"/>
                <w:szCs w:val="20"/>
                <w:lang w:eastAsia="sl-SI"/>
              </w:rPr>
            </w:pPr>
            <w:r w:rsidRPr="0019109C">
              <w:rPr>
                <w:rFonts w:ascii="Arial" w:eastAsia="Times New Roman" w:hAnsi="Arial" w:cs="Arial"/>
                <w:sz w:val="20"/>
                <w:szCs w:val="20"/>
                <w:lang w:eastAsia="sl-SI"/>
              </w:rPr>
              <w:t>-</w:t>
            </w:r>
            <w:r w:rsidRPr="00BF5666">
              <w:rPr>
                <w:rFonts w:ascii="Arial" w:eastAsia="Times New Roman" w:hAnsi="Arial" w:cs="Arial"/>
                <w:sz w:val="20"/>
                <w:szCs w:val="20"/>
                <w:lang w:eastAsia="sl-SI"/>
              </w:rPr>
              <w:t>        </w:t>
            </w:r>
            <w:r w:rsidRPr="0019109C">
              <w:rPr>
                <w:rFonts w:ascii="Arial" w:eastAsia="Times New Roman" w:hAnsi="Arial" w:cs="Arial"/>
                <w:sz w:val="20"/>
                <w:szCs w:val="20"/>
                <w:lang w:eastAsia="sl-SI"/>
              </w:rPr>
              <w:t>pripor traja več kot šest mesecev ali če nastopi prestajanje zaporne kazni v trajanju šest mesecev ali več;</w:t>
            </w:r>
          </w:p>
          <w:p w14:paraId="4EF0C614" w14:textId="77777777" w:rsidR="005008BD" w:rsidRPr="0019109C" w:rsidRDefault="005008BD" w:rsidP="005008BD">
            <w:pPr>
              <w:shd w:val="clear" w:color="auto" w:fill="FFFFFF"/>
              <w:spacing w:after="0" w:line="240" w:lineRule="auto"/>
              <w:ind w:left="425" w:hanging="425"/>
              <w:jc w:val="both"/>
              <w:rPr>
                <w:rFonts w:ascii="Arial" w:eastAsia="Times New Roman" w:hAnsi="Arial" w:cs="Arial"/>
                <w:sz w:val="20"/>
                <w:szCs w:val="20"/>
                <w:lang w:eastAsia="sl-SI"/>
              </w:rPr>
            </w:pPr>
            <w:r w:rsidRPr="0019109C">
              <w:rPr>
                <w:rFonts w:ascii="Arial" w:eastAsia="Times New Roman" w:hAnsi="Arial" w:cs="Arial"/>
                <w:sz w:val="20"/>
                <w:szCs w:val="20"/>
                <w:lang w:eastAsia="sl-SI"/>
              </w:rPr>
              <w:t>-</w:t>
            </w:r>
            <w:r w:rsidRPr="00BF5666">
              <w:rPr>
                <w:rFonts w:ascii="Arial" w:eastAsia="Times New Roman" w:hAnsi="Arial" w:cs="Arial"/>
                <w:sz w:val="20"/>
                <w:szCs w:val="20"/>
                <w:lang w:eastAsia="sl-SI"/>
              </w:rPr>
              <w:t>        </w:t>
            </w:r>
            <w:r w:rsidRPr="0019109C">
              <w:rPr>
                <w:rFonts w:ascii="Arial" w:eastAsia="Times New Roman" w:hAnsi="Arial" w:cs="Arial"/>
                <w:sz w:val="20"/>
                <w:szCs w:val="20"/>
                <w:lang w:eastAsia="sl-SI"/>
              </w:rPr>
              <w:t>pristojni organ ugotovi, da oseba dela oziroma je delala ali je oziroma je bila zaposlena na črno;</w:t>
            </w:r>
          </w:p>
          <w:p w14:paraId="05EBD738" w14:textId="77777777" w:rsidR="005008BD" w:rsidRPr="0019109C" w:rsidRDefault="005008BD" w:rsidP="005008BD">
            <w:pPr>
              <w:shd w:val="clear" w:color="auto" w:fill="FFFFFF"/>
              <w:spacing w:after="0" w:line="240" w:lineRule="auto"/>
              <w:ind w:left="425" w:hanging="425"/>
              <w:jc w:val="both"/>
              <w:rPr>
                <w:rFonts w:ascii="Arial" w:eastAsia="Times New Roman" w:hAnsi="Arial" w:cs="Arial"/>
                <w:sz w:val="20"/>
                <w:szCs w:val="20"/>
                <w:lang w:eastAsia="sl-SI"/>
              </w:rPr>
            </w:pPr>
            <w:r w:rsidRPr="0019109C">
              <w:rPr>
                <w:rFonts w:ascii="Arial" w:eastAsia="Times New Roman" w:hAnsi="Arial" w:cs="Arial"/>
                <w:sz w:val="20"/>
                <w:szCs w:val="20"/>
                <w:lang w:eastAsia="sl-SI"/>
              </w:rPr>
              <w:t>-</w:t>
            </w:r>
            <w:r w:rsidRPr="00BF5666">
              <w:rPr>
                <w:rFonts w:ascii="Arial" w:eastAsia="Times New Roman" w:hAnsi="Arial" w:cs="Arial"/>
                <w:sz w:val="20"/>
                <w:szCs w:val="20"/>
                <w:lang w:eastAsia="sl-SI"/>
              </w:rPr>
              <w:t>        </w:t>
            </w:r>
            <w:r w:rsidRPr="0019109C">
              <w:rPr>
                <w:rFonts w:ascii="Arial" w:eastAsia="Times New Roman" w:hAnsi="Arial" w:cs="Arial"/>
                <w:sz w:val="20"/>
                <w:szCs w:val="20"/>
                <w:lang w:eastAsia="sl-SI"/>
              </w:rPr>
              <w:t>oseba ni aktivni iskalec zaposlitve, razen če je te obveznosti oproščena z zaposlitvenim načrtom;</w:t>
            </w:r>
          </w:p>
          <w:p w14:paraId="43AC2CAD" w14:textId="77777777" w:rsidR="005008BD" w:rsidRPr="0019109C" w:rsidRDefault="005008BD" w:rsidP="005008BD">
            <w:pPr>
              <w:shd w:val="clear" w:color="auto" w:fill="FFFFFF"/>
              <w:spacing w:after="0" w:line="240" w:lineRule="auto"/>
              <w:ind w:left="425" w:hanging="425"/>
              <w:jc w:val="both"/>
              <w:rPr>
                <w:rFonts w:ascii="Arial" w:eastAsia="Times New Roman" w:hAnsi="Arial" w:cs="Arial"/>
                <w:sz w:val="20"/>
                <w:szCs w:val="20"/>
                <w:lang w:eastAsia="sl-SI"/>
              </w:rPr>
            </w:pPr>
            <w:r w:rsidRPr="0019109C">
              <w:rPr>
                <w:rFonts w:ascii="Arial" w:eastAsia="Times New Roman" w:hAnsi="Arial" w:cs="Arial"/>
                <w:sz w:val="20"/>
                <w:szCs w:val="20"/>
                <w:lang w:eastAsia="sl-SI"/>
              </w:rPr>
              <w:t>-</w:t>
            </w:r>
            <w:r w:rsidRPr="00BF5666">
              <w:rPr>
                <w:rFonts w:ascii="Arial" w:eastAsia="Times New Roman" w:hAnsi="Arial" w:cs="Arial"/>
                <w:sz w:val="20"/>
                <w:szCs w:val="20"/>
                <w:lang w:eastAsia="sl-SI"/>
              </w:rPr>
              <w:t>        </w:t>
            </w:r>
            <w:r w:rsidRPr="0019109C">
              <w:rPr>
                <w:rFonts w:ascii="Arial" w:eastAsia="Times New Roman" w:hAnsi="Arial" w:cs="Arial"/>
                <w:sz w:val="20"/>
                <w:szCs w:val="20"/>
                <w:lang w:eastAsia="sl-SI"/>
              </w:rPr>
              <w:t>oseba odkloni podpis zaposlitvenega načrta skladno s šestim odstavkom 113. člena tega zakona;</w:t>
            </w:r>
          </w:p>
          <w:p w14:paraId="3F3ABE91" w14:textId="77777777" w:rsidR="005008BD" w:rsidRPr="0019109C" w:rsidRDefault="005008BD" w:rsidP="005008BD">
            <w:pPr>
              <w:shd w:val="clear" w:color="auto" w:fill="FFFFFF"/>
              <w:spacing w:after="0" w:line="240" w:lineRule="auto"/>
              <w:ind w:left="425" w:hanging="425"/>
              <w:jc w:val="both"/>
              <w:rPr>
                <w:rFonts w:ascii="Arial" w:eastAsia="Times New Roman" w:hAnsi="Arial" w:cs="Arial"/>
                <w:sz w:val="20"/>
                <w:szCs w:val="20"/>
                <w:lang w:eastAsia="sl-SI"/>
              </w:rPr>
            </w:pPr>
            <w:r w:rsidRPr="0019109C">
              <w:rPr>
                <w:rFonts w:ascii="Arial" w:eastAsia="Times New Roman" w:hAnsi="Arial" w:cs="Arial"/>
                <w:sz w:val="20"/>
                <w:szCs w:val="20"/>
                <w:lang w:eastAsia="sl-SI"/>
              </w:rPr>
              <w:t>-</w:t>
            </w:r>
            <w:r w:rsidRPr="00BF5666">
              <w:rPr>
                <w:rFonts w:ascii="Arial" w:eastAsia="Times New Roman" w:hAnsi="Arial" w:cs="Arial"/>
                <w:sz w:val="20"/>
                <w:szCs w:val="20"/>
                <w:lang w:eastAsia="sl-SI"/>
              </w:rPr>
              <w:t>        </w:t>
            </w:r>
            <w:r w:rsidRPr="0019109C">
              <w:rPr>
                <w:rFonts w:ascii="Arial" w:eastAsia="Times New Roman" w:hAnsi="Arial" w:cs="Arial"/>
                <w:sz w:val="20"/>
                <w:szCs w:val="20"/>
                <w:lang w:eastAsia="sl-SI"/>
              </w:rPr>
              <w:t>oseba, ki je državljan tretje države, v rokih, določenih v prvem in četrtem odstavku 8.a člena tega zakona, ne opravi izpita iz znanja slovenskega jezika na vstopni ravni (raven zahtevnosti A1),</w:t>
            </w:r>
          </w:p>
          <w:p w14:paraId="4BAD92B9" w14:textId="2CE2F45E" w:rsidR="005008BD" w:rsidRDefault="005008BD" w:rsidP="005008BD">
            <w:pPr>
              <w:shd w:val="clear" w:color="auto" w:fill="FFFFFF"/>
              <w:spacing w:after="0" w:line="240" w:lineRule="auto"/>
              <w:ind w:left="425" w:hanging="425"/>
              <w:jc w:val="both"/>
              <w:rPr>
                <w:rFonts w:ascii="Arial" w:eastAsia="Times New Roman" w:hAnsi="Arial" w:cs="Arial"/>
                <w:sz w:val="20"/>
                <w:szCs w:val="20"/>
                <w:lang w:eastAsia="sl-SI"/>
              </w:rPr>
            </w:pPr>
            <w:r w:rsidRPr="0019109C">
              <w:rPr>
                <w:rFonts w:ascii="Arial" w:eastAsia="Times New Roman" w:hAnsi="Arial" w:cs="Arial"/>
                <w:sz w:val="20"/>
                <w:szCs w:val="20"/>
                <w:lang w:eastAsia="sl-SI"/>
              </w:rPr>
              <w:t>-</w:t>
            </w:r>
            <w:r w:rsidRPr="00BF5666">
              <w:rPr>
                <w:rFonts w:ascii="Arial" w:eastAsia="Times New Roman" w:hAnsi="Arial" w:cs="Arial"/>
                <w:sz w:val="20"/>
                <w:szCs w:val="20"/>
                <w:lang w:eastAsia="sl-SI"/>
              </w:rPr>
              <w:t>        </w:t>
            </w:r>
            <w:r w:rsidRPr="0019109C">
              <w:rPr>
                <w:rFonts w:ascii="Arial" w:eastAsia="Times New Roman" w:hAnsi="Arial" w:cs="Arial"/>
                <w:sz w:val="20"/>
                <w:szCs w:val="20"/>
                <w:lang w:eastAsia="sl-SI"/>
              </w:rPr>
              <w:t>se za osebo v skladu s četrtim odstavkom 9. člena tega zakona ugotovi, da je začasno nezaposljiva.</w:t>
            </w:r>
          </w:p>
          <w:p w14:paraId="19C57485" w14:textId="77777777" w:rsidR="005008BD" w:rsidRPr="0019109C" w:rsidRDefault="005008BD" w:rsidP="0019109C">
            <w:pPr>
              <w:shd w:val="clear" w:color="auto" w:fill="FFFFFF"/>
              <w:spacing w:after="0" w:line="240" w:lineRule="auto"/>
              <w:jc w:val="both"/>
              <w:rPr>
                <w:rFonts w:ascii="Arial" w:eastAsia="Times New Roman" w:hAnsi="Arial" w:cs="Arial"/>
                <w:sz w:val="20"/>
                <w:szCs w:val="20"/>
                <w:lang w:eastAsia="sl-SI"/>
              </w:rPr>
            </w:pPr>
          </w:p>
          <w:p w14:paraId="52431F3B" w14:textId="7061CCC3" w:rsidR="005008BD" w:rsidRDefault="005008BD" w:rsidP="005008BD">
            <w:pPr>
              <w:shd w:val="clear" w:color="auto" w:fill="FFFFFF"/>
              <w:spacing w:after="0" w:line="276" w:lineRule="auto"/>
              <w:jc w:val="both"/>
              <w:rPr>
                <w:rFonts w:ascii="Arial" w:eastAsia="Times New Roman" w:hAnsi="Arial" w:cs="Arial"/>
                <w:sz w:val="20"/>
                <w:szCs w:val="20"/>
                <w:lang w:eastAsia="sl-SI"/>
              </w:rPr>
            </w:pPr>
            <w:r w:rsidRPr="0019109C">
              <w:rPr>
                <w:rFonts w:ascii="Arial" w:eastAsia="Times New Roman" w:hAnsi="Arial" w:cs="Arial"/>
                <w:sz w:val="20"/>
                <w:szCs w:val="20"/>
                <w:lang w:eastAsia="sl-SI"/>
              </w:rPr>
              <w:t>(2) V primeru iz devete alineje prejšnjega odstavka zavod preneha voditi osebo v evidenci brezposelnih oseb oziroma evidenci oseb, vključenih v programe APZ, po drugi kršitvi obveznosti. O prvi kršitvi obveznosti zavod izda odločbo, tako ugotovljena kršitev pa učinkuje šest mesecev od vročitve odločbe. To velja tudi, če se brezposelna oseba pred vročitvijo odločbe ali pred vročitvijo odločbe o pritožbi sama odjavi iz evidence brezposelnih oseb, razen, če se je odjavila zaradi vključitve v obvezno zavarovanje za primer brezposelnosti na podlagi 54. člena ali prostovoljno zavarovanje na podlagi 57. člena tega zakona.</w:t>
            </w:r>
          </w:p>
          <w:p w14:paraId="72F94A8D" w14:textId="77777777" w:rsidR="005008BD" w:rsidRPr="0019109C" w:rsidRDefault="005008BD" w:rsidP="0019109C">
            <w:pPr>
              <w:shd w:val="clear" w:color="auto" w:fill="FFFFFF"/>
              <w:spacing w:after="0" w:line="276" w:lineRule="auto"/>
              <w:jc w:val="both"/>
              <w:rPr>
                <w:rFonts w:ascii="Arial" w:eastAsia="Times New Roman" w:hAnsi="Arial" w:cs="Arial"/>
                <w:sz w:val="20"/>
                <w:szCs w:val="20"/>
                <w:lang w:eastAsia="sl-SI"/>
              </w:rPr>
            </w:pPr>
          </w:p>
          <w:p w14:paraId="7C174DE2" w14:textId="731E54DB" w:rsidR="005008BD" w:rsidRDefault="005008BD" w:rsidP="005008BD">
            <w:pPr>
              <w:shd w:val="clear" w:color="auto" w:fill="FFFFFF"/>
              <w:spacing w:after="0" w:line="276" w:lineRule="auto"/>
              <w:jc w:val="both"/>
              <w:rPr>
                <w:rFonts w:ascii="Arial" w:eastAsia="Times New Roman" w:hAnsi="Arial" w:cs="Arial"/>
                <w:sz w:val="20"/>
                <w:szCs w:val="20"/>
                <w:lang w:eastAsia="sl-SI"/>
              </w:rPr>
            </w:pPr>
            <w:r w:rsidRPr="0019109C">
              <w:rPr>
                <w:rFonts w:ascii="Arial" w:eastAsia="Times New Roman" w:hAnsi="Arial" w:cs="Arial"/>
                <w:sz w:val="20"/>
                <w:szCs w:val="20"/>
                <w:lang w:val="x-none" w:eastAsia="sl-SI"/>
              </w:rPr>
              <w:lastRenderedPageBreak/>
              <w:t>(</w:t>
            </w:r>
            <w:r w:rsidRPr="0019109C">
              <w:rPr>
                <w:rFonts w:ascii="Arial" w:eastAsia="Times New Roman" w:hAnsi="Arial" w:cs="Arial"/>
                <w:sz w:val="20"/>
                <w:szCs w:val="20"/>
                <w:lang w:eastAsia="sl-SI"/>
              </w:rPr>
              <w:t>3</w:t>
            </w:r>
            <w:r w:rsidRPr="0019109C">
              <w:rPr>
                <w:rFonts w:ascii="Arial" w:eastAsia="Times New Roman" w:hAnsi="Arial" w:cs="Arial"/>
                <w:sz w:val="20"/>
                <w:szCs w:val="20"/>
                <w:lang w:val="x-none" w:eastAsia="sl-SI"/>
              </w:rPr>
              <w:t xml:space="preserve">) </w:t>
            </w:r>
            <w:r w:rsidRPr="0019109C">
              <w:rPr>
                <w:rFonts w:ascii="Arial" w:eastAsia="Times New Roman" w:hAnsi="Arial" w:cs="Arial"/>
                <w:sz w:val="20"/>
                <w:szCs w:val="20"/>
                <w:lang w:eastAsia="sl-SI"/>
              </w:rPr>
              <w:t>Ne glede na določbo prvega odstavka tega člena se v evidenci brezposelnih oseb ne preneha voditi oseba, ki se je med prejemanjem denarnega nadomestila zaposlila za krajši delovni čas od polnega in uveljavila pravico po določbi 66. člena tega zakona, dokler se ji izplačuje nadomestilo in dokler aktivno išče zaposlitev do polnega ali s polnim delovnim časom.</w:t>
            </w:r>
          </w:p>
          <w:p w14:paraId="6DAA4AF8" w14:textId="77777777" w:rsidR="005008BD" w:rsidRPr="0019109C" w:rsidRDefault="005008BD" w:rsidP="0019109C">
            <w:pPr>
              <w:shd w:val="clear" w:color="auto" w:fill="FFFFFF"/>
              <w:spacing w:after="0" w:line="276" w:lineRule="auto"/>
              <w:jc w:val="both"/>
              <w:rPr>
                <w:rFonts w:ascii="Arial" w:eastAsia="Times New Roman" w:hAnsi="Arial" w:cs="Arial"/>
                <w:sz w:val="20"/>
                <w:szCs w:val="20"/>
                <w:lang w:eastAsia="sl-SI"/>
              </w:rPr>
            </w:pPr>
          </w:p>
          <w:p w14:paraId="2513CB18" w14:textId="390AFE36" w:rsidR="005008BD" w:rsidRDefault="005008BD" w:rsidP="005008BD">
            <w:pPr>
              <w:shd w:val="clear" w:color="auto" w:fill="FFFFFF"/>
              <w:spacing w:after="0" w:line="276" w:lineRule="auto"/>
              <w:jc w:val="both"/>
              <w:rPr>
                <w:rFonts w:ascii="Arial" w:eastAsia="Times New Roman" w:hAnsi="Arial" w:cs="Arial"/>
                <w:sz w:val="20"/>
                <w:szCs w:val="20"/>
                <w:lang w:val="x-none" w:eastAsia="sl-SI"/>
              </w:rPr>
            </w:pPr>
            <w:r w:rsidRPr="0019109C">
              <w:rPr>
                <w:rFonts w:ascii="Arial" w:eastAsia="Times New Roman" w:hAnsi="Arial" w:cs="Arial"/>
                <w:sz w:val="20"/>
                <w:szCs w:val="20"/>
                <w:lang w:val="x-none" w:eastAsia="sl-SI"/>
              </w:rPr>
              <w:t>(</w:t>
            </w:r>
            <w:r w:rsidRPr="0019109C">
              <w:rPr>
                <w:rFonts w:ascii="Arial" w:eastAsia="Times New Roman" w:hAnsi="Arial" w:cs="Arial"/>
                <w:sz w:val="20"/>
                <w:szCs w:val="20"/>
                <w:lang w:eastAsia="sl-SI"/>
              </w:rPr>
              <w:t>4</w:t>
            </w:r>
            <w:r w:rsidRPr="0019109C">
              <w:rPr>
                <w:rFonts w:ascii="Arial" w:eastAsia="Times New Roman" w:hAnsi="Arial" w:cs="Arial"/>
                <w:sz w:val="20"/>
                <w:szCs w:val="20"/>
                <w:lang w:val="x-none" w:eastAsia="sl-SI"/>
              </w:rPr>
              <w:t>) Vključitev v program APZ ni razlog za prenehanje vodenja osebe v evidenci brezposelnih oseb, razen če je bila oseba vključena v program APZ, ki se izvaja s sklenitvijo pogodbe o zaposlitvi. V tem primeru se oseba ne glede na določbo prvega odstavka tega člena vodi v evidenci oseb, vključenih v programe APZ.</w:t>
            </w:r>
          </w:p>
          <w:p w14:paraId="75C729AB" w14:textId="77777777" w:rsidR="005008BD" w:rsidRPr="0019109C" w:rsidRDefault="005008BD" w:rsidP="0019109C">
            <w:pPr>
              <w:shd w:val="clear" w:color="auto" w:fill="FFFFFF"/>
              <w:spacing w:after="0" w:line="276" w:lineRule="auto"/>
              <w:jc w:val="both"/>
              <w:rPr>
                <w:rFonts w:ascii="Arial" w:eastAsia="Times New Roman" w:hAnsi="Arial" w:cs="Arial"/>
                <w:sz w:val="20"/>
                <w:szCs w:val="20"/>
                <w:lang w:eastAsia="sl-SI"/>
              </w:rPr>
            </w:pPr>
          </w:p>
          <w:p w14:paraId="03631218" w14:textId="77777777" w:rsidR="005008BD" w:rsidRPr="0019109C" w:rsidRDefault="005008BD" w:rsidP="0019109C">
            <w:pPr>
              <w:shd w:val="clear" w:color="auto" w:fill="FFFFFF"/>
              <w:spacing w:after="0" w:line="276" w:lineRule="auto"/>
              <w:jc w:val="both"/>
              <w:rPr>
                <w:rFonts w:ascii="Arial" w:eastAsia="Times New Roman" w:hAnsi="Arial" w:cs="Arial"/>
                <w:sz w:val="20"/>
                <w:szCs w:val="20"/>
                <w:lang w:eastAsia="sl-SI"/>
              </w:rPr>
            </w:pPr>
            <w:r w:rsidRPr="0019109C">
              <w:rPr>
                <w:rFonts w:ascii="Arial" w:eastAsia="Times New Roman" w:hAnsi="Arial" w:cs="Arial"/>
                <w:sz w:val="20"/>
                <w:szCs w:val="20"/>
                <w:lang w:val="x-none" w:eastAsia="sl-SI"/>
              </w:rPr>
              <w:t>(</w:t>
            </w:r>
            <w:r w:rsidRPr="0019109C">
              <w:rPr>
                <w:rFonts w:ascii="Arial" w:eastAsia="Times New Roman" w:hAnsi="Arial" w:cs="Arial"/>
                <w:sz w:val="20"/>
                <w:szCs w:val="20"/>
                <w:lang w:eastAsia="sl-SI"/>
              </w:rPr>
              <w:t>5</w:t>
            </w:r>
            <w:r w:rsidRPr="0019109C">
              <w:rPr>
                <w:rFonts w:ascii="Arial" w:eastAsia="Times New Roman" w:hAnsi="Arial" w:cs="Arial"/>
                <w:sz w:val="20"/>
                <w:szCs w:val="20"/>
                <w:lang w:val="x-none" w:eastAsia="sl-SI"/>
              </w:rPr>
              <w:t>) Poleg razlogov, določenih v prvem odstavku tega člena, je razlog za prenehanje vodenja osebe v evidenci oseb, vključenih v programe APZ, tudi izpolnitev pogodbe o vključitvi oziroma iztek programa, v katerega je bila oseba vključena.</w:t>
            </w:r>
          </w:p>
          <w:p w14:paraId="4706D944" w14:textId="77777777" w:rsidR="005008BD" w:rsidRPr="0005644F" w:rsidRDefault="005008BD" w:rsidP="00880028">
            <w:pPr>
              <w:shd w:val="clear" w:color="auto" w:fill="FFFFFF"/>
              <w:spacing w:after="0" w:line="276" w:lineRule="auto"/>
              <w:jc w:val="both"/>
              <w:rPr>
                <w:rFonts w:ascii="Arial" w:eastAsia="Times New Roman" w:hAnsi="Arial" w:cs="Arial"/>
                <w:sz w:val="20"/>
                <w:szCs w:val="20"/>
                <w:lang w:eastAsia="sl-SI"/>
              </w:rPr>
            </w:pPr>
          </w:p>
          <w:p w14:paraId="13ADED0C"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126B911F" w14:textId="77777777" w:rsidR="00880028" w:rsidRPr="0005644F" w:rsidRDefault="00880028" w:rsidP="00880028">
            <w:pPr>
              <w:shd w:val="clear" w:color="auto" w:fill="FFFFFF"/>
              <w:spacing w:after="0" w:line="276" w:lineRule="auto"/>
              <w:jc w:val="center"/>
              <w:rPr>
                <w:rFonts w:ascii="Arial" w:eastAsia="Times New Roman" w:hAnsi="Arial" w:cs="Arial"/>
                <w:b/>
                <w:bCs/>
                <w:sz w:val="20"/>
                <w:szCs w:val="20"/>
                <w:lang w:eastAsia="sl-SI"/>
              </w:rPr>
            </w:pPr>
            <w:r w:rsidRPr="0005644F">
              <w:rPr>
                <w:rFonts w:ascii="Arial" w:eastAsia="Times New Roman" w:hAnsi="Arial" w:cs="Arial"/>
                <w:b/>
                <w:bCs/>
                <w:sz w:val="20"/>
                <w:szCs w:val="20"/>
                <w:lang w:eastAsia="sl-SI"/>
              </w:rPr>
              <w:t>130. člen</w:t>
            </w:r>
          </w:p>
          <w:p w14:paraId="43AB08BC" w14:textId="77777777" w:rsidR="00880028" w:rsidRPr="0005644F" w:rsidRDefault="00880028" w:rsidP="00880028">
            <w:pPr>
              <w:shd w:val="clear" w:color="auto" w:fill="FFFFFF"/>
              <w:spacing w:after="0" w:line="276" w:lineRule="auto"/>
              <w:jc w:val="center"/>
              <w:rPr>
                <w:rFonts w:ascii="Arial" w:eastAsia="Times New Roman" w:hAnsi="Arial" w:cs="Arial"/>
                <w:b/>
                <w:bCs/>
                <w:sz w:val="20"/>
                <w:szCs w:val="20"/>
                <w:lang w:eastAsia="sl-SI"/>
              </w:rPr>
            </w:pPr>
            <w:r w:rsidRPr="0005644F">
              <w:rPr>
                <w:rFonts w:ascii="Arial" w:eastAsia="Times New Roman" w:hAnsi="Arial" w:cs="Arial"/>
                <w:b/>
                <w:bCs/>
                <w:sz w:val="20"/>
                <w:szCs w:val="20"/>
                <w:lang w:eastAsia="sl-SI"/>
              </w:rPr>
              <w:t>(prenehanje vodenja v evidenci brezposelnih oseb oziroma evidenci oseb, vključenih v ukrepe APZ)</w:t>
            </w:r>
          </w:p>
          <w:p w14:paraId="137AF029"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6E5C22E4"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(1) Zavod po uradni dolžnosti preneha voditi osebo v evidenci brezposelnih oseb in v evidenci oseb, vključenih v programe APZ, z dnem nastanka razloga za prenehanje vodenja v evidenci, ki ga ugotovi na podlagi podatkov iz uradnih evidenc pooblaščenih organov in organizacij ali iz uradnih evidenc drugih upravljavcev evidenc oziroma ko se oseba sama odjavi iz evidence.</w:t>
            </w:r>
          </w:p>
          <w:p w14:paraId="5FB38867"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0584AFC3"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(2) O prenehanju vodenja v evidenci brezposelnih oseb oziroma evidenci oseb, vključenih v programe APZ, zavod obvesti osebo in ji na njeno zahtevo izda potrdilo.</w:t>
            </w:r>
          </w:p>
          <w:p w14:paraId="4E57853C"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0E9F2DE2"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(3) Obvestilo o prenehanju vodenja v evidencah iz prejšnjega odstavka se vroča z navadno vročitvijo skladno z zakonom, ki ureja poštne storitve. Šteje se, da je vročitev opravljena 20. dan od dneva odprave obvestila iz zavoda.</w:t>
            </w:r>
          </w:p>
          <w:p w14:paraId="0BAFFDD6"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79A9C033"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(4) Za izdajo in spremembo potrdila o vodenju in prenehanju vodenja osebe v evidenci iz drugega odstavka tega člena se uporabljajo določbe zakona, ki ureja splošni upravni postopek.</w:t>
            </w:r>
          </w:p>
          <w:p w14:paraId="003F4CFB"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1778F4C1"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(5) Če je razlog za prenehanje vodenja osebe v evidenci brezposelnih oseb in v evidenci oseb, vključenih v programe APZ, kateri izmed razlogov, določenih v tretji, četrti, peti, osmi, deveti in enajsti alineji prvega odstavka 129. člena tega zakona, zavod o prenehanju vodenja osebe v evidenci izda odločbo po uradni dolžnosti. Če je navedeni razlog za prenehanje vodenja v evidenci ugotovljen pri osebi, ki je istočasno vodena v evidenci brezposelnih oseb in evidenci oseb, vključenih v programe APZ, se o prenehanju vodenja v obeh evidencah odloči z eno odločbo.</w:t>
            </w:r>
          </w:p>
          <w:p w14:paraId="1652531A"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6F4ADD1F"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(6) Odločbo o prenehanju vodenja osebe v evidenci brezposelnih oseb in v evidenci oseb, vključenih v programe APZ, izda zavod, o pritožbi pa odloči ministrstvo, pristojno za delo.</w:t>
            </w:r>
          </w:p>
          <w:p w14:paraId="2611E801"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17FE3014"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(7) Zoper odločbo, izdano na drugi stopnji, se lahko uveljavlja sodno varstvo pri sodišču, pristojnem za socialne spore.</w:t>
            </w:r>
          </w:p>
          <w:p w14:paraId="0D872E35"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160470E9"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(8) V primerih, določenih v petem odstavku tega člena, razen v primeru iz enajste alineje prvega odstavka 129. člena tega zakona, se oseba šest mesecev po prenehanju vodenja v evidenci brezposelnih oseb vanjo ne more ponovno prijaviti.</w:t>
            </w:r>
          </w:p>
          <w:p w14:paraId="436C6353" w14:textId="77777777" w:rsidR="00880028" w:rsidRPr="0005644F" w:rsidRDefault="00880028" w:rsidP="00880028">
            <w:pPr>
              <w:shd w:val="clear" w:color="auto" w:fill="FFFFFF"/>
              <w:spacing w:after="0" w:line="276" w:lineRule="auto"/>
              <w:jc w:val="both"/>
              <w:rPr>
                <w:rFonts w:ascii="Arial" w:eastAsia="Times New Roman" w:hAnsi="Arial" w:cs="Arial"/>
                <w:sz w:val="20"/>
                <w:szCs w:val="20"/>
                <w:lang w:eastAsia="sl-SI"/>
              </w:rPr>
            </w:pPr>
          </w:p>
          <w:p w14:paraId="302B4856" w14:textId="77777777" w:rsidR="00880028" w:rsidRPr="004C4E70" w:rsidRDefault="00880028" w:rsidP="00880028">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lastRenderedPageBreak/>
              <w:t>(9) Če je bila oseba vključena v program APZ, se kljub prenehanju vodenja osebe v evidenci oseb, vključenih v programe APZ, izvajanje programa spremlja do prenehanja pogodbe o vključitvi v program oziroma do zaključka postopka za vračilo sredstev.</w:t>
            </w:r>
          </w:p>
          <w:p w14:paraId="0782D546" w14:textId="77777777" w:rsidR="00880028" w:rsidRPr="004C4E70" w:rsidRDefault="00880028" w:rsidP="00880028">
            <w:pPr>
              <w:shd w:val="clear" w:color="auto" w:fill="FFFFFF"/>
              <w:spacing w:after="0" w:line="276" w:lineRule="auto"/>
              <w:rPr>
                <w:rFonts w:ascii="Arial" w:eastAsia="Times New Roman" w:hAnsi="Arial" w:cs="Arial"/>
                <w:sz w:val="20"/>
                <w:szCs w:val="20"/>
                <w:lang w:eastAsia="sl-SI"/>
              </w:rPr>
            </w:pPr>
          </w:p>
          <w:p w14:paraId="413CA397" w14:textId="77777777" w:rsidR="00880028" w:rsidRPr="004C4E70" w:rsidRDefault="00880028" w:rsidP="00880028">
            <w:pPr>
              <w:shd w:val="clear" w:color="auto" w:fill="FFFFFF"/>
              <w:spacing w:after="0" w:line="276" w:lineRule="auto"/>
              <w:rPr>
                <w:rFonts w:ascii="Arial" w:eastAsia="Times New Roman" w:hAnsi="Arial" w:cs="Arial"/>
                <w:sz w:val="20"/>
                <w:szCs w:val="20"/>
                <w:lang w:eastAsia="sl-SI"/>
              </w:rPr>
            </w:pPr>
          </w:p>
          <w:p w14:paraId="630E52B2" w14:textId="378768A1" w:rsidR="00880028" w:rsidRDefault="00880028" w:rsidP="00E46C0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1EB68E82" w14:textId="4C773254" w:rsidR="00E46C03" w:rsidRPr="004C4E70" w:rsidRDefault="00E46C03" w:rsidP="00E46C03">
            <w:pPr>
              <w:suppressAutoHyphens/>
              <w:overflowPunct w:val="0"/>
              <w:autoSpaceDE w:val="0"/>
              <w:autoSpaceDN w:val="0"/>
              <w:adjustRightInd w:val="0"/>
              <w:spacing w:after="0" w:line="260" w:lineRule="exact"/>
              <w:textAlignment w:val="baseline"/>
              <w:outlineLvl w:val="3"/>
              <w:rPr>
                <w:rFonts w:ascii="Arial" w:eastAsia="Times New Roman" w:hAnsi="Arial" w:cs="Arial"/>
                <w:bCs/>
                <w:sz w:val="20"/>
                <w:szCs w:val="20"/>
                <w:lang w:eastAsia="sl-SI"/>
              </w:rPr>
            </w:pPr>
          </w:p>
        </w:tc>
      </w:tr>
      <w:tr w:rsidR="001F55BD" w:rsidRPr="004C4E70" w14:paraId="6D10A3ED" w14:textId="77777777" w:rsidTr="00E72E7E">
        <w:tc>
          <w:tcPr>
            <w:tcW w:w="9072" w:type="dxa"/>
          </w:tcPr>
          <w:p w14:paraId="32E05864" w14:textId="433A8182" w:rsidR="00E46C03" w:rsidRPr="004C4E70" w:rsidRDefault="00E46C03" w:rsidP="00E46C0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443980D7" w14:textId="67C1ACAC" w:rsidR="0019109C" w:rsidRPr="004C4E70" w:rsidRDefault="0019109C" w:rsidP="00E46C0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1F55BD" w:rsidRPr="004C4E70" w14:paraId="513B0250" w14:textId="77777777" w:rsidTr="00E72E7E">
        <w:tc>
          <w:tcPr>
            <w:tcW w:w="9072" w:type="dxa"/>
          </w:tcPr>
          <w:p w14:paraId="7BC0AA61" w14:textId="78E02057" w:rsidR="00BA74C2" w:rsidRPr="00880028" w:rsidRDefault="00BA74C2" w:rsidP="00880028">
            <w:pPr>
              <w:shd w:val="clear" w:color="auto" w:fill="FFFFFF"/>
              <w:spacing w:after="0" w:line="276" w:lineRule="auto"/>
              <w:jc w:val="both"/>
              <w:rPr>
                <w:rFonts w:ascii="Arial" w:eastAsia="Times New Roman" w:hAnsi="Arial" w:cs="Arial"/>
                <w:sz w:val="20"/>
                <w:szCs w:val="20"/>
                <w:lang w:val="x-none" w:eastAsia="sl-SI"/>
              </w:rPr>
            </w:pPr>
          </w:p>
          <w:p w14:paraId="32E689A3" w14:textId="14450D98" w:rsidR="00CE47C0" w:rsidRPr="004C4E70" w:rsidRDefault="00CE47C0" w:rsidP="00880028">
            <w:pPr>
              <w:shd w:val="clear" w:color="auto" w:fill="FFFFFF"/>
              <w:spacing w:after="0" w:line="276" w:lineRule="auto"/>
              <w:jc w:val="both"/>
              <w:rPr>
                <w:rFonts w:ascii="Arial" w:eastAsia="Times New Roman" w:hAnsi="Arial" w:cs="Arial"/>
                <w:sz w:val="20"/>
                <w:szCs w:val="20"/>
                <w:lang w:eastAsia="sl-SI"/>
              </w:rPr>
            </w:pPr>
          </w:p>
        </w:tc>
      </w:tr>
      <w:tr w:rsidR="00E46C03" w:rsidRPr="001F55BD" w14:paraId="401819A3" w14:textId="77777777" w:rsidTr="00E72E7E">
        <w:tc>
          <w:tcPr>
            <w:tcW w:w="9072" w:type="dxa"/>
          </w:tcPr>
          <w:p w14:paraId="6E3D48A0" w14:textId="77777777" w:rsidR="00E46C03" w:rsidRPr="001F55BD" w:rsidRDefault="00E46C03" w:rsidP="00E46C03">
            <w:pPr>
              <w:spacing w:after="0" w:line="260" w:lineRule="exact"/>
              <w:jc w:val="both"/>
              <w:rPr>
                <w:rFonts w:ascii="Arial" w:eastAsia="Times New Roman" w:hAnsi="Arial" w:cs="Times New Roman"/>
                <w:sz w:val="20"/>
                <w:szCs w:val="20"/>
              </w:rPr>
            </w:pPr>
          </w:p>
        </w:tc>
      </w:tr>
    </w:tbl>
    <w:p w14:paraId="779C5143" w14:textId="77777777" w:rsidR="002270D6" w:rsidRPr="001F55BD" w:rsidRDefault="002270D6" w:rsidP="001C7DED">
      <w:pPr>
        <w:tabs>
          <w:tab w:val="left" w:pos="708"/>
        </w:tabs>
        <w:spacing w:after="0" w:line="260" w:lineRule="exact"/>
        <w:rPr>
          <w:rFonts w:ascii="Arial" w:eastAsia="Times New Roman" w:hAnsi="Arial" w:cs="Arial"/>
          <w:b/>
          <w:sz w:val="20"/>
          <w:szCs w:val="20"/>
        </w:rPr>
      </w:pPr>
    </w:p>
    <w:sectPr w:rsidR="002270D6" w:rsidRPr="001F55BD" w:rsidSect="00BD6A1D">
      <w:footerReference w:type="default" r:id="rId8"/>
      <w:pgSz w:w="11906" w:h="16838"/>
      <w:pgMar w:top="170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FA308E" w14:textId="77777777" w:rsidR="00F76474" w:rsidRDefault="00F76474" w:rsidP="00BD6A1D">
      <w:pPr>
        <w:spacing w:after="0" w:line="240" w:lineRule="auto"/>
      </w:pPr>
      <w:r>
        <w:separator/>
      </w:r>
    </w:p>
  </w:endnote>
  <w:endnote w:type="continuationSeparator" w:id="0">
    <w:p w14:paraId="4A25F9D9" w14:textId="77777777" w:rsidR="00F76474" w:rsidRDefault="00F76474" w:rsidP="00BD6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30622249"/>
      <w:docPartObj>
        <w:docPartGallery w:val="Page Numbers (Bottom of Page)"/>
        <w:docPartUnique/>
      </w:docPartObj>
    </w:sdtPr>
    <w:sdtEndPr/>
    <w:sdtContent>
      <w:p w14:paraId="651B38F8" w14:textId="72A7C438" w:rsidR="008316C6" w:rsidRDefault="008316C6">
        <w:pPr>
          <w:pStyle w:val="Noga"/>
          <w:jc w:val="right"/>
        </w:pPr>
        <w:r>
          <w:fldChar w:fldCharType="begin"/>
        </w:r>
        <w:r>
          <w:instrText>PAGE   \* MERGEFORMAT</w:instrText>
        </w:r>
        <w:r>
          <w:fldChar w:fldCharType="separate"/>
        </w:r>
        <w:r>
          <w:rPr>
            <w:noProof/>
          </w:rPr>
          <w:t>14</w:t>
        </w:r>
        <w:r>
          <w:fldChar w:fldCharType="end"/>
        </w:r>
      </w:p>
    </w:sdtContent>
  </w:sdt>
  <w:p w14:paraId="60655C88" w14:textId="77777777" w:rsidR="008316C6" w:rsidRDefault="008316C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83A7AC" w14:textId="77777777" w:rsidR="00F76474" w:rsidRDefault="00F76474" w:rsidP="00BD6A1D">
      <w:pPr>
        <w:spacing w:after="0" w:line="240" w:lineRule="auto"/>
      </w:pPr>
      <w:r>
        <w:separator/>
      </w:r>
    </w:p>
  </w:footnote>
  <w:footnote w:type="continuationSeparator" w:id="0">
    <w:p w14:paraId="02942580" w14:textId="77777777" w:rsidR="00F76474" w:rsidRDefault="00F76474" w:rsidP="00BD6A1D">
      <w:pPr>
        <w:spacing w:after="0" w:line="240" w:lineRule="auto"/>
      </w:pPr>
      <w:r>
        <w:continuationSeparator/>
      </w:r>
    </w:p>
  </w:footnote>
  <w:footnote w:id="1">
    <w:p w14:paraId="4E5CA46E" w14:textId="77777777" w:rsidR="008316C6" w:rsidRDefault="008316C6" w:rsidP="00880028">
      <w:pPr>
        <w:pStyle w:val="Sprotnaopomba-besedilo"/>
      </w:pPr>
      <w:r w:rsidRPr="006F574E">
        <w:rPr>
          <w:rStyle w:val="Sprotnaopomba-sklic"/>
          <w:sz w:val="18"/>
        </w:rPr>
        <w:footnoteRef/>
      </w:r>
      <w:r w:rsidRPr="006F574E">
        <w:rPr>
          <w:sz w:val="18"/>
        </w:rPr>
        <w:t xml:space="preserve"> npr. VSRS Sodba X </w:t>
      </w:r>
      <w:proofErr w:type="spellStart"/>
      <w:r w:rsidRPr="006F574E">
        <w:rPr>
          <w:sz w:val="18"/>
        </w:rPr>
        <w:t>Ips</w:t>
      </w:r>
      <w:proofErr w:type="spellEnd"/>
      <w:r w:rsidRPr="006F574E">
        <w:rPr>
          <w:sz w:val="18"/>
        </w:rPr>
        <w:t xml:space="preserve"> 357/2015</w:t>
      </w:r>
    </w:p>
  </w:footnote>
  <w:footnote w:id="2">
    <w:p w14:paraId="531D023A" w14:textId="77777777" w:rsidR="008316C6" w:rsidRDefault="008316C6" w:rsidP="00880028">
      <w:pPr>
        <w:pStyle w:val="Sprotnaopomba-besedilo"/>
      </w:pPr>
      <w:r w:rsidRPr="00464E96">
        <w:rPr>
          <w:rStyle w:val="Sprotnaopomba-sklic"/>
          <w:sz w:val="16"/>
        </w:rPr>
        <w:footnoteRef/>
      </w:r>
      <w:r>
        <w:rPr>
          <w:sz w:val="16"/>
        </w:rPr>
        <w:t>3.</w:t>
      </w:r>
      <w:r w:rsidRPr="00464E96">
        <w:rPr>
          <w:sz w:val="16"/>
        </w:rPr>
        <w:t xml:space="preserve"> člen v povezavi z 28. členom ZUTD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31FD3"/>
    <w:multiLevelType w:val="hybridMultilevel"/>
    <w:tmpl w:val="7434520C"/>
    <w:lvl w:ilvl="0" w:tplc="0424000F">
      <w:start w:val="1"/>
      <w:numFmt w:val="decimal"/>
      <w:lvlText w:val="%1."/>
      <w:lvlJc w:val="left"/>
      <w:pPr>
        <w:ind w:left="4472"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24C3EA5"/>
    <w:multiLevelType w:val="hybridMultilevel"/>
    <w:tmpl w:val="78D4E6C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2E06A8D"/>
    <w:multiLevelType w:val="hybridMultilevel"/>
    <w:tmpl w:val="80BC48DA"/>
    <w:lvl w:ilvl="0" w:tplc="0424000F">
      <w:start w:val="1"/>
      <w:numFmt w:val="decimal"/>
      <w:lvlText w:val="%1."/>
      <w:lvlJc w:val="left"/>
      <w:pPr>
        <w:ind w:left="4472"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3810F8C"/>
    <w:multiLevelType w:val="hybridMultilevel"/>
    <w:tmpl w:val="30F6D7A2"/>
    <w:lvl w:ilvl="0" w:tplc="0424000F">
      <w:start w:val="1"/>
      <w:numFmt w:val="decimal"/>
      <w:lvlText w:val="%1."/>
      <w:lvlJc w:val="left"/>
      <w:pPr>
        <w:ind w:left="4472"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69C3906"/>
    <w:multiLevelType w:val="hybridMultilevel"/>
    <w:tmpl w:val="C810A40A"/>
    <w:lvl w:ilvl="0" w:tplc="1E8C3118">
      <w:start w:val="7"/>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6B5091C"/>
    <w:multiLevelType w:val="hybridMultilevel"/>
    <w:tmpl w:val="77C6769C"/>
    <w:lvl w:ilvl="0" w:tplc="0424000F">
      <w:start w:val="1"/>
      <w:numFmt w:val="decimal"/>
      <w:lvlText w:val="%1."/>
      <w:lvlJc w:val="left"/>
      <w:pPr>
        <w:ind w:left="4472"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7226417"/>
    <w:multiLevelType w:val="hybridMultilevel"/>
    <w:tmpl w:val="E65E3132"/>
    <w:lvl w:ilvl="0" w:tplc="0424000F">
      <w:start w:val="1"/>
      <w:numFmt w:val="decimal"/>
      <w:lvlText w:val="%1."/>
      <w:lvlJc w:val="left"/>
      <w:pPr>
        <w:ind w:left="447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B06107C"/>
    <w:multiLevelType w:val="hybridMultilevel"/>
    <w:tmpl w:val="7D9E7544"/>
    <w:lvl w:ilvl="0" w:tplc="A52C1F8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FE90F86"/>
    <w:multiLevelType w:val="hybridMultilevel"/>
    <w:tmpl w:val="61EAB486"/>
    <w:lvl w:ilvl="0" w:tplc="2990C930">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0" w15:restartNumberingAfterBreak="0">
    <w:nsid w:val="10D977F0"/>
    <w:multiLevelType w:val="hybridMultilevel"/>
    <w:tmpl w:val="391C3B66"/>
    <w:lvl w:ilvl="0" w:tplc="7D3607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5966202"/>
    <w:multiLevelType w:val="hybridMultilevel"/>
    <w:tmpl w:val="7E7A8204"/>
    <w:lvl w:ilvl="0" w:tplc="79182EC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6E86787"/>
    <w:multiLevelType w:val="hybridMultilevel"/>
    <w:tmpl w:val="EAE27FEC"/>
    <w:lvl w:ilvl="0" w:tplc="0424000F">
      <w:start w:val="1"/>
      <w:numFmt w:val="decimal"/>
      <w:lvlText w:val="%1."/>
      <w:lvlJc w:val="left"/>
      <w:pPr>
        <w:ind w:left="447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7C46522"/>
    <w:multiLevelType w:val="hybridMultilevel"/>
    <w:tmpl w:val="4754C54E"/>
    <w:lvl w:ilvl="0" w:tplc="01B032A8">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8996CC6"/>
    <w:multiLevelType w:val="hybridMultilevel"/>
    <w:tmpl w:val="7958B10A"/>
    <w:lvl w:ilvl="0" w:tplc="54B4D49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7" w15:restartNumberingAfterBreak="0">
    <w:nsid w:val="1A7400DC"/>
    <w:multiLevelType w:val="hybridMultilevel"/>
    <w:tmpl w:val="BFF8211C"/>
    <w:lvl w:ilvl="0" w:tplc="6F96468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1C3C5682"/>
    <w:multiLevelType w:val="multilevel"/>
    <w:tmpl w:val="CBAC427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20" w15:restartNumberingAfterBreak="0">
    <w:nsid w:val="245630E5"/>
    <w:multiLevelType w:val="hybridMultilevel"/>
    <w:tmpl w:val="1F426978"/>
    <w:lvl w:ilvl="0" w:tplc="0424000F">
      <w:start w:val="1"/>
      <w:numFmt w:val="decimal"/>
      <w:lvlText w:val="%1."/>
      <w:lvlJc w:val="left"/>
      <w:pPr>
        <w:ind w:left="447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2B965E66"/>
    <w:multiLevelType w:val="hybridMultilevel"/>
    <w:tmpl w:val="8066568E"/>
    <w:lvl w:ilvl="0" w:tplc="76AC1A70">
      <w:start w:val="49"/>
      <w:numFmt w:val="bullet"/>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3" w15:restartNumberingAfterBreak="0">
    <w:nsid w:val="381714C4"/>
    <w:multiLevelType w:val="hybridMultilevel"/>
    <w:tmpl w:val="C7BAE35A"/>
    <w:lvl w:ilvl="0" w:tplc="76AC1A70">
      <w:start w:val="49"/>
      <w:numFmt w:val="bullet"/>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4" w15:restartNumberingAfterBreak="0">
    <w:nsid w:val="38635FD6"/>
    <w:multiLevelType w:val="hybridMultilevel"/>
    <w:tmpl w:val="7A4AF212"/>
    <w:lvl w:ilvl="0" w:tplc="5D04C1F6">
      <w:start w:val="1"/>
      <w:numFmt w:val="bullet"/>
      <w:pStyle w:val="Oddelek"/>
      <w:lvlText w:val="–"/>
      <w:lvlJc w:val="left"/>
      <w:pPr>
        <w:ind w:left="927"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5"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6" w15:restartNumberingAfterBreak="0">
    <w:nsid w:val="3AA32F87"/>
    <w:multiLevelType w:val="hybridMultilevel"/>
    <w:tmpl w:val="2788D454"/>
    <w:lvl w:ilvl="0" w:tplc="0424000F">
      <w:start w:val="1"/>
      <w:numFmt w:val="decimal"/>
      <w:lvlText w:val="%1."/>
      <w:lvlJc w:val="left"/>
      <w:pPr>
        <w:ind w:left="4472"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8" w15:restartNumberingAfterBreak="0">
    <w:nsid w:val="3D27521B"/>
    <w:multiLevelType w:val="hybridMultilevel"/>
    <w:tmpl w:val="48123D2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D483DF5"/>
    <w:multiLevelType w:val="hybridMultilevel"/>
    <w:tmpl w:val="C8F0452A"/>
    <w:lvl w:ilvl="0" w:tplc="0424000F">
      <w:start w:val="1"/>
      <w:numFmt w:val="decimal"/>
      <w:lvlText w:val="%1."/>
      <w:lvlJc w:val="left"/>
      <w:pPr>
        <w:ind w:left="4472"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54F3557"/>
    <w:multiLevelType w:val="hybridMultilevel"/>
    <w:tmpl w:val="EEDE43AE"/>
    <w:lvl w:ilvl="0" w:tplc="59A45B2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64B69C4"/>
    <w:multiLevelType w:val="hybridMultilevel"/>
    <w:tmpl w:val="C270D208"/>
    <w:lvl w:ilvl="0" w:tplc="0424000F">
      <w:start w:val="1"/>
      <w:numFmt w:val="decimal"/>
      <w:lvlText w:val="%1."/>
      <w:lvlJc w:val="left"/>
      <w:pPr>
        <w:ind w:left="4472"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4C1B6DFD"/>
    <w:multiLevelType w:val="hybridMultilevel"/>
    <w:tmpl w:val="E3F85CB2"/>
    <w:lvl w:ilvl="0" w:tplc="783E8514">
      <w:start w:val="1"/>
      <w:numFmt w:val="decimal"/>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36" w15:restartNumberingAfterBreak="0">
    <w:nsid w:val="4E3478C6"/>
    <w:multiLevelType w:val="hybridMultilevel"/>
    <w:tmpl w:val="4D6C8B40"/>
    <w:lvl w:ilvl="0" w:tplc="01B032A8">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4F3C780B"/>
    <w:multiLevelType w:val="hybridMultilevel"/>
    <w:tmpl w:val="1D2CAB16"/>
    <w:lvl w:ilvl="0" w:tplc="2A8EFC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51AF5D1A"/>
    <w:multiLevelType w:val="hybridMultilevel"/>
    <w:tmpl w:val="BF4E82F4"/>
    <w:lvl w:ilvl="0" w:tplc="B8669F16">
      <w:start w:val="8"/>
      <w:numFmt w:val="decimal"/>
      <w:lvlText w:val="%1."/>
      <w:lvlJc w:val="left"/>
      <w:pPr>
        <w:ind w:left="4472" w:hanging="360"/>
      </w:pPr>
      <w:rPr>
        <w:rFonts w:hint="default"/>
      </w:rPr>
    </w:lvl>
    <w:lvl w:ilvl="1" w:tplc="04240019" w:tentative="1">
      <w:start w:val="1"/>
      <w:numFmt w:val="lowerLetter"/>
      <w:lvlText w:val="%2."/>
      <w:lvlJc w:val="left"/>
      <w:pPr>
        <w:ind w:left="5192" w:hanging="360"/>
      </w:pPr>
    </w:lvl>
    <w:lvl w:ilvl="2" w:tplc="0424001B" w:tentative="1">
      <w:start w:val="1"/>
      <w:numFmt w:val="lowerRoman"/>
      <w:lvlText w:val="%3."/>
      <w:lvlJc w:val="right"/>
      <w:pPr>
        <w:ind w:left="5912" w:hanging="180"/>
      </w:pPr>
    </w:lvl>
    <w:lvl w:ilvl="3" w:tplc="0424000F" w:tentative="1">
      <w:start w:val="1"/>
      <w:numFmt w:val="decimal"/>
      <w:lvlText w:val="%4."/>
      <w:lvlJc w:val="left"/>
      <w:pPr>
        <w:ind w:left="6632" w:hanging="360"/>
      </w:pPr>
    </w:lvl>
    <w:lvl w:ilvl="4" w:tplc="04240019" w:tentative="1">
      <w:start w:val="1"/>
      <w:numFmt w:val="lowerLetter"/>
      <w:lvlText w:val="%5."/>
      <w:lvlJc w:val="left"/>
      <w:pPr>
        <w:ind w:left="7352" w:hanging="360"/>
      </w:pPr>
    </w:lvl>
    <w:lvl w:ilvl="5" w:tplc="0424001B" w:tentative="1">
      <w:start w:val="1"/>
      <w:numFmt w:val="lowerRoman"/>
      <w:lvlText w:val="%6."/>
      <w:lvlJc w:val="right"/>
      <w:pPr>
        <w:ind w:left="8072" w:hanging="180"/>
      </w:pPr>
    </w:lvl>
    <w:lvl w:ilvl="6" w:tplc="0424000F" w:tentative="1">
      <w:start w:val="1"/>
      <w:numFmt w:val="decimal"/>
      <w:lvlText w:val="%7."/>
      <w:lvlJc w:val="left"/>
      <w:pPr>
        <w:ind w:left="8792" w:hanging="360"/>
      </w:pPr>
    </w:lvl>
    <w:lvl w:ilvl="7" w:tplc="04240019" w:tentative="1">
      <w:start w:val="1"/>
      <w:numFmt w:val="lowerLetter"/>
      <w:lvlText w:val="%8."/>
      <w:lvlJc w:val="left"/>
      <w:pPr>
        <w:ind w:left="9512" w:hanging="360"/>
      </w:pPr>
    </w:lvl>
    <w:lvl w:ilvl="8" w:tplc="0424001B" w:tentative="1">
      <w:start w:val="1"/>
      <w:numFmt w:val="lowerRoman"/>
      <w:lvlText w:val="%9."/>
      <w:lvlJc w:val="right"/>
      <w:pPr>
        <w:ind w:left="10232" w:hanging="180"/>
      </w:pPr>
    </w:lvl>
  </w:abstractNum>
  <w:abstractNum w:abstractNumId="39"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5671028E"/>
    <w:multiLevelType w:val="hybridMultilevel"/>
    <w:tmpl w:val="6D249626"/>
    <w:lvl w:ilvl="0" w:tplc="01B032A8">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5BE775F0"/>
    <w:multiLevelType w:val="hybridMultilevel"/>
    <w:tmpl w:val="E9CCEA40"/>
    <w:lvl w:ilvl="0" w:tplc="34C6EB7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5D4C77E9"/>
    <w:multiLevelType w:val="hybridMultilevel"/>
    <w:tmpl w:val="80C2F274"/>
    <w:lvl w:ilvl="0" w:tplc="B3E8635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5E32728C"/>
    <w:multiLevelType w:val="hybridMultilevel"/>
    <w:tmpl w:val="6BBA5E9C"/>
    <w:lvl w:ilvl="0" w:tplc="2990C930">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5"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61095706"/>
    <w:multiLevelType w:val="hybridMultilevel"/>
    <w:tmpl w:val="AEB61D4E"/>
    <w:lvl w:ilvl="0" w:tplc="01B032A8">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63E62BE9"/>
    <w:multiLevelType w:val="hybridMultilevel"/>
    <w:tmpl w:val="A30EBDB8"/>
    <w:lvl w:ilvl="0" w:tplc="0D80375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6403046A"/>
    <w:multiLevelType w:val="hybridMultilevel"/>
    <w:tmpl w:val="FA2C235E"/>
    <w:lvl w:ilvl="0" w:tplc="2990C930">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0" w15:restartNumberingAfterBreak="0">
    <w:nsid w:val="650F43CF"/>
    <w:multiLevelType w:val="hybridMultilevel"/>
    <w:tmpl w:val="05DE96F2"/>
    <w:lvl w:ilvl="0" w:tplc="0424000F">
      <w:start w:val="1"/>
      <w:numFmt w:val="decimal"/>
      <w:lvlText w:val="%1."/>
      <w:lvlJc w:val="left"/>
      <w:pPr>
        <w:ind w:left="4472"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66FE6D2D"/>
    <w:multiLevelType w:val="hybridMultilevel"/>
    <w:tmpl w:val="65D2A07C"/>
    <w:lvl w:ilvl="0" w:tplc="01B032A8">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68BA7EB4"/>
    <w:multiLevelType w:val="hybridMultilevel"/>
    <w:tmpl w:val="209ED28A"/>
    <w:lvl w:ilvl="0" w:tplc="2990C930">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4" w15:restartNumberingAfterBreak="0">
    <w:nsid w:val="6F45041D"/>
    <w:multiLevelType w:val="hybridMultilevel"/>
    <w:tmpl w:val="14E4EB5E"/>
    <w:lvl w:ilvl="0" w:tplc="01B032A8">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704F4498"/>
    <w:multiLevelType w:val="hybridMultilevel"/>
    <w:tmpl w:val="FD5E86DE"/>
    <w:lvl w:ilvl="0" w:tplc="0424000F">
      <w:start w:val="1"/>
      <w:numFmt w:val="decimal"/>
      <w:lvlText w:val="%1."/>
      <w:lvlJc w:val="left"/>
      <w:pPr>
        <w:ind w:left="4472"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713018D1"/>
    <w:multiLevelType w:val="hybridMultilevel"/>
    <w:tmpl w:val="E91EAAA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748F5728"/>
    <w:multiLevelType w:val="hybridMultilevel"/>
    <w:tmpl w:val="2612D9BE"/>
    <w:lvl w:ilvl="0" w:tplc="0424000F">
      <w:start w:val="1"/>
      <w:numFmt w:val="decimal"/>
      <w:lvlText w:val="%1."/>
      <w:lvlJc w:val="left"/>
      <w:pPr>
        <w:ind w:left="4472"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75E64247"/>
    <w:multiLevelType w:val="hybridMultilevel"/>
    <w:tmpl w:val="5CDA8102"/>
    <w:lvl w:ilvl="0" w:tplc="0424000F">
      <w:start w:val="1"/>
      <w:numFmt w:val="decimal"/>
      <w:lvlText w:val="%1."/>
      <w:lvlJc w:val="left"/>
      <w:pPr>
        <w:ind w:left="4472"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76C25381"/>
    <w:multiLevelType w:val="hybridMultilevel"/>
    <w:tmpl w:val="DCFEB2DC"/>
    <w:lvl w:ilvl="0" w:tplc="A70AB6A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796C6F0D"/>
    <w:multiLevelType w:val="hybridMultilevel"/>
    <w:tmpl w:val="11CE5E00"/>
    <w:lvl w:ilvl="0" w:tplc="0424000F">
      <w:start w:val="1"/>
      <w:numFmt w:val="decimal"/>
      <w:lvlText w:val="%1."/>
      <w:lvlJc w:val="left"/>
      <w:pPr>
        <w:ind w:left="4472"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7A1B283C"/>
    <w:multiLevelType w:val="hybridMultilevel"/>
    <w:tmpl w:val="13CA7D20"/>
    <w:lvl w:ilvl="0" w:tplc="5B2AC7AE">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7AC36C4E"/>
    <w:multiLevelType w:val="hybridMultilevel"/>
    <w:tmpl w:val="6C6CFB76"/>
    <w:lvl w:ilvl="0" w:tplc="02BC5AB6">
      <w:start w:val="1"/>
      <w:numFmt w:val="upperLetter"/>
      <w:pStyle w:val="rkovnatokazatevilnotokoA"/>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63"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8"/>
  </w:num>
  <w:num w:numId="2">
    <w:abstractNumId w:val="47"/>
  </w:num>
  <w:num w:numId="3">
    <w:abstractNumId w:val="41"/>
  </w:num>
  <w:num w:numId="4">
    <w:abstractNumId w:val="52"/>
  </w:num>
  <w:num w:numId="5">
    <w:abstractNumId w:val="63"/>
  </w:num>
  <w:num w:numId="6">
    <w:abstractNumId w:val="30"/>
  </w:num>
  <w:num w:numId="7">
    <w:abstractNumId w:val="21"/>
  </w:num>
  <w:num w:numId="8">
    <w:abstractNumId w:val="32"/>
  </w:num>
  <w:num w:numId="9">
    <w:abstractNumId w:val="12"/>
  </w:num>
  <w:num w:numId="10">
    <w:abstractNumId w:val="31"/>
  </w:num>
  <w:num w:numId="11">
    <w:abstractNumId w:val="24"/>
  </w:num>
  <w:num w:numId="12">
    <w:abstractNumId w:val="25"/>
    <w:lvlOverride w:ilvl="0">
      <w:startOverride w:val="1"/>
    </w:lvlOverride>
  </w:num>
  <w:num w:numId="13">
    <w:abstractNumId w:val="19"/>
  </w:num>
  <w:num w:numId="14">
    <w:abstractNumId w:val="39"/>
  </w:num>
  <w:num w:numId="15">
    <w:abstractNumId w:val="11"/>
  </w:num>
  <w:num w:numId="16">
    <w:abstractNumId w:val="16"/>
  </w:num>
  <w:num w:numId="17">
    <w:abstractNumId w:val="56"/>
  </w:num>
  <w:num w:numId="18">
    <w:abstractNumId w:val="49"/>
  </w:num>
  <w:num w:numId="19">
    <w:abstractNumId w:val="9"/>
  </w:num>
  <w:num w:numId="20">
    <w:abstractNumId w:val="22"/>
  </w:num>
  <w:num w:numId="21">
    <w:abstractNumId w:val="53"/>
  </w:num>
  <w:num w:numId="22">
    <w:abstractNumId w:val="23"/>
  </w:num>
  <w:num w:numId="23">
    <w:abstractNumId w:val="44"/>
  </w:num>
  <w:num w:numId="24">
    <w:abstractNumId w:val="28"/>
  </w:num>
  <w:num w:numId="25">
    <w:abstractNumId w:val="27"/>
  </w:num>
  <w:num w:numId="26">
    <w:abstractNumId w:val="8"/>
  </w:num>
  <w:num w:numId="27">
    <w:abstractNumId w:val="45"/>
  </w:num>
  <w:num w:numId="28">
    <w:abstractNumId w:val="1"/>
  </w:num>
  <w:num w:numId="29">
    <w:abstractNumId w:val="14"/>
  </w:num>
  <w:num w:numId="30">
    <w:abstractNumId w:val="61"/>
  </w:num>
  <w:num w:numId="31">
    <w:abstractNumId w:val="13"/>
  </w:num>
  <w:num w:numId="32">
    <w:abstractNumId w:val="33"/>
  </w:num>
  <w:num w:numId="33">
    <w:abstractNumId w:val="62"/>
  </w:num>
  <w:num w:numId="34">
    <w:abstractNumId w:val="51"/>
  </w:num>
  <w:num w:numId="35">
    <w:abstractNumId w:val="17"/>
  </w:num>
  <w:num w:numId="36">
    <w:abstractNumId w:val="36"/>
  </w:num>
  <w:num w:numId="37">
    <w:abstractNumId w:val="42"/>
  </w:num>
  <w:num w:numId="38">
    <w:abstractNumId w:val="40"/>
  </w:num>
  <w:num w:numId="39">
    <w:abstractNumId w:val="48"/>
  </w:num>
  <w:num w:numId="40">
    <w:abstractNumId w:val="54"/>
  </w:num>
  <w:num w:numId="41">
    <w:abstractNumId w:val="15"/>
  </w:num>
  <w:num w:numId="42">
    <w:abstractNumId w:val="46"/>
  </w:num>
  <w:num w:numId="43">
    <w:abstractNumId w:val="38"/>
  </w:num>
  <w:num w:numId="44">
    <w:abstractNumId w:val="58"/>
  </w:num>
  <w:num w:numId="45">
    <w:abstractNumId w:val="29"/>
  </w:num>
  <w:num w:numId="46">
    <w:abstractNumId w:val="3"/>
  </w:num>
  <w:num w:numId="47">
    <w:abstractNumId w:val="57"/>
  </w:num>
  <w:num w:numId="48">
    <w:abstractNumId w:val="34"/>
  </w:num>
  <w:num w:numId="49">
    <w:abstractNumId w:val="2"/>
  </w:num>
  <w:num w:numId="50">
    <w:abstractNumId w:val="55"/>
  </w:num>
  <w:num w:numId="51">
    <w:abstractNumId w:val="5"/>
  </w:num>
  <w:num w:numId="52">
    <w:abstractNumId w:val="0"/>
  </w:num>
  <w:num w:numId="53">
    <w:abstractNumId w:val="60"/>
  </w:num>
  <w:num w:numId="54">
    <w:abstractNumId w:val="50"/>
  </w:num>
  <w:num w:numId="55">
    <w:abstractNumId w:val="26"/>
  </w:num>
  <w:num w:numId="56">
    <w:abstractNumId w:val="35"/>
  </w:num>
  <w:num w:numId="57">
    <w:abstractNumId w:val="20"/>
  </w:num>
  <w:num w:numId="58">
    <w:abstractNumId w:val="6"/>
  </w:num>
  <w:num w:numId="59">
    <w:abstractNumId w:val="4"/>
  </w:num>
  <w:num w:numId="60">
    <w:abstractNumId w:val="37"/>
  </w:num>
  <w:num w:numId="61">
    <w:abstractNumId w:val="7"/>
  </w:num>
  <w:num w:numId="62">
    <w:abstractNumId w:val="59"/>
  </w:num>
  <w:num w:numId="63">
    <w:abstractNumId w:val="10"/>
  </w:num>
  <w:num w:numId="64">
    <w:abstractNumId w:val="4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CB2"/>
    <w:rsid w:val="0000338F"/>
    <w:rsid w:val="00005C33"/>
    <w:rsid w:val="00005D4B"/>
    <w:rsid w:val="000065E3"/>
    <w:rsid w:val="00010338"/>
    <w:rsid w:val="000131D7"/>
    <w:rsid w:val="00013EC4"/>
    <w:rsid w:val="00015E38"/>
    <w:rsid w:val="000169A7"/>
    <w:rsid w:val="0002069E"/>
    <w:rsid w:val="00020BAE"/>
    <w:rsid w:val="00023F8A"/>
    <w:rsid w:val="00024543"/>
    <w:rsid w:val="000260D8"/>
    <w:rsid w:val="000262F7"/>
    <w:rsid w:val="00027EDD"/>
    <w:rsid w:val="00036CFF"/>
    <w:rsid w:val="000370A4"/>
    <w:rsid w:val="00037536"/>
    <w:rsid w:val="00040184"/>
    <w:rsid w:val="00042AC1"/>
    <w:rsid w:val="00043621"/>
    <w:rsid w:val="000526F5"/>
    <w:rsid w:val="00052FCE"/>
    <w:rsid w:val="00053C8D"/>
    <w:rsid w:val="00056319"/>
    <w:rsid w:val="00061731"/>
    <w:rsid w:val="00063047"/>
    <w:rsid w:val="00064C6A"/>
    <w:rsid w:val="000700A5"/>
    <w:rsid w:val="000708AE"/>
    <w:rsid w:val="00070C4E"/>
    <w:rsid w:val="000719CF"/>
    <w:rsid w:val="0007377C"/>
    <w:rsid w:val="00080EC7"/>
    <w:rsid w:val="00082CB2"/>
    <w:rsid w:val="00082D08"/>
    <w:rsid w:val="00094804"/>
    <w:rsid w:val="00095AE7"/>
    <w:rsid w:val="000A1D2A"/>
    <w:rsid w:val="000A355D"/>
    <w:rsid w:val="000A461C"/>
    <w:rsid w:val="000A4B03"/>
    <w:rsid w:val="000A789E"/>
    <w:rsid w:val="000B1D20"/>
    <w:rsid w:val="000B2115"/>
    <w:rsid w:val="000B4182"/>
    <w:rsid w:val="000B5AA5"/>
    <w:rsid w:val="000C4D8A"/>
    <w:rsid w:val="000C6C14"/>
    <w:rsid w:val="000D0B10"/>
    <w:rsid w:val="000D0F4D"/>
    <w:rsid w:val="000D2938"/>
    <w:rsid w:val="000D4B53"/>
    <w:rsid w:val="000E1DE5"/>
    <w:rsid w:val="000E4BFA"/>
    <w:rsid w:val="000F034F"/>
    <w:rsid w:val="000F6EA6"/>
    <w:rsid w:val="00100E01"/>
    <w:rsid w:val="00103C03"/>
    <w:rsid w:val="001106AD"/>
    <w:rsid w:val="001106BB"/>
    <w:rsid w:val="00111994"/>
    <w:rsid w:val="0011374B"/>
    <w:rsid w:val="0011404E"/>
    <w:rsid w:val="00116742"/>
    <w:rsid w:val="00117AC2"/>
    <w:rsid w:val="00120FE5"/>
    <w:rsid w:val="001211A6"/>
    <w:rsid w:val="001213E6"/>
    <w:rsid w:val="0012228B"/>
    <w:rsid w:val="001258C2"/>
    <w:rsid w:val="00133E4A"/>
    <w:rsid w:val="001362D8"/>
    <w:rsid w:val="00140F03"/>
    <w:rsid w:val="001439B5"/>
    <w:rsid w:val="00145ED4"/>
    <w:rsid w:val="00147519"/>
    <w:rsid w:val="00153E60"/>
    <w:rsid w:val="00156C5D"/>
    <w:rsid w:val="00156F54"/>
    <w:rsid w:val="001621DC"/>
    <w:rsid w:val="00173389"/>
    <w:rsid w:val="00176013"/>
    <w:rsid w:val="0018554A"/>
    <w:rsid w:val="0019109C"/>
    <w:rsid w:val="0019194C"/>
    <w:rsid w:val="0019705D"/>
    <w:rsid w:val="001973E4"/>
    <w:rsid w:val="001A161B"/>
    <w:rsid w:val="001A18FF"/>
    <w:rsid w:val="001A2160"/>
    <w:rsid w:val="001A45C9"/>
    <w:rsid w:val="001A541A"/>
    <w:rsid w:val="001A7CB6"/>
    <w:rsid w:val="001B1147"/>
    <w:rsid w:val="001B4AEA"/>
    <w:rsid w:val="001B5D01"/>
    <w:rsid w:val="001B63C7"/>
    <w:rsid w:val="001C1AA6"/>
    <w:rsid w:val="001C24BA"/>
    <w:rsid w:val="001C3D8B"/>
    <w:rsid w:val="001C7DED"/>
    <w:rsid w:val="001D128E"/>
    <w:rsid w:val="001D26F7"/>
    <w:rsid w:val="001D3BF6"/>
    <w:rsid w:val="001D7686"/>
    <w:rsid w:val="001E12D5"/>
    <w:rsid w:val="001E2E66"/>
    <w:rsid w:val="001E5463"/>
    <w:rsid w:val="001E5C52"/>
    <w:rsid w:val="001E772B"/>
    <w:rsid w:val="001F4A77"/>
    <w:rsid w:val="001F55BD"/>
    <w:rsid w:val="00201360"/>
    <w:rsid w:val="00205415"/>
    <w:rsid w:val="00205672"/>
    <w:rsid w:val="002105C6"/>
    <w:rsid w:val="00211890"/>
    <w:rsid w:val="002242D2"/>
    <w:rsid w:val="0022565D"/>
    <w:rsid w:val="002270D6"/>
    <w:rsid w:val="0023299A"/>
    <w:rsid w:val="00232E3A"/>
    <w:rsid w:val="00236B47"/>
    <w:rsid w:val="00240B6C"/>
    <w:rsid w:val="0024570E"/>
    <w:rsid w:val="00245DC3"/>
    <w:rsid w:val="002470A8"/>
    <w:rsid w:val="00253B34"/>
    <w:rsid w:val="00254755"/>
    <w:rsid w:val="00257E8E"/>
    <w:rsid w:val="00263B2C"/>
    <w:rsid w:val="002661CF"/>
    <w:rsid w:val="002673B3"/>
    <w:rsid w:val="00272A78"/>
    <w:rsid w:val="0027306D"/>
    <w:rsid w:val="002741EC"/>
    <w:rsid w:val="00281FD3"/>
    <w:rsid w:val="002821C2"/>
    <w:rsid w:val="00283CF3"/>
    <w:rsid w:val="00283E8B"/>
    <w:rsid w:val="00287040"/>
    <w:rsid w:val="00290D37"/>
    <w:rsid w:val="00290E2E"/>
    <w:rsid w:val="00293F05"/>
    <w:rsid w:val="00295A76"/>
    <w:rsid w:val="00295BA8"/>
    <w:rsid w:val="00297DF8"/>
    <w:rsid w:val="002A378B"/>
    <w:rsid w:val="002A3E39"/>
    <w:rsid w:val="002B26AD"/>
    <w:rsid w:val="002B3AC8"/>
    <w:rsid w:val="002C32B9"/>
    <w:rsid w:val="002D4052"/>
    <w:rsid w:val="002D7884"/>
    <w:rsid w:val="002E1031"/>
    <w:rsid w:val="002E32ED"/>
    <w:rsid w:val="002E55F7"/>
    <w:rsid w:val="002F1CD7"/>
    <w:rsid w:val="002F2BA9"/>
    <w:rsid w:val="002F6075"/>
    <w:rsid w:val="003000D7"/>
    <w:rsid w:val="00301C04"/>
    <w:rsid w:val="00303F90"/>
    <w:rsid w:val="003049E9"/>
    <w:rsid w:val="00305A58"/>
    <w:rsid w:val="0030706A"/>
    <w:rsid w:val="0031196E"/>
    <w:rsid w:val="00313172"/>
    <w:rsid w:val="00316778"/>
    <w:rsid w:val="00321A64"/>
    <w:rsid w:val="0032283D"/>
    <w:rsid w:val="00325FEB"/>
    <w:rsid w:val="00327B43"/>
    <w:rsid w:val="00332EEC"/>
    <w:rsid w:val="003332B8"/>
    <w:rsid w:val="00334783"/>
    <w:rsid w:val="00341ED5"/>
    <w:rsid w:val="00344899"/>
    <w:rsid w:val="00345CC2"/>
    <w:rsid w:val="003467FD"/>
    <w:rsid w:val="00350ACC"/>
    <w:rsid w:val="00350B2A"/>
    <w:rsid w:val="003520F9"/>
    <w:rsid w:val="003526F6"/>
    <w:rsid w:val="00352B66"/>
    <w:rsid w:val="003564AC"/>
    <w:rsid w:val="00362300"/>
    <w:rsid w:val="003624F0"/>
    <w:rsid w:val="00363341"/>
    <w:rsid w:val="00363BDB"/>
    <w:rsid w:val="00367457"/>
    <w:rsid w:val="00372BC9"/>
    <w:rsid w:val="003731C1"/>
    <w:rsid w:val="003733F1"/>
    <w:rsid w:val="00374103"/>
    <w:rsid w:val="00375B7F"/>
    <w:rsid w:val="00377E70"/>
    <w:rsid w:val="003808AA"/>
    <w:rsid w:val="0038628C"/>
    <w:rsid w:val="00386867"/>
    <w:rsid w:val="003913C6"/>
    <w:rsid w:val="00391BD0"/>
    <w:rsid w:val="003A429F"/>
    <w:rsid w:val="003A5067"/>
    <w:rsid w:val="003A50C1"/>
    <w:rsid w:val="003A6B86"/>
    <w:rsid w:val="003B0B07"/>
    <w:rsid w:val="003B1023"/>
    <w:rsid w:val="003B47ED"/>
    <w:rsid w:val="003B5D03"/>
    <w:rsid w:val="003B7AD3"/>
    <w:rsid w:val="003C30EA"/>
    <w:rsid w:val="003C55F1"/>
    <w:rsid w:val="003D016B"/>
    <w:rsid w:val="003D7D47"/>
    <w:rsid w:val="003E0701"/>
    <w:rsid w:val="003E174B"/>
    <w:rsid w:val="003E546A"/>
    <w:rsid w:val="003E6DBB"/>
    <w:rsid w:val="003E7395"/>
    <w:rsid w:val="003E75EB"/>
    <w:rsid w:val="003F055D"/>
    <w:rsid w:val="003F2E4F"/>
    <w:rsid w:val="003F439B"/>
    <w:rsid w:val="003F47A6"/>
    <w:rsid w:val="003F5DBA"/>
    <w:rsid w:val="00400A84"/>
    <w:rsid w:val="00405692"/>
    <w:rsid w:val="00405D58"/>
    <w:rsid w:val="00406357"/>
    <w:rsid w:val="004106B9"/>
    <w:rsid w:val="00415008"/>
    <w:rsid w:val="00415A01"/>
    <w:rsid w:val="00421574"/>
    <w:rsid w:val="0042473E"/>
    <w:rsid w:val="00431AFA"/>
    <w:rsid w:val="00436151"/>
    <w:rsid w:val="00441CE5"/>
    <w:rsid w:val="00446330"/>
    <w:rsid w:val="0045279D"/>
    <w:rsid w:val="00452DB1"/>
    <w:rsid w:val="00452F24"/>
    <w:rsid w:val="00457353"/>
    <w:rsid w:val="00457F52"/>
    <w:rsid w:val="00465007"/>
    <w:rsid w:val="00465339"/>
    <w:rsid w:val="004704D8"/>
    <w:rsid w:val="00471954"/>
    <w:rsid w:val="00471985"/>
    <w:rsid w:val="00473D62"/>
    <w:rsid w:val="00477304"/>
    <w:rsid w:val="0048093E"/>
    <w:rsid w:val="00481A5F"/>
    <w:rsid w:val="00485C35"/>
    <w:rsid w:val="00487547"/>
    <w:rsid w:val="0049760F"/>
    <w:rsid w:val="004A2EF7"/>
    <w:rsid w:val="004A71C2"/>
    <w:rsid w:val="004B0B20"/>
    <w:rsid w:val="004B3200"/>
    <w:rsid w:val="004B34EA"/>
    <w:rsid w:val="004B4898"/>
    <w:rsid w:val="004B76F6"/>
    <w:rsid w:val="004C1925"/>
    <w:rsid w:val="004C2787"/>
    <w:rsid w:val="004C2A83"/>
    <w:rsid w:val="004C4E70"/>
    <w:rsid w:val="004D1E85"/>
    <w:rsid w:val="004D2EE1"/>
    <w:rsid w:val="004D3E17"/>
    <w:rsid w:val="004D7932"/>
    <w:rsid w:val="004E1309"/>
    <w:rsid w:val="004E419B"/>
    <w:rsid w:val="004E4A38"/>
    <w:rsid w:val="004E5760"/>
    <w:rsid w:val="004E5809"/>
    <w:rsid w:val="004E65EF"/>
    <w:rsid w:val="004F5D50"/>
    <w:rsid w:val="005006FF"/>
    <w:rsid w:val="005008BD"/>
    <w:rsid w:val="00501B78"/>
    <w:rsid w:val="005043F7"/>
    <w:rsid w:val="00505129"/>
    <w:rsid w:val="00512FF4"/>
    <w:rsid w:val="005161D9"/>
    <w:rsid w:val="00516B6E"/>
    <w:rsid w:val="00517858"/>
    <w:rsid w:val="005204D3"/>
    <w:rsid w:val="005248C3"/>
    <w:rsid w:val="00530740"/>
    <w:rsid w:val="0053193B"/>
    <w:rsid w:val="00535239"/>
    <w:rsid w:val="00537F8F"/>
    <w:rsid w:val="00542A26"/>
    <w:rsid w:val="00550511"/>
    <w:rsid w:val="0055776D"/>
    <w:rsid w:val="0056065B"/>
    <w:rsid w:val="0056156B"/>
    <w:rsid w:val="00561EBA"/>
    <w:rsid w:val="005628CE"/>
    <w:rsid w:val="005631BF"/>
    <w:rsid w:val="0056490C"/>
    <w:rsid w:val="005659C6"/>
    <w:rsid w:val="00571CAF"/>
    <w:rsid w:val="00574EAE"/>
    <w:rsid w:val="00577616"/>
    <w:rsid w:val="00581D2D"/>
    <w:rsid w:val="00584B02"/>
    <w:rsid w:val="00587DE3"/>
    <w:rsid w:val="00587EED"/>
    <w:rsid w:val="005951D6"/>
    <w:rsid w:val="00596C43"/>
    <w:rsid w:val="00597BDE"/>
    <w:rsid w:val="005A0491"/>
    <w:rsid w:val="005A062A"/>
    <w:rsid w:val="005A28B3"/>
    <w:rsid w:val="005A3AC5"/>
    <w:rsid w:val="005A3DF0"/>
    <w:rsid w:val="005A4EC1"/>
    <w:rsid w:val="005A5AA0"/>
    <w:rsid w:val="005A5B61"/>
    <w:rsid w:val="005A644F"/>
    <w:rsid w:val="005B1097"/>
    <w:rsid w:val="005B12F1"/>
    <w:rsid w:val="005B139B"/>
    <w:rsid w:val="005B2381"/>
    <w:rsid w:val="005C0301"/>
    <w:rsid w:val="005C2BBC"/>
    <w:rsid w:val="005C40F3"/>
    <w:rsid w:val="005C4A3F"/>
    <w:rsid w:val="005C5306"/>
    <w:rsid w:val="005D22B1"/>
    <w:rsid w:val="005D390B"/>
    <w:rsid w:val="005D6E2E"/>
    <w:rsid w:val="005D7D6F"/>
    <w:rsid w:val="005D7E7D"/>
    <w:rsid w:val="005E331C"/>
    <w:rsid w:val="005F4592"/>
    <w:rsid w:val="005F4E27"/>
    <w:rsid w:val="005F6751"/>
    <w:rsid w:val="005F6EDD"/>
    <w:rsid w:val="0060022F"/>
    <w:rsid w:val="0060449F"/>
    <w:rsid w:val="00616790"/>
    <w:rsid w:val="006214A4"/>
    <w:rsid w:val="00623768"/>
    <w:rsid w:val="0062605A"/>
    <w:rsid w:val="00626AA8"/>
    <w:rsid w:val="00634546"/>
    <w:rsid w:val="00634944"/>
    <w:rsid w:val="00634E3C"/>
    <w:rsid w:val="006360DA"/>
    <w:rsid w:val="00641431"/>
    <w:rsid w:val="0064556E"/>
    <w:rsid w:val="006472A3"/>
    <w:rsid w:val="006477C8"/>
    <w:rsid w:val="00655E50"/>
    <w:rsid w:val="00656952"/>
    <w:rsid w:val="00657440"/>
    <w:rsid w:val="0066133D"/>
    <w:rsid w:val="00661525"/>
    <w:rsid w:val="0066248D"/>
    <w:rsid w:val="00672B7C"/>
    <w:rsid w:val="00672DE9"/>
    <w:rsid w:val="00677C8D"/>
    <w:rsid w:val="006800C7"/>
    <w:rsid w:val="00680803"/>
    <w:rsid w:val="00681489"/>
    <w:rsid w:val="006837C0"/>
    <w:rsid w:val="00690C4D"/>
    <w:rsid w:val="00694D20"/>
    <w:rsid w:val="00695EC3"/>
    <w:rsid w:val="006A1CD0"/>
    <w:rsid w:val="006A46AD"/>
    <w:rsid w:val="006A52A4"/>
    <w:rsid w:val="006A636D"/>
    <w:rsid w:val="006B6F73"/>
    <w:rsid w:val="006C452C"/>
    <w:rsid w:val="006C4DDD"/>
    <w:rsid w:val="006C6731"/>
    <w:rsid w:val="006D4243"/>
    <w:rsid w:val="006D47B4"/>
    <w:rsid w:val="006D7CD7"/>
    <w:rsid w:val="006E3BAA"/>
    <w:rsid w:val="006E61E5"/>
    <w:rsid w:val="006F05E6"/>
    <w:rsid w:val="006F1C98"/>
    <w:rsid w:val="006F1DE8"/>
    <w:rsid w:val="006F1FF8"/>
    <w:rsid w:val="006F2689"/>
    <w:rsid w:val="006F6E40"/>
    <w:rsid w:val="006F6EA4"/>
    <w:rsid w:val="00700B6E"/>
    <w:rsid w:val="007033B3"/>
    <w:rsid w:val="00703B2C"/>
    <w:rsid w:val="007102F1"/>
    <w:rsid w:val="00711B70"/>
    <w:rsid w:val="00716166"/>
    <w:rsid w:val="00717ED5"/>
    <w:rsid w:val="00724171"/>
    <w:rsid w:val="00736FA9"/>
    <w:rsid w:val="007406D3"/>
    <w:rsid w:val="00741094"/>
    <w:rsid w:val="007472FB"/>
    <w:rsid w:val="00753204"/>
    <w:rsid w:val="007538C2"/>
    <w:rsid w:val="00755B67"/>
    <w:rsid w:val="00756CA0"/>
    <w:rsid w:val="00761F9D"/>
    <w:rsid w:val="00766D51"/>
    <w:rsid w:val="00773DBA"/>
    <w:rsid w:val="00781460"/>
    <w:rsid w:val="00781A46"/>
    <w:rsid w:val="007828B2"/>
    <w:rsid w:val="00784089"/>
    <w:rsid w:val="0078497C"/>
    <w:rsid w:val="007857D8"/>
    <w:rsid w:val="0078710D"/>
    <w:rsid w:val="007914FC"/>
    <w:rsid w:val="00791772"/>
    <w:rsid w:val="00794849"/>
    <w:rsid w:val="00796A97"/>
    <w:rsid w:val="00796FA8"/>
    <w:rsid w:val="007A1D86"/>
    <w:rsid w:val="007A3769"/>
    <w:rsid w:val="007A5A0F"/>
    <w:rsid w:val="007B5793"/>
    <w:rsid w:val="007B5944"/>
    <w:rsid w:val="007B626D"/>
    <w:rsid w:val="007C25E1"/>
    <w:rsid w:val="007C4F21"/>
    <w:rsid w:val="007C5630"/>
    <w:rsid w:val="007C587F"/>
    <w:rsid w:val="007D329E"/>
    <w:rsid w:val="007D46B1"/>
    <w:rsid w:val="007D4C46"/>
    <w:rsid w:val="007D71AE"/>
    <w:rsid w:val="007E0488"/>
    <w:rsid w:val="007E41AD"/>
    <w:rsid w:val="007E526C"/>
    <w:rsid w:val="007E5FA0"/>
    <w:rsid w:val="007F1146"/>
    <w:rsid w:val="007F3D31"/>
    <w:rsid w:val="007F50D0"/>
    <w:rsid w:val="007F730B"/>
    <w:rsid w:val="00801DA3"/>
    <w:rsid w:val="00801EA0"/>
    <w:rsid w:val="0080409B"/>
    <w:rsid w:val="008045AE"/>
    <w:rsid w:val="00804DBF"/>
    <w:rsid w:val="00815794"/>
    <w:rsid w:val="00816AA9"/>
    <w:rsid w:val="00817E18"/>
    <w:rsid w:val="008316C6"/>
    <w:rsid w:val="008320E6"/>
    <w:rsid w:val="0083500F"/>
    <w:rsid w:val="008359B5"/>
    <w:rsid w:val="008402E7"/>
    <w:rsid w:val="00850D20"/>
    <w:rsid w:val="008516FA"/>
    <w:rsid w:val="00852DD8"/>
    <w:rsid w:val="00853F6F"/>
    <w:rsid w:val="0085587D"/>
    <w:rsid w:val="00857383"/>
    <w:rsid w:val="00857407"/>
    <w:rsid w:val="00860950"/>
    <w:rsid w:val="0086361E"/>
    <w:rsid w:val="00872EE3"/>
    <w:rsid w:val="00874372"/>
    <w:rsid w:val="008771F3"/>
    <w:rsid w:val="00880028"/>
    <w:rsid w:val="00880635"/>
    <w:rsid w:val="008810C5"/>
    <w:rsid w:val="008815F6"/>
    <w:rsid w:val="00882C3C"/>
    <w:rsid w:val="00883099"/>
    <w:rsid w:val="00884828"/>
    <w:rsid w:val="008849FD"/>
    <w:rsid w:val="00885978"/>
    <w:rsid w:val="00885BA5"/>
    <w:rsid w:val="00887F2F"/>
    <w:rsid w:val="00893B86"/>
    <w:rsid w:val="008956D0"/>
    <w:rsid w:val="00895F01"/>
    <w:rsid w:val="008A1450"/>
    <w:rsid w:val="008B0777"/>
    <w:rsid w:val="008C015C"/>
    <w:rsid w:val="008C0B98"/>
    <w:rsid w:val="008C0CDE"/>
    <w:rsid w:val="008C557D"/>
    <w:rsid w:val="008D2997"/>
    <w:rsid w:val="008D7240"/>
    <w:rsid w:val="008E1DF6"/>
    <w:rsid w:val="008E27DC"/>
    <w:rsid w:val="008E2DA0"/>
    <w:rsid w:val="008E2F44"/>
    <w:rsid w:val="008E3607"/>
    <w:rsid w:val="008E3F2A"/>
    <w:rsid w:val="008E3F2C"/>
    <w:rsid w:val="008E4FF8"/>
    <w:rsid w:val="008E555D"/>
    <w:rsid w:val="008E66DE"/>
    <w:rsid w:val="008F210F"/>
    <w:rsid w:val="008F69C1"/>
    <w:rsid w:val="008F7206"/>
    <w:rsid w:val="008F7DF3"/>
    <w:rsid w:val="009002EC"/>
    <w:rsid w:val="009013A9"/>
    <w:rsid w:val="00910FD4"/>
    <w:rsid w:val="00912AD6"/>
    <w:rsid w:val="00912EDD"/>
    <w:rsid w:val="009151FC"/>
    <w:rsid w:val="009167D4"/>
    <w:rsid w:val="009204D8"/>
    <w:rsid w:val="009208B4"/>
    <w:rsid w:val="00922908"/>
    <w:rsid w:val="0093317F"/>
    <w:rsid w:val="0093320E"/>
    <w:rsid w:val="00933F6A"/>
    <w:rsid w:val="009370C2"/>
    <w:rsid w:val="00943147"/>
    <w:rsid w:val="0094342F"/>
    <w:rsid w:val="00945AC2"/>
    <w:rsid w:val="009466E1"/>
    <w:rsid w:val="00950CEF"/>
    <w:rsid w:val="00955069"/>
    <w:rsid w:val="00957DE7"/>
    <w:rsid w:val="009641FF"/>
    <w:rsid w:val="00973159"/>
    <w:rsid w:val="009750C9"/>
    <w:rsid w:val="00980EC8"/>
    <w:rsid w:val="0098174E"/>
    <w:rsid w:val="00984235"/>
    <w:rsid w:val="00984971"/>
    <w:rsid w:val="00984C34"/>
    <w:rsid w:val="0098604B"/>
    <w:rsid w:val="009906AE"/>
    <w:rsid w:val="00990888"/>
    <w:rsid w:val="00992534"/>
    <w:rsid w:val="00996CD5"/>
    <w:rsid w:val="009A307B"/>
    <w:rsid w:val="009A59D5"/>
    <w:rsid w:val="009A67D7"/>
    <w:rsid w:val="009B2063"/>
    <w:rsid w:val="009B36F6"/>
    <w:rsid w:val="009B40BA"/>
    <w:rsid w:val="009B64E6"/>
    <w:rsid w:val="009B7565"/>
    <w:rsid w:val="009C148B"/>
    <w:rsid w:val="009C1E98"/>
    <w:rsid w:val="009C2478"/>
    <w:rsid w:val="009C2D3C"/>
    <w:rsid w:val="009C5E6B"/>
    <w:rsid w:val="009C6F0D"/>
    <w:rsid w:val="009C7710"/>
    <w:rsid w:val="009D384A"/>
    <w:rsid w:val="009D45A4"/>
    <w:rsid w:val="009D4E3A"/>
    <w:rsid w:val="009D63BF"/>
    <w:rsid w:val="009E1F8D"/>
    <w:rsid w:val="009E35E9"/>
    <w:rsid w:val="009E3CA8"/>
    <w:rsid w:val="009F2C5C"/>
    <w:rsid w:val="009F5FFF"/>
    <w:rsid w:val="00A002A0"/>
    <w:rsid w:val="00A016B8"/>
    <w:rsid w:val="00A07A33"/>
    <w:rsid w:val="00A11D54"/>
    <w:rsid w:val="00A121CE"/>
    <w:rsid w:val="00A13746"/>
    <w:rsid w:val="00A14B5F"/>
    <w:rsid w:val="00A17AD1"/>
    <w:rsid w:val="00A24F69"/>
    <w:rsid w:val="00A26FE2"/>
    <w:rsid w:val="00A27B69"/>
    <w:rsid w:val="00A3090F"/>
    <w:rsid w:val="00A33FFA"/>
    <w:rsid w:val="00A3586E"/>
    <w:rsid w:val="00A36BD5"/>
    <w:rsid w:val="00A41690"/>
    <w:rsid w:val="00A41B3B"/>
    <w:rsid w:val="00A43769"/>
    <w:rsid w:val="00A51134"/>
    <w:rsid w:val="00A51EA7"/>
    <w:rsid w:val="00A575E0"/>
    <w:rsid w:val="00A60B69"/>
    <w:rsid w:val="00A61D08"/>
    <w:rsid w:val="00A64EF3"/>
    <w:rsid w:val="00A66ABD"/>
    <w:rsid w:val="00A67E10"/>
    <w:rsid w:val="00A70952"/>
    <w:rsid w:val="00A711FA"/>
    <w:rsid w:val="00A75EB1"/>
    <w:rsid w:val="00A76C72"/>
    <w:rsid w:val="00A80D57"/>
    <w:rsid w:val="00A81105"/>
    <w:rsid w:val="00A867C8"/>
    <w:rsid w:val="00A87C34"/>
    <w:rsid w:val="00A94944"/>
    <w:rsid w:val="00A97170"/>
    <w:rsid w:val="00A972A6"/>
    <w:rsid w:val="00AA356D"/>
    <w:rsid w:val="00AA4B35"/>
    <w:rsid w:val="00AB136C"/>
    <w:rsid w:val="00AB2514"/>
    <w:rsid w:val="00AC3C3D"/>
    <w:rsid w:val="00AC544C"/>
    <w:rsid w:val="00AC59EC"/>
    <w:rsid w:val="00AD2E6F"/>
    <w:rsid w:val="00AE0192"/>
    <w:rsid w:val="00AE1F83"/>
    <w:rsid w:val="00AE37C7"/>
    <w:rsid w:val="00AE4931"/>
    <w:rsid w:val="00AE4E39"/>
    <w:rsid w:val="00AE7008"/>
    <w:rsid w:val="00AE71C6"/>
    <w:rsid w:val="00AE7EFE"/>
    <w:rsid w:val="00AF6FBE"/>
    <w:rsid w:val="00B106AE"/>
    <w:rsid w:val="00B11D1F"/>
    <w:rsid w:val="00B12775"/>
    <w:rsid w:val="00B15740"/>
    <w:rsid w:val="00B20F28"/>
    <w:rsid w:val="00B217DA"/>
    <w:rsid w:val="00B2542E"/>
    <w:rsid w:val="00B30846"/>
    <w:rsid w:val="00B35482"/>
    <w:rsid w:val="00B379A0"/>
    <w:rsid w:val="00B52F5D"/>
    <w:rsid w:val="00B53080"/>
    <w:rsid w:val="00B60301"/>
    <w:rsid w:val="00B61503"/>
    <w:rsid w:val="00B66D9F"/>
    <w:rsid w:val="00B711A6"/>
    <w:rsid w:val="00B73791"/>
    <w:rsid w:val="00B75324"/>
    <w:rsid w:val="00B80399"/>
    <w:rsid w:val="00B835A6"/>
    <w:rsid w:val="00B862C5"/>
    <w:rsid w:val="00B93CC2"/>
    <w:rsid w:val="00BA2A0C"/>
    <w:rsid w:val="00BA2BF5"/>
    <w:rsid w:val="00BA4A4A"/>
    <w:rsid w:val="00BA4D38"/>
    <w:rsid w:val="00BA6E4E"/>
    <w:rsid w:val="00BA74C2"/>
    <w:rsid w:val="00BB26E7"/>
    <w:rsid w:val="00BB3018"/>
    <w:rsid w:val="00BB307E"/>
    <w:rsid w:val="00BB3206"/>
    <w:rsid w:val="00BB3233"/>
    <w:rsid w:val="00BB579E"/>
    <w:rsid w:val="00BC1355"/>
    <w:rsid w:val="00BC26CB"/>
    <w:rsid w:val="00BC2EE7"/>
    <w:rsid w:val="00BC6974"/>
    <w:rsid w:val="00BD4E9A"/>
    <w:rsid w:val="00BD5654"/>
    <w:rsid w:val="00BD6A1D"/>
    <w:rsid w:val="00BE1517"/>
    <w:rsid w:val="00BE706E"/>
    <w:rsid w:val="00BF2799"/>
    <w:rsid w:val="00BF5663"/>
    <w:rsid w:val="00BF5666"/>
    <w:rsid w:val="00C0096D"/>
    <w:rsid w:val="00C00B13"/>
    <w:rsid w:val="00C02806"/>
    <w:rsid w:val="00C16691"/>
    <w:rsid w:val="00C17D1A"/>
    <w:rsid w:val="00C21538"/>
    <w:rsid w:val="00C24B2C"/>
    <w:rsid w:val="00C24F79"/>
    <w:rsid w:val="00C34CFF"/>
    <w:rsid w:val="00C34EE1"/>
    <w:rsid w:val="00C35846"/>
    <w:rsid w:val="00C35CED"/>
    <w:rsid w:val="00C3619E"/>
    <w:rsid w:val="00C36476"/>
    <w:rsid w:val="00C37180"/>
    <w:rsid w:val="00C40EE1"/>
    <w:rsid w:val="00C42A00"/>
    <w:rsid w:val="00C44C5F"/>
    <w:rsid w:val="00C46C51"/>
    <w:rsid w:val="00C5099F"/>
    <w:rsid w:val="00C524A0"/>
    <w:rsid w:val="00C62CB6"/>
    <w:rsid w:val="00C65144"/>
    <w:rsid w:val="00C668D5"/>
    <w:rsid w:val="00C67AD0"/>
    <w:rsid w:val="00C72DCA"/>
    <w:rsid w:val="00C806D3"/>
    <w:rsid w:val="00C81F49"/>
    <w:rsid w:val="00C82499"/>
    <w:rsid w:val="00C833DF"/>
    <w:rsid w:val="00C842CD"/>
    <w:rsid w:val="00C92E8F"/>
    <w:rsid w:val="00C94896"/>
    <w:rsid w:val="00C94A11"/>
    <w:rsid w:val="00CA0728"/>
    <w:rsid w:val="00CA1937"/>
    <w:rsid w:val="00CA3FCE"/>
    <w:rsid w:val="00CA4DD8"/>
    <w:rsid w:val="00CB28CA"/>
    <w:rsid w:val="00CB5A6C"/>
    <w:rsid w:val="00CB5FC8"/>
    <w:rsid w:val="00CD02DE"/>
    <w:rsid w:val="00CD065E"/>
    <w:rsid w:val="00CD19B8"/>
    <w:rsid w:val="00CE2007"/>
    <w:rsid w:val="00CE47C0"/>
    <w:rsid w:val="00CF13BD"/>
    <w:rsid w:val="00CF41F9"/>
    <w:rsid w:val="00D00053"/>
    <w:rsid w:val="00D006AF"/>
    <w:rsid w:val="00D04881"/>
    <w:rsid w:val="00D04C5D"/>
    <w:rsid w:val="00D06E3B"/>
    <w:rsid w:val="00D124E7"/>
    <w:rsid w:val="00D16DC9"/>
    <w:rsid w:val="00D22B5D"/>
    <w:rsid w:val="00D241CC"/>
    <w:rsid w:val="00D305E4"/>
    <w:rsid w:val="00D343DA"/>
    <w:rsid w:val="00D34452"/>
    <w:rsid w:val="00D37091"/>
    <w:rsid w:val="00D37C71"/>
    <w:rsid w:val="00D4152E"/>
    <w:rsid w:val="00D41588"/>
    <w:rsid w:val="00D41D6F"/>
    <w:rsid w:val="00D42B9C"/>
    <w:rsid w:val="00D441DD"/>
    <w:rsid w:val="00D448AA"/>
    <w:rsid w:val="00D45F06"/>
    <w:rsid w:val="00D51502"/>
    <w:rsid w:val="00D53F99"/>
    <w:rsid w:val="00D6101C"/>
    <w:rsid w:val="00D63C0A"/>
    <w:rsid w:val="00D70308"/>
    <w:rsid w:val="00D72118"/>
    <w:rsid w:val="00D736D7"/>
    <w:rsid w:val="00D73D11"/>
    <w:rsid w:val="00D73F66"/>
    <w:rsid w:val="00D74728"/>
    <w:rsid w:val="00D7671A"/>
    <w:rsid w:val="00D850A7"/>
    <w:rsid w:val="00D92D9F"/>
    <w:rsid w:val="00D97448"/>
    <w:rsid w:val="00DA0D8B"/>
    <w:rsid w:val="00DA3DFA"/>
    <w:rsid w:val="00DA7DF3"/>
    <w:rsid w:val="00DB0101"/>
    <w:rsid w:val="00DB4485"/>
    <w:rsid w:val="00DB6659"/>
    <w:rsid w:val="00DC006B"/>
    <w:rsid w:val="00DC1FEB"/>
    <w:rsid w:val="00DC36AB"/>
    <w:rsid w:val="00DC36E4"/>
    <w:rsid w:val="00DD27BE"/>
    <w:rsid w:val="00DE1143"/>
    <w:rsid w:val="00DE399A"/>
    <w:rsid w:val="00DF0F64"/>
    <w:rsid w:val="00DF1756"/>
    <w:rsid w:val="00DF4290"/>
    <w:rsid w:val="00DF6C73"/>
    <w:rsid w:val="00E10592"/>
    <w:rsid w:val="00E12C81"/>
    <w:rsid w:val="00E131BD"/>
    <w:rsid w:val="00E15161"/>
    <w:rsid w:val="00E20C62"/>
    <w:rsid w:val="00E216E9"/>
    <w:rsid w:val="00E2392A"/>
    <w:rsid w:val="00E24658"/>
    <w:rsid w:val="00E27A0E"/>
    <w:rsid w:val="00E35F2B"/>
    <w:rsid w:val="00E43C3F"/>
    <w:rsid w:val="00E448BE"/>
    <w:rsid w:val="00E44E37"/>
    <w:rsid w:val="00E46C03"/>
    <w:rsid w:val="00E51D56"/>
    <w:rsid w:val="00E52952"/>
    <w:rsid w:val="00E53CB5"/>
    <w:rsid w:val="00E55816"/>
    <w:rsid w:val="00E5756A"/>
    <w:rsid w:val="00E616F6"/>
    <w:rsid w:val="00E623AB"/>
    <w:rsid w:val="00E646BD"/>
    <w:rsid w:val="00E66EC1"/>
    <w:rsid w:val="00E72E7E"/>
    <w:rsid w:val="00E73D20"/>
    <w:rsid w:val="00E7563B"/>
    <w:rsid w:val="00E84203"/>
    <w:rsid w:val="00E865BE"/>
    <w:rsid w:val="00E9240F"/>
    <w:rsid w:val="00E93263"/>
    <w:rsid w:val="00E95105"/>
    <w:rsid w:val="00E95EA3"/>
    <w:rsid w:val="00EA0CAC"/>
    <w:rsid w:val="00EA41C7"/>
    <w:rsid w:val="00EB1940"/>
    <w:rsid w:val="00EB5775"/>
    <w:rsid w:val="00EB7DF7"/>
    <w:rsid w:val="00EC1603"/>
    <w:rsid w:val="00EC2013"/>
    <w:rsid w:val="00ED34BD"/>
    <w:rsid w:val="00ED7816"/>
    <w:rsid w:val="00EE012D"/>
    <w:rsid w:val="00EE2EEA"/>
    <w:rsid w:val="00EE7C47"/>
    <w:rsid w:val="00EF20AB"/>
    <w:rsid w:val="00EF4E1D"/>
    <w:rsid w:val="00F05203"/>
    <w:rsid w:val="00F061F1"/>
    <w:rsid w:val="00F208AD"/>
    <w:rsid w:val="00F20953"/>
    <w:rsid w:val="00F214CF"/>
    <w:rsid w:val="00F239F1"/>
    <w:rsid w:val="00F270F8"/>
    <w:rsid w:val="00F27E96"/>
    <w:rsid w:val="00F42075"/>
    <w:rsid w:val="00F479AD"/>
    <w:rsid w:val="00F52555"/>
    <w:rsid w:val="00F527C0"/>
    <w:rsid w:val="00F52A7F"/>
    <w:rsid w:val="00F569A3"/>
    <w:rsid w:val="00F62328"/>
    <w:rsid w:val="00F64613"/>
    <w:rsid w:val="00F647EC"/>
    <w:rsid w:val="00F6487F"/>
    <w:rsid w:val="00F662D2"/>
    <w:rsid w:val="00F67506"/>
    <w:rsid w:val="00F67B23"/>
    <w:rsid w:val="00F75D0F"/>
    <w:rsid w:val="00F7614B"/>
    <w:rsid w:val="00F76474"/>
    <w:rsid w:val="00F833F5"/>
    <w:rsid w:val="00F8472F"/>
    <w:rsid w:val="00F87E77"/>
    <w:rsid w:val="00F941DA"/>
    <w:rsid w:val="00F97591"/>
    <w:rsid w:val="00FA0785"/>
    <w:rsid w:val="00FA0C6E"/>
    <w:rsid w:val="00FA2CF3"/>
    <w:rsid w:val="00FA3E1F"/>
    <w:rsid w:val="00FA46CA"/>
    <w:rsid w:val="00FA4C69"/>
    <w:rsid w:val="00FA6771"/>
    <w:rsid w:val="00FB109B"/>
    <w:rsid w:val="00FB397B"/>
    <w:rsid w:val="00FB485C"/>
    <w:rsid w:val="00FB4D1B"/>
    <w:rsid w:val="00FB5AE2"/>
    <w:rsid w:val="00FB66BF"/>
    <w:rsid w:val="00FB6FF0"/>
    <w:rsid w:val="00FB73A0"/>
    <w:rsid w:val="00FC1AB6"/>
    <w:rsid w:val="00FC2591"/>
    <w:rsid w:val="00FC27C7"/>
    <w:rsid w:val="00FC7849"/>
    <w:rsid w:val="00FD209E"/>
    <w:rsid w:val="00FD4435"/>
    <w:rsid w:val="00FD63B4"/>
    <w:rsid w:val="00FD6863"/>
    <w:rsid w:val="00FD6896"/>
    <w:rsid w:val="00FE2C00"/>
    <w:rsid w:val="00FE3A3A"/>
    <w:rsid w:val="00FF0233"/>
    <w:rsid w:val="00FF054C"/>
    <w:rsid w:val="00FF0CFA"/>
    <w:rsid w:val="00FF45F7"/>
    <w:rsid w:val="00FF4644"/>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C33DB3"/>
  <w15:docId w15:val="{2CD5BD7A-595D-43B3-BF35-EBED4821B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B3233"/>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BD6A1D"/>
    <w:pPr>
      <w:tabs>
        <w:tab w:val="center" w:pos="4536"/>
        <w:tab w:val="right" w:pos="9072"/>
      </w:tabs>
      <w:spacing w:after="0" w:line="240" w:lineRule="auto"/>
    </w:pPr>
  </w:style>
  <w:style w:type="character" w:customStyle="1" w:styleId="GlavaZnak">
    <w:name w:val="Glava Znak"/>
    <w:basedOn w:val="Privzetapisavaodstavka"/>
    <w:link w:val="Glava"/>
    <w:rsid w:val="00BD6A1D"/>
  </w:style>
  <w:style w:type="paragraph" w:styleId="Noga">
    <w:name w:val="footer"/>
    <w:basedOn w:val="Navaden"/>
    <w:link w:val="NogaZnak"/>
    <w:uiPriority w:val="99"/>
    <w:unhideWhenUsed/>
    <w:rsid w:val="00BD6A1D"/>
    <w:pPr>
      <w:tabs>
        <w:tab w:val="center" w:pos="4536"/>
        <w:tab w:val="right" w:pos="9072"/>
      </w:tabs>
      <w:spacing w:after="0" w:line="240" w:lineRule="auto"/>
    </w:pPr>
  </w:style>
  <w:style w:type="character" w:customStyle="1" w:styleId="NogaZnak">
    <w:name w:val="Noga Znak"/>
    <w:basedOn w:val="Privzetapisavaodstavka"/>
    <w:link w:val="Noga"/>
    <w:uiPriority w:val="99"/>
    <w:rsid w:val="00BD6A1D"/>
  </w:style>
  <w:style w:type="character" w:styleId="Hiperpovezava">
    <w:name w:val="Hyperlink"/>
    <w:basedOn w:val="Privzetapisavaodstavka"/>
    <w:uiPriority w:val="99"/>
    <w:unhideWhenUsed/>
    <w:rsid w:val="00BD6A1D"/>
    <w:rPr>
      <w:color w:val="0563C1" w:themeColor="hyperlink"/>
      <w:u w:val="single"/>
    </w:rPr>
  </w:style>
  <w:style w:type="paragraph" w:styleId="Odstavekseznama">
    <w:name w:val="List Paragraph"/>
    <w:basedOn w:val="Navaden"/>
    <w:uiPriority w:val="34"/>
    <w:qFormat/>
    <w:rsid w:val="009167D4"/>
    <w:pPr>
      <w:ind w:left="720"/>
      <w:contextualSpacing/>
    </w:pPr>
  </w:style>
  <w:style w:type="paragraph" w:customStyle="1" w:styleId="Naslovpredpisa">
    <w:name w:val="Naslov_predpisa"/>
    <w:basedOn w:val="Navaden"/>
    <w:link w:val="NaslovpredpisaZnak"/>
    <w:qFormat/>
    <w:rsid w:val="0056490C"/>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56490C"/>
    <w:rPr>
      <w:rFonts w:ascii="Arial" w:eastAsia="Times New Roman" w:hAnsi="Arial" w:cs="Arial"/>
      <w:b/>
      <w:lang w:eastAsia="sl-SI"/>
    </w:rPr>
  </w:style>
  <w:style w:type="paragraph" w:customStyle="1" w:styleId="Poglavje">
    <w:name w:val="Poglavje"/>
    <w:basedOn w:val="Navaden"/>
    <w:qFormat/>
    <w:rsid w:val="0056490C"/>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56490C"/>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56490C"/>
    <w:rPr>
      <w:rFonts w:ascii="Arial" w:eastAsia="Times New Roman" w:hAnsi="Arial" w:cs="Arial"/>
      <w:lang w:eastAsia="sl-SI"/>
    </w:rPr>
  </w:style>
  <w:style w:type="paragraph" w:customStyle="1" w:styleId="Oddelek">
    <w:name w:val="Oddelek"/>
    <w:basedOn w:val="Navaden"/>
    <w:link w:val="OddelekZnak1"/>
    <w:qFormat/>
    <w:rsid w:val="0056490C"/>
    <w:pPr>
      <w:numPr>
        <w:numId w:val="1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Times New Roman"/>
      <w:b/>
      <w:lang w:val="x-none" w:eastAsia="x-none"/>
    </w:rPr>
  </w:style>
  <w:style w:type="character" w:customStyle="1" w:styleId="OddelekZnak1">
    <w:name w:val="Oddelek Znak1"/>
    <w:link w:val="Oddelek"/>
    <w:rsid w:val="0056490C"/>
    <w:rPr>
      <w:rFonts w:ascii="Arial" w:eastAsia="Times New Roman" w:hAnsi="Arial" w:cs="Times New Roman"/>
      <w:b/>
      <w:lang w:val="x-none" w:eastAsia="x-none"/>
    </w:rPr>
  </w:style>
  <w:style w:type="paragraph" w:customStyle="1" w:styleId="Alineazaodstavkom">
    <w:name w:val="Alinea za odstavkom"/>
    <w:basedOn w:val="Navaden"/>
    <w:link w:val="AlineazaodstavkomZnak"/>
    <w:qFormat/>
    <w:rsid w:val="0056490C"/>
    <w:pPr>
      <w:numPr>
        <w:numId w:val="16"/>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lang w:val="x-none" w:eastAsia="x-none"/>
    </w:rPr>
  </w:style>
  <w:style w:type="character" w:customStyle="1" w:styleId="AlineazaodstavkomZnak">
    <w:name w:val="Alinea za odstavkom Znak"/>
    <w:link w:val="Alineazaodstavkom"/>
    <w:rsid w:val="0056490C"/>
    <w:rPr>
      <w:rFonts w:ascii="Arial" w:eastAsia="Times New Roman" w:hAnsi="Arial" w:cs="Times New Roman"/>
      <w:lang w:val="x-none" w:eastAsia="x-none"/>
    </w:rPr>
  </w:style>
  <w:style w:type="paragraph" w:customStyle="1" w:styleId="Odstavekseznama1">
    <w:name w:val="Odstavek seznama1"/>
    <w:basedOn w:val="Navaden"/>
    <w:qFormat/>
    <w:rsid w:val="0056490C"/>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qFormat/>
    <w:rsid w:val="0056490C"/>
    <w:pPr>
      <w:overflowPunct w:val="0"/>
      <w:autoSpaceDE w:val="0"/>
      <w:autoSpaceDN w:val="0"/>
      <w:adjustRightInd w:val="0"/>
      <w:spacing w:after="0" w:line="200" w:lineRule="exact"/>
      <w:ind w:left="1428" w:hanging="360"/>
      <w:jc w:val="both"/>
      <w:textAlignment w:val="baseline"/>
    </w:pPr>
    <w:rPr>
      <w:rFonts w:ascii="Arial" w:eastAsia="Times New Roman" w:hAnsi="Arial" w:cs="Times New Roman"/>
      <w:lang w:val="x-none" w:eastAsia="x-none"/>
    </w:rPr>
  </w:style>
  <w:style w:type="character" w:customStyle="1" w:styleId="AlineazatokoZnak">
    <w:name w:val="Alinea za točko Znak"/>
    <w:link w:val="Alineazatoko"/>
    <w:rsid w:val="0056490C"/>
    <w:rPr>
      <w:rFonts w:ascii="Arial" w:eastAsia="Times New Roman" w:hAnsi="Arial" w:cs="Times New Roman"/>
      <w:lang w:val="x-none" w:eastAsia="x-none"/>
    </w:rPr>
  </w:style>
  <w:style w:type="character" w:customStyle="1" w:styleId="rkovnatokazaodstavkomZnak">
    <w:name w:val="Črkovna točka_za odstavkom Znak"/>
    <w:link w:val="rkovnatokazaodstavkom"/>
    <w:rsid w:val="0056490C"/>
    <w:rPr>
      <w:rFonts w:ascii="Arial" w:hAnsi="Arial"/>
      <w:lang w:val="x-none"/>
    </w:rPr>
  </w:style>
  <w:style w:type="paragraph" w:customStyle="1" w:styleId="rkovnatokazaodstavkom">
    <w:name w:val="Črkovna točka_za odstavkom"/>
    <w:basedOn w:val="Navaden"/>
    <w:link w:val="rkovnatokazaodstavkomZnak"/>
    <w:qFormat/>
    <w:rsid w:val="0056490C"/>
    <w:pPr>
      <w:numPr>
        <w:numId w:val="12"/>
      </w:numPr>
      <w:overflowPunct w:val="0"/>
      <w:autoSpaceDE w:val="0"/>
      <w:autoSpaceDN w:val="0"/>
      <w:adjustRightInd w:val="0"/>
      <w:spacing w:after="0" w:line="200" w:lineRule="exact"/>
      <w:jc w:val="both"/>
      <w:textAlignment w:val="baseline"/>
    </w:pPr>
    <w:rPr>
      <w:rFonts w:ascii="Arial" w:hAnsi="Arial"/>
      <w:lang w:val="x-none"/>
    </w:rPr>
  </w:style>
  <w:style w:type="paragraph" w:customStyle="1" w:styleId="Odsek">
    <w:name w:val="Odsek"/>
    <w:basedOn w:val="Oddelek"/>
    <w:link w:val="OdsekZnak"/>
    <w:qFormat/>
    <w:rsid w:val="0056490C"/>
    <w:pPr>
      <w:numPr>
        <w:numId w:val="10"/>
      </w:numPr>
      <w:ind w:left="0" w:firstLine="0"/>
    </w:pPr>
  </w:style>
  <w:style w:type="character" w:customStyle="1" w:styleId="OdsekZnak">
    <w:name w:val="Odsek Znak"/>
    <w:link w:val="Odsek"/>
    <w:rsid w:val="0056490C"/>
    <w:rPr>
      <w:rFonts w:ascii="Arial" w:eastAsia="Times New Roman" w:hAnsi="Arial" w:cs="Times New Roman"/>
      <w:b/>
      <w:lang w:val="x-none" w:eastAsia="x-none"/>
    </w:rPr>
  </w:style>
  <w:style w:type="paragraph" w:customStyle="1" w:styleId="Odstavek">
    <w:name w:val="Odstavek"/>
    <w:basedOn w:val="Navaden"/>
    <w:link w:val="OdstavekZnak"/>
    <w:qFormat/>
    <w:rsid w:val="004704D8"/>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4704D8"/>
    <w:rPr>
      <w:rFonts w:ascii="Arial" w:eastAsia="Times New Roman" w:hAnsi="Arial" w:cs="Times New Roman"/>
      <w:lang w:val="x-none" w:eastAsia="x-none"/>
    </w:rPr>
  </w:style>
  <w:style w:type="paragraph" w:styleId="Besedilooblaka">
    <w:name w:val="Balloon Text"/>
    <w:basedOn w:val="Navaden"/>
    <w:link w:val="BesedilooblakaZnak"/>
    <w:uiPriority w:val="99"/>
    <w:semiHidden/>
    <w:unhideWhenUsed/>
    <w:rsid w:val="00A867C8"/>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867C8"/>
    <w:rPr>
      <w:rFonts w:ascii="Segoe UI" w:hAnsi="Segoe UI" w:cs="Segoe UI"/>
      <w:sz w:val="18"/>
      <w:szCs w:val="18"/>
    </w:rPr>
  </w:style>
  <w:style w:type="paragraph" w:customStyle="1" w:styleId="rkovnatokazatevilnotokoA">
    <w:name w:val="Črkovna točka za številčno točko (A)"/>
    <w:qFormat/>
    <w:rsid w:val="006477C8"/>
    <w:pPr>
      <w:numPr>
        <w:numId w:val="33"/>
      </w:numPr>
      <w:spacing w:after="0" w:line="240" w:lineRule="auto"/>
      <w:jc w:val="both"/>
    </w:pPr>
    <w:rPr>
      <w:rFonts w:ascii="Arial" w:eastAsia="Times New Roman" w:hAnsi="Arial" w:cs="Times New Roman"/>
      <w:szCs w:val="16"/>
      <w:lang w:eastAsia="sl-SI"/>
    </w:rPr>
  </w:style>
  <w:style w:type="character" w:styleId="Pripombasklic">
    <w:name w:val="annotation reference"/>
    <w:basedOn w:val="Privzetapisavaodstavka"/>
    <w:semiHidden/>
    <w:unhideWhenUsed/>
    <w:rsid w:val="006477C8"/>
    <w:rPr>
      <w:sz w:val="16"/>
      <w:szCs w:val="16"/>
    </w:rPr>
  </w:style>
  <w:style w:type="paragraph" w:styleId="Pripombabesedilo">
    <w:name w:val="annotation text"/>
    <w:basedOn w:val="Navaden"/>
    <w:link w:val="PripombabesediloZnak"/>
    <w:unhideWhenUsed/>
    <w:rsid w:val="006477C8"/>
    <w:pPr>
      <w:overflowPunct w:val="0"/>
      <w:autoSpaceDE w:val="0"/>
      <w:autoSpaceDN w:val="0"/>
      <w:adjustRightInd w:val="0"/>
      <w:spacing w:after="0" w:line="240" w:lineRule="auto"/>
      <w:jc w:val="both"/>
      <w:textAlignment w:val="baseline"/>
    </w:pPr>
    <w:rPr>
      <w:rFonts w:ascii="Arial" w:eastAsia="Times New Roman" w:hAnsi="Arial" w:cs="Times New Roman"/>
      <w:sz w:val="20"/>
      <w:szCs w:val="20"/>
      <w:lang w:eastAsia="sl-SI"/>
    </w:rPr>
  </w:style>
  <w:style w:type="character" w:customStyle="1" w:styleId="PripombabesediloZnak">
    <w:name w:val="Pripomba – besedilo Znak"/>
    <w:basedOn w:val="Privzetapisavaodstavka"/>
    <w:link w:val="Pripombabesedilo"/>
    <w:rsid w:val="006477C8"/>
    <w:rPr>
      <w:rFonts w:ascii="Arial" w:eastAsia="Times New Roman" w:hAnsi="Arial" w:cs="Times New Roman"/>
      <w:sz w:val="20"/>
      <w:szCs w:val="20"/>
      <w:lang w:eastAsia="sl-SI"/>
    </w:rPr>
  </w:style>
  <w:style w:type="paragraph" w:customStyle="1" w:styleId="lennaslov">
    <w:name w:val="lennaslov"/>
    <w:basedOn w:val="Navaden"/>
    <w:rsid w:val="00FA3E1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0">
    <w:name w:val="odstavek"/>
    <w:basedOn w:val="Navaden"/>
    <w:rsid w:val="00FA3E1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Sprotnaopomba-besedilo">
    <w:name w:val="footnote text"/>
    <w:basedOn w:val="Navaden"/>
    <w:link w:val="Sprotnaopomba-besediloZnak"/>
    <w:uiPriority w:val="99"/>
    <w:semiHidden/>
    <w:unhideWhenUsed/>
    <w:rsid w:val="00D06E3B"/>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D06E3B"/>
    <w:rPr>
      <w:sz w:val="20"/>
      <w:szCs w:val="20"/>
    </w:rPr>
  </w:style>
  <w:style w:type="character" w:styleId="Sprotnaopomba-sklic">
    <w:name w:val="footnote reference"/>
    <w:basedOn w:val="Privzetapisavaodstavka"/>
    <w:uiPriority w:val="99"/>
    <w:semiHidden/>
    <w:unhideWhenUsed/>
    <w:rsid w:val="00D06E3B"/>
    <w:rPr>
      <w:vertAlign w:val="superscript"/>
    </w:rPr>
  </w:style>
  <w:style w:type="paragraph" w:styleId="Zadevapripombe">
    <w:name w:val="annotation subject"/>
    <w:basedOn w:val="Pripombabesedilo"/>
    <w:next w:val="Pripombabesedilo"/>
    <w:link w:val="ZadevapripombeZnak"/>
    <w:uiPriority w:val="99"/>
    <w:semiHidden/>
    <w:unhideWhenUsed/>
    <w:rsid w:val="008E3F2A"/>
    <w:pPr>
      <w:overflowPunct/>
      <w:autoSpaceDE/>
      <w:autoSpaceDN/>
      <w:adjustRightInd/>
      <w:spacing w:after="160"/>
      <w:jc w:val="left"/>
      <w:textAlignment w:val="auto"/>
    </w:pPr>
    <w:rPr>
      <w:rFonts w:asciiTheme="minorHAnsi" w:eastAsiaTheme="minorHAnsi" w:hAnsiTheme="minorHAnsi" w:cstheme="minorBidi"/>
      <w:b/>
      <w:bCs/>
      <w:lang w:eastAsia="en-US"/>
    </w:rPr>
  </w:style>
  <w:style w:type="character" w:customStyle="1" w:styleId="ZadevapripombeZnak">
    <w:name w:val="Zadeva pripombe Znak"/>
    <w:basedOn w:val="PripombabesediloZnak"/>
    <w:link w:val="Zadevapripombe"/>
    <w:uiPriority w:val="99"/>
    <w:semiHidden/>
    <w:rsid w:val="008E3F2A"/>
    <w:rPr>
      <w:rFonts w:ascii="Arial" w:eastAsia="Times New Roman" w:hAnsi="Arial" w:cs="Times New Roman"/>
      <w:b/>
      <w:bCs/>
      <w:sz w:val="20"/>
      <w:szCs w:val="20"/>
      <w:lang w:eastAsia="sl-SI"/>
    </w:rPr>
  </w:style>
  <w:style w:type="paragraph" w:styleId="Revizija">
    <w:name w:val="Revision"/>
    <w:hidden/>
    <w:uiPriority w:val="99"/>
    <w:semiHidden/>
    <w:rsid w:val="008E3F2A"/>
    <w:pPr>
      <w:spacing w:after="0" w:line="240" w:lineRule="auto"/>
    </w:pPr>
  </w:style>
  <w:style w:type="character" w:styleId="Nerazreenaomemba">
    <w:name w:val="Unresolved Mention"/>
    <w:basedOn w:val="Privzetapisavaodstavka"/>
    <w:uiPriority w:val="99"/>
    <w:semiHidden/>
    <w:unhideWhenUsed/>
    <w:rsid w:val="00C42A00"/>
    <w:rPr>
      <w:color w:val="605E5C"/>
      <w:shd w:val="clear" w:color="auto" w:fill="E1DFDD"/>
    </w:rPr>
  </w:style>
  <w:style w:type="paragraph" w:customStyle="1" w:styleId="len">
    <w:name w:val="len"/>
    <w:basedOn w:val="Navaden"/>
    <w:rsid w:val="00516B6E"/>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516B6E"/>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628764">
      <w:bodyDiv w:val="1"/>
      <w:marLeft w:val="0"/>
      <w:marRight w:val="0"/>
      <w:marTop w:val="0"/>
      <w:marBottom w:val="0"/>
      <w:divBdr>
        <w:top w:val="none" w:sz="0" w:space="0" w:color="auto"/>
        <w:left w:val="none" w:sz="0" w:space="0" w:color="auto"/>
        <w:bottom w:val="none" w:sz="0" w:space="0" w:color="auto"/>
        <w:right w:val="none" w:sz="0" w:space="0" w:color="auto"/>
      </w:divBdr>
    </w:div>
    <w:div w:id="190387216">
      <w:bodyDiv w:val="1"/>
      <w:marLeft w:val="0"/>
      <w:marRight w:val="0"/>
      <w:marTop w:val="0"/>
      <w:marBottom w:val="0"/>
      <w:divBdr>
        <w:top w:val="none" w:sz="0" w:space="0" w:color="auto"/>
        <w:left w:val="none" w:sz="0" w:space="0" w:color="auto"/>
        <w:bottom w:val="none" w:sz="0" w:space="0" w:color="auto"/>
        <w:right w:val="none" w:sz="0" w:space="0" w:color="auto"/>
      </w:divBdr>
    </w:div>
    <w:div w:id="523832032">
      <w:bodyDiv w:val="1"/>
      <w:marLeft w:val="0"/>
      <w:marRight w:val="0"/>
      <w:marTop w:val="0"/>
      <w:marBottom w:val="0"/>
      <w:divBdr>
        <w:top w:val="none" w:sz="0" w:space="0" w:color="auto"/>
        <w:left w:val="none" w:sz="0" w:space="0" w:color="auto"/>
        <w:bottom w:val="none" w:sz="0" w:space="0" w:color="auto"/>
        <w:right w:val="none" w:sz="0" w:space="0" w:color="auto"/>
      </w:divBdr>
    </w:div>
    <w:div w:id="639044069">
      <w:bodyDiv w:val="1"/>
      <w:marLeft w:val="0"/>
      <w:marRight w:val="0"/>
      <w:marTop w:val="0"/>
      <w:marBottom w:val="0"/>
      <w:divBdr>
        <w:top w:val="none" w:sz="0" w:space="0" w:color="auto"/>
        <w:left w:val="none" w:sz="0" w:space="0" w:color="auto"/>
        <w:bottom w:val="none" w:sz="0" w:space="0" w:color="auto"/>
        <w:right w:val="none" w:sz="0" w:space="0" w:color="auto"/>
      </w:divBdr>
    </w:div>
    <w:div w:id="721447402">
      <w:bodyDiv w:val="1"/>
      <w:marLeft w:val="0"/>
      <w:marRight w:val="0"/>
      <w:marTop w:val="0"/>
      <w:marBottom w:val="0"/>
      <w:divBdr>
        <w:top w:val="none" w:sz="0" w:space="0" w:color="auto"/>
        <w:left w:val="none" w:sz="0" w:space="0" w:color="auto"/>
        <w:bottom w:val="none" w:sz="0" w:space="0" w:color="auto"/>
        <w:right w:val="none" w:sz="0" w:space="0" w:color="auto"/>
      </w:divBdr>
    </w:div>
    <w:div w:id="814570916">
      <w:bodyDiv w:val="1"/>
      <w:marLeft w:val="0"/>
      <w:marRight w:val="0"/>
      <w:marTop w:val="0"/>
      <w:marBottom w:val="0"/>
      <w:divBdr>
        <w:top w:val="none" w:sz="0" w:space="0" w:color="auto"/>
        <w:left w:val="none" w:sz="0" w:space="0" w:color="auto"/>
        <w:bottom w:val="none" w:sz="0" w:space="0" w:color="auto"/>
        <w:right w:val="none" w:sz="0" w:space="0" w:color="auto"/>
      </w:divBdr>
    </w:div>
    <w:div w:id="933978706">
      <w:bodyDiv w:val="1"/>
      <w:marLeft w:val="0"/>
      <w:marRight w:val="0"/>
      <w:marTop w:val="0"/>
      <w:marBottom w:val="0"/>
      <w:divBdr>
        <w:top w:val="none" w:sz="0" w:space="0" w:color="auto"/>
        <w:left w:val="none" w:sz="0" w:space="0" w:color="auto"/>
        <w:bottom w:val="none" w:sz="0" w:space="0" w:color="auto"/>
        <w:right w:val="none" w:sz="0" w:space="0" w:color="auto"/>
      </w:divBdr>
    </w:div>
    <w:div w:id="947395910">
      <w:bodyDiv w:val="1"/>
      <w:marLeft w:val="0"/>
      <w:marRight w:val="0"/>
      <w:marTop w:val="0"/>
      <w:marBottom w:val="0"/>
      <w:divBdr>
        <w:top w:val="none" w:sz="0" w:space="0" w:color="auto"/>
        <w:left w:val="none" w:sz="0" w:space="0" w:color="auto"/>
        <w:bottom w:val="none" w:sz="0" w:space="0" w:color="auto"/>
        <w:right w:val="none" w:sz="0" w:space="0" w:color="auto"/>
      </w:divBdr>
    </w:div>
    <w:div w:id="1138762816">
      <w:bodyDiv w:val="1"/>
      <w:marLeft w:val="0"/>
      <w:marRight w:val="0"/>
      <w:marTop w:val="0"/>
      <w:marBottom w:val="0"/>
      <w:divBdr>
        <w:top w:val="none" w:sz="0" w:space="0" w:color="auto"/>
        <w:left w:val="none" w:sz="0" w:space="0" w:color="auto"/>
        <w:bottom w:val="none" w:sz="0" w:space="0" w:color="auto"/>
        <w:right w:val="none" w:sz="0" w:space="0" w:color="auto"/>
      </w:divBdr>
    </w:div>
    <w:div w:id="1272395740">
      <w:bodyDiv w:val="1"/>
      <w:marLeft w:val="0"/>
      <w:marRight w:val="0"/>
      <w:marTop w:val="0"/>
      <w:marBottom w:val="0"/>
      <w:divBdr>
        <w:top w:val="none" w:sz="0" w:space="0" w:color="auto"/>
        <w:left w:val="none" w:sz="0" w:space="0" w:color="auto"/>
        <w:bottom w:val="none" w:sz="0" w:space="0" w:color="auto"/>
        <w:right w:val="none" w:sz="0" w:space="0" w:color="auto"/>
      </w:divBdr>
    </w:div>
    <w:div w:id="1691493837">
      <w:bodyDiv w:val="1"/>
      <w:marLeft w:val="0"/>
      <w:marRight w:val="0"/>
      <w:marTop w:val="0"/>
      <w:marBottom w:val="0"/>
      <w:divBdr>
        <w:top w:val="none" w:sz="0" w:space="0" w:color="auto"/>
        <w:left w:val="none" w:sz="0" w:space="0" w:color="auto"/>
        <w:bottom w:val="none" w:sz="0" w:space="0" w:color="auto"/>
        <w:right w:val="none" w:sz="0" w:space="0" w:color="auto"/>
      </w:divBdr>
    </w:div>
    <w:div w:id="1910731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Vladno%20gradivo%20-%20priloga1.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CF7B6D-0799-4CE4-B854-183980EBF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Vladno gradivo - priloga1</Template>
  <TotalTime>38</TotalTime>
  <Pages>29</Pages>
  <Words>12110</Words>
  <Characters>69033</Characters>
  <Application>Microsoft Office Word</Application>
  <DocSecurity>0</DocSecurity>
  <Lines>575</Lines>
  <Paragraphs>161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80982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Bohinjc</dc:creator>
  <cp:keywords/>
  <dc:description/>
  <cp:lastModifiedBy>Matija Baš</cp:lastModifiedBy>
  <cp:revision>11</cp:revision>
  <cp:lastPrinted>2019-08-29T11:04:00Z</cp:lastPrinted>
  <dcterms:created xsi:type="dcterms:W3CDTF">2021-07-23T07:34:00Z</dcterms:created>
  <dcterms:modified xsi:type="dcterms:W3CDTF">2021-07-23T10:05:00Z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902958791</vt:i4>
  </property>
</Properties>
</file>