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66D15E" w14:textId="77777777" w:rsidR="00D00AA4" w:rsidRPr="00D00AA4" w:rsidRDefault="00D00AA4" w:rsidP="00D00AA4">
      <w:pPr>
        <w:spacing w:before="100" w:beforeAutospacing="1" w:after="100" w:afterAutospacing="1" w:line="240" w:lineRule="auto"/>
        <w:ind w:firstLine="426"/>
        <w:jc w:val="both"/>
        <w:rPr>
          <w:rFonts w:ascii="Arial" w:eastAsia="Times New Roman" w:hAnsi="Arial" w:cs="Arial"/>
          <w:lang w:eastAsia="sl-SI"/>
        </w:rPr>
      </w:pPr>
      <w:r w:rsidRPr="00D00AA4">
        <w:rPr>
          <w:rFonts w:ascii="Arial" w:eastAsia="Times New Roman" w:hAnsi="Arial" w:cs="Arial"/>
          <w:lang w:eastAsia="sl-SI"/>
        </w:rPr>
        <w:t xml:space="preserve">Na podlagi </w:t>
      </w:r>
      <w:r w:rsidR="006068FC">
        <w:rPr>
          <w:rFonts w:ascii="Arial" w:eastAsia="Times New Roman" w:hAnsi="Arial" w:cs="Arial"/>
          <w:lang w:eastAsia="sl-SI"/>
        </w:rPr>
        <w:t xml:space="preserve">petnajstega </w:t>
      </w:r>
      <w:r w:rsidRPr="00D00AA4">
        <w:rPr>
          <w:rFonts w:ascii="Arial" w:eastAsia="Times New Roman" w:hAnsi="Arial" w:cs="Arial"/>
          <w:lang w:eastAsia="sl-SI"/>
        </w:rPr>
        <w:t>odstavka 72. člena Zakona o varnosti v železniškem prometu (Uradni list RS, št. 30/18</w:t>
      </w:r>
      <w:r w:rsidR="006C41FC" w:rsidRPr="006C41FC">
        <w:rPr>
          <w:rFonts w:ascii="Arial" w:eastAsia="Times New Roman" w:hAnsi="Arial" w:cs="Arial"/>
          <w:b/>
          <w:bCs/>
        </w:rPr>
        <w:t xml:space="preserve"> </w:t>
      </w:r>
      <w:r w:rsidR="006C41FC" w:rsidRPr="006C41FC">
        <w:rPr>
          <w:rFonts w:ascii="Arial" w:eastAsia="Times New Roman" w:hAnsi="Arial" w:cs="Arial"/>
          <w:lang w:eastAsia="sl-SI"/>
        </w:rPr>
        <w:t>in 54/21</w:t>
      </w:r>
      <w:r w:rsidRPr="00D00AA4">
        <w:rPr>
          <w:rFonts w:ascii="Arial" w:eastAsia="Times New Roman" w:hAnsi="Arial" w:cs="Arial"/>
          <w:lang w:eastAsia="sl-SI"/>
        </w:rPr>
        <w:t>) minister za zdravje v soglasju z ministrom za infrastrukturo izdaja</w:t>
      </w:r>
      <w:r w:rsidR="006C41FC">
        <w:rPr>
          <w:rFonts w:ascii="Arial" w:eastAsia="Times New Roman" w:hAnsi="Arial" w:cs="Arial"/>
          <w:lang w:eastAsia="sl-SI"/>
        </w:rPr>
        <w:t xml:space="preserve"> </w:t>
      </w:r>
    </w:p>
    <w:p w14:paraId="767AABD5" w14:textId="77777777" w:rsidR="00D00AA4" w:rsidRPr="00D00AA4" w:rsidRDefault="00D00AA4" w:rsidP="00D00AA4">
      <w:pPr>
        <w:spacing w:before="100" w:beforeAutospacing="1" w:after="100" w:afterAutospacing="1" w:line="240" w:lineRule="auto"/>
        <w:jc w:val="center"/>
        <w:outlineLvl w:val="3"/>
        <w:rPr>
          <w:rFonts w:ascii="Arial" w:eastAsia="Times New Roman" w:hAnsi="Arial" w:cs="Arial"/>
          <w:b/>
          <w:bCs/>
          <w:lang w:eastAsia="sl-SI"/>
        </w:rPr>
      </w:pPr>
      <w:r w:rsidRPr="00D00AA4">
        <w:rPr>
          <w:rFonts w:ascii="Arial" w:eastAsia="Times New Roman" w:hAnsi="Arial" w:cs="Arial"/>
          <w:b/>
          <w:bCs/>
          <w:lang w:eastAsia="sl-SI"/>
        </w:rPr>
        <w:t>P R A V I L N I K</w:t>
      </w:r>
    </w:p>
    <w:p w14:paraId="5B1EFC6B" w14:textId="77777777" w:rsidR="00D00AA4" w:rsidRPr="00D00AA4" w:rsidRDefault="00D00AA4" w:rsidP="00D00AA4">
      <w:pPr>
        <w:spacing w:before="100" w:beforeAutospacing="1" w:after="100" w:afterAutospacing="1" w:line="240" w:lineRule="auto"/>
        <w:jc w:val="center"/>
        <w:outlineLvl w:val="3"/>
        <w:rPr>
          <w:rFonts w:ascii="Arial" w:eastAsia="Times New Roman" w:hAnsi="Arial" w:cs="Arial"/>
          <w:b/>
          <w:bCs/>
          <w:lang w:eastAsia="sl-SI"/>
        </w:rPr>
      </w:pPr>
      <w:bookmarkStart w:id="0" w:name="_Hlk73537948"/>
      <w:r w:rsidRPr="00D00AA4">
        <w:rPr>
          <w:rFonts w:ascii="Arial" w:eastAsia="Times New Roman" w:hAnsi="Arial" w:cs="Arial"/>
          <w:b/>
          <w:bCs/>
          <w:lang w:eastAsia="sl-SI"/>
        </w:rPr>
        <w:t>o spremembah Pravilnika o posebnih zdravstvenih pogojih za pridobitev in ohranitev veljavnosti dovoljenja za strojevodjo</w:t>
      </w:r>
    </w:p>
    <w:bookmarkEnd w:id="0"/>
    <w:p w14:paraId="4EC68065" w14:textId="77777777" w:rsidR="00BD7176" w:rsidRPr="00D00AA4" w:rsidRDefault="00BD7176">
      <w:pPr>
        <w:rPr>
          <w:rFonts w:ascii="Arial" w:hAnsi="Arial" w:cs="Arial"/>
        </w:rPr>
      </w:pPr>
    </w:p>
    <w:p w14:paraId="30386F45" w14:textId="77777777" w:rsidR="00D00AA4" w:rsidRPr="002F117B" w:rsidRDefault="00D00AA4" w:rsidP="00D00AA4">
      <w:pPr>
        <w:jc w:val="center"/>
        <w:rPr>
          <w:rFonts w:ascii="Arial" w:hAnsi="Arial" w:cs="Arial"/>
        </w:rPr>
      </w:pPr>
      <w:r w:rsidRPr="002F117B">
        <w:rPr>
          <w:rFonts w:ascii="Arial" w:hAnsi="Arial" w:cs="Arial"/>
        </w:rPr>
        <w:t>1. člen</w:t>
      </w:r>
    </w:p>
    <w:p w14:paraId="001175F9" w14:textId="4972A2D6" w:rsidR="004E2930" w:rsidRPr="002F117B" w:rsidRDefault="004E2930" w:rsidP="00406748">
      <w:pPr>
        <w:spacing w:line="260" w:lineRule="exact"/>
        <w:jc w:val="both"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 xml:space="preserve">V </w:t>
      </w:r>
      <w:bookmarkStart w:id="1" w:name="_Hlk73537968"/>
      <w:r w:rsidRPr="002F117B">
        <w:rPr>
          <w:rFonts w:ascii="Arial" w:eastAsia="Times New Roman" w:hAnsi="Arial" w:cs="Arial"/>
          <w:lang w:eastAsia="sl-SI"/>
        </w:rPr>
        <w:t>Pravilniku o posebnih zdravstvenih pogojih za pridobitev in ohranitev veljavnosti dovoljenja za strojevodjo</w:t>
      </w:r>
      <w:bookmarkEnd w:id="1"/>
      <w:r w:rsidRPr="002F117B">
        <w:rPr>
          <w:rFonts w:ascii="Arial" w:eastAsia="Times New Roman" w:hAnsi="Arial" w:cs="Arial"/>
          <w:lang w:eastAsia="sl-SI"/>
        </w:rPr>
        <w:t xml:space="preserve"> (Uradni list RS, št. 37/21) se v 11</w:t>
      </w:r>
      <w:r w:rsidR="00BD2818" w:rsidRPr="002F117B">
        <w:rPr>
          <w:rFonts w:ascii="Arial" w:eastAsia="Times New Roman" w:hAnsi="Arial" w:cs="Arial"/>
          <w:lang w:eastAsia="sl-SI"/>
        </w:rPr>
        <w:t>.</w:t>
      </w:r>
      <w:r w:rsidRPr="002F117B">
        <w:rPr>
          <w:rFonts w:ascii="Arial" w:eastAsia="Times New Roman" w:hAnsi="Arial" w:cs="Arial"/>
          <w:lang w:eastAsia="sl-SI"/>
        </w:rPr>
        <w:t xml:space="preserve"> členu v četrtem odstavku 1. točka spremeni tako, da se glasi:</w:t>
      </w:r>
    </w:p>
    <w:p w14:paraId="38E78502" w14:textId="77777777" w:rsidR="004E2930" w:rsidRPr="002F117B" w:rsidRDefault="004E2930" w:rsidP="00406748">
      <w:pPr>
        <w:spacing w:line="260" w:lineRule="exact"/>
        <w:jc w:val="both"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>»</w:t>
      </w:r>
      <w:r w:rsidR="00F256FB" w:rsidRPr="002F117B">
        <w:rPr>
          <w:rFonts w:ascii="Arial" w:eastAsia="Times New Roman" w:hAnsi="Arial" w:cs="Arial"/>
          <w:lang w:eastAsia="sl-SI"/>
        </w:rPr>
        <w:t xml:space="preserve">1. </w:t>
      </w:r>
      <w:r w:rsidRPr="002F117B">
        <w:rPr>
          <w:rFonts w:ascii="Arial" w:eastAsia="Times New Roman" w:hAnsi="Arial" w:cs="Arial"/>
          <w:lang w:eastAsia="sl-SI"/>
        </w:rPr>
        <w:t xml:space="preserve">ostrina vida na daljavo s korekcijo ali brez: 1,0; najmanj 0,5 na slabšem očesu;«. </w:t>
      </w:r>
    </w:p>
    <w:p w14:paraId="24E6765F" w14:textId="77777777" w:rsidR="004E2930" w:rsidRPr="002F117B" w:rsidRDefault="004E2930" w:rsidP="004E2930">
      <w:pPr>
        <w:jc w:val="both"/>
        <w:rPr>
          <w:rFonts w:ascii="Arial" w:hAnsi="Arial" w:cs="Arial"/>
        </w:rPr>
      </w:pPr>
      <w:r w:rsidRPr="002F117B">
        <w:rPr>
          <w:rFonts w:ascii="Arial" w:hAnsi="Arial" w:cs="Arial"/>
        </w:rPr>
        <w:t xml:space="preserve"> </w:t>
      </w:r>
    </w:p>
    <w:p w14:paraId="3857D70E" w14:textId="77777777" w:rsidR="004E2930" w:rsidRPr="002F117B" w:rsidRDefault="004E2930" w:rsidP="004E2930">
      <w:pPr>
        <w:jc w:val="center"/>
        <w:rPr>
          <w:rFonts w:ascii="Arial" w:hAnsi="Arial" w:cs="Arial"/>
        </w:rPr>
      </w:pPr>
      <w:r w:rsidRPr="002F117B">
        <w:rPr>
          <w:rFonts w:ascii="Arial" w:hAnsi="Arial" w:cs="Arial"/>
        </w:rPr>
        <w:t>2. člen</w:t>
      </w:r>
    </w:p>
    <w:p w14:paraId="25E41E4A" w14:textId="0A843E6B" w:rsidR="00DF7FB0" w:rsidRPr="00C710A9" w:rsidRDefault="00BD2818" w:rsidP="00C710A9">
      <w:pPr>
        <w:spacing w:line="260" w:lineRule="exact"/>
        <w:jc w:val="both"/>
        <w:rPr>
          <w:rFonts w:ascii="Arial" w:hAnsi="Arial" w:cs="Arial"/>
        </w:rPr>
      </w:pPr>
      <w:r w:rsidRPr="002F117B">
        <w:rPr>
          <w:rFonts w:ascii="Arial" w:hAnsi="Arial" w:cs="Arial"/>
        </w:rPr>
        <w:t>V 27. člen</w:t>
      </w:r>
      <w:r w:rsidR="00DF7FB0" w:rsidRPr="002F117B">
        <w:rPr>
          <w:rFonts w:ascii="Arial" w:hAnsi="Arial" w:cs="Arial"/>
        </w:rPr>
        <w:t>u se v prvem odstavku</w:t>
      </w:r>
      <w:r w:rsidRPr="002F117B">
        <w:rPr>
          <w:rFonts w:ascii="Arial" w:hAnsi="Arial" w:cs="Arial"/>
        </w:rPr>
        <w:t xml:space="preserve"> </w:t>
      </w:r>
      <w:r w:rsidR="00DF7FB0" w:rsidRPr="002F117B">
        <w:rPr>
          <w:rFonts w:ascii="Arial" w:hAnsi="Arial" w:cs="Arial"/>
        </w:rPr>
        <w:t xml:space="preserve">v </w:t>
      </w:r>
      <w:r w:rsidR="007A4B50" w:rsidRPr="002F117B">
        <w:rPr>
          <w:rFonts w:ascii="Arial" w:hAnsi="Arial" w:cs="Arial"/>
        </w:rPr>
        <w:t>drugi</w:t>
      </w:r>
      <w:r w:rsidRPr="002F117B">
        <w:rPr>
          <w:rFonts w:ascii="Arial" w:hAnsi="Arial" w:cs="Arial"/>
        </w:rPr>
        <w:t xml:space="preserve"> alinej</w:t>
      </w:r>
      <w:r w:rsidR="00DF7FB0" w:rsidRPr="002F117B">
        <w:rPr>
          <w:rFonts w:ascii="Arial" w:hAnsi="Arial" w:cs="Arial"/>
        </w:rPr>
        <w:t>i</w:t>
      </w:r>
      <w:r w:rsidRPr="002F117B">
        <w:rPr>
          <w:rFonts w:ascii="Arial" w:hAnsi="Arial" w:cs="Arial"/>
        </w:rPr>
        <w:t xml:space="preserve"> </w:t>
      </w:r>
      <w:r w:rsidR="00DF7FB0" w:rsidRPr="002F117B">
        <w:rPr>
          <w:rFonts w:ascii="Arial" w:hAnsi="Arial" w:cs="Arial"/>
        </w:rPr>
        <w:t>besedilo »izvršilnih železniških delavcev« nadomesti</w:t>
      </w:r>
      <w:r w:rsidR="00DF7FB0" w:rsidRPr="002F117B">
        <w:rPr>
          <w:rFonts w:ascii="Arial" w:eastAsia="Times New Roman" w:hAnsi="Arial" w:cs="Arial"/>
          <w:lang w:eastAsia="sl-SI"/>
        </w:rPr>
        <w:t xml:space="preserve"> z besed</w:t>
      </w:r>
      <w:r w:rsidR="007A4B50" w:rsidRPr="002F117B">
        <w:rPr>
          <w:rFonts w:ascii="Arial" w:eastAsia="Times New Roman" w:hAnsi="Arial" w:cs="Arial"/>
          <w:lang w:eastAsia="sl-SI"/>
        </w:rPr>
        <w:t>o</w:t>
      </w:r>
      <w:r w:rsidR="00DF7FB0" w:rsidRPr="002F117B">
        <w:rPr>
          <w:rFonts w:ascii="Arial" w:eastAsia="Times New Roman" w:hAnsi="Arial" w:cs="Arial"/>
          <w:lang w:eastAsia="sl-SI"/>
        </w:rPr>
        <w:t xml:space="preserve"> </w:t>
      </w:r>
      <w:r w:rsidR="00DF7FB0" w:rsidRPr="002F117B">
        <w:rPr>
          <w:rFonts w:ascii="Arial" w:hAnsi="Arial" w:cs="Arial"/>
        </w:rPr>
        <w:t>»</w:t>
      </w:r>
      <w:r w:rsidR="007A4B50" w:rsidRPr="002F117B">
        <w:rPr>
          <w:rFonts w:ascii="Arial" w:hAnsi="Arial" w:cs="Arial"/>
        </w:rPr>
        <w:t>strojevodij«.</w:t>
      </w:r>
      <w:r w:rsidR="00DF7FB0" w:rsidRPr="002F117B">
        <w:rPr>
          <w:rFonts w:ascii="Arial" w:hAnsi="Arial" w:cs="Arial"/>
        </w:rPr>
        <w:t xml:space="preserve"> </w:t>
      </w:r>
    </w:p>
    <w:p w14:paraId="0C0A10E7" w14:textId="77777777" w:rsidR="00C935F7" w:rsidRPr="002F117B" w:rsidRDefault="00C935F7" w:rsidP="00C935F7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</w:rPr>
      </w:pPr>
    </w:p>
    <w:p w14:paraId="793713E7" w14:textId="77777777" w:rsidR="007A4B50" w:rsidRPr="002F117B" w:rsidRDefault="007A4B50" w:rsidP="00D00AA4">
      <w:pPr>
        <w:jc w:val="center"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>3. člen</w:t>
      </w:r>
    </w:p>
    <w:p w14:paraId="510388A4" w14:textId="0AEEE999" w:rsidR="004E2930" w:rsidRPr="002F117B" w:rsidRDefault="00992574" w:rsidP="00406748">
      <w:pPr>
        <w:pStyle w:val="Naslov2"/>
        <w:spacing w:before="0" w:line="260" w:lineRule="exact"/>
        <w:rPr>
          <w:rFonts w:ascii="Arial" w:eastAsia="Times New Roman" w:hAnsi="Arial" w:cs="Arial"/>
          <w:color w:val="auto"/>
          <w:sz w:val="22"/>
          <w:szCs w:val="22"/>
          <w:lang w:eastAsia="sl-SI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sl-SI"/>
        </w:rPr>
        <w:t>Besedilo</w:t>
      </w:r>
      <w:r w:rsidR="004E2930" w:rsidRPr="002F117B">
        <w:rPr>
          <w:rFonts w:ascii="Arial" w:eastAsia="Times New Roman" w:hAnsi="Arial" w:cs="Arial"/>
          <w:color w:val="auto"/>
          <w:sz w:val="22"/>
          <w:szCs w:val="22"/>
          <w:lang w:eastAsia="sl-SI"/>
        </w:rPr>
        <w:t xml:space="preserve"> 32. člen</w:t>
      </w:r>
      <w:r>
        <w:rPr>
          <w:rFonts w:ascii="Arial" w:eastAsia="Times New Roman" w:hAnsi="Arial" w:cs="Arial"/>
          <w:color w:val="auto"/>
          <w:sz w:val="22"/>
          <w:szCs w:val="22"/>
          <w:lang w:eastAsia="sl-SI"/>
        </w:rPr>
        <w:t>a se nadomesti z naslednjim besedilom</w:t>
      </w:r>
      <w:r w:rsidR="004E2930" w:rsidRPr="002F117B">
        <w:rPr>
          <w:rFonts w:ascii="Arial" w:eastAsia="Times New Roman" w:hAnsi="Arial" w:cs="Arial"/>
          <w:color w:val="auto"/>
          <w:sz w:val="22"/>
          <w:szCs w:val="22"/>
          <w:lang w:eastAsia="sl-SI"/>
        </w:rPr>
        <w:t xml:space="preserve">: </w:t>
      </w:r>
    </w:p>
    <w:p w14:paraId="0F9DE202" w14:textId="77777777" w:rsidR="004E2930" w:rsidRPr="00740ED9" w:rsidRDefault="004E2930" w:rsidP="00406748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</w:p>
    <w:p w14:paraId="36F425D1" w14:textId="0C04F656" w:rsidR="00992574" w:rsidRPr="00740ED9" w:rsidRDefault="004E2930" w:rsidP="00406748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740ED9">
        <w:rPr>
          <w:rFonts w:ascii="Arial" w:eastAsia="Times New Roman" w:hAnsi="Arial" w:cs="Arial"/>
          <w:lang w:eastAsia="sl-SI"/>
        </w:rPr>
        <w:t>»</w:t>
      </w:r>
      <w:r w:rsidR="00992574" w:rsidRPr="00740ED9">
        <w:rPr>
          <w:rFonts w:ascii="Arial" w:eastAsia="Times New Roman" w:hAnsi="Arial" w:cs="Arial"/>
          <w:lang w:eastAsia="sl-SI"/>
        </w:rPr>
        <w:t xml:space="preserve">(1) </w:t>
      </w:r>
      <w:r w:rsidRPr="00740ED9">
        <w:rPr>
          <w:rFonts w:ascii="Arial" w:eastAsia="Times New Roman" w:hAnsi="Arial" w:cs="Arial"/>
          <w:lang w:eastAsia="sl-SI"/>
        </w:rPr>
        <w:t xml:space="preserve">Šteje se, da je v SVU upravljavca in prevoznikov kot njihov sestavni del vključena vsebina določb Pravilnika o postopkih preverjanja duševne in telesne zmožnosti izvršilnih železniških delavcev (Uradni list RS, št. 79/09, 12/16 in 30/18 – ZVZelP-1), ki se nanašajo na OVKN, ki niso strojevodje, če niso v nasprotju </w:t>
      </w:r>
      <w:r w:rsidR="00B229C4">
        <w:rPr>
          <w:rFonts w:ascii="Arial" w:eastAsia="Times New Roman" w:hAnsi="Arial" w:cs="Arial"/>
          <w:lang w:eastAsia="sl-SI"/>
        </w:rPr>
        <w:t>s pravnimi akti Evropske unije</w:t>
      </w:r>
      <w:r w:rsidR="00650EED" w:rsidRPr="00740ED9">
        <w:rPr>
          <w:rFonts w:ascii="Arial" w:eastAsia="Times New Roman" w:hAnsi="Arial" w:cs="Arial"/>
          <w:lang w:eastAsia="sl-SI"/>
        </w:rPr>
        <w:t>, ki urej</w:t>
      </w:r>
      <w:r w:rsidR="00740ED9" w:rsidRPr="00740ED9">
        <w:rPr>
          <w:rFonts w:ascii="Arial" w:eastAsia="Times New Roman" w:hAnsi="Arial" w:cs="Arial"/>
          <w:lang w:eastAsia="sl-SI"/>
        </w:rPr>
        <w:t>ajo</w:t>
      </w:r>
      <w:r w:rsidR="00650EED" w:rsidRPr="00740ED9">
        <w:rPr>
          <w:rFonts w:ascii="Arial" w:eastAsia="Times New Roman" w:hAnsi="Arial" w:cs="Arial"/>
          <w:lang w:eastAsia="sl-SI"/>
        </w:rPr>
        <w:t xml:space="preserve"> postopke preverjanja duševne in telesne zmožnosti OVKN</w:t>
      </w:r>
      <w:r w:rsidR="00A261E5" w:rsidRPr="00740ED9">
        <w:rPr>
          <w:rFonts w:ascii="Arial" w:eastAsia="Times New Roman" w:hAnsi="Arial" w:cs="Arial"/>
          <w:lang w:eastAsia="sl-SI"/>
        </w:rPr>
        <w:t>, ki niso strojevodje.</w:t>
      </w:r>
    </w:p>
    <w:p w14:paraId="4F5B9A84" w14:textId="77777777" w:rsidR="00992574" w:rsidRDefault="00992574" w:rsidP="00406748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</w:p>
    <w:p w14:paraId="0843A0C2" w14:textId="77777777" w:rsidR="004E2930" w:rsidRPr="002F117B" w:rsidRDefault="00992574" w:rsidP="00406748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992574">
        <w:rPr>
          <w:rFonts w:ascii="Arial" w:eastAsia="Times New Roman" w:hAnsi="Arial" w:cs="Arial"/>
          <w:lang w:eastAsia="sl-SI"/>
        </w:rPr>
        <w:t>(2) Upravljavci in prevozniki morajo za spremembo pravil v svojem SVU glede vsebin, ki so določene v tem pravilniku, pridobiti predhodno potrditev varnostnega organa, ki se izda na podlagi mnenja pooblaščenega izvajalca zdravstvene dejavnosti iz 27. člena tega pravilnika.</w:t>
      </w:r>
      <w:r w:rsidR="004E2930" w:rsidRPr="002F117B">
        <w:rPr>
          <w:rFonts w:ascii="Arial" w:eastAsia="Times New Roman" w:hAnsi="Arial" w:cs="Arial"/>
          <w:lang w:eastAsia="sl-SI"/>
        </w:rPr>
        <w:t>«.</w:t>
      </w:r>
    </w:p>
    <w:p w14:paraId="257AEE0C" w14:textId="77777777" w:rsidR="004E2930" w:rsidRPr="002F117B" w:rsidRDefault="004E2930" w:rsidP="004E2930">
      <w:pPr>
        <w:rPr>
          <w:lang w:eastAsia="sl-SI"/>
        </w:rPr>
      </w:pPr>
    </w:p>
    <w:p w14:paraId="780B0558" w14:textId="77777777" w:rsidR="004E2930" w:rsidRPr="002F117B" w:rsidRDefault="007A4B50" w:rsidP="007A4B50">
      <w:pPr>
        <w:jc w:val="center"/>
        <w:rPr>
          <w:rFonts w:ascii="Arial" w:hAnsi="Arial" w:cs="Arial"/>
        </w:rPr>
      </w:pPr>
      <w:r w:rsidRPr="002F117B">
        <w:rPr>
          <w:rFonts w:ascii="Arial" w:hAnsi="Arial" w:cs="Arial"/>
        </w:rPr>
        <w:t>KONČNA DOLOČBA</w:t>
      </w:r>
    </w:p>
    <w:p w14:paraId="59D8E9A4" w14:textId="77777777" w:rsidR="007A4B50" w:rsidRDefault="007A4B50" w:rsidP="007A4B50">
      <w:pPr>
        <w:jc w:val="center"/>
        <w:rPr>
          <w:rFonts w:ascii="Arial" w:hAnsi="Arial" w:cs="Arial"/>
        </w:rPr>
      </w:pPr>
      <w:r w:rsidRPr="002F117B">
        <w:rPr>
          <w:rFonts w:ascii="Arial" w:hAnsi="Arial" w:cs="Arial"/>
        </w:rPr>
        <w:t>4. člen</w:t>
      </w:r>
    </w:p>
    <w:p w14:paraId="71882F56" w14:textId="77777777" w:rsidR="00992574" w:rsidRPr="002F117B" w:rsidRDefault="00992574" w:rsidP="007A4B5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14:paraId="108CF2A0" w14:textId="77777777" w:rsidR="007A4B50" w:rsidRPr="002F117B" w:rsidRDefault="007A4B50" w:rsidP="007A4B50">
      <w:pPr>
        <w:jc w:val="both"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>Ta pravilnik začne veljati petnajsti dan po objavi v Uradnem listu Republike Slovenije.</w:t>
      </w:r>
    </w:p>
    <w:p w14:paraId="0A44ABAF" w14:textId="77777777" w:rsidR="007A4B50" w:rsidRPr="002F117B" w:rsidRDefault="007A4B50" w:rsidP="007A4B50">
      <w:pPr>
        <w:jc w:val="both"/>
        <w:rPr>
          <w:rFonts w:ascii="Arial" w:eastAsia="Times New Roman" w:hAnsi="Arial" w:cs="Arial"/>
          <w:lang w:eastAsia="sl-SI"/>
        </w:rPr>
      </w:pPr>
    </w:p>
    <w:p w14:paraId="077B1DF6" w14:textId="0F2774BE" w:rsidR="007A4B50" w:rsidRPr="002F117B" w:rsidRDefault="007A4B50" w:rsidP="007A4B50">
      <w:pPr>
        <w:spacing w:line="240" w:lineRule="auto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>Št. 0070-</w:t>
      </w:r>
      <w:r w:rsidR="003E371F">
        <w:rPr>
          <w:rFonts w:ascii="Arial" w:eastAsia="Times New Roman" w:hAnsi="Arial" w:cs="Arial"/>
          <w:lang w:eastAsia="sl-SI"/>
        </w:rPr>
        <w:t>137/2021</w:t>
      </w:r>
      <w:r w:rsidRPr="002F117B">
        <w:rPr>
          <w:rFonts w:ascii="Arial" w:eastAsia="Times New Roman" w:hAnsi="Arial" w:cs="Arial"/>
          <w:lang w:eastAsia="sl-SI"/>
        </w:rPr>
        <w:t xml:space="preserve"> </w:t>
      </w:r>
    </w:p>
    <w:p w14:paraId="1939217D" w14:textId="3941DAB0" w:rsidR="007A4B50" w:rsidRPr="002F117B" w:rsidRDefault="007A4B50" w:rsidP="007A4B50">
      <w:pPr>
        <w:spacing w:line="240" w:lineRule="auto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 xml:space="preserve">Ljubljana, dne </w:t>
      </w:r>
      <w:r w:rsidR="0047265B">
        <w:rPr>
          <w:rFonts w:ascii="Arial" w:eastAsia="Times New Roman" w:hAnsi="Arial" w:cs="Arial"/>
          <w:lang w:eastAsia="sl-SI"/>
        </w:rPr>
        <w:t>1</w:t>
      </w:r>
      <w:r w:rsidR="005C2BE8">
        <w:rPr>
          <w:rFonts w:ascii="Arial" w:eastAsia="Times New Roman" w:hAnsi="Arial" w:cs="Arial"/>
          <w:lang w:eastAsia="sl-SI"/>
        </w:rPr>
        <w:t>6</w:t>
      </w:r>
      <w:r w:rsidRPr="002F117B">
        <w:rPr>
          <w:rFonts w:ascii="Arial" w:eastAsia="Times New Roman" w:hAnsi="Arial" w:cs="Arial"/>
          <w:lang w:eastAsia="sl-SI"/>
        </w:rPr>
        <w:t>. ju</w:t>
      </w:r>
      <w:r w:rsidR="0047265B">
        <w:rPr>
          <w:rFonts w:ascii="Arial" w:eastAsia="Times New Roman" w:hAnsi="Arial" w:cs="Arial"/>
          <w:lang w:eastAsia="sl-SI"/>
        </w:rPr>
        <w:t>lija</w:t>
      </w:r>
      <w:r w:rsidRPr="002F117B">
        <w:rPr>
          <w:rFonts w:ascii="Arial" w:eastAsia="Times New Roman" w:hAnsi="Arial" w:cs="Arial"/>
          <w:lang w:eastAsia="sl-SI"/>
        </w:rPr>
        <w:t xml:space="preserve"> 2021</w:t>
      </w:r>
    </w:p>
    <w:p w14:paraId="3FC677F3" w14:textId="19D63632" w:rsidR="007A4B50" w:rsidRPr="002F117B" w:rsidRDefault="007A4B50" w:rsidP="007A4B50">
      <w:pPr>
        <w:spacing w:line="240" w:lineRule="auto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>EVA 2021-2711-</w:t>
      </w:r>
      <w:r w:rsidR="00B13F9D">
        <w:rPr>
          <w:rFonts w:ascii="Arial" w:eastAsia="Times New Roman" w:hAnsi="Arial" w:cs="Arial"/>
          <w:lang w:eastAsia="sl-SI"/>
        </w:rPr>
        <w:t>0105</w:t>
      </w:r>
      <w:r w:rsidRPr="002F117B">
        <w:rPr>
          <w:rFonts w:ascii="Arial" w:eastAsia="Times New Roman" w:hAnsi="Arial" w:cs="Arial"/>
          <w:lang w:eastAsia="sl-SI"/>
        </w:rPr>
        <w:t xml:space="preserve"> </w:t>
      </w:r>
      <w:r w:rsidRPr="002F117B">
        <w:rPr>
          <w:rFonts w:ascii="Arial" w:eastAsia="Times New Roman" w:hAnsi="Arial" w:cs="Arial"/>
          <w:lang w:eastAsia="sl-SI"/>
        </w:rPr>
        <w:tab/>
        <w:t xml:space="preserve">           </w:t>
      </w:r>
    </w:p>
    <w:p w14:paraId="3BF48051" w14:textId="77777777" w:rsidR="007A4B50" w:rsidRPr="002F117B" w:rsidRDefault="007A4B50" w:rsidP="007A4B50">
      <w:pPr>
        <w:spacing w:line="240" w:lineRule="auto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 xml:space="preserve">                                                                                                       </w:t>
      </w:r>
    </w:p>
    <w:p w14:paraId="2DEB7181" w14:textId="77777777" w:rsidR="007A4B50" w:rsidRPr="002F117B" w:rsidRDefault="007A4B50" w:rsidP="007A4B50">
      <w:pPr>
        <w:spacing w:line="240" w:lineRule="auto"/>
        <w:ind w:left="3540" w:firstLine="708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 xml:space="preserve">                       Janez Poklukar</w:t>
      </w:r>
    </w:p>
    <w:p w14:paraId="3C6E1FAE" w14:textId="77777777" w:rsidR="007A4B50" w:rsidRPr="002F117B" w:rsidRDefault="007A4B50" w:rsidP="007A4B50">
      <w:pPr>
        <w:spacing w:line="260" w:lineRule="exact"/>
        <w:ind w:left="3540" w:firstLine="708"/>
        <w:contextualSpacing/>
        <w:rPr>
          <w:rFonts w:ascii="Arial" w:eastAsia="Times New Roman" w:hAnsi="Arial" w:cs="Arial"/>
          <w:lang w:eastAsia="sl-SI"/>
        </w:rPr>
      </w:pPr>
      <w:r w:rsidRPr="002F117B">
        <w:rPr>
          <w:rFonts w:ascii="Arial" w:eastAsia="Times New Roman" w:hAnsi="Arial" w:cs="Arial"/>
          <w:lang w:eastAsia="sl-SI"/>
        </w:rPr>
        <w:t xml:space="preserve">                       minister za zdravje</w:t>
      </w:r>
    </w:p>
    <w:sectPr w:rsidR="007A4B50" w:rsidRPr="002F117B" w:rsidSect="00F104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AA4"/>
    <w:rsid w:val="0018136F"/>
    <w:rsid w:val="001E6CF4"/>
    <w:rsid w:val="00233D1F"/>
    <w:rsid w:val="002D6F24"/>
    <w:rsid w:val="002F117B"/>
    <w:rsid w:val="003E371F"/>
    <w:rsid w:val="00406748"/>
    <w:rsid w:val="004245CD"/>
    <w:rsid w:val="0047265B"/>
    <w:rsid w:val="00492DD6"/>
    <w:rsid w:val="004E2930"/>
    <w:rsid w:val="004F362A"/>
    <w:rsid w:val="005C2BE8"/>
    <w:rsid w:val="006068FC"/>
    <w:rsid w:val="00650EED"/>
    <w:rsid w:val="006845A4"/>
    <w:rsid w:val="006A5FC4"/>
    <w:rsid w:val="006B6D52"/>
    <w:rsid w:val="006C41FC"/>
    <w:rsid w:val="00740ED9"/>
    <w:rsid w:val="007A2A80"/>
    <w:rsid w:val="007A4B50"/>
    <w:rsid w:val="0082359E"/>
    <w:rsid w:val="00992574"/>
    <w:rsid w:val="00A261E5"/>
    <w:rsid w:val="00B13F9D"/>
    <w:rsid w:val="00B15B33"/>
    <w:rsid w:val="00B229C4"/>
    <w:rsid w:val="00B83C15"/>
    <w:rsid w:val="00BD2818"/>
    <w:rsid w:val="00BD7176"/>
    <w:rsid w:val="00C560CE"/>
    <w:rsid w:val="00C710A9"/>
    <w:rsid w:val="00C935F7"/>
    <w:rsid w:val="00D00AA4"/>
    <w:rsid w:val="00DF7FB0"/>
    <w:rsid w:val="00EC4CA1"/>
    <w:rsid w:val="00F1041A"/>
    <w:rsid w:val="00F25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F42ED"/>
  <w15:docId w15:val="{F906978E-EE9B-4A07-ACD0-268E30DAC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1041A"/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4E29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4">
    <w:name w:val="heading 4"/>
    <w:basedOn w:val="Navaden"/>
    <w:link w:val="Naslov4Znak"/>
    <w:uiPriority w:val="9"/>
    <w:qFormat/>
    <w:rsid w:val="00D00AA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4Znak">
    <w:name w:val="Naslov 4 Znak"/>
    <w:basedOn w:val="Privzetapisavaodstavka"/>
    <w:link w:val="Naslov4"/>
    <w:uiPriority w:val="9"/>
    <w:rsid w:val="00D00AA4"/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article-paragraph">
    <w:name w:val="article-paragraph"/>
    <w:basedOn w:val="Navaden"/>
    <w:rsid w:val="00D00A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4E293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Pripombasklic">
    <w:name w:val="annotation reference"/>
    <w:basedOn w:val="Privzetapisavaodstavka"/>
    <w:uiPriority w:val="99"/>
    <w:semiHidden/>
    <w:unhideWhenUsed/>
    <w:rsid w:val="004E293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E293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E293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293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E2930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29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2930"/>
    <w:rPr>
      <w:rFonts w:ascii="Segoe UI" w:hAnsi="Segoe UI" w:cs="Segoe UI"/>
      <w:sz w:val="18"/>
      <w:szCs w:val="18"/>
    </w:rPr>
  </w:style>
  <w:style w:type="character" w:customStyle="1" w:styleId="row-header-quote-text">
    <w:name w:val="row-header-quote-text"/>
    <w:basedOn w:val="Privzetapisavaodstavka"/>
    <w:rsid w:val="006C41FC"/>
  </w:style>
  <w:style w:type="paragraph" w:customStyle="1" w:styleId="Default">
    <w:name w:val="Default"/>
    <w:basedOn w:val="Navaden"/>
    <w:rsid w:val="00233D1F"/>
    <w:pPr>
      <w:autoSpaceDE w:val="0"/>
      <w:autoSpaceDN w:val="0"/>
      <w:spacing w:after="0" w:line="240" w:lineRule="auto"/>
    </w:pPr>
    <w:rPr>
      <w:rFonts w:ascii="EUAlbertina" w:hAnsi="EUAlbertina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967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44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4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34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9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4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30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2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0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6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8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09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Tonija Črnigoj</dc:creator>
  <cp:lastModifiedBy>Tonija Črnigoj</cp:lastModifiedBy>
  <cp:revision>3</cp:revision>
  <dcterms:created xsi:type="dcterms:W3CDTF">2021-07-16T08:41:00Z</dcterms:created>
  <dcterms:modified xsi:type="dcterms:W3CDTF">2021-07-16T08:41:00Z</dcterms:modified>
</cp:coreProperties>
</file>