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6E0A" w:rsidRDefault="00E96E0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4143F">
        <w:rPr>
          <w:rFonts w:cs="Arial"/>
          <w:color w:val="000000"/>
        </w:rPr>
        <w:t>2021-2330-0038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4143F">
        <w:rPr>
          <w:rFonts w:cs="Arial"/>
          <w:color w:val="000000"/>
        </w:rPr>
        <w:t>00715-32/2021/3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4143F">
        <w:rPr>
          <w:rFonts w:cs="Arial"/>
          <w:color w:val="000000"/>
        </w:rPr>
        <w:t>17. 6. 2021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4143F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96E0A">
        <w:rPr>
          <w:rFonts w:cs="Arial"/>
          <w:color w:val="000000"/>
          <w:szCs w:val="20"/>
        </w:rPr>
        <w:t>17. </w:t>
      </w:r>
      <w:r w:rsidR="0024143F">
        <w:rPr>
          <w:rFonts w:cs="Arial"/>
          <w:color w:val="000000"/>
          <w:szCs w:val="20"/>
        </w:rPr>
        <w:t>6.</w:t>
      </w:r>
      <w:r w:rsidR="00E96E0A">
        <w:rPr>
          <w:rFonts w:cs="Arial"/>
          <w:color w:val="000000"/>
          <w:szCs w:val="20"/>
        </w:rPr>
        <w:t> </w:t>
      </w:r>
      <w:r w:rsidR="0024143F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516A3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96E0A">
        <w:rPr>
          <w:rFonts w:cs="Arial"/>
          <w:color w:val="000000"/>
          <w:szCs w:val="20"/>
        </w:rPr>
        <w:t>Uredbo</w:t>
      </w:r>
      <w:r w:rsidR="0024143F">
        <w:rPr>
          <w:rFonts w:cs="Arial"/>
          <w:color w:val="000000"/>
          <w:szCs w:val="20"/>
        </w:rPr>
        <w:t xml:space="preserve"> o spremembah in dopolnitvi Uredbe o ukrepih za sanacijo in obnovo gozda po naravni nesreči žledu med 30. januarjem in 10. februarjem 2014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4143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24143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4143F" w:rsidRDefault="002414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96E0A">
        <w:rPr>
          <w:rFonts w:cs="Arial"/>
          <w:color w:val="000000"/>
          <w:szCs w:val="20"/>
        </w:rPr>
        <w:t>ijstvo, gozdarstvo in prehrano</w:t>
      </w:r>
    </w:p>
    <w:p w:rsidR="0024143F" w:rsidRDefault="00E96E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4143F" w:rsidRDefault="00E96E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24143F" w:rsidRDefault="00E96E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4143F" w:rsidRDefault="002414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96E0A">
        <w:rPr>
          <w:rFonts w:cs="Arial"/>
          <w:color w:val="000000"/>
          <w:szCs w:val="20"/>
        </w:rPr>
        <w:t>ublike Slovenije za zakonodajo</w:t>
      </w:r>
    </w:p>
    <w:p w:rsidR="00E96E0A" w:rsidRDefault="002414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6E0A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24143F" w:rsidP="00403907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E96E0A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62B6" w:rsidRDefault="003E62B6" w:rsidP="00767987">
      <w:pPr>
        <w:spacing w:line="240" w:lineRule="auto"/>
      </w:pPr>
      <w:r>
        <w:separator/>
      </w:r>
    </w:p>
  </w:endnote>
  <w:endnote w:type="continuationSeparator" w:id="0">
    <w:p w:rsidR="003E62B6" w:rsidRDefault="003E62B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B39" w:rsidRDefault="00347B3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B39" w:rsidRDefault="00347B3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B39" w:rsidRDefault="00347B3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62B6" w:rsidRDefault="003E62B6" w:rsidP="00767987">
      <w:pPr>
        <w:spacing w:line="240" w:lineRule="auto"/>
      </w:pPr>
      <w:r>
        <w:separator/>
      </w:r>
    </w:p>
  </w:footnote>
  <w:footnote w:type="continuationSeparator" w:id="0">
    <w:p w:rsidR="003E62B6" w:rsidRDefault="003E62B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B39" w:rsidRDefault="00347B3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B39" w:rsidRDefault="00347B3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4143F"/>
    <w:rsid w:val="00347B39"/>
    <w:rsid w:val="00366636"/>
    <w:rsid w:val="00367DE6"/>
    <w:rsid w:val="003B3E19"/>
    <w:rsid w:val="003E62B6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516A3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C4580"/>
    <w:rsid w:val="00E30579"/>
    <w:rsid w:val="00E96E0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3</cp:revision>
  <dcterms:created xsi:type="dcterms:W3CDTF">2021-06-15T11:11:00Z</dcterms:created>
  <dcterms:modified xsi:type="dcterms:W3CDTF">2021-06-16T06:57:00Z</dcterms:modified>
</cp:coreProperties>
</file>