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A03E9F" w14:textId="77777777" w:rsidR="009823DE" w:rsidRPr="00A9231D" w:rsidRDefault="009823DE" w:rsidP="009823DE">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53D7718C" wp14:editId="0B2BDC2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48F291C" w14:textId="2CA9AB45" w:rsidR="009823DE" w:rsidRPr="00A9231D" w:rsidRDefault="009823DE" w:rsidP="009823DE">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328FEB9" w14:textId="041C4D83" w:rsidR="009823DE" w:rsidRPr="00A9231D" w:rsidRDefault="009823DE" w:rsidP="009823D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46C0DA3F" w14:textId="4CD64D17" w:rsidR="009823DE" w:rsidRPr="00A9231D" w:rsidRDefault="009823DE" w:rsidP="009823D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F8170F6" w14:textId="54585587" w:rsidR="009823DE" w:rsidRPr="00A9231D" w:rsidRDefault="009823DE" w:rsidP="009823D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3CFC561" w14:textId="77777777" w:rsidR="009E62A2" w:rsidRDefault="009E62A2" w:rsidP="00063CA2">
      <w:pPr>
        <w:spacing w:after="120" w:line="240" w:lineRule="auto"/>
        <w:jc w:val="center"/>
        <w:rPr>
          <w:rFonts w:cs="Arial"/>
          <w:b/>
          <w:szCs w:val="20"/>
          <w:lang w:val="sl-SI"/>
        </w:rPr>
      </w:pPr>
    </w:p>
    <w:p w14:paraId="7F512932" w14:textId="77777777" w:rsidR="009823DE" w:rsidRPr="002760DC" w:rsidRDefault="009823DE" w:rsidP="009823DE">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2019-3340-0016</w:t>
      </w:r>
    </w:p>
    <w:p w14:paraId="67A66384" w14:textId="77777777" w:rsidR="009823DE" w:rsidRPr="002760DC" w:rsidRDefault="009823DE" w:rsidP="009823DE">
      <w:pPr>
        <w:pStyle w:val="datumtevilka"/>
      </w:pPr>
      <w:r w:rsidRPr="002760DC">
        <w:t xml:space="preserve">Številka: </w:t>
      </w:r>
      <w:r w:rsidRPr="002760DC">
        <w:tab/>
      </w:r>
      <w:r>
        <w:rPr>
          <w:rFonts w:cs="Arial"/>
          <w:color w:val="000000"/>
        </w:rPr>
        <w:t>00716-10/2021/10</w:t>
      </w:r>
    </w:p>
    <w:p w14:paraId="75449EA2" w14:textId="77777777" w:rsidR="009823DE" w:rsidRPr="002760DC" w:rsidRDefault="009823DE" w:rsidP="009823DE">
      <w:pPr>
        <w:pStyle w:val="datumtevilka"/>
      </w:pPr>
      <w:r>
        <w:t>Datum:</w:t>
      </w:r>
      <w:r w:rsidRPr="002760DC">
        <w:tab/>
      </w:r>
      <w:r>
        <w:rPr>
          <w:rFonts w:cs="Arial"/>
          <w:color w:val="000000"/>
        </w:rPr>
        <w:t>17. 6. 2021</w:t>
      </w:r>
      <w:r w:rsidRPr="002760DC">
        <w:t xml:space="preserve"> </w:t>
      </w:r>
    </w:p>
    <w:p w14:paraId="6486AB54" w14:textId="77777777" w:rsidR="009823DE" w:rsidRPr="002760DC" w:rsidRDefault="009823DE" w:rsidP="009823DE"/>
    <w:p w14:paraId="14D40371" w14:textId="77777777" w:rsidR="009E62A2" w:rsidRDefault="009E62A2" w:rsidP="00063CA2">
      <w:pPr>
        <w:spacing w:after="120" w:line="240" w:lineRule="auto"/>
        <w:jc w:val="center"/>
        <w:rPr>
          <w:rFonts w:cs="Arial"/>
          <w:b/>
          <w:szCs w:val="20"/>
          <w:lang w:val="sl-SI"/>
        </w:rPr>
      </w:pPr>
    </w:p>
    <w:p w14:paraId="0DBD95E0" w14:textId="503A9FE9" w:rsidR="00063CA2" w:rsidRPr="00FF4B3E" w:rsidRDefault="00063CA2" w:rsidP="00063CA2">
      <w:pPr>
        <w:spacing w:after="120" w:line="240" w:lineRule="auto"/>
        <w:jc w:val="center"/>
        <w:rPr>
          <w:rFonts w:cs="Arial"/>
          <w:b/>
          <w:szCs w:val="20"/>
          <w:lang w:val="sl-SI"/>
        </w:rPr>
      </w:pPr>
      <w:r w:rsidRPr="00FF4B3E">
        <w:rPr>
          <w:rFonts w:cs="Arial"/>
          <w:b/>
          <w:szCs w:val="20"/>
          <w:lang w:val="sl-SI"/>
        </w:rPr>
        <w:t xml:space="preserve">Predlog amandmajev k </w:t>
      </w:r>
      <w:r w:rsidR="00FF4B3E" w:rsidRPr="00FF4B3E">
        <w:rPr>
          <w:rFonts w:cs="Arial"/>
          <w:b/>
          <w:szCs w:val="20"/>
          <w:lang w:val="sl-SI" w:eastAsia="sl-SI"/>
        </w:rPr>
        <w:t xml:space="preserve">predlogu Zakona o spremembah in dopolnitvah Zakona o avdiovizualnih medijskih storitvah </w:t>
      </w:r>
    </w:p>
    <w:p w14:paraId="4595E65E" w14:textId="43922025" w:rsidR="00063CA2" w:rsidRPr="00FF4B3E" w:rsidRDefault="00063CA2" w:rsidP="00FF4B3E">
      <w:pPr>
        <w:spacing w:after="120" w:line="240" w:lineRule="auto"/>
        <w:jc w:val="both"/>
        <w:rPr>
          <w:rFonts w:cs="Arial"/>
          <w:b/>
          <w:szCs w:val="20"/>
          <w:lang w:val="sl-SI"/>
        </w:rPr>
      </w:pPr>
    </w:p>
    <w:p w14:paraId="22B374B3" w14:textId="77777777" w:rsidR="00063CA2" w:rsidRPr="00FF4B3E" w:rsidRDefault="00063CA2" w:rsidP="00063CA2">
      <w:pPr>
        <w:spacing w:after="120" w:line="240" w:lineRule="auto"/>
        <w:jc w:val="both"/>
        <w:rPr>
          <w:rFonts w:cs="Arial"/>
          <w:b/>
          <w:szCs w:val="20"/>
          <w:lang w:val="sl-SI"/>
        </w:rPr>
      </w:pPr>
    </w:p>
    <w:p w14:paraId="1DEC98E8" w14:textId="77777777" w:rsidR="00FF4B3E" w:rsidRPr="00FF4B3E" w:rsidRDefault="00FF4B3E" w:rsidP="00FF4B3E">
      <w:pPr>
        <w:pStyle w:val="Brezrazmikov"/>
        <w:rPr>
          <w:rFonts w:ascii="Arial" w:hAnsi="Arial" w:cs="Arial"/>
          <w:b/>
          <w:sz w:val="20"/>
          <w:szCs w:val="20"/>
          <w:u w:val="single"/>
          <w:lang w:val="sl-SI"/>
        </w:rPr>
      </w:pPr>
      <w:r w:rsidRPr="00FF4B3E">
        <w:rPr>
          <w:rFonts w:ascii="Arial" w:hAnsi="Arial" w:cs="Arial"/>
          <w:b/>
          <w:sz w:val="20"/>
          <w:szCs w:val="20"/>
          <w:u w:val="single"/>
          <w:lang w:val="sl-SI"/>
        </w:rPr>
        <w:t xml:space="preserve">K 3. členu: </w:t>
      </w:r>
    </w:p>
    <w:p w14:paraId="18B2BDFF" w14:textId="77777777" w:rsidR="00FF4B3E" w:rsidRPr="00FF4B3E" w:rsidRDefault="00FF4B3E" w:rsidP="00FF4B3E">
      <w:pPr>
        <w:spacing w:line="240" w:lineRule="auto"/>
        <w:rPr>
          <w:rFonts w:cs="Arial"/>
          <w:b/>
          <w:szCs w:val="20"/>
          <w:lang w:val="sl-SI"/>
        </w:rPr>
      </w:pPr>
    </w:p>
    <w:p w14:paraId="1C2F9E94" w14:textId="77777777" w:rsidR="00FF4B3E" w:rsidRPr="00FF4B3E" w:rsidRDefault="00FF4B3E" w:rsidP="00FF4B3E">
      <w:pPr>
        <w:spacing w:line="240" w:lineRule="auto"/>
        <w:rPr>
          <w:rFonts w:cs="Arial"/>
          <w:szCs w:val="20"/>
          <w:lang w:val="sl-SI"/>
        </w:rPr>
      </w:pPr>
      <w:r w:rsidRPr="00FF4B3E">
        <w:rPr>
          <w:rFonts w:cs="Arial"/>
          <w:szCs w:val="20"/>
          <w:lang w:val="sl-SI"/>
        </w:rPr>
        <w:t xml:space="preserve">3. člen predloga zakona se spremeni tako, da se glasi: </w:t>
      </w:r>
    </w:p>
    <w:p w14:paraId="69E35D6B" w14:textId="77777777" w:rsidR="00FF4B3E" w:rsidRPr="00FF4B3E" w:rsidRDefault="00FF4B3E" w:rsidP="00FF4B3E">
      <w:pPr>
        <w:pStyle w:val="Odstavek0"/>
        <w:rPr>
          <w:sz w:val="20"/>
          <w:szCs w:val="20"/>
        </w:rPr>
      </w:pPr>
      <w:r w:rsidRPr="00FF4B3E">
        <w:rPr>
          <w:sz w:val="20"/>
          <w:szCs w:val="20"/>
        </w:rPr>
        <w:t>»3. člen se spremeni tako, da se glasi:</w:t>
      </w:r>
    </w:p>
    <w:p w14:paraId="5283C0EA" w14:textId="77777777" w:rsidR="00FF4B3E" w:rsidRPr="00FF4B3E" w:rsidRDefault="00FF4B3E" w:rsidP="00FF4B3E">
      <w:pPr>
        <w:pStyle w:val="Odstavek0"/>
        <w:rPr>
          <w:sz w:val="20"/>
          <w:szCs w:val="20"/>
        </w:rPr>
      </w:pPr>
    </w:p>
    <w:p w14:paraId="238CB231" w14:textId="77777777" w:rsidR="00FF4B3E" w:rsidRPr="00FF4B3E" w:rsidRDefault="00FF4B3E" w:rsidP="00FF4B3E">
      <w:pPr>
        <w:spacing w:line="240" w:lineRule="auto"/>
        <w:jc w:val="center"/>
        <w:rPr>
          <w:rFonts w:cs="Arial"/>
          <w:szCs w:val="20"/>
          <w:lang w:val="sl-SI"/>
        </w:rPr>
      </w:pPr>
      <w:r w:rsidRPr="00FF4B3E">
        <w:rPr>
          <w:rFonts w:cs="Arial"/>
          <w:szCs w:val="20"/>
          <w:lang w:val="sl-SI"/>
        </w:rPr>
        <w:t>»3. člen</w:t>
      </w:r>
    </w:p>
    <w:p w14:paraId="679CCBD4" w14:textId="77777777" w:rsidR="00FF4B3E" w:rsidRPr="00FF4B3E" w:rsidRDefault="00FF4B3E" w:rsidP="00FF4B3E">
      <w:pPr>
        <w:spacing w:line="240" w:lineRule="auto"/>
        <w:jc w:val="center"/>
        <w:rPr>
          <w:rFonts w:cs="Arial"/>
          <w:szCs w:val="20"/>
          <w:lang w:val="sl-SI"/>
        </w:rPr>
      </w:pPr>
      <w:r w:rsidRPr="00FF4B3E">
        <w:rPr>
          <w:rFonts w:cs="Arial"/>
          <w:szCs w:val="20"/>
          <w:lang w:val="sl-SI"/>
        </w:rPr>
        <w:t>(pomen izrazov)</w:t>
      </w:r>
    </w:p>
    <w:p w14:paraId="05446F8B" w14:textId="77777777" w:rsidR="00FF4B3E" w:rsidRPr="00FF4B3E" w:rsidRDefault="00FF4B3E" w:rsidP="00FF4B3E">
      <w:pPr>
        <w:spacing w:line="240" w:lineRule="auto"/>
        <w:jc w:val="both"/>
        <w:rPr>
          <w:rFonts w:cs="Arial"/>
          <w:szCs w:val="20"/>
          <w:lang w:val="sl-SI"/>
        </w:rPr>
      </w:pPr>
    </w:p>
    <w:p w14:paraId="2D77CDB6" w14:textId="77777777" w:rsidR="00FF4B3E" w:rsidRPr="00FF4B3E" w:rsidRDefault="00FF4B3E" w:rsidP="00FF4B3E">
      <w:pPr>
        <w:spacing w:line="240" w:lineRule="auto"/>
        <w:jc w:val="both"/>
        <w:rPr>
          <w:rFonts w:cs="Arial"/>
          <w:szCs w:val="20"/>
          <w:lang w:val="sl-SI"/>
        </w:rPr>
      </w:pPr>
      <w:r w:rsidRPr="00FF4B3E">
        <w:rPr>
          <w:rFonts w:cs="Arial"/>
          <w:szCs w:val="20"/>
          <w:lang w:val="sl-SI"/>
        </w:rPr>
        <w:t>Posamezni izrazi, uporabljeni v tem zakonu, imajo naslednji pomen:</w:t>
      </w:r>
    </w:p>
    <w:p w14:paraId="681B8B04" w14:textId="77777777" w:rsidR="00FF4B3E" w:rsidRPr="00FF4B3E" w:rsidRDefault="00FF4B3E" w:rsidP="00FF4B3E">
      <w:pPr>
        <w:spacing w:line="240" w:lineRule="auto"/>
        <w:jc w:val="both"/>
        <w:rPr>
          <w:rFonts w:cs="Arial"/>
          <w:szCs w:val="20"/>
          <w:lang w:val="sl-SI"/>
        </w:rPr>
      </w:pPr>
      <w:r w:rsidRPr="00FF4B3E">
        <w:rPr>
          <w:rFonts w:cs="Arial"/>
          <w:szCs w:val="20"/>
          <w:lang w:val="sl-SI"/>
        </w:rPr>
        <w:t>1. Avdiovizualna medijska storitev pomeni:</w:t>
      </w:r>
    </w:p>
    <w:p w14:paraId="03B118BC" w14:textId="77777777" w:rsidR="00FF4B3E" w:rsidRPr="00FF4B3E" w:rsidRDefault="00FF4B3E" w:rsidP="00FF4B3E">
      <w:pPr>
        <w:spacing w:line="240" w:lineRule="auto"/>
        <w:jc w:val="both"/>
        <w:rPr>
          <w:rFonts w:cs="Arial"/>
          <w:szCs w:val="20"/>
          <w:lang w:val="sl-SI"/>
        </w:rPr>
      </w:pPr>
      <w:r w:rsidRPr="00FF4B3E">
        <w:rPr>
          <w:rFonts w:cs="Arial"/>
          <w:szCs w:val="20"/>
          <w:lang w:val="sl-SI"/>
        </w:rPr>
        <w:t>- storitev, kakor je opredeljena v 56. in 57. členu Pogodbe o delovanju Evropske unije (Prečiščena različica Pogodbe o delovanju Evropske unije, UL C št. 202 z dne 7. 6. 2016, str. 47; v nadaljnjem besedilu: PDEU), kadar je glavni namen te storitve ali ločljivega dela te storitve zagotavljanje programskih vsebin, ki so pod uredniško odgovornostjo ponudnika avdiovizualne medijske storitve, splošni javnosti za obveščanje, zabavo ali izobraževanje prek elektronskih komunikacijskih omrežij, kot jih določa zakon, ki ureja elektronska komunikacijska omrežja. Tovrstna avdiovizualna medijska storitev je bodisi televizijski program bodisi avdiovizualna medijska storitev na zahtevo;</w:t>
      </w:r>
    </w:p>
    <w:p w14:paraId="3C0E9693" w14:textId="77777777" w:rsidR="00FF4B3E" w:rsidRPr="00FF4B3E" w:rsidRDefault="00FF4B3E" w:rsidP="00FF4B3E">
      <w:pPr>
        <w:spacing w:line="240" w:lineRule="auto"/>
        <w:jc w:val="both"/>
        <w:rPr>
          <w:rFonts w:cs="Arial"/>
          <w:szCs w:val="20"/>
          <w:lang w:val="sl-SI"/>
        </w:rPr>
      </w:pPr>
      <w:r w:rsidRPr="00FF4B3E">
        <w:rPr>
          <w:rFonts w:cs="Arial"/>
          <w:szCs w:val="20"/>
          <w:lang w:val="sl-SI"/>
        </w:rPr>
        <w:t>- avdiovizualno komercialno sporočilo.«</w:t>
      </w:r>
    </w:p>
    <w:p w14:paraId="16B35AAC" w14:textId="77777777" w:rsidR="00FF4B3E" w:rsidRPr="00FF4B3E" w:rsidRDefault="00FF4B3E" w:rsidP="00FF4B3E">
      <w:pPr>
        <w:spacing w:line="240" w:lineRule="auto"/>
        <w:jc w:val="both"/>
        <w:rPr>
          <w:rFonts w:cs="Arial"/>
          <w:szCs w:val="20"/>
          <w:lang w:val="sl-SI"/>
        </w:rPr>
      </w:pPr>
    </w:p>
    <w:p w14:paraId="79AA4715" w14:textId="77777777" w:rsidR="00FF4B3E" w:rsidRPr="00FF4B3E" w:rsidRDefault="00FF4B3E" w:rsidP="00FF4B3E">
      <w:pPr>
        <w:spacing w:line="240" w:lineRule="auto"/>
        <w:jc w:val="both"/>
        <w:rPr>
          <w:rFonts w:cs="Arial"/>
          <w:szCs w:val="20"/>
          <w:lang w:val="sl-SI"/>
        </w:rPr>
      </w:pPr>
      <w:r w:rsidRPr="00FF4B3E">
        <w:rPr>
          <w:rFonts w:cs="Arial"/>
          <w:szCs w:val="20"/>
          <w:lang w:val="sl-SI"/>
        </w:rPr>
        <w:t>2. Iz avdiovizualnih medijskih storitev so izvzete storitve, katerih glavni namen ni zagotavljanje avdiovizualnih programskih vsebin, tj., kadar so v storitvi prisotni avdiovizualni elementi le naključno povezani s samo storitvijo, na primer:</w:t>
      </w:r>
    </w:p>
    <w:p w14:paraId="1475DF3A" w14:textId="77777777" w:rsidR="00FF4B3E" w:rsidRPr="00FF4B3E" w:rsidRDefault="00FF4B3E" w:rsidP="00FF4B3E">
      <w:pPr>
        <w:spacing w:line="240" w:lineRule="auto"/>
        <w:jc w:val="both"/>
        <w:rPr>
          <w:rFonts w:cs="Arial"/>
          <w:szCs w:val="20"/>
          <w:lang w:val="sl-SI"/>
        </w:rPr>
      </w:pPr>
      <w:r w:rsidRPr="00FF4B3E">
        <w:rPr>
          <w:rFonts w:cs="Arial"/>
          <w:szCs w:val="20"/>
          <w:lang w:val="sl-SI"/>
        </w:rPr>
        <w:t>-  spletne strani z animiranimi elementi, kratkimi oglaševalskimi vložki ali informacijami, povezanimi z izdelkom ali storitvijo, ki ne sodi na področje avdiovizualnih medijskih storitev;</w:t>
      </w:r>
    </w:p>
    <w:p w14:paraId="09016B72" w14:textId="77777777" w:rsidR="00FF4B3E" w:rsidRPr="00FF4B3E" w:rsidRDefault="00FF4B3E" w:rsidP="00FF4B3E">
      <w:pPr>
        <w:spacing w:line="240" w:lineRule="auto"/>
        <w:jc w:val="both"/>
        <w:rPr>
          <w:rFonts w:cs="Arial"/>
          <w:szCs w:val="20"/>
          <w:lang w:val="sl-SI"/>
        </w:rPr>
      </w:pPr>
      <w:r w:rsidRPr="00FF4B3E">
        <w:rPr>
          <w:rFonts w:cs="Arial"/>
          <w:szCs w:val="20"/>
          <w:lang w:val="sl-SI"/>
        </w:rPr>
        <w:t>-  samostojne, na besedilu osnovane storitve;</w:t>
      </w:r>
    </w:p>
    <w:p w14:paraId="1683B0CF" w14:textId="77777777" w:rsidR="00FF4B3E" w:rsidRPr="00FF4B3E" w:rsidRDefault="00FF4B3E" w:rsidP="00FF4B3E">
      <w:pPr>
        <w:spacing w:line="240" w:lineRule="auto"/>
        <w:jc w:val="both"/>
        <w:rPr>
          <w:rFonts w:cs="Arial"/>
          <w:szCs w:val="20"/>
          <w:lang w:val="sl-SI"/>
        </w:rPr>
      </w:pPr>
      <w:r w:rsidRPr="00FF4B3E">
        <w:rPr>
          <w:rFonts w:cs="Arial"/>
          <w:szCs w:val="20"/>
          <w:lang w:val="sl-SI"/>
        </w:rPr>
        <w:t>-  elektronske različice časopisov in revij;</w:t>
      </w:r>
    </w:p>
    <w:p w14:paraId="5522B81C" w14:textId="77777777" w:rsidR="00FF4B3E" w:rsidRPr="00FF4B3E" w:rsidRDefault="00FF4B3E" w:rsidP="00FF4B3E">
      <w:pPr>
        <w:spacing w:line="240" w:lineRule="auto"/>
        <w:jc w:val="both"/>
        <w:rPr>
          <w:rFonts w:cs="Arial"/>
          <w:szCs w:val="20"/>
          <w:lang w:val="sl-SI"/>
        </w:rPr>
      </w:pPr>
      <w:r w:rsidRPr="00FF4B3E">
        <w:rPr>
          <w:rFonts w:cs="Arial"/>
          <w:szCs w:val="20"/>
          <w:lang w:val="sl-SI"/>
        </w:rPr>
        <w:t>-  igre na srečo z denarnim vložkom, loterije, stave in druge oblike storitev s področja igralništva;</w:t>
      </w:r>
    </w:p>
    <w:p w14:paraId="2FFDEBE1" w14:textId="77777777" w:rsidR="00FF4B3E" w:rsidRPr="00FF4B3E" w:rsidRDefault="00FF4B3E" w:rsidP="00FF4B3E">
      <w:pPr>
        <w:spacing w:line="240" w:lineRule="auto"/>
        <w:jc w:val="both"/>
        <w:rPr>
          <w:rFonts w:cs="Arial"/>
          <w:szCs w:val="20"/>
          <w:lang w:val="sl-SI"/>
        </w:rPr>
      </w:pPr>
      <w:r w:rsidRPr="00FF4B3E">
        <w:rPr>
          <w:rFonts w:cs="Arial"/>
          <w:szCs w:val="20"/>
          <w:lang w:val="sl-SI"/>
        </w:rPr>
        <w:t>-  spletne igre;</w:t>
      </w:r>
    </w:p>
    <w:p w14:paraId="3B4EEB2F" w14:textId="77777777" w:rsidR="00FF4B3E" w:rsidRPr="00FF4B3E" w:rsidRDefault="00FF4B3E" w:rsidP="00FF4B3E">
      <w:pPr>
        <w:spacing w:line="240" w:lineRule="auto"/>
        <w:jc w:val="both"/>
        <w:rPr>
          <w:rFonts w:cs="Arial"/>
          <w:szCs w:val="20"/>
          <w:lang w:val="sl-SI"/>
        </w:rPr>
      </w:pPr>
      <w:r w:rsidRPr="00FF4B3E">
        <w:rPr>
          <w:rFonts w:cs="Arial"/>
          <w:szCs w:val="20"/>
          <w:lang w:val="sl-SI"/>
        </w:rPr>
        <w:t>-  spletni iskalniki.</w:t>
      </w:r>
    </w:p>
    <w:p w14:paraId="5DA138BF" w14:textId="77777777" w:rsidR="00FF4B3E" w:rsidRPr="00FF4B3E" w:rsidRDefault="00FF4B3E" w:rsidP="00FF4B3E">
      <w:pPr>
        <w:spacing w:line="240" w:lineRule="auto"/>
        <w:jc w:val="both"/>
        <w:rPr>
          <w:rFonts w:cs="Arial"/>
          <w:szCs w:val="20"/>
          <w:lang w:val="sl-SI"/>
        </w:rPr>
      </w:pPr>
    </w:p>
    <w:p w14:paraId="0D0AECF4" w14:textId="77777777" w:rsidR="00FF4B3E" w:rsidRPr="00FF4B3E" w:rsidRDefault="00FF4B3E" w:rsidP="00FF4B3E">
      <w:pPr>
        <w:spacing w:line="240" w:lineRule="auto"/>
        <w:jc w:val="both"/>
        <w:rPr>
          <w:rFonts w:cs="Arial"/>
          <w:szCs w:val="20"/>
          <w:lang w:val="sl-SI"/>
        </w:rPr>
      </w:pPr>
      <w:r w:rsidRPr="00FF4B3E">
        <w:rPr>
          <w:rFonts w:cs="Arial"/>
          <w:szCs w:val="20"/>
          <w:lang w:val="sl-SI"/>
        </w:rPr>
        <w:t xml:space="preserve">3. Storitev platforme za izmenjavo videov pomeni storitev, kakor je opredeljena v 56. in 57. členu PDEU, kadar je glavni namen storitve ali ločljivega dela te storitve ali bistvena funkcija storitve zagotavljanje programskih vsebin ali videov, ki jih ustvarijo uporabniki in za katere ponudnik platforme nima uredniške odgovornosti, splošni javnosti za obveščanje, zabavo ali izobraževanje prek elektronskih komunikacijskih omrežij, kot jih določa zakon, ki ureja elektronska komunikacijska omrežja. Ponudnik platforme za izmenjavo videov organizira programske vsebine </w:t>
      </w:r>
      <w:r w:rsidRPr="00FF4B3E">
        <w:rPr>
          <w:rFonts w:cs="Arial"/>
          <w:szCs w:val="20"/>
          <w:lang w:val="sl-SI"/>
        </w:rPr>
        <w:lastRenderedPageBreak/>
        <w:t>in videe s prikazovanjem, označevanjem ali razvrščanjem, kar lahko izvaja tudi s samodejnimi orodji ali algoritmi. V primeru dvoma, ali zagotavljanje programskih vsebin ali videov predstavlja bistveno funkcijo storitve, se upoštevajo smernice Evropske komisije, ki urejajo praktično uporabo kriterija bistvene funkcije za storitve platform za izmenjavo videov.</w:t>
      </w:r>
    </w:p>
    <w:p w14:paraId="7730FFE3" w14:textId="77777777" w:rsidR="00FF4B3E" w:rsidRPr="00FF4B3E" w:rsidRDefault="00FF4B3E" w:rsidP="00FF4B3E">
      <w:pPr>
        <w:spacing w:line="240" w:lineRule="auto"/>
        <w:jc w:val="both"/>
        <w:rPr>
          <w:rFonts w:cs="Arial"/>
          <w:szCs w:val="20"/>
          <w:lang w:val="sl-SI"/>
        </w:rPr>
      </w:pPr>
    </w:p>
    <w:p w14:paraId="2DD5B0F6" w14:textId="77777777" w:rsidR="00FF4B3E" w:rsidRPr="00FF4B3E" w:rsidRDefault="00FF4B3E" w:rsidP="00FF4B3E">
      <w:pPr>
        <w:spacing w:line="240" w:lineRule="auto"/>
        <w:jc w:val="both"/>
        <w:rPr>
          <w:rFonts w:cs="Arial"/>
          <w:szCs w:val="20"/>
          <w:lang w:val="sl-SI"/>
        </w:rPr>
      </w:pPr>
      <w:r w:rsidRPr="00FF4B3E">
        <w:rPr>
          <w:rFonts w:cs="Arial"/>
          <w:szCs w:val="20"/>
          <w:lang w:val="sl-SI"/>
        </w:rPr>
        <w:t>4. Programska vsebina pomeni niz gibljivih slik z zvokom ali brez njega, ki predstavlja posamezno poljubno dolgo enoto znotraj sporeda ali kataloga, ki ga oblikuje ponudnik avdiovizualne medijske storitve, vključno s celovečernimi filmi, video posnetki, športnimi dogodki, situacijskimi komedijami, dokumentarnimi filmi, otroškimi programi in izvirnimi televizijskimi dramami.</w:t>
      </w:r>
    </w:p>
    <w:p w14:paraId="79F28CD4" w14:textId="77777777" w:rsidR="00FF4B3E" w:rsidRPr="00FF4B3E" w:rsidRDefault="00FF4B3E" w:rsidP="00FF4B3E">
      <w:pPr>
        <w:spacing w:line="240" w:lineRule="auto"/>
        <w:jc w:val="both"/>
        <w:rPr>
          <w:rFonts w:cs="Arial"/>
          <w:szCs w:val="20"/>
          <w:lang w:val="sl-SI"/>
        </w:rPr>
      </w:pPr>
    </w:p>
    <w:p w14:paraId="69119B72" w14:textId="77777777" w:rsidR="00FF4B3E" w:rsidRPr="00FF4B3E" w:rsidRDefault="00FF4B3E" w:rsidP="00FF4B3E">
      <w:pPr>
        <w:spacing w:line="240" w:lineRule="auto"/>
        <w:jc w:val="both"/>
        <w:rPr>
          <w:rFonts w:cs="Arial"/>
          <w:szCs w:val="20"/>
          <w:lang w:val="sl-SI"/>
        </w:rPr>
      </w:pPr>
      <w:r w:rsidRPr="00FF4B3E">
        <w:rPr>
          <w:rFonts w:cs="Arial"/>
          <w:szCs w:val="20"/>
          <w:lang w:val="sl-SI"/>
        </w:rPr>
        <w:t>5. Video, ki ga ustvari uporabnik, pomeni niz gibljivih slik z zvokom ali brez njega, ki predstavlja posamezno poljubno dolgo enoto, ki jo ustvari uporabnik in jo ta ali drug uporabnik naloži na platformo za izmenjavo videov.</w:t>
      </w:r>
    </w:p>
    <w:p w14:paraId="63855D1F" w14:textId="77777777" w:rsidR="00FF4B3E" w:rsidRPr="00FF4B3E" w:rsidRDefault="00FF4B3E" w:rsidP="00FF4B3E">
      <w:pPr>
        <w:spacing w:line="240" w:lineRule="auto"/>
        <w:jc w:val="both"/>
        <w:rPr>
          <w:rFonts w:cs="Arial"/>
          <w:szCs w:val="20"/>
          <w:lang w:val="sl-SI"/>
        </w:rPr>
      </w:pPr>
    </w:p>
    <w:p w14:paraId="0E526002" w14:textId="77777777" w:rsidR="00FF4B3E" w:rsidRPr="00FF4B3E" w:rsidRDefault="00FF4B3E" w:rsidP="00FF4B3E">
      <w:pPr>
        <w:spacing w:line="240" w:lineRule="auto"/>
        <w:jc w:val="both"/>
        <w:rPr>
          <w:rFonts w:cs="Arial"/>
          <w:szCs w:val="20"/>
          <w:lang w:val="sl-SI"/>
        </w:rPr>
      </w:pPr>
      <w:r w:rsidRPr="00FF4B3E">
        <w:rPr>
          <w:rFonts w:cs="Arial"/>
          <w:szCs w:val="20"/>
          <w:lang w:val="sl-SI"/>
        </w:rPr>
        <w:t>6. Uredniška odgovornost pomeni izvrševanje nadzora nad izborom, organizacijo in časovno umestitvijo programskih vsebin v sporedu televizijskega programa oziroma kataloga avdiovizualne medijske storitve na zahtevo, ob upoštevanju izjem iz zakona, ki ureja elektronsko poslovanje na trgu.</w:t>
      </w:r>
    </w:p>
    <w:p w14:paraId="0939D5DE" w14:textId="77777777" w:rsidR="00FF4B3E" w:rsidRPr="00FF4B3E" w:rsidRDefault="00FF4B3E" w:rsidP="00FF4B3E">
      <w:pPr>
        <w:spacing w:line="240" w:lineRule="auto"/>
        <w:jc w:val="both"/>
        <w:rPr>
          <w:rFonts w:cs="Arial"/>
          <w:szCs w:val="20"/>
          <w:lang w:val="sl-SI"/>
        </w:rPr>
      </w:pPr>
    </w:p>
    <w:p w14:paraId="0ACE4E6A" w14:textId="77777777" w:rsidR="00FF4B3E" w:rsidRPr="00FF4B3E" w:rsidRDefault="00FF4B3E" w:rsidP="00FF4B3E">
      <w:pPr>
        <w:spacing w:line="240" w:lineRule="auto"/>
        <w:jc w:val="both"/>
        <w:rPr>
          <w:rFonts w:cs="Arial"/>
          <w:szCs w:val="20"/>
          <w:lang w:val="sl-SI"/>
        </w:rPr>
      </w:pPr>
      <w:r w:rsidRPr="00FF4B3E">
        <w:rPr>
          <w:rFonts w:cs="Arial"/>
          <w:szCs w:val="20"/>
          <w:lang w:val="sl-SI"/>
        </w:rPr>
        <w:t>7. Uredniška odločitev je odločitev, ki se redno sprejema za izvajanje uredniške odgovornosti in je povezana z vsakodnevnim delovanjem avdiovizualne medijske storitve.</w:t>
      </w:r>
    </w:p>
    <w:p w14:paraId="27A2E4CB" w14:textId="77777777" w:rsidR="00FF4B3E" w:rsidRPr="00FF4B3E" w:rsidRDefault="00FF4B3E" w:rsidP="00FF4B3E">
      <w:pPr>
        <w:spacing w:line="240" w:lineRule="auto"/>
        <w:jc w:val="both"/>
        <w:rPr>
          <w:rFonts w:cs="Arial"/>
          <w:szCs w:val="20"/>
          <w:lang w:val="sl-SI"/>
        </w:rPr>
      </w:pPr>
    </w:p>
    <w:p w14:paraId="2F3000A3" w14:textId="77777777" w:rsidR="00FF4B3E" w:rsidRPr="00FF4B3E" w:rsidRDefault="00FF4B3E" w:rsidP="00FF4B3E">
      <w:pPr>
        <w:spacing w:line="240" w:lineRule="auto"/>
        <w:jc w:val="both"/>
        <w:rPr>
          <w:rFonts w:cs="Arial"/>
          <w:szCs w:val="20"/>
          <w:lang w:val="sl-SI"/>
        </w:rPr>
      </w:pPr>
      <w:r w:rsidRPr="00FF4B3E">
        <w:rPr>
          <w:rFonts w:cs="Arial"/>
          <w:szCs w:val="20"/>
          <w:lang w:val="sl-SI"/>
        </w:rPr>
        <w:t>8. Ponudnik avdiovizualne medijske storitve je pravna ali fizična oseba, ki opravlja dejavnost ponujanja avdiovizualnih medijskih storitev ter je nosilec uredniške in pravne odgovornosti. Fizična ali pravna oseba, ki samo prenaša vsebino, za katero nosi uredniško odgovornost tretja oseba, ni ponudnik avdiovizualne medijske storitve v smislu tega zakona.</w:t>
      </w:r>
    </w:p>
    <w:p w14:paraId="5F952C3A" w14:textId="77777777" w:rsidR="00FF4B3E" w:rsidRPr="00FF4B3E" w:rsidRDefault="00FF4B3E" w:rsidP="00FF4B3E">
      <w:pPr>
        <w:spacing w:line="240" w:lineRule="auto"/>
        <w:jc w:val="both"/>
        <w:rPr>
          <w:rFonts w:cs="Arial"/>
          <w:szCs w:val="20"/>
          <w:lang w:val="sl-SI"/>
        </w:rPr>
      </w:pPr>
    </w:p>
    <w:p w14:paraId="78CEA40E" w14:textId="77777777" w:rsidR="00FF4B3E" w:rsidRPr="00FF4B3E" w:rsidRDefault="00FF4B3E" w:rsidP="00FF4B3E">
      <w:pPr>
        <w:spacing w:line="240" w:lineRule="auto"/>
        <w:jc w:val="both"/>
        <w:rPr>
          <w:rFonts w:cs="Arial"/>
          <w:szCs w:val="20"/>
          <w:lang w:val="sl-SI"/>
        </w:rPr>
      </w:pPr>
      <w:r w:rsidRPr="00FF4B3E">
        <w:rPr>
          <w:rFonts w:cs="Arial"/>
          <w:szCs w:val="20"/>
          <w:lang w:val="sl-SI"/>
        </w:rPr>
        <w:t>9. Ponudnik platforme za izmenjavo videov je fizična ali pravna oseba, ki ponuja storitev platforme za izmenjavo videov.</w:t>
      </w:r>
    </w:p>
    <w:p w14:paraId="2A789803" w14:textId="77777777" w:rsidR="00FF4B3E" w:rsidRPr="00FF4B3E" w:rsidRDefault="00FF4B3E" w:rsidP="00FF4B3E">
      <w:pPr>
        <w:spacing w:line="240" w:lineRule="auto"/>
        <w:jc w:val="both"/>
        <w:rPr>
          <w:rFonts w:cs="Arial"/>
          <w:szCs w:val="20"/>
          <w:lang w:val="sl-SI"/>
        </w:rPr>
      </w:pPr>
    </w:p>
    <w:p w14:paraId="6F6C665B" w14:textId="77777777" w:rsidR="00FF4B3E" w:rsidRPr="00FF4B3E" w:rsidRDefault="00FF4B3E" w:rsidP="00FF4B3E">
      <w:pPr>
        <w:spacing w:line="240" w:lineRule="auto"/>
        <w:jc w:val="both"/>
        <w:rPr>
          <w:rFonts w:cs="Arial"/>
          <w:szCs w:val="20"/>
          <w:lang w:val="sl-SI"/>
        </w:rPr>
      </w:pPr>
      <w:r w:rsidRPr="00FF4B3E">
        <w:rPr>
          <w:rFonts w:cs="Arial"/>
          <w:szCs w:val="20"/>
          <w:lang w:val="sl-SI"/>
        </w:rPr>
        <w:t>10. Televizijski program oziroma izvajanje televizijske dejavnosti pomeni linearno avdiovizualno medijsko storitev, ki zagotavlja avdiovizualne programske vsebine za sočasno spremljanje na podlagi sporeda, ki ga oblikuje ponudnik. Za televizijski program se štejejo zlasti digitalna televizija, neposredni prenos, spletno razširjanje televizijskih programov in nepravi video na zahtevo.</w:t>
      </w:r>
    </w:p>
    <w:p w14:paraId="2C9FA4E6" w14:textId="77777777" w:rsidR="00FF4B3E" w:rsidRPr="00FF4B3E" w:rsidRDefault="00FF4B3E" w:rsidP="00FF4B3E">
      <w:pPr>
        <w:spacing w:line="240" w:lineRule="auto"/>
        <w:jc w:val="both"/>
        <w:rPr>
          <w:rFonts w:cs="Arial"/>
          <w:szCs w:val="20"/>
          <w:lang w:val="sl-SI"/>
        </w:rPr>
      </w:pPr>
    </w:p>
    <w:p w14:paraId="0385DE81" w14:textId="77777777" w:rsidR="00FF4B3E" w:rsidRPr="00FF4B3E" w:rsidRDefault="00FF4B3E" w:rsidP="00FF4B3E">
      <w:pPr>
        <w:spacing w:line="240" w:lineRule="auto"/>
        <w:jc w:val="both"/>
        <w:rPr>
          <w:rFonts w:cs="Arial"/>
          <w:szCs w:val="20"/>
          <w:lang w:val="sl-SI"/>
        </w:rPr>
      </w:pPr>
      <w:r w:rsidRPr="00FF4B3E">
        <w:rPr>
          <w:rFonts w:cs="Arial"/>
          <w:szCs w:val="20"/>
          <w:lang w:val="sl-SI"/>
        </w:rPr>
        <w:t>11. Izdajatelj oziroma izdajateljica televizijskega programa (v nadaljnjem besedilu: izdajatelj) je fizična ali pravna oseba, ki je registrirana za izvajanje televizijske dejavnosti. Izdajatelj pomeni ponudnika avdiovizualne medijske storitve, ki zagotavlja avdiovizualne programske vsebine za sočasno spremljanje na podlagi sporeda.</w:t>
      </w:r>
    </w:p>
    <w:p w14:paraId="41B5B143" w14:textId="77777777" w:rsidR="00FF4B3E" w:rsidRPr="00FF4B3E" w:rsidRDefault="00FF4B3E" w:rsidP="00FF4B3E">
      <w:pPr>
        <w:spacing w:line="240" w:lineRule="auto"/>
        <w:jc w:val="both"/>
        <w:rPr>
          <w:rFonts w:cs="Arial"/>
          <w:szCs w:val="20"/>
          <w:lang w:val="sl-SI"/>
        </w:rPr>
      </w:pPr>
    </w:p>
    <w:p w14:paraId="725E2C3B" w14:textId="77777777" w:rsidR="00FF4B3E" w:rsidRPr="00FF4B3E" w:rsidRDefault="00FF4B3E" w:rsidP="00FF4B3E">
      <w:pPr>
        <w:spacing w:line="240" w:lineRule="auto"/>
        <w:jc w:val="both"/>
        <w:rPr>
          <w:rFonts w:cs="Arial"/>
          <w:szCs w:val="20"/>
          <w:lang w:val="sl-SI"/>
        </w:rPr>
      </w:pPr>
      <w:r w:rsidRPr="00FF4B3E">
        <w:rPr>
          <w:rFonts w:cs="Arial"/>
          <w:szCs w:val="20"/>
          <w:lang w:val="sl-SI"/>
        </w:rPr>
        <w:t>12. Avdiovizualna medijska storitev na zahtevo pomeni nelinearno avdiovizualno medijsko storitev, ki zagotavlja avdiovizualne programske vsebine na podlagi kataloga, ki ga oblikuje ponudnik, za njihovo spremljanje na osebno zahtevo uporabnika v trenutku, ki ga ta sam izbere.</w:t>
      </w:r>
    </w:p>
    <w:p w14:paraId="21D3CBEC" w14:textId="77777777" w:rsidR="00FF4B3E" w:rsidRPr="00FF4B3E" w:rsidRDefault="00FF4B3E" w:rsidP="00FF4B3E">
      <w:pPr>
        <w:spacing w:line="240" w:lineRule="auto"/>
        <w:jc w:val="both"/>
        <w:rPr>
          <w:rFonts w:cs="Arial"/>
          <w:szCs w:val="20"/>
          <w:lang w:val="sl-SI"/>
        </w:rPr>
      </w:pPr>
    </w:p>
    <w:p w14:paraId="5542D335" w14:textId="77777777" w:rsidR="00FF4B3E" w:rsidRPr="00FF4B3E" w:rsidRDefault="00FF4B3E" w:rsidP="00FF4B3E">
      <w:pPr>
        <w:spacing w:line="240" w:lineRule="auto"/>
        <w:jc w:val="both"/>
        <w:rPr>
          <w:rFonts w:cs="Arial"/>
          <w:szCs w:val="20"/>
          <w:lang w:val="sl-SI"/>
        </w:rPr>
      </w:pPr>
      <w:r w:rsidRPr="00FF4B3E">
        <w:rPr>
          <w:rFonts w:cs="Arial"/>
          <w:szCs w:val="20"/>
          <w:lang w:val="sl-SI"/>
        </w:rPr>
        <w:t>13. Avdiovizualno komercialno sporočilo pomeni slikovne podobe z zvokom ali brez njega, ki so namenjene neposredni ali posredni promociji blaga, storitev ali logotipa fizične ali pravne osebe, ki opravlja gospodarsko dejavnost; take slikovne podobe spremljajo programske vsebine ali videe, ki jih ustvarijo uporabniki, ali so v njih vključene, in sicer v zameno za plačilo ali podobno nadomestilo ali za samopromocijske namene. Oblike avdiovizualnega komercialnega sporočila so med drugim televizijsko oglaševanje, sponzorstvo, televizijska prodaja in promocijsko umeščanje izdelkov.</w:t>
      </w:r>
    </w:p>
    <w:p w14:paraId="7FAD741D" w14:textId="77777777" w:rsidR="00FF4B3E" w:rsidRPr="00FF4B3E" w:rsidRDefault="00FF4B3E" w:rsidP="00FF4B3E">
      <w:pPr>
        <w:spacing w:line="240" w:lineRule="auto"/>
        <w:jc w:val="both"/>
        <w:rPr>
          <w:rFonts w:cs="Arial"/>
          <w:szCs w:val="20"/>
          <w:lang w:val="sl-SI"/>
        </w:rPr>
      </w:pPr>
    </w:p>
    <w:p w14:paraId="3C4C70E6" w14:textId="77777777" w:rsidR="00FF4B3E" w:rsidRPr="00FF4B3E" w:rsidRDefault="00FF4B3E" w:rsidP="00FF4B3E">
      <w:pPr>
        <w:spacing w:line="240" w:lineRule="auto"/>
        <w:jc w:val="both"/>
        <w:rPr>
          <w:rFonts w:cs="Arial"/>
          <w:szCs w:val="20"/>
          <w:lang w:val="sl-SI"/>
        </w:rPr>
      </w:pPr>
      <w:r w:rsidRPr="00FF4B3E">
        <w:rPr>
          <w:rFonts w:cs="Arial"/>
          <w:szCs w:val="20"/>
          <w:lang w:val="sl-SI"/>
        </w:rPr>
        <w:t>14.   Samooglasi so oglaševalske vsebine, ki so namenjene pospeševanju prodaje, nakupa ali najema izdelka ali storitve, ali doseganju kakega drugega oglaševalskega učinka, ki ga želi doseči ponudnik.</w:t>
      </w:r>
    </w:p>
    <w:p w14:paraId="5B9404D7" w14:textId="77777777" w:rsidR="00FF4B3E" w:rsidRPr="00FF4B3E" w:rsidRDefault="00FF4B3E" w:rsidP="00FF4B3E">
      <w:pPr>
        <w:spacing w:line="240" w:lineRule="auto"/>
        <w:jc w:val="both"/>
        <w:rPr>
          <w:rFonts w:cs="Arial"/>
          <w:szCs w:val="20"/>
          <w:lang w:val="sl-SI"/>
        </w:rPr>
      </w:pPr>
    </w:p>
    <w:p w14:paraId="588A8B6A" w14:textId="77777777" w:rsidR="00FF4B3E" w:rsidRPr="00FF4B3E" w:rsidRDefault="00FF4B3E" w:rsidP="00FF4B3E">
      <w:pPr>
        <w:spacing w:line="240" w:lineRule="auto"/>
        <w:jc w:val="both"/>
        <w:rPr>
          <w:rFonts w:cs="Arial"/>
          <w:szCs w:val="20"/>
          <w:lang w:val="sl-SI"/>
        </w:rPr>
      </w:pPr>
      <w:r w:rsidRPr="00FF4B3E">
        <w:rPr>
          <w:rFonts w:cs="Arial"/>
          <w:szCs w:val="20"/>
          <w:lang w:val="sl-SI"/>
        </w:rPr>
        <w:t xml:space="preserve">15.   Televizijsko oglaševanje pomeni vsako obliko sporočila, ki ga fizična ali pravna oseba predvaja v zameno za plačilo ali drugo podobno nadomestilo ali z namenom samooglaševanja in ki zadeva trgovino, poslovno dejavnost, obrt ali stroko ter želi v zameno za plačilo spodbuditi </w:t>
      </w:r>
      <w:r w:rsidRPr="00FF4B3E">
        <w:rPr>
          <w:rFonts w:cs="Arial"/>
          <w:szCs w:val="20"/>
          <w:lang w:val="sl-SI"/>
        </w:rPr>
        <w:lastRenderedPageBreak/>
        <w:t>preskrbo z blagom in storitvami, vključno z nepremičninami, pravicami in obveznostmi. Oblike televizijskega oglaševanja so oglasi, informativno oglaševanje, samooglasi, plačana video obvestila in druge oblike televizijskega oglaševanja, ki jih v svojem splošnem aktu opredeli agencija.</w:t>
      </w:r>
    </w:p>
    <w:p w14:paraId="56133D25" w14:textId="77777777" w:rsidR="00FF4B3E" w:rsidRPr="00FF4B3E" w:rsidRDefault="00FF4B3E" w:rsidP="00FF4B3E">
      <w:pPr>
        <w:spacing w:line="240" w:lineRule="auto"/>
        <w:jc w:val="both"/>
        <w:rPr>
          <w:rFonts w:cs="Arial"/>
          <w:szCs w:val="20"/>
          <w:lang w:val="sl-SI"/>
        </w:rPr>
      </w:pPr>
    </w:p>
    <w:p w14:paraId="3B1D93E7" w14:textId="77777777" w:rsidR="00FF4B3E" w:rsidRPr="00FF4B3E" w:rsidRDefault="00FF4B3E" w:rsidP="00FF4B3E">
      <w:pPr>
        <w:spacing w:line="240" w:lineRule="auto"/>
        <w:jc w:val="both"/>
        <w:rPr>
          <w:rFonts w:cs="Arial"/>
          <w:szCs w:val="20"/>
          <w:lang w:val="sl-SI"/>
        </w:rPr>
      </w:pPr>
      <w:r w:rsidRPr="00FF4B3E">
        <w:rPr>
          <w:rFonts w:cs="Arial"/>
          <w:szCs w:val="20"/>
          <w:lang w:val="sl-SI"/>
        </w:rPr>
        <w:t>16.   Za televizijsko oglaševanje po tem zakonu se ne štejejo neodplačne objave v zvezi z izvajanjem javnih služb, kulturnih prireditev, promocijo zdravja, dobrodelnih akcij in akcij, ki so splošnega pomena za varnost prebivalcev Republike Slovenije, ter druge objave v širšem javnem interesu, neodplačne objave v zvezi z opozarjanjem na zdravju škodljivo hrano in pijačo ter neodplačno predstavljanje umetniških del, neodplačno navajanje producentov, organizatorjev ali sponzorjev oziroma donatorjev umetniških del ter kulturno-umetniških prireditev in dobrodelnih akcij, v okviru medijske predstavitve teh del, prireditev oziroma akcij.</w:t>
      </w:r>
    </w:p>
    <w:p w14:paraId="78BFC820" w14:textId="77777777" w:rsidR="00FF4B3E" w:rsidRPr="00FF4B3E" w:rsidRDefault="00FF4B3E" w:rsidP="00FF4B3E">
      <w:pPr>
        <w:spacing w:line="240" w:lineRule="auto"/>
        <w:jc w:val="both"/>
        <w:rPr>
          <w:rFonts w:cs="Arial"/>
          <w:szCs w:val="20"/>
          <w:lang w:val="sl-SI"/>
        </w:rPr>
      </w:pPr>
    </w:p>
    <w:p w14:paraId="706D7134" w14:textId="77777777" w:rsidR="00FF4B3E" w:rsidRPr="00FF4B3E" w:rsidRDefault="00FF4B3E" w:rsidP="00FF4B3E">
      <w:pPr>
        <w:spacing w:line="240" w:lineRule="auto"/>
        <w:jc w:val="both"/>
        <w:rPr>
          <w:rFonts w:cs="Arial"/>
          <w:szCs w:val="20"/>
          <w:lang w:val="sl-SI"/>
        </w:rPr>
      </w:pPr>
      <w:r w:rsidRPr="00FF4B3E">
        <w:rPr>
          <w:rFonts w:cs="Arial"/>
          <w:szCs w:val="20"/>
          <w:lang w:val="sl-SI"/>
        </w:rPr>
        <w:t>17.   Prikrito avdiovizualno komercialno sporočilo pomeni besedno ali slikovno predstavljanje blaga, storitev, imena, blagovne znamke ali dejavnosti proizvajalca blaga ali ponudnika storitev v programskih vsebinah, kadar takšno predstavljanje služi izdajatelju za oglaševanje in bi utegnilo zavajati javnost glede svoje narave. Da je bilo prikrito oglaševalsko sporočilo objavljeno z namenom, se šteje zlasti takrat, kadar je bilo objavljeno za plačilo ali podobno nadomestilo.</w:t>
      </w:r>
    </w:p>
    <w:p w14:paraId="319CC237" w14:textId="77777777" w:rsidR="00FF4B3E" w:rsidRPr="00FF4B3E" w:rsidRDefault="00FF4B3E" w:rsidP="00FF4B3E">
      <w:pPr>
        <w:spacing w:line="240" w:lineRule="auto"/>
        <w:jc w:val="both"/>
        <w:rPr>
          <w:rFonts w:cs="Arial"/>
          <w:szCs w:val="20"/>
          <w:lang w:val="sl-SI"/>
        </w:rPr>
      </w:pPr>
    </w:p>
    <w:p w14:paraId="65D3883A" w14:textId="77777777" w:rsidR="00FF4B3E" w:rsidRPr="00FF4B3E" w:rsidRDefault="00FF4B3E" w:rsidP="00FF4B3E">
      <w:pPr>
        <w:spacing w:line="240" w:lineRule="auto"/>
        <w:jc w:val="both"/>
        <w:rPr>
          <w:rFonts w:cs="Arial"/>
          <w:szCs w:val="20"/>
          <w:lang w:val="sl-SI"/>
        </w:rPr>
      </w:pPr>
      <w:r w:rsidRPr="00FF4B3E">
        <w:rPr>
          <w:rFonts w:cs="Arial"/>
          <w:szCs w:val="20"/>
          <w:lang w:val="sl-SI"/>
        </w:rPr>
        <w:t>18.   Sponzoriranje pomeni katero koli obliko prispevanja in vsak prispevek s strani fizičnih ali pravnih oseb, ki ne izvajajo dejavnosti ponujanja avdiovizualnih medijskih storitev ali storitev platform za izmenjavo videov ali produkcije avdiovizualnih del ali produkcije videov, ki jih ustvarjajo uporabniki, k financiranju avdiovizualnih medijskih storitev z namenom promocije ali uveljavitve svojega imena ali firme, znamke, logotipa, dejavnosti ali izdelka.</w:t>
      </w:r>
    </w:p>
    <w:p w14:paraId="7F1E0783" w14:textId="77777777" w:rsidR="00FF4B3E" w:rsidRPr="00FF4B3E" w:rsidRDefault="00FF4B3E" w:rsidP="00FF4B3E">
      <w:pPr>
        <w:spacing w:line="240" w:lineRule="auto"/>
        <w:jc w:val="both"/>
        <w:rPr>
          <w:rFonts w:cs="Arial"/>
          <w:szCs w:val="20"/>
          <w:lang w:val="sl-SI"/>
        </w:rPr>
      </w:pPr>
    </w:p>
    <w:p w14:paraId="3E1322C1" w14:textId="77777777" w:rsidR="00FF4B3E" w:rsidRPr="00FF4B3E" w:rsidRDefault="00FF4B3E" w:rsidP="00FF4B3E">
      <w:pPr>
        <w:spacing w:line="240" w:lineRule="auto"/>
        <w:jc w:val="both"/>
        <w:rPr>
          <w:rFonts w:cs="Arial"/>
          <w:szCs w:val="20"/>
          <w:lang w:val="sl-SI"/>
        </w:rPr>
      </w:pPr>
      <w:r w:rsidRPr="00FF4B3E">
        <w:rPr>
          <w:rFonts w:cs="Arial"/>
          <w:szCs w:val="20"/>
          <w:lang w:val="sl-SI"/>
        </w:rPr>
        <w:t>19. Televizijska prodaja pomeni neposredne ponudbe, ki se v zameno za plačilo predvajajo javnosti zaradi preskrbe z blagom ali storitvami, vključno z nepremičninami, pravicami in obveznostmi.</w:t>
      </w:r>
    </w:p>
    <w:p w14:paraId="7F290AD2" w14:textId="77777777" w:rsidR="00FF4B3E" w:rsidRPr="00FF4B3E" w:rsidRDefault="00FF4B3E" w:rsidP="00FF4B3E">
      <w:pPr>
        <w:spacing w:line="240" w:lineRule="auto"/>
        <w:jc w:val="both"/>
        <w:rPr>
          <w:rFonts w:cs="Arial"/>
          <w:szCs w:val="20"/>
          <w:lang w:val="sl-SI"/>
        </w:rPr>
      </w:pPr>
    </w:p>
    <w:p w14:paraId="649109C8" w14:textId="77777777" w:rsidR="00FF4B3E" w:rsidRPr="00FF4B3E" w:rsidRDefault="00FF4B3E" w:rsidP="00FF4B3E">
      <w:pPr>
        <w:spacing w:line="240" w:lineRule="auto"/>
        <w:jc w:val="both"/>
        <w:rPr>
          <w:rFonts w:cs="Arial"/>
          <w:szCs w:val="20"/>
          <w:lang w:val="sl-SI"/>
        </w:rPr>
      </w:pPr>
      <w:r w:rsidRPr="00FF4B3E">
        <w:rPr>
          <w:rFonts w:cs="Arial"/>
          <w:szCs w:val="20"/>
          <w:lang w:val="sl-SI"/>
        </w:rPr>
        <w:t>20. Televizijsko prodajno okno pomeni širši programski sklop televizijske prodaje, ki brez prekinitve traja najmanj 15 minut, in ga predvaja izdajatelj na televizijskem programu, ki ni izključno namenjen televizijski prodaji.</w:t>
      </w:r>
    </w:p>
    <w:p w14:paraId="2B312249" w14:textId="77777777" w:rsidR="00FF4B3E" w:rsidRPr="00FF4B3E" w:rsidRDefault="00FF4B3E" w:rsidP="00FF4B3E">
      <w:pPr>
        <w:spacing w:line="240" w:lineRule="auto"/>
        <w:jc w:val="both"/>
        <w:rPr>
          <w:rFonts w:cs="Arial"/>
          <w:szCs w:val="20"/>
          <w:lang w:val="sl-SI"/>
        </w:rPr>
      </w:pPr>
    </w:p>
    <w:p w14:paraId="16FD2230" w14:textId="77777777" w:rsidR="00FF4B3E" w:rsidRPr="00FF4B3E" w:rsidRDefault="00FF4B3E" w:rsidP="00FF4B3E">
      <w:pPr>
        <w:spacing w:line="240" w:lineRule="auto"/>
        <w:jc w:val="both"/>
        <w:rPr>
          <w:rFonts w:cs="Arial"/>
          <w:szCs w:val="20"/>
          <w:lang w:val="sl-SI"/>
        </w:rPr>
      </w:pPr>
      <w:r w:rsidRPr="00FF4B3E">
        <w:rPr>
          <w:rFonts w:cs="Arial"/>
          <w:szCs w:val="20"/>
          <w:lang w:val="sl-SI"/>
        </w:rPr>
        <w:t>21. Promocijsko umeščanje izdelkov pomeni kakršno koli obliko avdiovizualnega komercialnega sporočila, ki vključuje ali se sklicuje na izdelek, storitev ali njuno znamko, tako da se pokažejo v programski vsebini ali videu, ki ga ustvari uporabnik, v zameno za plačilo ali podobno nadomestilo</w:t>
      </w:r>
    </w:p>
    <w:p w14:paraId="081552D9" w14:textId="77777777" w:rsidR="00FF4B3E" w:rsidRPr="00FF4B3E" w:rsidRDefault="00FF4B3E" w:rsidP="00FF4B3E">
      <w:pPr>
        <w:spacing w:line="240" w:lineRule="auto"/>
        <w:jc w:val="both"/>
        <w:rPr>
          <w:rFonts w:cs="Arial"/>
          <w:szCs w:val="20"/>
          <w:lang w:val="sl-SI"/>
        </w:rPr>
      </w:pPr>
    </w:p>
    <w:p w14:paraId="35180648" w14:textId="77777777" w:rsidR="00FF4B3E" w:rsidRPr="00FF4B3E" w:rsidRDefault="00FF4B3E" w:rsidP="00FF4B3E">
      <w:pPr>
        <w:spacing w:line="240" w:lineRule="auto"/>
        <w:jc w:val="both"/>
        <w:rPr>
          <w:rFonts w:cs="Arial"/>
          <w:szCs w:val="20"/>
          <w:lang w:val="sl-SI"/>
        </w:rPr>
      </w:pPr>
      <w:r w:rsidRPr="00FF4B3E">
        <w:rPr>
          <w:rFonts w:cs="Arial"/>
          <w:szCs w:val="20"/>
          <w:lang w:val="sl-SI"/>
        </w:rPr>
        <w:t>22.   Oddajni čas po tem zakonu pomeni vse programske vsebine, ki jih posamezen televizijski program razširja v določeni časovni enoti.</w:t>
      </w:r>
    </w:p>
    <w:p w14:paraId="75B5BB84" w14:textId="77777777" w:rsidR="00FF4B3E" w:rsidRPr="00FF4B3E" w:rsidRDefault="00FF4B3E" w:rsidP="00FF4B3E">
      <w:pPr>
        <w:spacing w:line="240" w:lineRule="auto"/>
        <w:jc w:val="both"/>
        <w:rPr>
          <w:rFonts w:cs="Arial"/>
          <w:szCs w:val="20"/>
          <w:lang w:val="sl-SI"/>
        </w:rPr>
      </w:pPr>
    </w:p>
    <w:p w14:paraId="57E79C1B" w14:textId="77777777" w:rsidR="00FF4B3E" w:rsidRPr="00FF4B3E" w:rsidRDefault="00FF4B3E" w:rsidP="00FF4B3E">
      <w:pPr>
        <w:spacing w:line="240" w:lineRule="auto"/>
        <w:jc w:val="both"/>
        <w:rPr>
          <w:rFonts w:cs="Arial"/>
          <w:szCs w:val="20"/>
          <w:lang w:val="sl-SI"/>
        </w:rPr>
      </w:pPr>
      <w:r w:rsidRPr="00FF4B3E">
        <w:rPr>
          <w:rFonts w:cs="Arial"/>
          <w:szCs w:val="20"/>
          <w:lang w:val="sl-SI"/>
        </w:rPr>
        <w:t>23.   Letni oddajni čas po tem zakonu zajema vse programske vsebine, ki jih posamezen televizijski program razširja v obdobju od 1. januarja do 31. decembra posameznega leta, razen programskih vsebin, ki so iz letnega oddajnega časa izvzete s tem zakonom.</w:t>
      </w:r>
    </w:p>
    <w:p w14:paraId="6B5C9A0A" w14:textId="77777777" w:rsidR="00FF4B3E" w:rsidRPr="00FF4B3E" w:rsidRDefault="00FF4B3E" w:rsidP="00FF4B3E">
      <w:pPr>
        <w:spacing w:line="240" w:lineRule="auto"/>
        <w:jc w:val="both"/>
        <w:rPr>
          <w:rFonts w:cs="Arial"/>
          <w:szCs w:val="20"/>
          <w:lang w:val="sl-SI"/>
        </w:rPr>
      </w:pPr>
    </w:p>
    <w:p w14:paraId="5A8E507E" w14:textId="77777777" w:rsidR="00FF4B3E" w:rsidRPr="00FF4B3E" w:rsidRDefault="00FF4B3E" w:rsidP="00FF4B3E">
      <w:pPr>
        <w:spacing w:line="240" w:lineRule="auto"/>
        <w:jc w:val="both"/>
        <w:rPr>
          <w:rFonts w:cs="Arial"/>
          <w:szCs w:val="20"/>
          <w:lang w:val="sl-SI"/>
        </w:rPr>
      </w:pPr>
      <w:r w:rsidRPr="00FF4B3E">
        <w:rPr>
          <w:rFonts w:cs="Arial"/>
          <w:szCs w:val="20"/>
          <w:lang w:val="sl-SI"/>
        </w:rPr>
        <w:t>24.   Evropska avdiovizualna dela po tem zakonu so:</w:t>
      </w:r>
    </w:p>
    <w:p w14:paraId="20B2CA1E" w14:textId="77777777" w:rsidR="00FF4B3E" w:rsidRPr="00FF4B3E" w:rsidRDefault="00FF4B3E" w:rsidP="00FF4B3E">
      <w:pPr>
        <w:spacing w:line="240" w:lineRule="auto"/>
        <w:jc w:val="both"/>
        <w:rPr>
          <w:rFonts w:cs="Arial"/>
          <w:szCs w:val="20"/>
          <w:lang w:val="sl-SI"/>
        </w:rPr>
      </w:pPr>
      <w:r w:rsidRPr="00FF4B3E">
        <w:rPr>
          <w:rFonts w:cs="Arial"/>
          <w:szCs w:val="20"/>
          <w:lang w:val="sl-SI"/>
        </w:rPr>
        <w:t>-  dela, ki izvirajo iz držav članic Evropske unije;</w:t>
      </w:r>
    </w:p>
    <w:p w14:paraId="06009A4C" w14:textId="77777777" w:rsidR="00FF4B3E" w:rsidRPr="00FF4B3E" w:rsidRDefault="00FF4B3E" w:rsidP="00FF4B3E">
      <w:pPr>
        <w:spacing w:line="240" w:lineRule="auto"/>
        <w:jc w:val="both"/>
        <w:rPr>
          <w:rFonts w:cs="Arial"/>
          <w:szCs w:val="20"/>
          <w:lang w:val="sl-SI"/>
        </w:rPr>
      </w:pPr>
      <w:r w:rsidRPr="00FF4B3E">
        <w:rPr>
          <w:rFonts w:cs="Arial"/>
          <w:szCs w:val="20"/>
          <w:lang w:val="sl-SI"/>
        </w:rPr>
        <w:t>-  dela, ki izvirajo iz tretjih evropskih držav, podpisnic Evropske konvencije o čezmejni televiziji Sveta Evrope, v katerih avdiovizualna dela držav članic Evropske unije niso predmet diskriminatornih ukrepov, in ki izpolnjujejo določbe iz 21. točke tega člena;</w:t>
      </w:r>
    </w:p>
    <w:p w14:paraId="602C0E54" w14:textId="77777777" w:rsidR="00FF4B3E" w:rsidRPr="00FF4B3E" w:rsidRDefault="00FF4B3E" w:rsidP="00FF4B3E">
      <w:pPr>
        <w:spacing w:line="240" w:lineRule="auto"/>
        <w:jc w:val="both"/>
        <w:rPr>
          <w:rFonts w:cs="Arial"/>
          <w:szCs w:val="20"/>
          <w:lang w:val="sl-SI"/>
        </w:rPr>
      </w:pPr>
      <w:r w:rsidRPr="00FF4B3E">
        <w:rPr>
          <w:rFonts w:cs="Arial"/>
          <w:szCs w:val="20"/>
          <w:lang w:val="sl-SI"/>
        </w:rPr>
        <w:t>-  dela, ki nastanejo v koprodukciji v okviru sporazumov, ki jih je Evropska unija na avdiovizualnem področju sklenila s tretjimi državami, v katerih avdiovizualna dela držav članic Evropske unije niso predmet diskriminatornih ukrepov, in ki izpolnjujejo pogoje iz vsakega od teh sporazumov.</w:t>
      </w:r>
    </w:p>
    <w:p w14:paraId="152E999D" w14:textId="77777777" w:rsidR="00FF4B3E" w:rsidRPr="00FF4B3E" w:rsidRDefault="00FF4B3E" w:rsidP="00FF4B3E">
      <w:pPr>
        <w:spacing w:line="240" w:lineRule="auto"/>
        <w:jc w:val="both"/>
        <w:rPr>
          <w:rFonts w:cs="Arial"/>
          <w:szCs w:val="20"/>
          <w:lang w:val="sl-SI"/>
        </w:rPr>
      </w:pPr>
    </w:p>
    <w:p w14:paraId="37C7E17F" w14:textId="77777777" w:rsidR="00FF4B3E" w:rsidRPr="00FF4B3E" w:rsidRDefault="00FF4B3E" w:rsidP="00FF4B3E">
      <w:pPr>
        <w:spacing w:line="240" w:lineRule="auto"/>
        <w:jc w:val="both"/>
        <w:rPr>
          <w:rFonts w:cs="Arial"/>
          <w:szCs w:val="20"/>
          <w:lang w:val="sl-SI"/>
        </w:rPr>
      </w:pPr>
      <w:r w:rsidRPr="00FF4B3E">
        <w:rPr>
          <w:rFonts w:cs="Arial"/>
          <w:szCs w:val="20"/>
          <w:lang w:val="sl-SI"/>
        </w:rPr>
        <w:t>25.   Evropska avdiovizualna dela iz prve in druge alinee prejšnje točke so tista, ki so jih ustvarili pretežno avtorji in delavci s prebivališčem v državah iz teh alinej, pod enim od naslednjih pogojev:</w:t>
      </w:r>
    </w:p>
    <w:p w14:paraId="0A22873A" w14:textId="77777777" w:rsidR="00FF4B3E" w:rsidRPr="00FF4B3E" w:rsidRDefault="00FF4B3E" w:rsidP="00FF4B3E">
      <w:pPr>
        <w:spacing w:line="240" w:lineRule="auto"/>
        <w:jc w:val="both"/>
        <w:rPr>
          <w:rFonts w:cs="Arial"/>
          <w:szCs w:val="20"/>
          <w:lang w:val="sl-SI"/>
        </w:rPr>
      </w:pPr>
      <w:r w:rsidRPr="00FF4B3E">
        <w:rPr>
          <w:rFonts w:cs="Arial"/>
          <w:szCs w:val="20"/>
          <w:lang w:val="sl-SI"/>
        </w:rPr>
        <w:t>- če so bili producenti teh del ustanovljeni oziroma registrirani v omenjenih državah;</w:t>
      </w:r>
    </w:p>
    <w:p w14:paraId="69AA777C" w14:textId="77777777" w:rsidR="00FF4B3E" w:rsidRPr="00FF4B3E" w:rsidRDefault="00FF4B3E" w:rsidP="00FF4B3E">
      <w:pPr>
        <w:spacing w:line="240" w:lineRule="auto"/>
        <w:jc w:val="both"/>
        <w:rPr>
          <w:rFonts w:cs="Arial"/>
          <w:szCs w:val="20"/>
          <w:lang w:val="sl-SI"/>
        </w:rPr>
      </w:pPr>
      <w:r w:rsidRPr="00FF4B3E">
        <w:rPr>
          <w:rFonts w:cs="Arial"/>
          <w:szCs w:val="20"/>
          <w:lang w:val="sl-SI"/>
        </w:rPr>
        <w:t>- če je posamezno delo nastalo pod vodstvom in dejanskim nadzorom enega ali več producentov iz teh držav;</w:t>
      </w:r>
    </w:p>
    <w:p w14:paraId="4BB6D1D3" w14:textId="77777777" w:rsidR="00FF4B3E" w:rsidRPr="00FF4B3E" w:rsidRDefault="00FF4B3E" w:rsidP="00FF4B3E">
      <w:pPr>
        <w:spacing w:line="240" w:lineRule="auto"/>
        <w:jc w:val="both"/>
        <w:rPr>
          <w:rFonts w:cs="Arial"/>
          <w:szCs w:val="20"/>
          <w:lang w:val="sl-SI"/>
        </w:rPr>
      </w:pPr>
      <w:r w:rsidRPr="00FF4B3E">
        <w:rPr>
          <w:rFonts w:cs="Arial"/>
          <w:szCs w:val="20"/>
          <w:lang w:val="sl-SI"/>
        </w:rPr>
        <w:t>- če je bil prispevek koproducentov iz teh držav prevladujoč in koprodukcijskega razmerja ni obvladoval eden ali več producentov, ustanovljenih oziroma registriranih zunaj teh držav.</w:t>
      </w:r>
    </w:p>
    <w:p w14:paraId="3F9C5635" w14:textId="77777777" w:rsidR="00FF4B3E" w:rsidRPr="00FF4B3E" w:rsidRDefault="00FF4B3E" w:rsidP="00FF4B3E">
      <w:pPr>
        <w:spacing w:line="240" w:lineRule="auto"/>
        <w:jc w:val="both"/>
        <w:rPr>
          <w:rFonts w:cs="Arial"/>
          <w:szCs w:val="20"/>
          <w:lang w:val="sl-SI"/>
        </w:rPr>
      </w:pPr>
    </w:p>
    <w:p w14:paraId="6BA3FED3" w14:textId="77777777" w:rsidR="00FF4B3E" w:rsidRPr="00FF4B3E" w:rsidRDefault="00FF4B3E" w:rsidP="00FF4B3E">
      <w:pPr>
        <w:spacing w:line="240" w:lineRule="auto"/>
        <w:jc w:val="both"/>
        <w:rPr>
          <w:rFonts w:cs="Arial"/>
          <w:szCs w:val="20"/>
          <w:lang w:val="sl-SI"/>
        </w:rPr>
      </w:pPr>
      <w:r w:rsidRPr="00FF4B3E">
        <w:rPr>
          <w:rFonts w:cs="Arial"/>
          <w:szCs w:val="20"/>
          <w:lang w:val="sl-SI"/>
        </w:rPr>
        <w:t>26.   Neodvisni producent oziroma neodvisna producentka (v nadaljnjem besedilu: neodvisni producent) avdiovizualnih del po tem zakonu je pravna ali fizična oseba, ki izpolnjuje naslednje štiri pogoje:</w:t>
      </w:r>
    </w:p>
    <w:p w14:paraId="0D73E11D" w14:textId="77777777" w:rsidR="00FF4B3E" w:rsidRPr="00FF4B3E" w:rsidRDefault="00FF4B3E" w:rsidP="00FF4B3E">
      <w:pPr>
        <w:spacing w:line="240" w:lineRule="auto"/>
        <w:jc w:val="both"/>
        <w:rPr>
          <w:rFonts w:cs="Arial"/>
          <w:szCs w:val="20"/>
          <w:lang w:val="sl-SI"/>
        </w:rPr>
      </w:pPr>
      <w:r w:rsidRPr="00FF4B3E">
        <w:rPr>
          <w:rFonts w:cs="Arial"/>
          <w:szCs w:val="20"/>
          <w:lang w:val="sl-SI"/>
        </w:rPr>
        <w:t>-  je registrirana za izvajanje dejavnosti produkcije avdiovizualnih del in ima sedež v Republiki Sloveniji ali v eni izmed držav članic Evropske unije;</w:t>
      </w:r>
    </w:p>
    <w:p w14:paraId="318FBDC6" w14:textId="77777777" w:rsidR="00FF4B3E" w:rsidRPr="00FF4B3E" w:rsidRDefault="00FF4B3E" w:rsidP="00FF4B3E">
      <w:pPr>
        <w:spacing w:line="240" w:lineRule="auto"/>
        <w:jc w:val="both"/>
        <w:rPr>
          <w:rFonts w:cs="Arial"/>
          <w:szCs w:val="20"/>
          <w:lang w:val="sl-SI"/>
        </w:rPr>
      </w:pPr>
      <w:r w:rsidRPr="00FF4B3E">
        <w:rPr>
          <w:rFonts w:cs="Arial"/>
          <w:szCs w:val="20"/>
          <w:lang w:val="sl-SI"/>
        </w:rPr>
        <w:t>- ni vključena v organizacijsko strukturo oziroma pravno osebnost izdajatelja televizijskega programa;</w:t>
      </w:r>
    </w:p>
    <w:p w14:paraId="72701D28" w14:textId="77777777" w:rsidR="00FF4B3E" w:rsidRPr="00FF4B3E" w:rsidRDefault="00FF4B3E" w:rsidP="00FF4B3E">
      <w:pPr>
        <w:spacing w:line="240" w:lineRule="auto"/>
        <w:jc w:val="both"/>
        <w:rPr>
          <w:rFonts w:cs="Arial"/>
          <w:szCs w:val="20"/>
          <w:lang w:val="sl-SI"/>
        </w:rPr>
      </w:pPr>
      <w:r w:rsidRPr="00FF4B3E">
        <w:rPr>
          <w:rFonts w:cs="Arial"/>
          <w:szCs w:val="20"/>
          <w:lang w:val="sl-SI"/>
        </w:rPr>
        <w:t>- ima izdajatelj televizijskega programa največ 25 odstotni delež kapitala ali upravljavskih oziroma glasovalnih pravic v njenem premoženju;</w:t>
      </w:r>
    </w:p>
    <w:p w14:paraId="521B8BA1" w14:textId="77777777" w:rsidR="00FF4B3E" w:rsidRPr="00FF4B3E" w:rsidRDefault="00FF4B3E" w:rsidP="00FF4B3E">
      <w:pPr>
        <w:spacing w:line="240" w:lineRule="auto"/>
        <w:jc w:val="both"/>
        <w:rPr>
          <w:rFonts w:cs="Arial"/>
          <w:szCs w:val="20"/>
          <w:lang w:val="sl-SI"/>
        </w:rPr>
      </w:pPr>
      <w:r w:rsidRPr="00FF4B3E">
        <w:rPr>
          <w:rFonts w:cs="Arial"/>
          <w:szCs w:val="20"/>
          <w:lang w:val="sl-SI"/>
        </w:rPr>
        <w:t>- skupni obseg avdiovizualnih del (v minutah), ki jih je v preteklem koledarskem letu izdelala po naročilu posameznega izdajatelja televizijskega programa, ne presega 50 odstotkov skupnega obsega njenih avdiovizualnih del (v minutah), izdelanih v preteklem koledarskem letu.</w:t>
      </w:r>
    </w:p>
    <w:p w14:paraId="05C88253" w14:textId="77777777" w:rsidR="00FF4B3E" w:rsidRPr="00FF4B3E" w:rsidRDefault="00FF4B3E" w:rsidP="00FF4B3E">
      <w:pPr>
        <w:spacing w:line="240" w:lineRule="auto"/>
        <w:jc w:val="both"/>
        <w:rPr>
          <w:rFonts w:cs="Arial"/>
          <w:szCs w:val="20"/>
          <w:lang w:val="sl-SI"/>
        </w:rPr>
      </w:pPr>
    </w:p>
    <w:p w14:paraId="783C4DAA" w14:textId="77777777" w:rsidR="00FF4B3E" w:rsidRPr="00FF4B3E" w:rsidRDefault="00FF4B3E" w:rsidP="00FF4B3E">
      <w:pPr>
        <w:spacing w:line="240" w:lineRule="auto"/>
        <w:jc w:val="both"/>
        <w:rPr>
          <w:rFonts w:cs="Arial"/>
          <w:szCs w:val="20"/>
          <w:lang w:val="sl-SI"/>
        </w:rPr>
      </w:pPr>
      <w:r w:rsidRPr="00FF4B3E">
        <w:rPr>
          <w:rFonts w:cs="Arial"/>
          <w:szCs w:val="20"/>
          <w:lang w:val="sl-SI"/>
        </w:rPr>
        <w:t>27. Neodvisni producent je tudi pravna ali fizična oseba, ki je registrirana za izvajanje dejavnosti produkcije avdiovizualnih del in ima sedež v eni izmed tretjih držav, če evropska dela tvorijo večinski delež njegove avdiovizualne produkcije v zadnjih treh letih in ob tem izpolnjuje pogoja iz druge in tretje alinee prejšnje točke.</w:t>
      </w:r>
    </w:p>
    <w:p w14:paraId="3C7C76B5" w14:textId="77777777" w:rsidR="00FF4B3E" w:rsidRPr="00FF4B3E" w:rsidRDefault="00FF4B3E" w:rsidP="00FF4B3E">
      <w:pPr>
        <w:spacing w:line="240" w:lineRule="auto"/>
        <w:jc w:val="both"/>
        <w:rPr>
          <w:rFonts w:cs="Arial"/>
          <w:szCs w:val="20"/>
          <w:lang w:val="sl-SI"/>
        </w:rPr>
      </w:pPr>
    </w:p>
    <w:p w14:paraId="0DE2D2A7" w14:textId="77777777" w:rsidR="00FF4B3E" w:rsidRPr="00FF4B3E" w:rsidRDefault="00FF4B3E" w:rsidP="00FF4B3E">
      <w:pPr>
        <w:spacing w:line="240" w:lineRule="auto"/>
        <w:jc w:val="both"/>
        <w:rPr>
          <w:rFonts w:cs="Arial"/>
          <w:szCs w:val="20"/>
          <w:lang w:val="sl-SI"/>
        </w:rPr>
      </w:pPr>
      <w:r w:rsidRPr="00FF4B3E">
        <w:rPr>
          <w:rFonts w:cs="Arial"/>
          <w:szCs w:val="20"/>
          <w:lang w:val="sl-SI"/>
        </w:rPr>
        <w:t>28. Operater oziroma operaterka elektronskih komunikacij (v nadaljnjem besedilu: operater elektronskih komunikacij) po tem zakonu je fizična ali pravna oseba, ki prenaša, oddaja in posreduje avdiovizualne medijske storitve po prizemeljskih omrežjih, prek satelitov, prek kabelsko distribucijskih ali kabelsko komunikacijskih sistemov, ali na kakšen drug način, in tako tehnično omogoča ponudnikom razširjanje programskih vsebin do zainteresirane javnosti, pod pogoji, ki jih določa zakon.</w:t>
      </w:r>
    </w:p>
    <w:p w14:paraId="51B7FC6D" w14:textId="77777777" w:rsidR="00FF4B3E" w:rsidRPr="00FF4B3E" w:rsidRDefault="00FF4B3E" w:rsidP="00FF4B3E">
      <w:pPr>
        <w:spacing w:line="240" w:lineRule="auto"/>
        <w:jc w:val="both"/>
        <w:rPr>
          <w:rFonts w:cs="Arial"/>
          <w:szCs w:val="20"/>
          <w:lang w:val="sl-SI"/>
        </w:rPr>
      </w:pPr>
    </w:p>
    <w:p w14:paraId="1A5BBE70" w14:textId="77777777" w:rsidR="00FF4B3E" w:rsidRPr="00FF4B3E" w:rsidRDefault="00FF4B3E" w:rsidP="00FF4B3E">
      <w:pPr>
        <w:spacing w:line="240" w:lineRule="auto"/>
        <w:jc w:val="both"/>
        <w:rPr>
          <w:rFonts w:cs="Arial"/>
          <w:szCs w:val="20"/>
          <w:lang w:val="sl-SI"/>
        </w:rPr>
      </w:pPr>
      <w:r w:rsidRPr="00FF4B3E">
        <w:rPr>
          <w:rFonts w:cs="Arial"/>
          <w:szCs w:val="20"/>
          <w:lang w:val="sl-SI"/>
        </w:rPr>
        <w:t>29. Lokalni, regionalni, študentski in nepridobitni televizijski programi posebnega pomena imajo pomen, kot je določen v zakonu, ki ureja medije.</w:t>
      </w:r>
    </w:p>
    <w:p w14:paraId="4CA58430" w14:textId="77777777" w:rsidR="00FF4B3E" w:rsidRPr="00FF4B3E" w:rsidRDefault="00FF4B3E" w:rsidP="00FF4B3E">
      <w:pPr>
        <w:spacing w:line="240" w:lineRule="auto"/>
        <w:jc w:val="both"/>
        <w:rPr>
          <w:rFonts w:cs="Arial"/>
          <w:szCs w:val="20"/>
          <w:lang w:val="sl-SI"/>
        </w:rPr>
      </w:pPr>
    </w:p>
    <w:p w14:paraId="04CCF371" w14:textId="77777777" w:rsidR="00FF4B3E" w:rsidRPr="00FF4B3E" w:rsidRDefault="00FF4B3E" w:rsidP="00FF4B3E">
      <w:pPr>
        <w:spacing w:line="240" w:lineRule="auto"/>
        <w:jc w:val="both"/>
        <w:rPr>
          <w:rFonts w:cs="Arial"/>
          <w:szCs w:val="20"/>
          <w:lang w:val="sl-SI"/>
        </w:rPr>
      </w:pPr>
      <w:r w:rsidRPr="00FF4B3E">
        <w:rPr>
          <w:rFonts w:cs="Arial"/>
          <w:szCs w:val="20"/>
          <w:lang w:val="sl-SI"/>
        </w:rPr>
        <w:t>30. Programske vsebine lastne produkcije in slovenska avdiovizualna dela imajo pomen, kot je določen v zakonu, ki ureja medije.</w:t>
      </w:r>
    </w:p>
    <w:p w14:paraId="45A3ECE6" w14:textId="77777777" w:rsidR="00FF4B3E" w:rsidRPr="00FF4B3E" w:rsidRDefault="00FF4B3E" w:rsidP="00FF4B3E">
      <w:pPr>
        <w:spacing w:line="240" w:lineRule="auto"/>
        <w:jc w:val="both"/>
        <w:rPr>
          <w:rFonts w:cs="Arial"/>
          <w:szCs w:val="20"/>
          <w:lang w:val="sl-SI"/>
        </w:rPr>
      </w:pPr>
    </w:p>
    <w:p w14:paraId="3CC40BE5" w14:textId="77777777" w:rsidR="00FF4B3E" w:rsidRPr="00FF4B3E" w:rsidRDefault="00FF4B3E" w:rsidP="00FF4B3E">
      <w:pPr>
        <w:spacing w:line="240" w:lineRule="auto"/>
        <w:jc w:val="both"/>
        <w:rPr>
          <w:rFonts w:cs="Arial"/>
          <w:szCs w:val="20"/>
          <w:lang w:val="sl-SI"/>
        </w:rPr>
      </w:pPr>
      <w:r w:rsidRPr="00FF4B3E">
        <w:rPr>
          <w:rFonts w:cs="Arial"/>
          <w:szCs w:val="20"/>
          <w:lang w:val="sl-SI"/>
        </w:rPr>
        <w:t>31. Letni prihodek pomeni prihodek, ki ga v posameznem koledarskem letu ustvari ponudnik avdiovizualne medijske storitve oziroma ponudnik platforme za izmenjavo videov v zvezi z opravljanjem televizijske dejavnosti, s ponujanjem avdiovizualne medijske storitve na zahtevo ali s storitvijo platforme za izmenjavo videov.</w:t>
      </w:r>
    </w:p>
    <w:p w14:paraId="48092FF3" w14:textId="77777777" w:rsidR="00FF4B3E" w:rsidRPr="00FF4B3E" w:rsidRDefault="00FF4B3E" w:rsidP="00FF4B3E">
      <w:pPr>
        <w:spacing w:line="240" w:lineRule="auto"/>
        <w:jc w:val="both"/>
        <w:rPr>
          <w:rFonts w:cs="Arial"/>
          <w:szCs w:val="20"/>
          <w:lang w:val="sl-SI"/>
        </w:rPr>
      </w:pPr>
    </w:p>
    <w:p w14:paraId="23815C5D" w14:textId="77777777" w:rsidR="00FF4B3E" w:rsidRPr="00FF4B3E" w:rsidRDefault="00FF4B3E" w:rsidP="00FF4B3E">
      <w:pPr>
        <w:spacing w:line="240" w:lineRule="auto"/>
        <w:jc w:val="both"/>
        <w:rPr>
          <w:rFonts w:cs="Arial"/>
          <w:szCs w:val="20"/>
          <w:lang w:val="sl-SI"/>
        </w:rPr>
      </w:pPr>
      <w:r w:rsidRPr="00FF4B3E">
        <w:rPr>
          <w:rFonts w:cs="Arial"/>
          <w:szCs w:val="20"/>
          <w:lang w:val="sl-SI"/>
        </w:rPr>
        <w:t>32. Kinematografsko delo pomeni avdiovizualno delo, primarno narejeno za kinematografsko distribucijo, ki je bilo uvrščeno v redni program kinematografa.</w:t>
      </w:r>
    </w:p>
    <w:p w14:paraId="34C12285" w14:textId="77777777" w:rsidR="00FF4B3E" w:rsidRPr="00FF4B3E" w:rsidRDefault="00FF4B3E" w:rsidP="00FF4B3E">
      <w:pPr>
        <w:spacing w:line="240" w:lineRule="auto"/>
        <w:jc w:val="both"/>
        <w:rPr>
          <w:rFonts w:cs="Arial"/>
          <w:szCs w:val="20"/>
          <w:lang w:val="sl-SI"/>
        </w:rPr>
      </w:pPr>
    </w:p>
    <w:p w14:paraId="70560DC6" w14:textId="77777777" w:rsidR="00FF4B3E" w:rsidRPr="00FF4B3E" w:rsidRDefault="00FF4B3E" w:rsidP="00FF4B3E">
      <w:pPr>
        <w:spacing w:line="240" w:lineRule="auto"/>
        <w:jc w:val="both"/>
        <w:rPr>
          <w:rFonts w:cs="Arial"/>
          <w:szCs w:val="20"/>
          <w:lang w:val="sl-SI"/>
        </w:rPr>
      </w:pPr>
      <w:r w:rsidRPr="00FF4B3E">
        <w:rPr>
          <w:rFonts w:cs="Arial"/>
          <w:szCs w:val="20"/>
          <w:lang w:val="sl-SI"/>
        </w:rPr>
        <w:t>23. Oddaja za varstvo potrošnikov je specializirana oddaja, ki z namenom varovanja potrošniških pravic gledalcu kot potrošniku zagotavlja objektivne informacij izdelkih in storitvah ponudnikov na tržišču.</w:t>
      </w:r>
    </w:p>
    <w:p w14:paraId="305B4D62" w14:textId="77777777" w:rsidR="00FF4B3E" w:rsidRPr="00FF4B3E" w:rsidRDefault="00FF4B3E" w:rsidP="00FF4B3E">
      <w:pPr>
        <w:spacing w:line="240" w:lineRule="auto"/>
        <w:jc w:val="both"/>
        <w:rPr>
          <w:rFonts w:cs="Arial"/>
          <w:szCs w:val="20"/>
          <w:lang w:val="sl-SI"/>
        </w:rPr>
      </w:pPr>
    </w:p>
    <w:p w14:paraId="39B4642C" w14:textId="77777777" w:rsidR="00FF4B3E" w:rsidRPr="00FF4B3E" w:rsidRDefault="00FF4B3E" w:rsidP="00FF4B3E">
      <w:pPr>
        <w:spacing w:line="240" w:lineRule="auto"/>
        <w:jc w:val="both"/>
        <w:rPr>
          <w:rFonts w:cs="Arial"/>
          <w:szCs w:val="20"/>
          <w:lang w:val="sl-SI"/>
        </w:rPr>
      </w:pPr>
      <w:r w:rsidRPr="00FF4B3E">
        <w:rPr>
          <w:rFonts w:cs="Arial"/>
          <w:szCs w:val="20"/>
          <w:lang w:val="sl-SI"/>
        </w:rPr>
        <w:t>34. Svetovalna oddaja je oddaja, ki na način posebnega navajanja izdelka, storitve oziroma znamke z namenom obveščanja in izobraževanja gledalcu posreduje informacijo, mnenje, nasvet ali oceno o njihovem nakupu.</w:t>
      </w:r>
    </w:p>
    <w:p w14:paraId="5873AEF8" w14:textId="77777777" w:rsidR="00FF4B3E" w:rsidRPr="00FF4B3E" w:rsidRDefault="00FF4B3E" w:rsidP="00FF4B3E">
      <w:pPr>
        <w:spacing w:line="240" w:lineRule="auto"/>
        <w:jc w:val="both"/>
        <w:rPr>
          <w:rFonts w:cs="Arial"/>
          <w:szCs w:val="20"/>
          <w:lang w:val="sl-SI"/>
        </w:rPr>
      </w:pPr>
    </w:p>
    <w:p w14:paraId="690C48C4" w14:textId="77777777" w:rsidR="00FF4B3E" w:rsidRPr="00FF4B3E" w:rsidRDefault="00FF4B3E" w:rsidP="00FF4B3E">
      <w:pPr>
        <w:spacing w:line="240" w:lineRule="auto"/>
        <w:jc w:val="both"/>
        <w:rPr>
          <w:rFonts w:cs="Arial"/>
          <w:szCs w:val="20"/>
          <w:lang w:val="sl-SI"/>
        </w:rPr>
      </w:pPr>
      <w:r w:rsidRPr="00FF4B3E">
        <w:rPr>
          <w:rFonts w:cs="Arial"/>
          <w:szCs w:val="20"/>
          <w:lang w:val="sl-SI"/>
        </w:rPr>
        <w:t>35. Povezane osebe so osebe, ki so med seboj upravljavsko, kapitalsko ali drugače povezane tako, da zaradi teh povezav skupaj oblikujejo poslovno politiko oziroma poslujejo usklajeno z namenom doseganja skupnih ciljev, oziroma tako, da ima ena oseba možnost usmerjati drugo ali bistveno vplivati nanjo pri odločanju o financiranju in poslovanju. Za povezane osebe štejejo tudi povezane družbe v skladu z zakonom, ki ureja gospodarske družbe.«.«</w:t>
      </w:r>
    </w:p>
    <w:p w14:paraId="17507DE4" w14:textId="77777777" w:rsidR="00FF4B3E" w:rsidRPr="00FF4B3E" w:rsidRDefault="00FF4B3E" w:rsidP="00FF4B3E">
      <w:pPr>
        <w:spacing w:line="240" w:lineRule="auto"/>
        <w:rPr>
          <w:rFonts w:cs="Arial"/>
          <w:szCs w:val="20"/>
          <w:lang w:val="sl-SI"/>
        </w:rPr>
      </w:pPr>
    </w:p>
    <w:p w14:paraId="05FA62E2" w14:textId="77777777" w:rsidR="00FF4B3E" w:rsidRPr="00FF4B3E" w:rsidRDefault="00FF4B3E" w:rsidP="00FF4B3E">
      <w:pPr>
        <w:pStyle w:val="Brezrazmikov"/>
        <w:rPr>
          <w:rFonts w:ascii="Arial" w:hAnsi="Arial" w:cs="Arial"/>
          <w:b/>
          <w:sz w:val="20"/>
          <w:szCs w:val="20"/>
          <w:lang w:val="sl-SI"/>
        </w:rPr>
      </w:pPr>
    </w:p>
    <w:p w14:paraId="71B01D6A" w14:textId="77777777" w:rsidR="00FF4B3E" w:rsidRPr="00FF4B3E" w:rsidRDefault="00FF4B3E" w:rsidP="00FF4B3E">
      <w:pPr>
        <w:pStyle w:val="Brezrazmikov"/>
        <w:jc w:val="both"/>
        <w:rPr>
          <w:rFonts w:ascii="Arial" w:hAnsi="Arial" w:cs="Arial"/>
          <w:b/>
          <w:sz w:val="20"/>
          <w:szCs w:val="20"/>
          <w:lang w:val="sl-SI"/>
        </w:rPr>
      </w:pPr>
      <w:r w:rsidRPr="00FF4B3E">
        <w:rPr>
          <w:rFonts w:ascii="Arial" w:hAnsi="Arial" w:cs="Arial"/>
          <w:b/>
          <w:sz w:val="20"/>
          <w:szCs w:val="20"/>
          <w:lang w:val="sl-SI"/>
        </w:rPr>
        <w:t xml:space="preserve">Obrazložitev: </w:t>
      </w:r>
    </w:p>
    <w:p w14:paraId="0C6556E2" w14:textId="77777777" w:rsidR="00FF4B3E" w:rsidRPr="00FF4B3E" w:rsidRDefault="00FF4B3E" w:rsidP="00FF4B3E">
      <w:pPr>
        <w:pStyle w:val="Brezrazmikov"/>
        <w:jc w:val="both"/>
        <w:rPr>
          <w:rFonts w:ascii="Arial" w:hAnsi="Arial" w:cs="Arial"/>
          <w:sz w:val="20"/>
          <w:szCs w:val="20"/>
          <w:lang w:val="sl-SI"/>
        </w:rPr>
      </w:pPr>
      <w:r w:rsidRPr="00FF4B3E">
        <w:rPr>
          <w:rFonts w:ascii="Arial" w:hAnsi="Arial" w:cs="Arial"/>
          <w:sz w:val="20"/>
          <w:szCs w:val="20"/>
          <w:lang w:val="sl-SI"/>
        </w:rPr>
        <w:t>Amandma sledi mnenju Zakonodajno-pravne službe DZ, da je treba poenotiti nomotehnično nedoslednost in točke  v besedilo člena vnašati brez črkovnih oznak. Zaradi preglednosti smo se odločili, da z amandmajem spremenimo celotno vsebino člena. Vsebina je enaka že veljavnemu zakonu z vnesenimi spremembami, ki so bile predvidene v predlogu zakona.</w:t>
      </w:r>
    </w:p>
    <w:p w14:paraId="26C2DAD2" w14:textId="77777777" w:rsidR="00FF4B3E" w:rsidRPr="00FF4B3E" w:rsidRDefault="00FF4B3E" w:rsidP="00FF4B3E">
      <w:pPr>
        <w:pStyle w:val="Brezrazmikov"/>
        <w:rPr>
          <w:rFonts w:ascii="Arial" w:hAnsi="Arial" w:cs="Arial"/>
          <w:sz w:val="20"/>
          <w:szCs w:val="20"/>
          <w:lang w:val="sl-SI"/>
        </w:rPr>
      </w:pPr>
    </w:p>
    <w:p w14:paraId="1C515F0B" w14:textId="77777777" w:rsidR="00FF4B3E" w:rsidRPr="00FF4B3E" w:rsidRDefault="00FF4B3E" w:rsidP="00FF4B3E">
      <w:pPr>
        <w:pStyle w:val="Brezrazmikov"/>
        <w:rPr>
          <w:rFonts w:ascii="Arial" w:hAnsi="Arial" w:cs="Arial"/>
          <w:b/>
          <w:sz w:val="20"/>
          <w:szCs w:val="20"/>
          <w:u w:val="single"/>
          <w:lang w:val="sl-SI"/>
        </w:rPr>
      </w:pPr>
    </w:p>
    <w:p w14:paraId="78B7D7AC" w14:textId="77777777" w:rsidR="00FF4B3E" w:rsidRPr="00FF4B3E" w:rsidRDefault="00FF4B3E" w:rsidP="00FF4B3E">
      <w:pPr>
        <w:pStyle w:val="Brezrazmikov"/>
        <w:rPr>
          <w:rFonts w:ascii="Arial" w:hAnsi="Arial" w:cs="Arial"/>
          <w:b/>
          <w:sz w:val="20"/>
          <w:szCs w:val="20"/>
          <w:u w:val="single"/>
          <w:lang w:val="sl-SI"/>
        </w:rPr>
      </w:pPr>
      <w:r w:rsidRPr="00FF4B3E">
        <w:rPr>
          <w:rFonts w:ascii="Arial" w:hAnsi="Arial" w:cs="Arial"/>
          <w:b/>
          <w:sz w:val="20"/>
          <w:szCs w:val="20"/>
          <w:u w:val="single"/>
          <w:lang w:val="sl-SI"/>
        </w:rPr>
        <w:t>K 5. členu:</w:t>
      </w:r>
    </w:p>
    <w:p w14:paraId="3FD9E7E8" w14:textId="77777777" w:rsidR="00FF4B3E" w:rsidRPr="00FF4B3E" w:rsidRDefault="00FF4B3E" w:rsidP="00FF4B3E">
      <w:pPr>
        <w:pStyle w:val="Brezrazmikov"/>
        <w:rPr>
          <w:rFonts w:ascii="Arial" w:hAnsi="Arial" w:cs="Arial"/>
          <w:b/>
          <w:sz w:val="20"/>
          <w:szCs w:val="20"/>
          <w:u w:val="single"/>
          <w:lang w:val="sl-SI"/>
        </w:rPr>
      </w:pPr>
    </w:p>
    <w:p w14:paraId="25A28407" w14:textId="77777777" w:rsidR="00FF4B3E" w:rsidRPr="00FF4B3E" w:rsidRDefault="00FF4B3E" w:rsidP="00FF4B3E">
      <w:pPr>
        <w:spacing w:line="240" w:lineRule="auto"/>
        <w:jc w:val="both"/>
        <w:rPr>
          <w:rFonts w:cs="Arial"/>
          <w:szCs w:val="20"/>
          <w:lang w:val="sl-SI"/>
        </w:rPr>
      </w:pPr>
      <w:r w:rsidRPr="00FF4B3E">
        <w:rPr>
          <w:rFonts w:cs="Arial"/>
          <w:szCs w:val="20"/>
          <w:lang w:val="sl-SI"/>
        </w:rPr>
        <w:t>Prvi odstavek spremenjenega 6. člena zakona se spremeni tako, da se glasi:</w:t>
      </w:r>
    </w:p>
    <w:p w14:paraId="66AFC4BA" w14:textId="77777777" w:rsidR="00FF4B3E" w:rsidRPr="00FF4B3E" w:rsidRDefault="00FF4B3E" w:rsidP="00FF4B3E">
      <w:pPr>
        <w:pStyle w:val="Odstavek0"/>
        <w:rPr>
          <w:bCs/>
          <w:sz w:val="20"/>
          <w:szCs w:val="20"/>
        </w:rPr>
      </w:pPr>
      <w:r w:rsidRPr="00FF4B3E">
        <w:rPr>
          <w:bCs/>
          <w:sz w:val="20"/>
          <w:szCs w:val="20"/>
        </w:rPr>
        <w:t xml:space="preserve">»(1) </w:t>
      </w:r>
      <w:r w:rsidRPr="00FF4B3E">
        <w:rPr>
          <w:sz w:val="20"/>
          <w:szCs w:val="20"/>
        </w:rPr>
        <w:t>Agencija</w:t>
      </w:r>
      <w:r w:rsidRPr="00FF4B3E">
        <w:rPr>
          <w:bCs/>
          <w:sz w:val="20"/>
          <w:szCs w:val="20"/>
        </w:rPr>
        <w:t xml:space="preserve"> drugi državi članici Evropske unije ali Evropski komisiji na njuno zahtevo predloži informacije oziroma podatke potrebne za izvajanje Direktive 2010/13/EU.«</w:t>
      </w:r>
    </w:p>
    <w:p w14:paraId="001AF8A7" w14:textId="77777777" w:rsidR="00FF4B3E" w:rsidRPr="00FF4B3E" w:rsidRDefault="00FF4B3E" w:rsidP="00FF4B3E">
      <w:pPr>
        <w:pStyle w:val="Brezrazmikov"/>
        <w:jc w:val="both"/>
        <w:rPr>
          <w:rFonts w:ascii="Arial" w:hAnsi="Arial" w:cs="Arial"/>
          <w:bCs/>
          <w:sz w:val="20"/>
          <w:szCs w:val="20"/>
          <w:lang w:val="sl-SI"/>
        </w:rPr>
      </w:pPr>
    </w:p>
    <w:p w14:paraId="25C1D36B" w14:textId="77777777" w:rsidR="00FF4B3E" w:rsidRPr="00FF4B3E" w:rsidRDefault="00FF4B3E" w:rsidP="00FF4B3E">
      <w:pPr>
        <w:pStyle w:val="Brezrazmikov"/>
        <w:jc w:val="both"/>
        <w:rPr>
          <w:rFonts w:ascii="Arial" w:hAnsi="Arial" w:cs="Arial"/>
          <w:bCs/>
          <w:sz w:val="20"/>
          <w:szCs w:val="20"/>
          <w:lang w:val="sl-SI"/>
        </w:rPr>
      </w:pPr>
    </w:p>
    <w:p w14:paraId="17D884EB" w14:textId="77777777" w:rsidR="00FF4B3E" w:rsidRPr="00FF4B3E" w:rsidRDefault="00FF4B3E" w:rsidP="00FF4B3E">
      <w:pPr>
        <w:pStyle w:val="Brezrazmikov"/>
        <w:jc w:val="both"/>
        <w:rPr>
          <w:rFonts w:ascii="Arial" w:hAnsi="Arial" w:cs="Arial"/>
          <w:b/>
          <w:sz w:val="20"/>
          <w:szCs w:val="20"/>
          <w:lang w:val="sl-SI"/>
        </w:rPr>
      </w:pPr>
      <w:r w:rsidRPr="00FF4B3E">
        <w:rPr>
          <w:rFonts w:ascii="Arial" w:hAnsi="Arial" w:cs="Arial"/>
          <w:b/>
          <w:sz w:val="20"/>
          <w:szCs w:val="20"/>
          <w:lang w:val="sl-SI"/>
        </w:rPr>
        <w:t xml:space="preserve">Obrazložitev: </w:t>
      </w:r>
    </w:p>
    <w:p w14:paraId="686FF373" w14:textId="77777777" w:rsidR="00FF4B3E" w:rsidRPr="00FF4B3E" w:rsidRDefault="00FF4B3E" w:rsidP="00FF4B3E">
      <w:pPr>
        <w:pStyle w:val="Brezrazmikov"/>
        <w:jc w:val="both"/>
        <w:rPr>
          <w:rFonts w:ascii="Arial" w:hAnsi="Arial" w:cs="Arial"/>
          <w:bCs/>
          <w:sz w:val="20"/>
          <w:szCs w:val="20"/>
          <w:lang w:val="sl-SI"/>
        </w:rPr>
      </w:pPr>
      <w:r w:rsidRPr="00FF4B3E">
        <w:rPr>
          <w:rFonts w:ascii="Arial" w:hAnsi="Arial" w:cs="Arial"/>
          <w:bCs/>
          <w:sz w:val="20"/>
          <w:szCs w:val="20"/>
          <w:lang w:val="sl-SI"/>
        </w:rPr>
        <w:t>Amandma sledi pripombi</w:t>
      </w:r>
      <w:r w:rsidRPr="00FF4B3E">
        <w:rPr>
          <w:rFonts w:ascii="Arial" w:hAnsi="Arial" w:cs="Arial"/>
          <w:sz w:val="20"/>
          <w:szCs w:val="20"/>
          <w:lang w:val="sl-SI"/>
        </w:rPr>
        <w:t xml:space="preserve"> Zakonodajno-pravne službe DZ in je zgolj nomotehnične narave.</w:t>
      </w:r>
    </w:p>
    <w:p w14:paraId="29DB78F1" w14:textId="77777777" w:rsidR="00FF4B3E" w:rsidRPr="00FF4B3E" w:rsidRDefault="00FF4B3E" w:rsidP="00FF4B3E">
      <w:pPr>
        <w:pStyle w:val="Brezrazmikov"/>
        <w:jc w:val="both"/>
        <w:rPr>
          <w:rFonts w:ascii="Arial" w:hAnsi="Arial" w:cs="Arial"/>
          <w:bCs/>
          <w:sz w:val="20"/>
          <w:szCs w:val="20"/>
          <w:lang w:val="sl-SI"/>
        </w:rPr>
      </w:pPr>
    </w:p>
    <w:p w14:paraId="63BB7A2F" w14:textId="77777777" w:rsidR="00FF4B3E" w:rsidRPr="00FF4B3E" w:rsidRDefault="00FF4B3E" w:rsidP="00FF4B3E">
      <w:pPr>
        <w:pStyle w:val="Brezrazmikov"/>
        <w:jc w:val="both"/>
        <w:rPr>
          <w:rFonts w:ascii="Arial" w:hAnsi="Arial" w:cs="Arial"/>
          <w:bCs/>
          <w:sz w:val="20"/>
          <w:szCs w:val="20"/>
          <w:lang w:val="sl-SI"/>
        </w:rPr>
      </w:pPr>
    </w:p>
    <w:p w14:paraId="2A4B459A" w14:textId="77777777" w:rsidR="00FF4B3E" w:rsidRPr="00FF4B3E" w:rsidRDefault="00FF4B3E" w:rsidP="00FF4B3E">
      <w:pPr>
        <w:pStyle w:val="Brezrazmikov"/>
        <w:rPr>
          <w:rFonts w:ascii="Arial" w:hAnsi="Arial" w:cs="Arial"/>
          <w:b/>
          <w:sz w:val="20"/>
          <w:szCs w:val="20"/>
          <w:u w:val="single"/>
          <w:lang w:val="sl-SI"/>
        </w:rPr>
      </w:pPr>
      <w:r w:rsidRPr="00FF4B3E">
        <w:rPr>
          <w:rFonts w:ascii="Arial" w:hAnsi="Arial" w:cs="Arial"/>
          <w:b/>
          <w:sz w:val="20"/>
          <w:szCs w:val="20"/>
          <w:u w:val="single"/>
          <w:lang w:val="sl-SI"/>
        </w:rPr>
        <w:t>K 6. členu:</w:t>
      </w:r>
    </w:p>
    <w:p w14:paraId="24B9E755" w14:textId="77777777" w:rsidR="00FF4B3E" w:rsidRPr="00FF4B3E" w:rsidRDefault="00FF4B3E" w:rsidP="00FF4B3E">
      <w:pPr>
        <w:pStyle w:val="Brezrazmikov"/>
        <w:jc w:val="both"/>
        <w:rPr>
          <w:rFonts w:ascii="Arial" w:hAnsi="Arial" w:cs="Arial"/>
          <w:bCs/>
          <w:sz w:val="20"/>
          <w:szCs w:val="20"/>
          <w:lang w:val="sl-SI"/>
        </w:rPr>
      </w:pPr>
    </w:p>
    <w:p w14:paraId="0AEC7F2D" w14:textId="77777777" w:rsidR="00FF4B3E" w:rsidRPr="00FF4B3E" w:rsidRDefault="00FF4B3E" w:rsidP="00FF4B3E">
      <w:pPr>
        <w:pStyle w:val="Brezrazmikov"/>
        <w:jc w:val="both"/>
        <w:rPr>
          <w:rFonts w:ascii="Arial" w:hAnsi="Arial" w:cs="Arial"/>
          <w:bCs/>
          <w:sz w:val="20"/>
          <w:szCs w:val="20"/>
          <w:lang w:val="sl-SI"/>
        </w:rPr>
      </w:pPr>
      <w:r w:rsidRPr="00FF4B3E">
        <w:rPr>
          <w:rFonts w:ascii="Arial" w:hAnsi="Arial" w:cs="Arial"/>
          <w:bCs/>
          <w:sz w:val="20"/>
          <w:szCs w:val="20"/>
          <w:lang w:val="sl-SI"/>
        </w:rPr>
        <w:t>V prvem odstavku 7. člena zakona se nova četrta alineja spremeni tako, da se glasi:</w:t>
      </w:r>
    </w:p>
    <w:p w14:paraId="2DD785EA" w14:textId="77777777" w:rsidR="00FF4B3E" w:rsidRPr="00FF4B3E" w:rsidRDefault="00FF4B3E" w:rsidP="00FF4B3E">
      <w:pPr>
        <w:pStyle w:val="Odstavek0"/>
        <w:rPr>
          <w:sz w:val="20"/>
          <w:szCs w:val="20"/>
        </w:rPr>
      </w:pPr>
      <w:r w:rsidRPr="00FF4B3E">
        <w:rPr>
          <w:sz w:val="20"/>
          <w:szCs w:val="20"/>
        </w:rPr>
        <w:t>»- osebno ime oziroma firmo fizične ali pravne osebe, ki ima najmanj petodstotni delež kapitala ali najmanj petodstotni delež upravljavskih ali glasovalnih pravic v premoženju ponudnika,«.</w:t>
      </w:r>
    </w:p>
    <w:p w14:paraId="40392E0F" w14:textId="77777777" w:rsidR="00FF4B3E" w:rsidRPr="00FF4B3E" w:rsidRDefault="00FF4B3E" w:rsidP="00FF4B3E">
      <w:pPr>
        <w:pStyle w:val="Brezrazmikov"/>
        <w:jc w:val="both"/>
        <w:rPr>
          <w:rFonts w:ascii="Arial" w:hAnsi="Arial" w:cs="Arial"/>
          <w:b/>
          <w:sz w:val="20"/>
          <w:szCs w:val="20"/>
          <w:lang w:val="sl-SI"/>
        </w:rPr>
      </w:pPr>
    </w:p>
    <w:p w14:paraId="6CA8DD4C" w14:textId="77777777" w:rsidR="00FF4B3E" w:rsidRPr="00FF4B3E" w:rsidRDefault="00FF4B3E" w:rsidP="00FF4B3E">
      <w:pPr>
        <w:pStyle w:val="Brezrazmikov"/>
        <w:jc w:val="both"/>
        <w:rPr>
          <w:rFonts w:ascii="Arial" w:hAnsi="Arial" w:cs="Arial"/>
          <w:b/>
          <w:sz w:val="20"/>
          <w:szCs w:val="20"/>
          <w:lang w:val="sl-SI"/>
        </w:rPr>
      </w:pPr>
    </w:p>
    <w:p w14:paraId="253EA35F" w14:textId="77777777" w:rsidR="00FF4B3E" w:rsidRPr="00FF4B3E" w:rsidRDefault="00FF4B3E" w:rsidP="00FF4B3E">
      <w:pPr>
        <w:pStyle w:val="Brezrazmikov"/>
        <w:jc w:val="both"/>
        <w:rPr>
          <w:rFonts w:ascii="Arial" w:hAnsi="Arial" w:cs="Arial"/>
          <w:b/>
          <w:sz w:val="20"/>
          <w:szCs w:val="20"/>
          <w:lang w:val="sl-SI"/>
        </w:rPr>
      </w:pPr>
      <w:r w:rsidRPr="00FF4B3E">
        <w:rPr>
          <w:rFonts w:ascii="Arial" w:hAnsi="Arial" w:cs="Arial"/>
          <w:b/>
          <w:sz w:val="20"/>
          <w:szCs w:val="20"/>
          <w:lang w:val="sl-SI"/>
        </w:rPr>
        <w:t xml:space="preserve">Obrazložitev: </w:t>
      </w:r>
    </w:p>
    <w:p w14:paraId="6F0E499A" w14:textId="77777777" w:rsidR="00FF4B3E" w:rsidRPr="00FF4B3E" w:rsidRDefault="00FF4B3E" w:rsidP="00FF4B3E">
      <w:pPr>
        <w:pStyle w:val="Brezrazmikov"/>
        <w:jc w:val="both"/>
        <w:rPr>
          <w:rFonts w:ascii="Arial" w:hAnsi="Arial" w:cs="Arial"/>
          <w:b/>
          <w:sz w:val="20"/>
          <w:szCs w:val="20"/>
          <w:lang w:val="sl-SI"/>
        </w:rPr>
      </w:pPr>
    </w:p>
    <w:p w14:paraId="122A8DD6" w14:textId="77777777" w:rsidR="00FF4B3E" w:rsidRPr="00FF4B3E" w:rsidRDefault="00FF4B3E" w:rsidP="00FF4B3E">
      <w:pPr>
        <w:pStyle w:val="Brezrazmikov"/>
        <w:jc w:val="both"/>
        <w:rPr>
          <w:rFonts w:ascii="Arial" w:hAnsi="Arial" w:cs="Arial"/>
          <w:bCs/>
          <w:sz w:val="20"/>
          <w:szCs w:val="20"/>
          <w:lang w:val="sl-SI"/>
        </w:rPr>
      </w:pPr>
      <w:r w:rsidRPr="00FF4B3E">
        <w:rPr>
          <w:rFonts w:ascii="Arial" w:hAnsi="Arial" w:cs="Arial"/>
          <w:bCs/>
          <w:sz w:val="20"/>
          <w:szCs w:val="20"/>
          <w:lang w:val="sl-SI"/>
        </w:rPr>
        <w:t>Amandma sledi predlogu</w:t>
      </w:r>
      <w:r w:rsidRPr="00FF4B3E">
        <w:rPr>
          <w:rFonts w:ascii="Arial" w:hAnsi="Arial" w:cs="Arial"/>
          <w:sz w:val="20"/>
          <w:szCs w:val="20"/>
          <w:lang w:val="sl-SI"/>
        </w:rPr>
        <w:t xml:space="preserve"> Zakonodajno-pravne službe DZ. Besedilo četrte alineje se usklajuje z dikcijo iz 64. člena Zakona o medijih. </w:t>
      </w:r>
    </w:p>
    <w:p w14:paraId="05900C02" w14:textId="77777777" w:rsidR="00FF4B3E" w:rsidRPr="00FF4B3E" w:rsidRDefault="00FF4B3E" w:rsidP="00FF4B3E">
      <w:pPr>
        <w:pStyle w:val="Brezrazmikov"/>
        <w:jc w:val="both"/>
        <w:rPr>
          <w:rFonts w:ascii="Arial" w:hAnsi="Arial" w:cs="Arial"/>
          <w:b/>
          <w:sz w:val="20"/>
          <w:szCs w:val="20"/>
          <w:lang w:val="sl-SI"/>
        </w:rPr>
      </w:pPr>
    </w:p>
    <w:p w14:paraId="02296439" w14:textId="77777777" w:rsidR="00FF4B3E" w:rsidRPr="00FF4B3E" w:rsidRDefault="00FF4B3E" w:rsidP="00FF4B3E">
      <w:pPr>
        <w:pStyle w:val="Brezrazmikov"/>
        <w:jc w:val="both"/>
        <w:rPr>
          <w:rFonts w:ascii="Arial" w:hAnsi="Arial" w:cs="Arial"/>
          <w:sz w:val="20"/>
          <w:szCs w:val="20"/>
          <w:lang w:val="sl-SI"/>
        </w:rPr>
      </w:pPr>
      <w:r w:rsidRPr="00FF4B3E">
        <w:rPr>
          <w:rFonts w:ascii="Arial" w:hAnsi="Arial" w:cs="Arial"/>
          <w:bCs/>
          <w:sz w:val="20"/>
          <w:szCs w:val="20"/>
          <w:lang w:val="sl-SI"/>
        </w:rPr>
        <w:t>V skladu s pripombo</w:t>
      </w:r>
      <w:r w:rsidRPr="00FF4B3E">
        <w:rPr>
          <w:rFonts w:ascii="Arial" w:hAnsi="Arial" w:cs="Arial"/>
          <w:sz w:val="20"/>
          <w:szCs w:val="20"/>
          <w:lang w:val="sl-SI"/>
        </w:rPr>
        <w:t xml:space="preserve"> Zakonodajno-pravne službe DZ dopolnjujemo tudi obrazložitev predlaganega črtanja šestega odstavka in sicer pojasnjujemo, da je podatek o izvoru avdiovizualnega dela gledalcu zagotovljen že v skladu z določbo petega odstavka 7. člena zakona, ki v tretji alineji določa, da mora izdajatelj televizijskega programa na ustreznih mestih vsake posamezne programske vsebine zagotoviti tudi objavo države izvora avdiovizualnega dela.</w:t>
      </w:r>
    </w:p>
    <w:p w14:paraId="08F69ABA" w14:textId="77777777" w:rsidR="00FF4B3E" w:rsidRPr="00FF4B3E" w:rsidRDefault="00FF4B3E" w:rsidP="00FF4B3E">
      <w:pPr>
        <w:pStyle w:val="Brezrazmikov"/>
        <w:jc w:val="both"/>
        <w:rPr>
          <w:rFonts w:ascii="Arial" w:hAnsi="Arial" w:cs="Arial"/>
          <w:b/>
          <w:sz w:val="20"/>
          <w:szCs w:val="20"/>
          <w:u w:val="single"/>
          <w:lang w:val="sl-SI"/>
        </w:rPr>
      </w:pPr>
    </w:p>
    <w:p w14:paraId="779A9801" w14:textId="77777777" w:rsidR="00FF4B3E" w:rsidRPr="00FF4B3E" w:rsidRDefault="00FF4B3E" w:rsidP="00FF4B3E">
      <w:pPr>
        <w:pStyle w:val="Brezrazmikov"/>
        <w:rPr>
          <w:rFonts w:ascii="Arial" w:hAnsi="Arial" w:cs="Arial"/>
          <w:b/>
          <w:sz w:val="20"/>
          <w:szCs w:val="20"/>
          <w:u w:val="single"/>
          <w:lang w:val="sl-SI"/>
        </w:rPr>
      </w:pPr>
    </w:p>
    <w:p w14:paraId="00C6454F" w14:textId="77777777" w:rsidR="00FF4B3E" w:rsidRPr="00FF4B3E" w:rsidRDefault="00FF4B3E" w:rsidP="00FF4B3E">
      <w:pPr>
        <w:pStyle w:val="Brezrazmikov"/>
        <w:rPr>
          <w:rFonts w:ascii="Arial" w:hAnsi="Arial" w:cs="Arial"/>
          <w:b/>
          <w:sz w:val="20"/>
          <w:szCs w:val="20"/>
          <w:u w:val="single"/>
          <w:lang w:val="sl-SI"/>
        </w:rPr>
      </w:pPr>
      <w:r w:rsidRPr="00FF4B3E">
        <w:rPr>
          <w:rFonts w:ascii="Arial" w:hAnsi="Arial" w:cs="Arial"/>
          <w:b/>
          <w:sz w:val="20"/>
          <w:szCs w:val="20"/>
          <w:u w:val="single"/>
          <w:lang w:val="sl-SI"/>
        </w:rPr>
        <w:t xml:space="preserve">K 7. členu: </w:t>
      </w:r>
    </w:p>
    <w:p w14:paraId="515DA211" w14:textId="77777777" w:rsidR="00FF4B3E" w:rsidRPr="00FF4B3E" w:rsidRDefault="00FF4B3E" w:rsidP="00FF4B3E">
      <w:pPr>
        <w:pStyle w:val="Brezrazmikov"/>
        <w:rPr>
          <w:rFonts w:ascii="Arial" w:hAnsi="Arial" w:cs="Arial"/>
          <w:b/>
          <w:sz w:val="20"/>
          <w:szCs w:val="20"/>
          <w:u w:val="single"/>
          <w:lang w:val="sl-SI"/>
        </w:rPr>
      </w:pPr>
    </w:p>
    <w:p w14:paraId="101F5320" w14:textId="77777777" w:rsidR="00FF4B3E" w:rsidRPr="00FF4B3E" w:rsidRDefault="00FF4B3E" w:rsidP="00FF4B3E">
      <w:pPr>
        <w:spacing w:line="240" w:lineRule="auto"/>
        <w:rPr>
          <w:rFonts w:cs="Arial"/>
          <w:szCs w:val="20"/>
          <w:lang w:val="sl-SI"/>
        </w:rPr>
      </w:pPr>
      <w:r w:rsidRPr="00FF4B3E">
        <w:rPr>
          <w:rFonts w:cs="Arial"/>
          <w:szCs w:val="20"/>
          <w:lang w:val="sl-SI"/>
        </w:rPr>
        <w:t>V spremenjenem 8. členu se novi četrti odstavek spremeni tako, da se glasi:</w:t>
      </w:r>
    </w:p>
    <w:p w14:paraId="1CC4B59D" w14:textId="77777777" w:rsidR="00FF4B3E" w:rsidRPr="00FF4B3E" w:rsidRDefault="00FF4B3E" w:rsidP="00FF4B3E">
      <w:pPr>
        <w:pStyle w:val="Odstavek0"/>
        <w:rPr>
          <w:sz w:val="20"/>
          <w:szCs w:val="20"/>
        </w:rPr>
      </w:pPr>
      <w:r w:rsidRPr="00FF4B3E">
        <w:rPr>
          <w:sz w:val="20"/>
          <w:szCs w:val="20"/>
        </w:rPr>
        <w:t>»(4) Prepoved iz prejšnjega odstavka ne velja za:</w:t>
      </w:r>
    </w:p>
    <w:p w14:paraId="41780A59" w14:textId="77777777" w:rsidR="00FF4B3E" w:rsidRPr="00FF4B3E" w:rsidRDefault="00FF4B3E" w:rsidP="00FF4B3E">
      <w:pPr>
        <w:pStyle w:val="Odstavek0"/>
        <w:spacing w:before="0"/>
        <w:rPr>
          <w:sz w:val="20"/>
          <w:szCs w:val="20"/>
        </w:rPr>
      </w:pPr>
      <w:r w:rsidRPr="00FF4B3E">
        <w:rPr>
          <w:sz w:val="20"/>
          <w:szCs w:val="20"/>
        </w:rPr>
        <w:t>- prekrivanja, ki jih prejemnik sproži ali dovoli le za zasebno uporabo, kot so prekrivanja, izhajajoča iz storitev za posamezna sporočila;</w:t>
      </w:r>
    </w:p>
    <w:p w14:paraId="3531C8A8" w14:textId="77777777" w:rsidR="00FF4B3E" w:rsidRPr="00FF4B3E" w:rsidRDefault="00FF4B3E" w:rsidP="00FF4B3E">
      <w:pPr>
        <w:pStyle w:val="Odstavek0"/>
        <w:spacing w:before="0"/>
        <w:rPr>
          <w:sz w:val="20"/>
          <w:szCs w:val="20"/>
        </w:rPr>
      </w:pPr>
      <w:r w:rsidRPr="00FF4B3E">
        <w:rPr>
          <w:sz w:val="20"/>
          <w:szCs w:val="20"/>
        </w:rPr>
        <w:t>- kontrolne elemente uporabniških vmesnikov, potrebne za delovanje naprav ali navigacijo programov, kot so drsniki glasnosti, funkcije iskanja, navigacijski meniji ali seznami kanalov;</w:t>
      </w:r>
    </w:p>
    <w:p w14:paraId="51EBA414" w14:textId="77777777" w:rsidR="00FF4B3E" w:rsidRPr="00FF4B3E" w:rsidRDefault="00FF4B3E" w:rsidP="00FF4B3E">
      <w:pPr>
        <w:pStyle w:val="Odstavek0"/>
        <w:spacing w:before="0"/>
        <w:rPr>
          <w:sz w:val="20"/>
          <w:szCs w:val="20"/>
        </w:rPr>
      </w:pPr>
      <w:r w:rsidRPr="00FF4B3E">
        <w:rPr>
          <w:sz w:val="20"/>
          <w:szCs w:val="20"/>
        </w:rPr>
        <w:t>- podnaslove ali prekrivanja v zvezi s komercialnimi sporočili, ki jih zagotavlja ponudnik avdiovizualne medijske storitve;</w:t>
      </w:r>
    </w:p>
    <w:p w14:paraId="5802854E" w14:textId="77777777" w:rsidR="00FF4B3E" w:rsidRPr="00FF4B3E" w:rsidRDefault="00FF4B3E" w:rsidP="00FF4B3E">
      <w:pPr>
        <w:pStyle w:val="Odstavek0"/>
        <w:spacing w:before="0"/>
        <w:rPr>
          <w:sz w:val="20"/>
          <w:szCs w:val="20"/>
        </w:rPr>
      </w:pPr>
      <w:r w:rsidRPr="00FF4B3E">
        <w:rPr>
          <w:sz w:val="20"/>
          <w:szCs w:val="20"/>
        </w:rPr>
        <w:t>- opozorila in informacije v splošnem javnem interesu.«.«</w:t>
      </w:r>
    </w:p>
    <w:p w14:paraId="73C0ECB5" w14:textId="77777777" w:rsidR="00FF4B3E" w:rsidRPr="00FF4B3E" w:rsidRDefault="00FF4B3E" w:rsidP="00FF4B3E">
      <w:pPr>
        <w:pStyle w:val="Odstavek0"/>
        <w:spacing w:before="0"/>
        <w:ind w:firstLine="0"/>
        <w:rPr>
          <w:sz w:val="20"/>
          <w:szCs w:val="20"/>
        </w:rPr>
      </w:pPr>
    </w:p>
    <w:p w14:paraId="4B45C0C2" w14:textId="77777777" w:rsidR="00FF4B3E" w:rsidRPr="00FF4B3E" w:rsidRDefault="00FF4B3E" w:rsidP="00FF4B3E">
      <w:pPr>
        <w:pStyle w:val="Odstavek0"/>
        <w:spacing w:before="0"/>
        <w:ind w:firstLine="0"/>
        <w:rPr>
          <w:sz w:val="20"/>
          <w:szCs w:val="20"/>
        </w:rPr>
      </w:pPr>
    </w:p>
    <w:p w14:paraId="4E00A69F" w14:textId="77777777" w:rsidR="00FF4B3E" w:rsidRPr="00FF4B3E" w:rsidRDefault="00FF4B3E" w:rsidP="00FF4B3E">
      <w:pPr>
        <w:pStyle w:val="Brezrazmikov"/>
        <w:jc w:val="both"/>
        <w:rPr>
          <w:rFonts w:ascii="Arial" w:hAnsi="Arial" w:cs="Arial"/>
          <w:b/>
          <w:sz w:val="20"/>
          <w:szCs w:val="20"/>
          <w:lang w:val="sl-SI"/>
        </w:rPr>
      </w:pPr>
      <w:r w:rsidRPr="00FF4B3E">
        <w:rPr>
          <w:rFonts w:ascii="Arial" w:hAnsi="Arial" w:cs="Arial"/>
          <w:b/>
          <w:sz w:val="20"/>
          <w:szCs w:val="20"/>
          <w:lang w:val="sl-SI"/>
        </w:rPr>
        <w:t xml:space="preserve">Obrazložitev: </w:t>
      </w:r>
    </w:p>
    <w:p w14:paraId="0A04FAEE" w14:textId="77777777" w:rsidR="00FF4B3E" w:rsidRPr="00FF4B3E" w:rsidRDefault="00FF4B3E" w:rsidP="00FF4B3E">
      <w:pPr>
        <w:pStyle w:val="Brezrazmikov"/>
        <w:jc w:val="both"/>
        <w:rPr>
          <w:rFonts w:ascii="Arial" w:hAnsi="Arial" w:cs="Arial"/>
          <w:sz w:val="20"/>
          <w:szCs w:val="20"/>
          <w:lang w:val="sl-SI"/>
        </w:rPr>
      </w:pPr>
      <w:r w:rsidRPr="00FF4B3E">
        <w:rPr>
          <w:rFonts w:ascii="Arial" w:hAnsi="Arial" w:cs="Arial"/>
          <w:sz w:val="20"/>
          <w:szCs w:val="20"/>
          <w:lang w:val="sl-SI"/>
        </w:rPr>
        <w:t>V skladi z mnenjem Zakonodajno-pravne službe DZ, se spreminja napovedni stavek četrtega odstavka.</w:t>
      </w:r>
    </w:p>
    <w:p w14:paraId="7C1B35C7" w14:textId="77777777" w:rsidR="00FF4B3E" w:rsidRPr="00FF4B3E" w:rsidRDefault="00FF4B3E" w:rsidP="00FF4B3E">
      <w:pPr>
        <w:pStyle w:val="Brezrazmikov"/>
        <w:jc w:val="both"/>
        <w:rPr>
          <w:rFonts w:ascii="Arial" w:hAnsi="Arial" w:cs="Arial"/>
          <w:sz w:val="20"/>
          <w:szCs w:val="20"/>
          <w:lang w:val="sl-SI"/>
        </w:rPr>
      </w:pPr>
    </w:p>
    <w:p w14:paraId="3AEB11C6" w14:textId="77777777" w:rsidR="00FF4B3E" w:rsidRPr="00FF4B3E" w:rsidRDefault="00FF4B3E" w:rsidP="00FF4B3E">
      <w:pPr>
        <w:pStyle w:val="Brezrazmikov"/>
        <w:jc w:val="both"/>
        <w:rPr>
          <w:rFonts w:ascii="Arial" w:hAnsi="Arial" w:cs="Arial"/>
          <w:sz w:val="20"/>
          <w:szCs w:val="20"/>
          <w:lang w:val="sl-SI"/>
        </w:rPr>
      </w:pPr>
    </w:p>
    <w:p w14:paraId="6715A3C8" w14:textId="77777777" w:rsidR="00FF4B3E" w:rsidRPr="00FF4B3E" w:rsidRDefault="00FF4B3E" w:rsidP="00FF4B3E">
      <w:pPr>
        <w:pStyle w:val="Brezrazmikov"/>
        <w:jc w:val="both"/>
        <w:rPr>
          <w:rFonts w:ascii="Arial" w:hAnsi="Arial" w:cs="Arial"/>
          <w:b/>
          <w:bCs/>
          <w:sz w:val="20"/>
          <w:szCs w:val="20"/>
          <w:u w:val="single"/>
          <w:lang w:val="sl-SI"/>
        </w:rPr>
      </w:pPr>
      <w:r w:rsidRPr="00FF4B3E">
        <w:rPr>
          <w:rFonts w:ascii="Arial" w:hAnsi="Arial" w:cs="Arial"/>
          <w:b/>
          <w:bCs/>
          <w:sz w:val="20"/>
          <w:szCs w:val="20"/>
          <w:u w:val="single"/>
          <w:lang w:val="sl-SI"/>
        </w:rPr>
        <w:t>Za nov 7.a člen:</w:t>
      </w:r>
    </w:p>
    <w:p w14:paraId="44391B1A" w14:textId="77777777" w:rsidR="00FF4B3E" w:rsidRPr="00FF4B3E" w:rsidRDefault="00FF4B3E" w:rsidP="00FF4B3E">
      <w:pPr>
        <w:pStyle w:val="Brezrazmikov"/>
        <w:jc w:val="both"/>
        <w:rPr>
          <w:rFonts w:ascii="Arial" w:hAnsi="Arial" w:cs="Arial"/>
          <w:b/>
          <w:bCs/>
          <w:sz w:val="20"/>
          <w:szCs w:val="20"/>
          <w:u w:val="single"/>
          <w:lang w:val="sl-SI"/>
        </w:rPr>
      </w:pPr>
    </w:p>
    <w:p w14:paraId="5DD1A06A" w14:textId="77777777" w:rsidR="00FF4B3E" w:rsidRPr="00FF4B3E" w:rsidRDefault="00FF4B3E" w:rsidP="00FF4B3E">
      <w:pPr>
        <w:pStyle w:val="Brezrazmikov"/>
        <w:jc w:val="both"/>
        <w:rPr>
          <w:rFonts w:ascii="Arial" w:hAnsi="Arial" w:cs="Arial"/>
          <w:sz w:val="20"/>
          <w:szCs w:val="20"/>
          <w:lang w:val="sl-SI"/>
        </w:rPr>
      </w:pPr>
      <w:r w:rsidRPr="00FF4B3E">
        <w:rPr>
          <w:rFonts w:ascii="Arial" w:hAnsi="Arial" w:cs="Arial"/>
          <w:sz w:val="20"/>
          <w:szCs w:val="20"/>
          <w:lang w:val="sl-SI"/>
        </w:rPr>
        <w:t>Za 7. členom predloga zakona se doda nov 7.a člen, ki se glasi:</w:t>
      </w:r>
    </w:p>
    <w:p w14:paraId="4E03F8E5" w14:textId="77777777" w:rsidR="00FF4B3E" w:rsidRPr="00FF4B3E" w:rsidRDefault="00FF4B3E" w:rsidP="00FF4B3E">
      <w:pPr>
        <w:pStyle w:val="Odstavek0"/>
        <w:rPr>
          <w:sz w:val="20"/>
          <w:szCs w:val="20"/>
        </w:rPr>
      </w:pPr>
      <w:r w:rsidRPr="00FF4B3E">
        <w:rPr>
          <w:sz w:val="20"/>
          <w:szCs w:val="20"/>
        </w:rPr>
        <w:lastRenderedPageBreak/>
        <w:t>»Naslov drugega poglavja se spremeni tako, da se glasi: »SPLOŠNE DOLOČBE«.«</w:t>
      </w:r>
    </w:p>
    <w:p w14:paraId="097042BC" w14:textId="77777777" w:rsidR="00FF4B3E" w:rsidRPr="00FF4B3E" w:rsidRDefault="00FF4B3E" w:rsidP="00FF4B3E">
      <w:pPr>
        <w:pStyle w:val="Odstavek0"/>
        <w:spacing w:before="0"/>
        <w:ind w:firstLine="0"/>
        <w:rPr>
          <w:sz w:val="20"/>
          <w:szCs w:val="20"/>
        </w:rPr>
      </w:pPr>
    </w:p>
    <w:p w14:paraId="32BCDC19" w14:textId="77777777" w:rsidR="00FF4B3E" w:rsidRPr="00FF4B3E" w:rsidRDefault="00FF4B3E" w:rsidP="00FF4B3E">
      <w:pPr>
        <w:pStyle w:val="Odstavek0"/>
        <w:spacing w:before="0"/>
        <w:ind w:firstLine="0"/>
        <w:rPr>
          <w:sz w:val="20"/>
          <w:szCs w:val="20"/>
        </w:rPr>
      </w:pPr>
    </w:p>
    <w:p w14:paraId="12546E98" w14:textId="77777777" w:rsidR="00FF4B3E" w:rsidRPr="00FF4B3E" w:rsidRDefault="00FF4B3E" w:rsidP="00FF4B3E">
      <w:pPr>
        <w:pStyle w:val="Brezrazmikov"/>
        <w:rPr>
          <w:rFonts w:ascii="Arial" w:hAnsi="Arial" w:cs="Arial"/>
          <w:b/>
          <w:sz w:val="20"/>
          <w:szCs w:val="20"/>
          <w:lang w:val="sl-SI"/>
        </w:rPr>
      </w:pPr>
      <w:r w:rsidRPr="00FF4B3E">
        <w:rPr>
          <w:rFonts w:ascii="Arial" w:hAnsi="Arial" w:cs="Arial"/>
          <w:b/>
          <w:sz w:val="20"/>
          <w:szCs w:val="20"/>
          <w:lang w:val="sl-SI"/>
        </w:rPr>
        <w:t>Obrazložitev:</w:t>
      </w:r>
    </w:p>
    <w:p w14:paraId="4C2389F2" w14:textId="77777777" w:rsidR="00FF4B3E" w:rsidRPr="00FF4B3E" w:rsidRDefault="00FF4B3E" w:rsidP="00FF4B3E">
      <w:pPr>
        <w:pStyle w:val="Brezrazmikov"/>
        <w:jc w:val="both"/>
        <w:rPr>
          <w:rFonts w:ascii="Arial" w:hAnsi="Arial" w:cs="Arial"/>
          <w:b/>
          <w:sz w:val="20"/>
          <w:szCs w:val="20"/>
          <w:lang w:val="sl-SI"/>
        </w:rPr>
      </w:pPr>
      <w:r w:rsidRPr="00FF4B3E">
        <w:rPr>
          <w:rFonts w:ascii="Arial" w:hAnsi="Arial" w:cs="Arial"/>
          <w:bCs/>
          <w:sz w:val="20"/>
          <w:szCs w:val="20"/>
          <w:lang w:val="sl-SI"/>
        </w:rPr>
        <w:t>Amandma sledi predlogu</w:t>
      </w:r>
      <w:r w:rsidRPr="00FF4B3E">
        <w:rPr>
          <w:rFonts w:ascii="Arial" w:hAnsi="Arial" w:cs="Arial"/>
          <w:sz w:val="20"/>
          <w:szCs w:val="20"/>
          <w:lang w:val="sl-SI"/>
        </w:rPr>
        <w:t xml:space="preserve"> Zakonodajno-pravne službe DZ. Vsebina poglavja je s predlogom zakona dopolnjena in presega dosedanji naslov poglavja, zato se le-ta spreminja. S to rešitvijo se sledi pripombam Zakonodajno-pravne službe DZ k 9. in 10. členu predloga zakona.</w:t>
      </w:r>
    </w:p>
    <w:p w14:paraId="0A6FE2C2" w14:textId="77777777" w:rsidR="00FF4B3E" w:rsidRPr="00FF4B3E" w:rsidRDefault="00FF4B3E" w:rsidP="00FF4B3E">
      <w:pPr>
        <w:pStyle w:val="Odstavek0"/>
        <w:spacing w:before="0"/>
        <w:ind w:firstLine="0"/>
        <w:rPr>
          <w:sz w:val="20"/>
          <w:szCs w:val="20"/>
        </w:rPr>
      </w:pPr>
    </w:p>
    <w:p w14:paraId="015AD7CA" w14:textId="77777777" w:rsidR="00FF4B3E" w:rsidRPr="00FF4B3E" w:rsidRDefault="00FF4B3E" w:rsidP="00FF4B3E">
      <w:pPr>
        <w:pStyle w:val="Odstavek0"/>
        <w:spacing w:before="0"/>
        <w:ind w:firstLine="0"/>
        <w:rPr>
          <w:sz w:val="20"/>
          <w:szCs w:val="20"/>
        </w:rPr>
      </w:pPr>
    </w:p>
    <w:p w14:paraId="15151369" w14:textId="77777777" w:rsidR="00FF4B3E" w:rsidRPr="00FF4B3E" w:rsidRDefault="00FF4B3E" w:rsidP="00FF4B3E">
      <w:pPr>
        <w:spacing w:line="240" w:lineRule="auto"/>
        <w:rPr>
          <w:rFonts w:cs="Arial"/>
          <w:b/>
          <w:bCs/>
          <w:szCs w:val="20"/>
          <w:u w:val="single"/>
          <w:lang w:val="sl-SI"/>
        </w:rPr>
      </w:pPr>
      <w:r w:rsidRPr="00FF4B3E">
        <w:rPr>
          <w:rFonts w:cs="Arial"/>
          <w:b/>
          <w:bCs/>
          <w:szCs w:val="20"/>
          <w:u w:val="single"/>
          <w:lang w:val="sl-SI"/>
        </w:rPr>
        <w:t>Za nov 11.a člen:</w:t>
      </w:r>
    </w:p>
    <w:p w14:paraId="6496715E" w14:textId="77777777" w:rsidR="00FF4B3E" w:rsidRPr="00FF4B3E" w:rsidRDefault="00FF4B3E" w:rsidP="00FF4B3E">
      <w:pPr>
        <w:spacing w:line="240" w:lineRule="auto"/>
        <w:rPr>
          <w:rFonts w:cs="Arial"/>
          <w:b/>
          <w:bCs/>
          <w:szCs w:val="20"/>
          <w:u w:val="single"/>
          <w:lang w:val="sl-SI"/>
        </w:rPr>
      </w:pPr>
    </w:p>
    <w:p w14:paraId="7A8820C3" w14:textId="77777777" w:rsidR="00FF4B3E" w:rsidRPr="00FF4B3E" w:rsidRDefault="00FF4B3E" w:rsidP="00FF4B3E">
      <w:pPr>
        <w:pStyle w:val="Brezrazmikov"/>
        <w:jc w:val="both"/>
        <w:rPr>
          <w:rFonts w:ascii="Arial" w:hAnsi="Arial" w:cs="Arial"/>
          <w:sz w:val="20"/>
          <w:szCs w:val="20"/>
          <w:lang w:val="sl-SI"/>
        </w:rPr>
      </w:pPr>
      <w:r w:rsidRPr="00FF4B3E">
        <w:rPr>
          <w:rFonts w:ascii="Arial" w:hAnsi="Arial" w:cs="Arial"/>
          <w:sz w:val="20"/>
          <w:szCs w:val="20"/>
          <w:lang w:val="sl-SI"/>
        </w:rPr>
        <w:t>Za 11. členom predloga zakona se doda nov 11.a člen, ki se glasi:</w:t>
      </w:r>
    </w:p>
    <w:p w14:paraId="535DD9DE" w14:textId="77777777" w:rsidR="00FF4B3E" w:rsidRPr="00FF4B3E" w:rsidRDefault="00FF4B3E" w:rsidP="00FF4B3E">
      <w:pPr>
        <w:pStyle w:val="Odstavek0"/>
        <w:rPr>
          <w:bCs/>
          <w:sz w:val="20"/>
          <w:szCs w:val="20"/>
        </w:rPr>
      </w:pPr>
      <w:r w:rsidRPr="00FF4B3E">
        <w:rPr>
          <w:bCs/>
          <w:sz w:val="20"/>
          <w:szCs w:val="20"/>
        </w:rPr>
        <w:t>»V n</w:t>
      </w:r>
      <w:r w:rsidRPr="00FF4B3E">
        <w:rPr>
          <w:sz w:val="20"/>
          <w:szCs w:val="20"/>
        </w:rPr>
        <w:t>aslovu</w:t>
      </w:r>
      <w:r w:rsidRPr="00FF4B3E">
        <w:rPr>
          <w:bCs/>
          <w:sz w:val="20"/>
          <w:szCs w:val="20"/>
        </w:rPr>
        <w:t xml:space="preserve"> tretjega poglavja se črtata besedi: »in mladoletnikov«.«</w:t>
      </w:r>
    </w:p>
    <w:p w14:paraId="527BEB65" w14:textId="77777777" w:rsidR="00FF4B3E" w:rsidRPr="00FF4B3E" w:rsidRDefault="00FF4B3E" w:rsidP="00FF4B3E">
      <w:pPr>
        <w:spacing w:line="240" w:lineRule="auto"/>
        <w:rPr>
          <w:rFonts w:cs="Arial"/>
          <w:b/>
          <w:bCs/>
          <w:szCs w:val="20"/>
          <w:u w:val="single"/>
          <w:lang w:val="sl-SI"/>
        </w:rPr>
      </w:pPr>
    </w:p>
    <w:p w14:paraId="7702620C" w14:textId="77777777" w:rsidR="00FF4B3E" w:rsidRPr="00FF4B3E" w:rsidRDefault="00FF4B3E" w:rsidP="00FF4B3E">
      <w:pPr>
        <w:pStyle w:val="Brezrazmikov"/>
        <w:rPr>
          <w:rFonts w:ascii="Arial" w:hAnsi="Arial" w:cs="Arial"/>
          <w:b/>
          <w:sz w:val="20"/>
          <w:szCs w:val="20"/>
          <w:u w:val="single"/>
          <w:lang w:val="sl-SI"/>
        </w:rPr>
      </w:pPr>
    </w:p>
    <w:p w14:paraId="317856D4" w14:textId="77777777" w:rsidR="00FF4B3E" w:rsidRPr="00FF4B3E" w:rsidRDefault="00FF4B3E" w:rsidP="00FF4B3E">
      <w:pPr>
        <w:pStyle w:val="Brezrazmikov"/>
        <w:rPr>
          <w:rFonts w:ascii="Arial" w:hAnsi="Arial" w:cs="Arial"/>
          <w:b/>
          <w:sz w:val="20"/>
          <w:szCs w:val="20"/>
          <w:lang w:val="sl-SI"/>
        </w:rPr>
      </w:pPr>
      <w:r w:rsidRPr="00FF4B3E">
        <w:rPr>
          <w:rFonts w:ascii="Arial" w:hAnsi="Arial" w:cs="Arial"/>
          <w:b/>
          <w:sz w:val="20"/>
          <w:szCs w:val="20"/>
          <w:lang w:val="sl-SI"/>
        </w:rPr>
        <w:t>Obrazložitev:</w:t>
      </w:r>
    </w:p>
    <w:p w14:paraId="70A7CF37" w14:textId="77777777" w:rsidR="00FF4B3E" w:rsidRPr="00FF4B3E" w:rsidRDefault="00FF4B3E" w:rsidP="00FF4B3E">
      <w:pPr>
        <w:pStyle w:val="Brezrazmikov"/>
        <w:rPr>
          <w:rFonts w:ascii="Arial" w:hAnsi="Arial" w:cs="Arial"/>
          <w:b/>
          <w:sz w:val="20"/>
          <w:szCs w:val="20"/>
          <w:lang w:val="sl-SI"/>
        </w:rPr>
      </w:pPr>
    </w:p>
    <w:p w14:paraId="70C566C4" w14:textId="77777777" w:rsidR="00FF4B3E" w:rsidRPr="00FF4B3E" w:rsidRDefault="00FF4B3E" w:rsidP="00FF4B3E">
      <w:pPr>
        <w:pStyle w:val="Brezrazmikov"/>
        <w:rPr>
          <w:rFonts w:ascii="Arial" w:hAnsi="Arial" w:cs="Arial"/>
          <w:b/>
          <w:sz w:val="20"/>
          <w:szCs w:val="20"/>
          <w:lang w:val="sl-SI"/>
        </w:rPr>
      </w:pPr>
      <w:r w:rsidRPr="00FF4B3E">
        <w:rPr>
          <w:rFonts w:ascii="Arial" w:hAnsi="Arial" w:cs="Arial"/>
          <w:bCs/>
          <w:sz w:val="20"/>
          <w:szCs w:val="20"/>
          <w:lang w:val="sl-SI"/>
        </w:rPr>
        <w:t>Amandma sledi predlogu</w:t>
      </w:r>
      <w:r w:rsidRPr="00FF4B3E">
        <w:rPr>
          <w:rFonts w:ascii="Arial" w:hAnsi="Arial" w:cs="Arial"/>
          <w:sz w:val="20"/>
          <w:szCs w:val="20"/>
          <w:lang w:val="sl-SI"/>
        </w:rPr>
        <w:t xml:space="preserve"> Zakonodajno-pravne službe DZ.</w:t>
      </w:r>
    </w:p>
    <w:p w14:paraId="60045BB9" w14:textId="77777777" w:rsidR="00FF4B3E" w:rsidRPr="00FF4B3E" w:rsidRDefault="00FF4B3E" w:rsidP="00FF4B3E">
      <w:pPr>
        <w:pStyle w:val="Brezrazmikov"/>
        <w:rPr>
          <w:rFonts w:ascii="Arial" w:hAnsi="Arial" w:cs="Arial"/>
          <w:b/>
          <w:sz w:val="20"/>
          <w:szCs w:val="20"/>
          <w:lang w:val="sl-SI"/>
        </w:rPr>
      </w:pPr>
    </w:p>
    <w:p w14:paraId="223F9F0D" w14:textId="77777777" w:rsidR="00FF4B3E" w:rsidRPr="00FF4B3E" w:rsidRDefault="00FF4B3E" w:rsidP="00FF4B3E">
      <w:pPr>
        <w:pStyle w:val="Brezrazmikov"/>
        <w:rPr>
          <w:rFonts w:ascii="Arial" w:hAnsi="Arial" w:cs="Arial"/>
          <w:bCs/>
          <w:sz w:val="20"/>
          <w:szCs w:val="20"/>
          <w:lang w:val="sl-SI"/>
        </w:rPr>
      </w:pPr>
    </w:p>
    <w:p w14:paraId="7DC57D33" w14:textId="77777777" w:rsidR="00FF4B3E" w:rsidRPr="00FF4B3E" w:rsidRDefault="00FF4B3E" w:rsidP="00FF4B3E">
      <w:pPr>
        <w:pStyle w:val="Brezrazmikov"/>
        <w:rPr>
          <w:rFonts w:ascii="Arial" w:hAnsi="Arial" w:cs="Arial"/>
          <w:b/>
          <w:sz w:val="20"/>
          <w:szCs w:val="20"/>
          <w:u w:val="single"/>
          <w:lang w:val="sl-SI"/>
        </w:rPr>
      </w:pPr>
      <w:r w:rsidRPr="00FF4B3E">
        <w:rPr>
          <w:rFonts w:ascii="Arial" w:hAnsi="Arial" w:cs="Arial"/>
          <w:b/>
          <w:sz w:val="20"/>
          <w:szCs w:val="20"/>
          <w:u w:val="single"/>
          <w:lang w:val="sl-SI"/>
        </w:rPr>
        <w:t>K 14. členu:</w:t>
      </w:r>
    </w:p>
    <w:p w14:paraId="1C6118AC" w14:textId="77777777" w:rsidR="00FF4B3E" w:rsidRPr="00FF4B3E" w:rsidRDefault="00FF4B3E" w:rsidP="00FF4B3E">
      <w:pPr>
        <w:pStyle w:val="Brezrazmikov"/>
        <w:rPr>
          <w:rFonts w:ascii="Arial" w:hAnsi="Arial" w:cs="Arial"/>
          <w:bCs/>
          <w:sz w:val="20"/>
          <w:szCs w:val="20"/>
          <w:lang w:val="sl-SI"/>
        </w:rPr>
      </w:pPr>
    </w:p>
    <w:p w14:paraId="53FC3DCC" w14:textId="77777777" w:rsidR="00FF4B3E" w:rsidRPr="00FF4B3E" w:rsidRDefault="00FF4B3E" w:rsidP="00FF4B3E">
      <w:pPr>
        <w:pStyle w:val="Brezrazmikov"/>
        <w:rPr>
          <w:rFonts w:ascii="Arial" w:hAnsi="Arial" w:cs="Arial"/>
          <w:bCs/>
          <w:sz w:val="20"/>
          <w:szCs w:val="20"/>
          <w:lang w:val="sl-SI"/>
        </w:rPr>
      </w:pPr>
      <w:r w:rsidRPr="00FF4B3E">
        <w:rPr>
          <w:rFonts w:ascii="Arial" w:hAnsi="Arial" w:cs="Arial"/>
          <w:bCs/>
          <w:sz w:val="20"/>
          <w:szCs w:val="20"/>
          <w:lang w:val="sl-SI"/>
        </w:rPr>
        <w:t>Za drugim odstavkom 14. člena predloga zakona se doda nov tretji odstavek, ki se glasi:</w:t>
      </w:r>
    </w:p>
    <w:p w14:paraId="0EDBA79C" w14:textId="77777777" w:rsidR="00FF4B3E" w:rsidRPr="00FF4B3E" w:rsidRDefault="00FF4B3E" w:rsidP="00FF4B3E">
      <w:pPr>
        <w:pStyle w:val="Odstavek0"/>
        <w:rPr>
          <w:bCs/>
          <w:sz w:val="20"/>
          <w:szCs w:val="20"/>
        </w:rPr>
      </w:pPr>
      <w:r w:rsidRPr="00FF4B3E">
        <w:rPr>
          <w:bCs/>
          <w:sz w:val="20"/>
          <w:szCs w:val="20"/>
        </w:rPr>
        <w:t xml:space="preserve">»V </w:t>
      </w:r>
      <w:r w:rsidRPr="00FF4B3E">
        <w:rPr>
          <w:sz w:val="20"/>
          <w:szCs w:val="20"/>
        </w:rPr>
        <w:t>šestem</w:t>
      </w:r>
      <w:r w:rsidRPr="00FF4B3E">
        <w:rPr>
          <w:bCs/>
          <w:sz w:val="20"/>
          <w:szCs w:val="20"/>
        </w:rPr>
        <w:t xml:space="preserve"> odstavku se besedilo »iz 20. in 21. točke« nadomesti z besedilom »iz 24. in 25. točke«.«</w:t>
      </w:r>
    </w:p>
    <w:p w14:paraId="1BB9BFC0" w14:textId="77777777" w:rsidR="00FF4B3E" w:rsidRPr="00FF4B3E" w:rsidRDefault="00FF4B3E" w:rsidP="00FF4B3E">
      <w:pPr>
        <w:pStyle w:val="Brezrazmikov"/>
        <w:rPr>
          <w:rFonts w:ascii="Arial" w:hAnsi="Arial" w:cs="Arial"/>
          <w:bCs/>
          <w:sz w:val="20"/>
          <w:szCs w:val="20"/>
          <w:lang w:val="sl-SI"/>
        </w:rPr>
      </w:pPr>
    </w:p>
    <w:p w14:paraId="3FFDE571" w14:textId="77777777" w:rsidR="00FF4B3E" w:rsidRPr="00FF4B3E" w:rsidRDefault="00FF4B3E" w:rsidP="00FF4B3E">
      <w:pPr>
        <w:pStyle w:val="Brezrazmikov"/>
        <w:rPr>
          <w:rFonts w:ascii="Arial" w:hAnsi="Arial" w:cs="Arial"/>
          <w:bCs/>
          <w:sz w:val="20"/>
          <w:szCs w:val="20"/>
          <w:lang w:val="sl-SI"/>
        </w:rPr>
      </w:pPr>
      <w:r w:rsidRPr="00FF4B3E">
        <w:rPr>
          <w:rFonts w:ascii="Arial" w:hAnsi="Arial" w:cs="Arial"/>
          <w:bCs/>
          <w:sz w:val="20"/>
          <w:szCs w:val="20"/>
          <w:lang w:val="sl-SI"/>
        </w:rPr>
        <w:t>Dosedanji tretji odstavek, ki postane četrti odstavek, se spremeni tako, da se glasi:</w:t>
      </w:r>
    </w:p>
    <w:p w14:paraId="0A57FED7" w14:textId="77777777" w:rsidR="00FF4B3E" w:rsidRPr="00FF4B3E" w:rsidRDefault="00FF4B3E" w:rsidP="00FF4B3E">
      <w:pPr>
        <w:pStyle w:val="Odstavek0"/>
        <w:rPr>
          <w:sz w:val="20"/>
          <w:szCs w:val="20"/>
        </w:rPr>
      </w:pPr>
      <w:r w:rsidRPr="00FF4B3E">
        <w:rPr>
          <w:bCs/>
          <w:sz w:val="20"/>
          <w:szCs w:val="20"/>
        </w:rPr>
        <w:t>»</w:t>
      </w:r>
      <w:r w:rsidRPr="00FF4B3E">
        <w:rPr>
          <w:sz w:val="20"/>
          <w:szCs w:val="20"/>
        </w:rPr>
        <w:t>Za osmim odstavkom se doda nov deveti odstavek, ki se glasi:</w:t>
      </w:r>
    </w:p>
    <w:p w14:paraId="6CD828F6" w14:textId="77777777" w:rsidR="00FF4B3E" w:rsidRPr="00FF4B3E" w:rsidRDefault="00FF4B3E" w:rsidP="00FF4B3E">
      <w:pPr>
        <w:pStyle w:val="Odstavek0"/>
        <w:rPr>
          <w:sz w:val="20"/>
          <w:szCs w:val="20"/>
        </w:rPr>
      </w:pPr>
      <w:r w:rsidRPr="00FF4B3E">
        <w:rPr>
          <w:sz w:val="20"/>
          <w:szCs w:val="20"/>
        </w:rPr>
        <w:t>»(9) Določbe tega člena se ne uporabljajo za ponudnike avdiovizualnih medijskih storitev, ki glede na podatke iz letnega poročila v preteklem koledarskem letu v Republiki Sloveniji z avdiovizualnimi storitvami niso ustvarili prometa višjega od 200.000 eurov.«.«</w:t>
      </w:r>
    </w:p>
    <w:p w14:paraId="3BA861AC" w14:textId="77777777" w:rsidR="00FF4B3E" w:rsidRPr="00FF4B3E" w:rsidRDefault="00FF4B3E" w:rsidP="00FF4B3E">
      <w:pPr>
        <w:pStyle w:val="Brezrazmikov"/>
        <w:rPr>
          <w:rFonts w:ascii="Arial" w:hAnsi="Arial" w:cs="Arial"/>
          <w:b/>
          <w:sz w:val="20"/>
          <w:szCs w:val="20"/>
          <w:lang w:val="sl-SI"/>
        </w:rPr>
      </w:pPr>
    </w:p>
    <w:p w14:paraId="45B7EA83" w14:textId="77777777" w:rsidR="00FF4B3E" w:rsidRPr="00FF4B3E" w:rsidRDefault="00FF4B3E" w:rsidP="00FF4B3E">
      <w:pPr>
        <w:pStyle w:val="Brezrazmikov"/>
        <w:rPr>
          <w:rFonts w:ascii="Arial" w:hAnsi="Arial" w:cs="Arial"/>
          <w:b/>
          <w:sz w:val="20"/>
          <w:szCs w:val="20"/>
          <w:lang w:val="sl-SI"/>
        </w:rPr>
      </w:pPr>
    </w:p>
    <w:p w14:paraId="3BAC7410" w14:textId="77777777" w:rsidR="00FF4B3E" w:rsidRPr="00FF4B3E" w:rsidRDefault="00FF4B3E" w:rsidP="00FF4B3E">
      <w:pPr>
        <w:pStyle w:val="Brezrazmikov"/>
        <w:rPr>
          <w:rFonts w:ascii="Arial" w:hAnsi="Arial" w:cs="Arial"/>
          <w:b/>
          <w:sz w:val="20"/>
          <w:szCs w:val="20"/>
          <w:lang w:val="sl-SI"/>
        </w:rPr>
      </w:pPr>
      <w:r w:rsidRPr="00FF4B3E">
        <w:rPr>
          <w:rFonts w:ascii="Arial" w:hAnsi="Arial" w:cs="Arial"/>
          <w:b/>
          <w:sz w:val="20"/>
          <w:szCs w:val="20"/>
          <w:lang w:val="sl-SI"/>
        </w:rPr>
        <w:t>Obrazložitev:</w:t>
      </w:r>
    </w:p>
    <w:p w14:paraId="61ED66CC" w14:textId="77777777" w:rsidR="00FF4B3E" w:rsidRPr="00FF4B3E" w:rsidRDefault="00FF4B3E" w:rsidP="00FF4B3E">
      <w:pPr>
        <w:pStyle w:val="Brezrazmikov"/>
        <w:jc w:val="both"/>
        <w:rPr>
          <w:rFonts w:ascii="Arial" w:hAnsi="Arial" w:cs="Arial"/>
          <w:bCs/>
          <w:sz w:val="20"/>
          <w:szCs w:val="20"/>
          <w:lang w:val="sl-SI"/>
        </w:rPr>
      </w:pPr>
      <w:r w:rsidRPr="00FF4B3E">
        <w:rPr>
          <w:rFonts w:ascii="Arial" w:hAnsi="Arial" w:cs="Arial"/>
          <w:bCs/>
          <w:sz w:val="20"/>
          <w:szCs w:val="20"/>
          <w:lang w:val="sl-SI"/>
        </w:rPr>
        <w:t>Zaradi spremenjenega oštevilčenja točk v 3. členu zakona, se dodatno spreminja sklic v šestem odstavku 16. člena veljavnega zakona.</w:t>
      </w:r>
    </w:p>
    <w:p w14:paraId="6B8D89E8" w14:textId="77777777" w:rsidR="00FF4B3E" w:rsidRPr="00FF4B3E" w:rsidRDefault="00FF4B3E" w:rsidP="00FF4B3E">
      <w:pPr>
        <w:pStyle w:val="Brezrazmikov"/>
        <w:jc w:val="both"/>
        <w:rPr>
          <w:rFonts w:ascii="Arial" w:hAnsi="Arial" w:cs="Arial"/>
          <w:bCs/>
          <w:sz w:val="20"/>
          <w:szCs w:val="20"/>
          <w:lang w:val="sl-SI"/>
        </w:rPr>
      </w:pPr>
    </w:p>
    <w:p w14:paraId="2FF07567" w14:textId="77777777" w:rsidR="00FF4B3E" w:rsidRPr="00FF4B3E" w:rsidRDefault="00FF4B3E" w:rsidP="00FF4B3E">
      <w:pPr>
        <w:pStyle w:val="Brezrazmikov"/>
        <w:jc w:val="both"/>
        <w:rPr>
          <w:rFonts w:ascii="Arial" w:hAnsi="Arial" w:cs="Arial"/>
          <w:sz w:val="20"/>
          <w:szCs w:val="20"/>
          <w:lang w:val="sl-SI"/>
        </w:rPr>
      </w:pPr>
      <w:r w:rsidRPr="00FF4B3E">
        <w:rPr>
          <w:rFonts w:ascii="Arial" w:hAnsi="Arial" w:cs="Arial"/>
          <w:bCs/>
          <w:sz w:val="20"/>
          <w:szCs w:val="20"/>
          <w:lang w:val="sl-SI"/>
        </w:rPr>
        <w:t>Drugi odstavek amandmaja sledni predlogu</w:t>
      </w:r>
      <w:r w:rsidRPr="00FF4B3E">
        <w:rPr>
          <w:rFonts w:ascii="Arial" w:hAnsi="Arial" w:cs="Arial"/>
          <w:sz w:val="20"/>
          <w:szCs w:val="20"/>
          <w:lang w:val="sl-SI"/>
        </w:rPr>
        <w:t xml:space="preserve"> Zakonodajno-pravne službe DZ. Besedilo četrtega odstavka 14. člena predloga zakona se spreminja na način, da se jasneje določa časovna opredelitev kriterija in način na katerega se ta kriterij izkazuje.</w:t>
      </w:r>
    </w:p>
    <w:p w14:paraId="36D4CE74" w14:textId="77777777" w:rsidR="00FF4B3E" w:rsidRPr="00FF4B3E" w:rsidRDefault="00FF4B3E" w:rsidP="00FF4B3E">
      <w:pPr>
        <w:pStyle w:val="Brezrazmikov"/>
        <w:jc w:val="both"/>
        <w:rPr>
          <w:rFonts w:ascii="Arial" w:hAnsi="Arial" w:cs="Arial"/>
          <w:sz w:val="20"/>
          <w:szCs w:val="20"/>
          <w:lang w:val="sl-SI"/>
        </w:rPr>
      </w:pPr>
    </w:p>
    <w:p w14:paraId="1D011069" w14:textId="77777777" w:rsidR="00FF4B3E" w:rsidRPr="00FF4B3E" w:rsidRDefault="00FF4B3E" w:rsidP="00FF4B3E">
      <w:pPr>
        <w:pStyle w:val="Brezrazmikov"/>
        <w:jc w:val="both"/>
        <w:rPr>
          <w:rFonts w:ascii="Arial" w:hAnsi="Arial" w:cs="Arial"/>
          <w:sz w:val="20"/>
          <w:szCs w:val="20"/>
          <w:lang w:val="sl-SI"/>
        </w:rPr>
      </w:pPr>
    </w:p>
    <w:p w14:paraId="4CDF3E92" w14:textId="77777777" w:rsidR="00FF4B3E" w:rsidRPr="00FF4B3E" w:rsidRDefault="00FF4B3E" w:rsidP="00FF4B3E">
      <w:pPr>
        <w:pStyle w:val="Brezrazmikov"/>
        <w:jc w:val="both"/>
        <w:rPr>
          <w:rFonts w:ascii="Arial" w:hAnsi="Arial" w:cs="Arial"/>
          <w:b/>
          <w:bCs/>
          <w:sz w:val="20"/>
          <w:szCs w:val="20"/>
          <w:u w:val="single"/>
          <w:lang w:val="sl-SI"/>
        </w:rPr>
      </w:pPr>
      <w:r w:rsidRPr="00FF4B3E">
        <w:rPr>
          <w:rFonts w:ascii="Arial" w:hAnsi="Arial" w:cs="Arial"/>
          <w:b/>
          <w:bCs/>
          <w:sz w:val="20"/>
          <w:szCs w:val="20"/>
          <w:u w:val="single"/>
          <w:lang w:val="sl-SI"/>
        </w:rPr>
        <w:t>K 15. členu:</w:t>
      </w:r>
    </w:p>
    <w:p w14:paraId="2B704A3F" w14:textId="77777777" w:rsidR="00FF4B3E" w:rsidRPr="00FF4B3E" w:rsidRDefault="00FF4B3E" w:rsidP="00FF4B3E">
      <w:pPr>
        <w:pStyle w:val="Odstavek0"/>
        <w:ind w:firstLine="0"/>
        <w:rPr>
          <w:sz w:val="20"/>
          <w:szCs w:val="20"/>
        </w:rPr>
      </w:pPr>
      <w:r w:rsidRPr="00FF4B3E">
        <w:rPr>
          <w:sz w:val="20"/>
          <w:szCs w:val="20"/>
        </w:rPr>
        <w:t>15. člen predloga zakona se spremeni tako, da se glasi:</w:t>
      </w:r>
    </w:p>
    <w:p w14:paraId="0DDD193F" w14:textId="77777777" w:rsidR="00FF4B3E" w:rsidRPr="00FF4B3E" w:rsidRDefault="00FF4B3E" w:rsidP="00FF4B3E">
      <w:pPr>
        <w:pStyle w:val="Odstavek0"/>
        <w:rPr>
          <w:sz w:val="20"/>
          <w:szCs w:val="20"/>
        </w:rPr>
      </w:pPr>
      <w:bookmarkStart w:id="2" w:name="_Hlk62119634"/>
      <w:r w:rsidRPr="00FF4B3E">
        <w:rPr>
          <w:sz w:val="20"/>
          <w:szCs w:val="20"/>
        </w:rPr>
        <w:t>»Za 16. členom se dodajo novi 16.a, 16.b in 16.c člen, ki se glasijo:</w:t>
      </w:r>
    </w:p>
    <w:p w14:paraId="761E4EDD" w14:textId="77777777" w:rsidR="00FF4B3E" w:rsidRPr="00FF4B3E" w:rsidRDefault="00FF4B3E" w:rsidP="00FF4B3E">
      <w:pPr>
        <w:pStyle w:val="Odstavek0"/>
        <w:ind w:firstLine="0"/>
        <w:jc w:val="center"/>
        <w:rPr>
          <w:sz w:val="20"/>
          <w:szCs w:val="20"/>
        </w:rPr>
      </w:pPr>
      <w:r w:rsidRPr="00FF4B3E">
        <w:rPr>
          <w:sz w:val="20"/>
          <w:szCs w:val="20"/>
        </w:rPr>
        <w:t>»</w:t>
      </w:r>
      <w:bookmarkStart w:id="3" w:name="_Hlk43811385"/>
      <w:r w:rsidRPr="00FF4B3E">
        <w:rPr>
          <w:sz w:val="20"/>
          <w:szCs w:val="20"/>
        </w:rPr>
        <w:t>16.a člen</w:t>
      </w:r>
    </w:p>
    <w:p w14:paraId="03C47158" w14:textId="77777777" w:rsidR="00FF4B3E" w:rsidRPr="00FF4B3E" w:rsidRDefault="00FF4B3E" w:rsidP="00FF4B3E">
      <w:pPr>
        <w:pStyle w:val="Odstavek0"/>
        <w:spacing w:before="0"/>
        <w:ind w:firstLine="0"/>
        <w:jc w:val="center"/>
        <w:rPr>
          <w:sz w:val="20"/>
          <w:szCs w:val="20"/>
        </w:rPr>
      </w:pPr>
      <w:r w:rsidRPr="00FF4B3E">
        <w:rPr>
          <w:sz w:val="20"/>
          <w:szCs w:val="20"/>
        </w:rPr>
        <w:t>(prispevki za razvoj evropskih avdiovizualnih del)</w:t>
      </w:r>
    </w:p>
    <w:p w14:paraId="223CF697" w14:textId="77777777" w:rsidR="00FF4B3E" w:rsidRPr="00FF4B3E" w:rsidRDefault="00FF4B3E" w:rsidP="00FF4B3E">
      <w:pPr>
        <w:pStyle w:val="Odstavek0"/>
        <w:rPr>
          <w:sz w:val="20"/>
          <w:szCs w:val="20"/>
        </w:rPr>
      </w:pPr>
      <w:r w:rsidRPr="00FF4B3E">
        <w:rPr>
          <w:sz w:val="20"/>
          <w:szCs w:val="20"/>
        </w:rPr>
        <w:t>(1)</w:t>
      </w:r>
      <w:r w:rsidRPr="00FF4B3E">
        <w:rPr>
          <w:sz w:val="20"/>
          <w:szCs w:val="20"/>
        </w:rPr>
        <w:tab/>
        <w:t xml:space="preserve">Ponudniki avdiovizualnih medijskih storitev s sedežem v Republiki Sloveniji in ponudniki avdiovizualnih medijskih storitev, nad katerimi ima Republika Slovenija pristojnost v skladu s pogoji, določenimi v 4. členu tega zakona, vsako leto prispevajo dva odstotka bruto </w:t>
      </w:r>
      <w:r w:rsidRPr="00FF4B3E">
        <w:rPr>
          <w:sz w:val="20"/>
          <w:szCs w:val="20"/>
        </w:rPr>
        <w:lastRenderedPageBreak/>
        <w:t>letnega prihodka, ustvarjenega v Republiki Sloveniji, v proračunski sklad iz 16.b člena tega zakona. Prispevek je namenski prejemek proračuna.</w:t>
      </w:r>
    </w:p>
    <w:p w14:paraId="17CCCC7C" w14:textId="77777777" w:rsidR="00FF4B3E" w:rsidRPr="00FF4B3E" w:rsidRDefault="00FF4B3E" w:rsidP="00FF4B3E">
      <w:pPr>
        <w:pStyle w:val="Odstavek0"/>
        <w:rPr>
          <w:sz w:val="20"/>
          <w:szCs w:val="20"/>
        </w:rPr>
      </w:pPr>
      <w:r w:rsidRPr="00FF4B3E">
        <w:rPr>
          <w:sz w:val="20"/>
          <w:szCs w:val="20"/>
        </w:rPr>
        <w:t>(2) Ponudniki avdiovizualnih medijskih storitev, ki nimajo sedeža v Republiki Sloveniji ali Republika Slovenija nima pristojnosti nad njimi v skladu s pogoji, določenimi v 4. členu tega zakona, in katerih storitve so ciljno usmerjene na ozemlje Republike Slovenije, vsako leto prispevajo v proračunski sklad iz 16.b člena tega zakona dva odstotka bruto letnega prihodka, ustvarjenega v Republiki Sloveniji. Za storitev, ki je ciljno usmerjena na ozemlje Republike Slovenije, šteje avdiovizualna medijska storitev, ki izpolnjuje enega izmed naslednjih pogojev:</w:t>
      </w:r>
    </w:p>
    <w:p w14:paraId="26CD6B6B" w14:textId="77777777" w:rsidR="00FF4B3E" w:rsidRPr="00FF4B3E" w:rsidRDefault="00FF4B3E" w:rsidP="00FF4B3E">
      <w:pPr>
        <w:pStyle w:val="Odstavek0"/>
        <w:spacing w:before="120"/>
        <w:ind w:firstLine="425"/>
        <w:rPr>
          <w:sz w:val="20"/>
          <w:szCs w:val="20"/>
        </w:rPr>
      </w:pPr>
      <w:r w:rsidRPr="00FF4B3E">
        <w:rPr>
          <w:sz w:val="20"/>
          <w:szCs w:val="20"/>
        </w:rPr>
        <w:t>- razširja avdiovizualna komercialna sporočila namenjena gledalcem Republike Slovenije,</w:t>
      </w:r>
    </w:p>
    <w:p w14:paraId="319EAE74" w14:textId="77777777" w:rsidR="00FF4B3E" w:rsidRPr="00FF4B3E" w:rsidRDefault="00FF4B3E" w:rsidP="00FF4B3E">
      <w:pPr>
        <w:pStyle w:val="Odstavek0"/>
        <w:spacing w:before="0"/>
        <w:ind w:firstLine="425"/>
        <w:rPr>
          <w:sz w:val="20"/>
          <w:szCs w:val="20"/>
        </w:rPr>
      </w:pPr>
      <w:r w:rsidRPr="00FF4B3E">
        <w:rPr>
          <w:sz w:val="20"/>
          <w:szCs w:val="20"/>
        </w:rPr>
        <w:t>- storitve programov in oglaševanja ter drugih promocijskih dejavnosti, vključno s podnaslavljanjem in sinhronizacijo, so v slovenščini ali</w:t>
      </w:r>
    </w:p>
    <w:p w14:paraId="2F977607" w14:textId="77777777" w:rsidR="00FF4B3E" w:rsidRPr="00FF4B3E" w:rsidRDefault="00FF4B3E" w:rsidP="00FF4B3E">
      <w:pPr>
        <w:pStyle w:val="Odstavek0"/>
        <w:spacing w:before="0"/>
        <w:ind w:firstLine="425"/>
        <w:rPr>
          <w:sz w:val="20"/>
          <w:szCs w:val="20"/>
        </w:rPr>
      </w:pPr>
      <w:r w:rsidRPr="00FF4B3E">
        <w:rPr>
          <w:sz w:val="20"/>
          <w:szCs w:val="20"/>
        </w:rPr>
        <w:t>- število naročnikov v Republiki Sloveniji presega 1.000.</w:t>
      </w:r>
    </w:p>
    <w:p w14:paraId="6097B4DF" w14:textId="77777777" w:rsidR="00FF4B3E" w:rsidRPr="00FF4B3E" w:rsidRDefault="00FF4B3E" w:rsidP="00FF4B3E">
      <w:pPr>
        <w:pStyle w:val="Odstavek0"/>
        <w:rPr>
          <w:sz w:val="20"/>
          <w:szCs w:val="20"/>
        </w:rPr>
      </w:pPr>
      <w:r w:rsidRPr="00FF4B3E">
        <w:rPr>
          <w:sz w:val="20"/>
          <w:szCs w:val="20"/>
        </w:rPr>
        <w:t>(3) Določba prvega odstavka tega člena se ne uporablja za Radiotelevizijo Slovenijo, za izdajatelje televizijskih programov, ki imajo na podlagi zakona, ki ureja medije, status programa posebnega pomena, ter za izdajatelje televizijskih programov, katerih programi so namenjeni lokalnemu občinstvu in niso vključeni v programsko mrežo, ki dosega več kot 50 odstotkov prebivalstva Republike Slovenije.</w:t>
      </w:r>
    </w:p>
    <w:p w14:paraId="3702B00B" w14:textId="77777777" w:rsidR="00FF4B3E" w:rsidRPr="00FF4B3E" w:rsidRDefault="00FF4B3E" w:rsidP="00FF4B3E">
      <w:pPr>
        <w:pStyle w:val="Odstavek0"/>
        <w:rPr>
          <w:sz w:val="20"/>
          <w:szCs w:val="20"/>
        </w:rPr>
      </w:pPr>
      <w:r w:rsidRPr="00FF4B3E">
        <w:rPr>
          <w:sz w:val="20"/>
          <w:szCs w:val="20"/>
        </w:rPr>
        <w:t>(4) Določbe prvega odstavka tega člena se ne uporabljajo za televizijske programe, namenjene izključno poročilom, športnim dogodkom, igram, oglaševanju, televizijski prodaji ali video stranem.</w:t>
      </w:r>
    </w:p>
    <w:p w14:paraId="7D287873" w14:textId="77777777" w:rsidR="00FF4B3E" w:rsidRPr="00FF4B3E" w:rsidRDefault="00FF4B3E" w:rsidP="00FF4B3E">
      <w:pPr>
        <w:pStyle w:val="Odstavek0"/>
        <w:rPr>
          <w:sz w:val="20"/>
          <w:szCs w:val="20"/>
        </w:rPr>
      </w:pPr>
      <w:r w:rsidRPr="00FF4B3E">
        <w:rPr>
          <w:sz w:val="20"/>
          <w:szCs w:val="20"/>
        </w:rPr>
        <w:t>(5) Določbe tega člena se ne uporabljajo za ponudnike avdiovizualnih medijskih storitev, ki glede na podatke iz letnega poročila v preteklem koledarskem letu v Republiki Sloveniji z avdiovizualnimi storitvami niso ustvarili prometa višjega od 200.000 eurov.</w:t>
      </w:r>
    </w:p>
    <w:p w14:paraId="14A1C78B" w14:textId="77777777" w:rsidR="00FF4B3E" w:rsidRPr="00FF4B3E" w:rsidRDefault="00FF4B3E" w:rsidP="00FF4B3E">
      <w:pPr>
        <w:pStyle w:val="Odstavek0"/>
        <w:rPr>
          <w:sz w:val="20"/>
          <w:szCs w:val="20"/>
        </w:rPr>
      </w:pPr>
      <w:r w:rsidRPr="00FF4B3E">
        <w:rPr>
          <w:sz w:val="20"/>
          <w:szCs w:val="20"/>
        </w:rPr>
        <w:t>(6) Osnova za obračun prispevka iz prvega in drugega odstavka tega člena so prihodki od prodaje avdiovizualnih medijskih storitev ter od naročnin in oglaševanja, ki jih v Republiki Sloveniji ustvari ponudnik avdiovizualne medijske storitve, brez vključenega davka na dodano vrednost. Med prihodke ponudnika avdiovizualne medijske storitve štejejo tudi prihodki povezanih oseb, prek katerih ponudniki avdiovizualnih medijskih storitev izvajajo trženje. Od zneska, ki ga je ponudnik zavezan prispevati v sklad iz 16.b člena tega zakona, se odšteje davek od dobička, ki ga je za posamezno leto ponudnik avdiovizualnih medijskih storitev plačal v Republiki Sloveniji.</w:t>
      </w:r>
    </w:p>
    <w:bookmarkEnd w:id="3"/>
    <w:p w14:paraId="1D70EB67" w14:textId="77777777" w:rsidR="00FF4B3E" w:rsidRPr="00FF4B3E" w:rsidRDefault="00FF4B3E" w:rsidP="00FF4B3E">
      <w:pPr>
        <w:pStyle w:val="Odstavek0"/>
        <w:rPr>
          <w:sz w:val="20"/>
          <w:szCs w:val="20"/>
        </w:rPr>
      </w:pPr>
      <w:r w:rsidRPr="00FF4B3E">
        <w:rPr>
          <w:sz w:val="20"/>
          <w:szCs w:val="20"/>
        </w:rPr>
        <w:t>(7) Zavezanci iz tega člena vsako leto do 31. marca ministrstvu, pristojnemu za medije, predložijo poročilo o prihodkih, navedenih v prejšnjem odstavku in ustvarjenih v preteklem letu v Republiki Sloveniji. Zavezanci iz tega člena vsako leto do 30. aprila prispevajo znesek iz prvega odstavka tega člena v Sklad za evropsko avdiovizualno produkcijo.</w:t>
      </w:r>
    </w:p>
    <w:p w14:paraId="100381F9" w14:textId="77777777" w:rsidR="00FF4B3E" w:rsidRPr="00FF4B3E" w:rsidRDefault="00FF4B3E" w:rsidP="00FF4B3E">
      <w:pPr>
        <w:pStyle w:val="Odstavek0"/>
        <w:ind w:firstLine="425"/>
        <w:jc w:val="center"/>
        <w:rPr>
          <w:sz w:val="20"/>
          <w:szCs w:val="20"/>
        </w:rPr>
      </w:pPr>
    </w:p>
    <w:p w14:paraId="719DDFBB" w14:textId="77777777" w:rsidR="00FF4B3E" w:rsidRPr="00FF4B3E" w:rsidRDefault="00FF4B3E" w:rsidP="00FF4B3E">
      <w:pPr>
        <w:pStyle w:val="Odstavek0"/>
        <w:ind w:firstLine="425"/>
        <w:jc w:val="center"/>
        <w:rPr>
          <w:sz w:val="20"/>
          <w:szCs w:val="20"/>
        </w:rPr>
      </w:pPr>
      <w:r w:rsidRPr="00FF4B3E">
        <w:rPr>
          <w:sz w:val="20"/>
          <w:szCs w:val="20"/>
        </w:rPr>
        <w:t>16.b člen</w:t>
      </w:r>
    </w:p>
    <w:p w14:paraId="509D0491" w14:textId="77777777" w:rsidR="00FF4B3E" w:rsidRPr="00FF4B3E" w:rsidRDefault="00FF4B3E" w:rsidP="00FF4B3E">
      <w:pPr>
        <w:pStyle w:val="Odstavek0"/>
        <w:spacing w:before="0"/>
        <w:ind w:firstLine="425"/>
        <w:jc w:val="center"/>
        <w:rPr>
          <w:sz w:val="20"/>
          <w:szCs w:val="20"/>
        </w:rPr>
      </w:pPr>
      <w:r w:rsidRPr="00FF4B3E">
        <w:rPr>
          <w:sz w:val="20"/>
          <w:szCs w:val="20"/>
        </w:rPr>
        <w:t>(Sklad za evropsko avdiovizualno produkcijo)</w:t>
      </w:r>
    </w:p>
    <w:p w14:paraId="32C4FD6D"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sz w:val="20"/>
          <w:szCs w:val="20"/>
        </w:rPr>
        <w:t>(1) Ustanovi se Sklad za evropsko avdiovizualno produkcijo kot proračunski sklad v skladu z zakonom, ki ureja javne finance.</w:t>
      </w:r>
    </w:p>
    <w:p w14:paraId="4A3B14C4"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sz w:val="20"/>
          <w:szCs w:val="20"/>
        </w:rPr>
        <w:t>(2) Sklad za evropsko avdiovizualno produkcijo se ustanovi za nedoločen čas.</w:t>
      </w:r>
    </w:p>
    <w:p w14:paraId="579878B2"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sz w:val="20"/>
          <w:szCs w:val="20"/>
        </w:rPr>
        <w:t>(3) Sklad za evropsko avdiovizualno produkcijo se financira iz prispevkov ponudnikov avdiovizualnih medijskih storitev v skladu s  prejšnjim členom.</w:t>
      </w:r>
    </w:p>
    <w:p w14:paraId="0F5B282C"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sz w:val="20"/>
          <w:szCs w:val="20"/>
        </w:rPr>
        <w:t>(4) Sredstva Sklada za evropsko avdiovizualno produkcijo se lahko namenijo za spodbujanje ustvarjalnosti na filmskem in avdiovizualnem področju, ustvarjanje ustreznih pogojev za filmsko, avdiovizualno in kinematografsko dejavnost ter razvoj in izobraževanje v zvezi s filmsko in avdiovizualno dejavnostjo.</w:t>
      </w:r>
    </w:p>
    <w:p w14:paraId="3720DBDA"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sz w:val="20"/>
          <w:szCs w:val="20"/>
        </w:rPr>
        <w:lastRenderedPageBreak/>
        <w:t>(5) S Skladom za evropsko avdiovizualno produkcijo upravlja ministrstvo, pristojno za medije, ki razpolaga s sredstvi tega sklada.</w:t>
      </w:r>
    </w:p>
    <w:p w14:paraId="029F190F"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p>
    <w:p w14:paraId="2C910647" w14:textId="77777777" w:rsidR="00FF4B3E" w:rsidRPr="00FF4B3E" w:rsidRDefault="00FF4B3E" w:rsidP="00FF4B3E">
      <w:pPr>
        <w:pStyle w:val="Odstavek0"/>
        <w:ind w:firstLine="425"/>
        <w:jc w:val="center"/>
        <w:rPr>
          <w:sz w:val="20"/>
          <w:szCs w:val="20"/>
        </w:rPr>
      </w:pPr>
      <w:r w:rsidRPr="00FF4B3E">
        <w:rPr>
          <w:sz w:val="20"/>
          <w:szCs w:val="20"/>
        </w:rPr>
        <w:t>16.c člen</w:t>
      </w:r>
    </w:p>
    <w:p w14:paraId="52AAA39E" w14:textId="77777777" w:rsidR="00FF4B3E" w:rsidRPr="00FF4B3E" w:rsidRDefault="00FF4B3E" w:rsidP="00FF4B3E">
      <w:pPr>
        <w:pStyle w:val="Odstavek0"/>
        <w:spacing w:before="0"/>
        <w:ind w:firstLine="425"/>
        <w:jc w:val="center"/>
        <w:rPr>
          <w:sz w:val="20"/>
          <w:szCs w:val="20"/>
        </w:rPr>
      </w:pPr>
      <w:r w:rsidRPr="00FF4B3E">
        <w:rPr>
          <w:sz w:val="20"/>
          <w:szCs w:val="20"/>
        </w:rPr>
        <w:t>(Poročanje)</w:t>
      </w:r>
    </w:p>
    <w:p w14:paraId="7753BC5C" w14:textId="77777777" w:rsidR="00FF4B3E" w:rsidRPr="00FF4B3E" w:rsidRDefault="00FF4B3E" w:rsidP="00FF4B3E">
      <w:pPr>
        <w:pStyle w:val="Odstavek0"/>
        <w:spacing w:before="0"/>
        <w:ind w:firstLine="425"/>
        <w:jc w:val="center"/>
        <w:rPr>
          <w:sz w:val="20"/>
          <w:szCs w:val="20"/>
        </w:rPr>
      </w:pPr>
    </w:p>
    <w:p w14:paraId="626E1F10" w14:textId="77777777" w:rsidR="00FF4B3E" w:rsidRPr="00FF4B3E" w:rsidRDefault="00FF4B3E" w:rsidP="00FF4B3E">
      <w:pPr>
        <w:pStyle w:val="odstavek"/>
        <w:shd w:val="clear" w:color="auto" w:fill="FFFFFF"/>
        <w:spacing w:before="0" w:beforeAutospacing="0" w:after="0" w:afterAutospacing="0"/>
        <w:ind w:firstLine="1021"/>
        <w:jc w:val="both"/>
        <w:rPr>
          <w:rFonts w:ascii="Arial" w:hAnsi="Arial" w:cs="Arial"/>
          <w:sz w:val="20"/>
          <w:szCs w:val="20"/>
        </w:rPr>
      </w:pPr>
      <w:r w:rsidRPr="00FF4B3E">
        <w:rPr>
          <w:rFonts w:ascii="Arial" w:hAnsi="Arial" w:cs="Arial"/>
          <w:sz w:val="20"/>
          <w:szCs w:val="20"/>
        </w:rPr>
        <w:t>Agencija Evropski komisiji vsaki dve leti poroča o izvajanju drugega in tretjega odstavka 16. člena in o izvajanju 16.a in 16.b člena tega zakona. Za agencijo podatke o izvajanju 16.a in 16.b člena tega zakona pripravi ministrstvo, pristojno z medije.«.«</w:t>
      </w:r>
    </w:p>
    <w:p w14:paraId="35AA9C94" w14:textId="77777777" w:rsidR="00FF4B3E" w:rsidRPr="00FF4B3E" w:rsidRDefault="00FF4B3E" w:rsidP="00FF4B3E">
      <w:pPr>
        <w:pStyle w:val="odstavek"/>
        <w:shd w:val="clear" w:color="auto" w:fill="FFFFFF"/>
        <w:spacing w:before="0" w:beforeAutospacing="0" w:after="0" w:afterAutospacing="0"/>
        <w:ind w:firstLine="1021"/>
        <w:jc w:val="both"/>
        <w:rPr>
          <w:rFonts w:ascii="Arial" w:hAnsi="Arial" w:cs="Arial"/>
          <w:sz w:val="20"/>
          <w:szCs w:val="20"/>
        </w:rPr>
      </w:pPr>
    </w:p>
    <w:p w14:paraId="6D45A597" w14:textId="77777777" w:rsidR="00FF4B3E" w:rsidRPr="00FF4B3E" w:rsidRDefault="00FF4B3E" w:rsidP="00FF4B3E">
      <w:pPr>
        <w:pStyle w:val="odstavek"/>
        <w:shd w:val="clear" w:color="auto" w:fill="FFFFFF"/>
        <w:spacing w:before="0" w:beforeAutospacing="0" w:after="0" w:afterAutospacing="0"/>
        <w:ind w:firstLine="1021"/>
        <w:jc w:val="both"/>
        <w:rPr>
          <w:rFonts w:ascii="Arial" w:hAnsi="Arial" w:cs="Arial"/>
          <w:sz w:val="20"/>
          <w:szCs w:val="20"/>
        </w:rPr>
      </w:pPr>
    </w:p>
    <w:p w14:paraId="23EE8B2B"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r w:rsidRPr="00FF4B3E">
        <w:rPr>
          <w:rFonts w:ascii="Arial" w:hAnsi="Arial" w:cs="Arial"/>
          <w:b/>
          <w:bCs/>
          <w:sz w:val="20"/>
          <w:szCs w:val="20"/>
        </w:rPr>
        <w:t>Obrazložitev:</w:t>
      </w:r>
    </w:p>
    <w:p w14:paraId="115DA719"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p>
    <w:p w14:paraId="50E01F95"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r w:rsidRPr="00FF4B3E">
        <w:rPr>
          <w:rFonts w:ascii="Arial" w:hAnsi="Arial" w:cs="Arial"/>
          <w:sz w:val="20"/>
          <w:szCs w:val="20"/>
        </w:rPr>
        <w:t>Delno so bile upoštevane pripombe Zakonodajno-pravne službe DZ – predvsem v zvezi jasnejšo določnostjo predlaganih rešitev in opredelitvijo projektov v 16.b členu. Prav tako je umaknjen predlog prvega odstavka 16.c člena, ki je določal pristojnost nadzora nad izvajanjem 16.a in 16.b člena.</w:t>
      </w:r>
    </w:p>
    <w:p w14:paraId="41286521"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45BC8033"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6B8EFCDE"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r w:rsidRPr="00FF4B3E">
        <w:rPr>
          <w:rFonts w:ascii="Arial" w:hAnsi="Arial" w:cs="Arial"/>
          <w:b/>
          <w:bCs/>
          <w:sz w:val="20"/>
          <w:szCs w:val="20"/>
        </w:rPr>
        <w:t>K 16. členu:</w:t>
      </w:r>
    </w:p>
    <w:p w14:paraId="6787B068" w14:textId="77777777" w:rsidR="00FF4B3E" w:rsidRPr="00FF4B3E" w:rsidRDefault="00FF4B3E" w:rsidP="00FF4B3E">
      <w:pPr>
        <w:pStyle w:val="Odstavek0"/>
        <w:ind w:firstLine="0"/>
        <w:rPr>
          <w:sz w:val="20"/>
          <w:szCs w:val="20"/>
        </w:rPr>
      </w:pPr>
      <w:r w:rsidRPr="00FF4B3E">
        <w:rPr>
          <w:sz w:val="20"/>
          <w:szCs w:val="20"/>
        </w:rPr>
        <w:t>16. člen predloga zakona se spremeni tako, da se glasi:</w:t>
      </w:r>
    </w:p>
    <w:p w14:paraId="5B876504"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sz w:val="20"/>
          <w:szCs w:val="20"/>
        </w:rPr>
        <w:t>»V 20. členu se tretja alineja spremeni tako, da se glasi:</w:t>
      </w:r>
    </w:p>
    <w:p w14:paraId="743B1F1F" w14:textId="77777777" w:rsidR="00FF4B3E" w:rsidRPr="00FF4B3E" w:rsidRDefault="00FF4B3E" w:rsidP="00FF4B3E">
      <w:pPr>
        <w:pStyle w:val="odstavek"/>
        <w:shd w:val="clear" w:color="auto" w:fill="FFFFFF"/>
        <w:spacing w:before="240" w:beforeAutospacing="0" w:after="0" w:afterAutospacing="0"/>
        <w:jc w:val="both"/>
        <w:rPr>
          <w:rFonts w:ascii="Arial" w:hAnsi="Arial" w:cs="Arial"/>
          <w:sz w:val="20"/>
          <w:szCs w:val="20"/>
        </w:rPr>
      </w:pPr>
      <w:r w:rsidRPr="00FF4B3E">
        <w:rPr>
          <w:rFonts w:ascii="Arial" w:hAnsi="Arial" w:cs="Arial"/>
          <w:sz w:val="20"/>
          <w:szCs w:val="20"/>
        </w:rPr>
        <w:t>»- spodbujati vedenja ali dejanj, ki škodujejo ali bi lahko škodovali zdravju ali varnosti ljudi, zaščiti okolja ali kulturne dediščine;«.</w:t>
      </w:r>
    </w:p>
    <w:p w14:paraId="1B25CBD8"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sz w:val="20"/>
          <w:szCs w:val="20"/>
        </w:rPr>
        <w:t>Za tretjo alinejo se doda nova četrta alineja, ki se glasi:</w:t>
      </w:r>
    </w:p>
    <w:p w14:paraId="1409E062"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 tržiti s predpisi neskladnih izdelkov, ki niso zdravila, a se predstavljajo z lastnostmi za zdravljenje in preprečevanje bolezni, in ki predstavljajo tveganje za javno zdravje;«.«</w:t>
      </w:r>
    </w:p>
    <w:p w14:paraId="59F1CAF2"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2C037A5C"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r w:rsidRPr="00FF4B3E">
        <w:rPr>
          <w:rFonts w:ascii="Arial" w:hAnsi="Arial" w:cs="Arial"/>
          <w:b/>
          <w:bCs/>
          <w:sz w:val="20"/>
          <w:szCs w:val="20"/>
        </w:rPr>
        <w:t>Obrazložitev:</w:t>
      </w:r>
    </w:p>
    <w:p w14:paraId="1C79EA19"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p>
    <w:p w14:paraId="0C169049"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r w:rsidRPr="00FF4B3E">
        <w:rPr>
          <w:rFonts w:ascii="Arial" w:hAnsi="Arial" w:cs="Arial"/>
          <w:sz w:val="20"/>
          <w:szCs w:val="20"/>
        </w:rPr>
        <w:t>Na podlagi mnenja Zakonodajno-pravne službe DZ se precizira »s predpisi neskladne izdelke«. Zaradi preglednosti, se je vsebino razdelilo na dve alineji.</w:t>
      </w:r>
    </w:p>
    <w:p w14:paraId="58A9F3C5"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0AF9AFB3"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r w:rsidRPr="00FF4B3E">
        <w:rPr>
          <w:rFonts w:ascii="Arial" w:hAnsi="Arial" w:cs="Arial"/>
          <w:sz w:val="20"/>
          <w:szCs w:val="20"/>
        </w:rPr>
        <w:t xml:space="preserve"> </w:t>
      </w:r>
    </w:p>
    <w:p w14:paraId="27D6256B"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r w:rsidRPr="00FF4B3E">
        <w:rPr>
          <w:rFonts w:ascii="Arial" w:hAnsi="Arial" w:cs="Arial"/>
          <w:b/>
          <w:bCs/>
          <w:sz w:val="20"/>
          <w:szCs w:val="20"/>
        </w:rPr>
        <w:t>K 27. členu:</w:t>
      </w:r>
    </w:p>
    <w:p w14:paraId="5D6646F9" w14:textId="77777777" w:rsidR="00FF4B3E" w:rsidRPr="00FF4B3E" w:rsidRDefault="00FF4B3E" w:rsidP="00FF4B3E">
      <w:pPr>
        <w:pStyle w:val="Odstavek0"/>
        <w:ind w:firstLine="0"/>
        <w:rPr>
          <w:sz w:val="20"/>
          <w:szCs w:val="20"/>
        </w:rPr>
      </w:pPr>
      <w:r w:rsidRPr="00FF4B3E">
        <w:rPr>
          <w:sz w:val="20"/>
          <w:szCs w:val="20"/>
        </w:rPr>
        <w:t>27. člen predloga zakona se spremeni tako, da se glasi:</w:t>
      </w:r>
    </w:p>
    <w:p w14:paraId="37BD94C6"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sz w:val="20"/>
          <w:szCs w:val="20"/>
        </w:rPr>
        <w:t>»Prvi odstavek 34.a člena se spremeni tako, da se glasi:</w:t>
      </w:r>
    </w:p>
    <w:p w14:paraId="7F01535B" w14:textId="77777777" w:rsidR="00FF4B3E" w:rsidRPr="00FF4B3E" w:rsidRDefault="00FF4B3E" w:rsidP="00FF4B3E">
      <w:pPr>
        <w:pStyle w:val="Odstavek0"/>
        <w:ind w:firstLine="0"/>
        <w:rPr>
          <w:sz w:val="20"/>
          <w:szCs w:val="20"/>
        </w:rPr>
      </w:pPr>
      <w:r w:rsidRPr="00FF4B3E">
        <w:rPr>
          <w:sz w:val="20"/>
          <w:szCs w:val="20"/>
        </w:rPr>
        <w:t>»(1) Vlada Republike Slovenije (v nadaljnjem besedilu: vlada) na predlog Sveta za radiodifuzijo sprejme seznam pomembnejših dogodkov za televizijski prenos iz prejšnjega člena (v nadaljnjem besedilu: seznam), ga objavi v Uradnem listu Republike Slovenije ter v zvezi s tem sprejme druge ustrezne ukrepe v skladu z mednarodnimi pogodbami, ki obvezujejo Republiko Slovenijo.«</w:t>
      </w:r>
    </w:p>
    <w:p w14:paraId="70E7CBAF"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077DDBB5" w14:textId="77777777" w:rsidR="00FF4B3E" w:rsidRPr="00FF4B3E" w:rsidRDefault="00FF4B3E" w:rsidP="00FF4B3E">
      <w:pPr>
        <w:pStyle w:val="Brezrazmikov"/>
        <w:rPr>
          <w:rFonts w:ascii="Arial" w:hAnsi="Arial" w:cs="Arial"/>
          <w:b/>
          <w:sz w:val="20"/>
          <w:szCs w:val="20"/>
          <w:lang w:val="sl-SI"/>
        </w:rPr>
      </w:pPr>
      <w:r w:rsidRPr="00FF4B3E">
        <w:rPr>
          <w:rFonts w:ascii="Arial" w:hAnsi="Arial" w:cs="Arial"/>
          <w:b/>
          <w:sz w:val="20"/>
          <w:szCs w:val="20"/>
          <w:lang w:val="sl-SI"/>
        </w:rPr>
        <w:t>Obrazložitev:</w:t>
      </w:r>
    </w:p>
    <w:p w14:paraId="02626E39" w14:textId="77777777" w:rsidR="00FF4B3E" w:rsidRPr="00FF4B3E" w:rsidRDefault="00FF4B3E" w:rsidP="00FF4B3E">
      <w:pPr>
        <w:pStyle w:val="Brezrazmikov"/>
        <w:rPr>
          <w:rFonts w:ascii="Arial" w:hAnsi="Arial" w:cs="Arial"/>
          <w:b/>
          <w:sz w:val="20"/>
          <w:szCs w:val="20"/>
          <w:lang w:val="sl-SI"/>
        </w:rPr>
      </w:pPr>
    </w:p>
    <w:p w14:paraId="152B2E6B" w14:textId="77777777" w:rsidR="00FF4B3E" w:rsidRPr="00FF4B3E" w:rsidRDefault="00FF4B3E" w:rsidP="00FF4B3E">
      <w:pPr>
        <w:pStyle w:val="Brezrazmikov"/>
        <w:rPr>
          <w:rFonts w:ascii="Arial" w:hAnsi="Arial" w:cs="Arial"/>
          <w:sz w:val="20"/>
          <w:szCs w:val="20"/>
          <w:lang w:val="sl-SI"/>
        </w:rPr>
      </w:pPr>
      <w:r w:rsidRPr="00FF4B3E">
        <w:rPr>
          <w:rFonts w:ascii="Arial" w:hAnsi="Arial" w:cs="Arial"/>
          <w:bCs/>
          <w:sz w:val="20"/>
          <w:szCs w:val="20"/>
          <w:lang w:val="sl-SI"/>
        </w:rPr>
        <w:t>Amandma sledi predlogu</w:t>
      </w:r>
      <w:r w:rsidRPr="00FF4B3E">
        <w:rPr>
          <w:rFonts w:ascii="Arial" w:hAnsi="Arial" w:cs="Arial"/>
          <w:sz w:val="20"/>
          <w:szCs w:val="20"/>
          <w:lang w:val="sl-SI"/>
        </w:rPr>
        <w:t xml:space="preserve"> Zakonodajno-pravne službe DZ.</w:t>
      </w:r>
    </w:p>
    <w:p w14:paraId="34A06AB5" w14:textId="77777777" w:rsidR="00FF4B3E" w:rsidRPr="00FF4B3E" w:rsidRDefault="00FF4B3E" w:rsidP="00FF4B3E">
      <w:pPr>
        <w:pStyle w:val="Brezrazmikov"/>
        <w:rPr>
          <w:rFonts w:ascii="Arial" w:hAnsi="Arial" w:cs="Arial"/>
          <w:sz w:val="20"/>
          <w:szCs w:val="20"/>
          <w:lang w:val="sl-SI"/>
        </w:rPr>
      </w:pPr>
    </w:p>
    <w:p w14:paraId="092A7634" w14:textId="77777777" w:rsidR="00FF4B3E" w:rsidRPr="00FF4B3E" w:rsidRDefault="00FF4B3E" w:rsidP="00FF4B3E">
      <w:pPr>
        <w:pStyle w:val="Brezrazmikov"/>
        <w:rPr>
          <w:rFonts w:ascii="Arial" w:hAnsi="Arial" w:cs="Arial"/>
          <w:sz w:val="20"/>
          <w:szCs w:val="20"/>
          <w:lang w:val="sl-SI"/>
        </w:rPr>
      </w:pPr>
    </w:p>
    <w:p w14:paraId="3D055134"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r w:rsidRPr="00FF4B3E">
        <w:rPr>
          <w:rFonts w:ascii="Arial" w:hAnsi="Arial" w:cs="Arial"/>
          <w:b/>
          <w:bCs/>
          <w:sz w:val="20"/>
          <w:szCs w:val="20"/>
        </w:rPr>
        <w:t>K 30. členu:</w:t>
      </w:r>
    </w:p>
    <w:p w14:paraId="10090718" w14:textId="77777777" w:rsidR="00FF4B3E" w:rsidRPr="00FF4B3E" w:rsidRDefault="00FF4B3E" w:rsidP="00FF4B3E">
      <w:pPr>
        <w:pStyle w:val="Brezrazmikov"/>
        <w:rPr>
          <w:rFonts w:ascii="Arial" w:hAnsi="Arial" w:cs="Arial"/>
          <w:bCs/>
          <w:sz w:val="20"/>
          <w:szCs w:val="20"/>
          <w:lang w:val="sl-SI"/>
        </w:rPr>
      </w:pPr>
      <w:r w:rsidRPr="00FF4B3E">
        <w:rPr>
          <w:rFonts w:ascii="Arial" w:hAnsi="Arial" w:cs="Arial"/>
          <w:bCs/>
          <w:sz w:val="20"/>
          <w:szCs w:val="20"/>
          <w:lang w:val="sl-SI"/>
        </w:rPr>
        <w:lastRenderedPageBreak/>
        <w:t>V spremenjenem 38. členu se v tretjem odstavku črta beseda »zlasti«.</w:t>
      </w:r>
    </w:p>
    <w:p w14:paraId="4561D6F8" w14:textId="77777777" w:rsidR="00FF4B3E" w:rsidRPr="00FF4B3E" w:rsidRDefault="00FF4B3E" w:rsidP="00FF4B3E">
      <w:pPr>
        <w:pStyle w:val="Brezrazmikov"/>
        <w:rPr>
          <w:rFonts w:ascii="Arial" w:hAnsi="Arial" w:cs="Arial"/>
          <w:bCs/>
          <w:sz w:val="20"/>
          <w:szCs w:val="20"/>
          <w:lang w:val="sl-SI"/>
        </w:rPr>
      </w:pPr>
    </w:p>
    <w:p w14:paraId="5580CB39" w14:textId="77777777" w:rsidR="00FF4B3E" w:rsidRPr="00FF4B3E" w:rsidRDefault="00FF4B3E" w:rsidP="00FF4B3E">
      <w:pPr>
        <w:pStyle w:val="Brezrazmikov"/>
        <w:rPr>
          <w:rFonts w:ascii="Arial" w:hAnsi="Arial" w:cs="Arial"/>
          <w:bCs/>
          <w:sz w:val="20"/>
          <w:szCs w:val="20"/>
          <w:lang w:val="sl-SI"/>
        </w:rPr>
      </w:pPr>
      <w:r w:rsidRPr="00FF4B3E">
        <w:rPr>
          <w:rFonts w:ascii="Arial" w:hAnsi="Arial" w:cs="Arial"/>
          <w:bCs/>
          <w:sz w:val="20"/>
          <w:szCs w:val="20"/>
          <w:lang w:val="sl-SI"/>
        </w:rPr>
        <w:t>Osmi odstavek se spremeni tako, da se glasi:</w:t>
      </w:r>
    </w:p>
    <w:p w14:paraId="49012F76"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bCs/>
          <w:sz w:val="20"/>
          <w:szCs w:val="20"/>
        </w:rPr>
        <w:t>»(</w:t>
      </w:r>
      <w:r w:rsidRPr="00FF4B3E">
        <w:rPr>
          <w:rFonts w:ascii="Arial" w:hAnsi="Arial" w:cs="Arial"/>
          <w:sz w:val="20"/>
          <w:szCs w:val="20"/>
        </w:rPr>
        <w:t>8) Pred izdajo ali spremembo tarife agencija predvidi stroške iz prvega odstavka tega člena ter določi rok, ki ne sme biti krajši od 15 dni in ne daljši od dveh mesecev, v katerem so zavezanci iz prvega odstavka tega člena pozvani, da predložijo svoja mnenja, pripombe in predloge glede načrtovane izdaje ali spremembe tarife. Pred izdajo ali spremembo tarife agencija pridobi predhodno soglasje vlade.«.</w:t>
      </w:r>
    </w:p>
    <w:p w14:paraId="4D868EF8" w14:textId="77777777" w:rsidR="00FF4B3E" w:rsidRPr="00FF4B3E" w:rsidRDefault="00FF4B3E" w:rsidP="00FF4B3E">
      <w:pPr>
        <w:pStyle w:val="Brezrazmikov"/>
        <w:rPr>
          <w:rFonts w:ascii="Arial" w:hAnsi="Arial" w:cs="Arial"/>
          <w:bCs/>
          <w:sz w:val="20"/>
          <w:szCs w:val="20"/>
          <w:lang w:val="sl-SI"/>
        </w:rPr>
      </w:pPr>
    </w:p>
    <w:p w14:paraId="3E279669" w14:textId="77777777" w:rsidR="00FF4B3E" w:rsidRPr="00FF4B3E" w:rsidRDefault="00FF4B3E" w:rsidP="00FF4B3E">
      <w:pPr>
        <w:pStyle w:val="Brezrazmikov"/>
        <w:rPr>
          <w:rFonts w:ascii="Arial" w:hAnsi="Arial" w:cs="Arial"/>
          <w:bCs/>
          <w:sz w:val="20"/>
          <w:szCs w:val="20"/>
          <w:lang w:val="sl-SI"/>
        </w:rPr>
      </w:pPr>
    </w:p>
    <w:p w14:paraId="0FC21D94" w14:textId="77777777" w:rsidR="00FF4B3E" w:rsidRPr="00FF4B3E" w:rsidRDefault="00FF4B3E" w:rsidP="00FF4B3E">
      <w:pPr>
        <w:pStyle w:val="Brezrazmikov"/>
        <w:rPr>
          <w:rFonts w:ascii="Arial" w:hAnsi="Arial" w:cs="Arial"/>
          <w:b/>
          <w:sz w:val="20"/>
          <w:szCs w:val="20"/>
          <w:lang w:val="sl-SI"/>
        </w:rPr>
      </w:pPr>
      <w:r w:rsidRPr="00FF4B3E">
        <w:rPr>
          <w:rFonts w:ascii="Arial" w:hAnsi="Arial" w:cs="Arial"/>
          <w:b/>
          <w:sz w:val="20"/>
          <w:szCs w:val="20"/>
          <w:lang w:val="sl-SI"/>
        </w:rPr>
        <w:t>Obrazložitev:</w:t>
      </w:r>
    </w:p>
    <w:p w14:paraId="24F56BAB" w14:textId="77777777" w:rsidR="00FF4B3E" w:rsidRPr="00FF4B3E" w:rsidRDefault="00FF4B3E" w:rsidP="00FF4B3E">
      <w:pPr>
        <w:pStyle w:val="Brezrazmikov"/>
        <w:rPr>
          <w:rFonts w:ascii="Arial" w:hAnsi="Arial" w:cs="Arial"/>
          <w:b/>
          <w:sz w:val="20"/>
          <w:szCs w:val="20"/>
          <w:lang w:val="sl-SI"/>
        </w:rPr>
      </w:pPr>
    </w:p>
    <w:p w14:paraId="76303BBC" w14:textId="77777777" w:rsidR="00FF4B3E" w:rsidRPr="00FF4B3E" w:rsidRDefault="00FF4B3E" w:rsidP="00FF4B3E">
      <w:pPr>
        <w:pStyle w:val="Brezrazmikov"/>
        <w:jc w:val="both"/>
        <w:rPr>
          <w:rFonts w:ascii="Arial" w:hAnsi="Arial" w:cs="Arial"/>
          <w:sz w:val="20"/>
          <w:szCs w:val="20"/>
          <w:lang w:val="sl-SI"/>
        </w:rPr>
      </w:pPr>
      <w:r w:rsidRPr="00FF4B3E">
        <w:rPr>
          <w:rFonts w:ascii="Arial" w:hAnsi="Arial" w:cs="Arial"/>
          <w:bCs/>
          <w:sz w:val="20"/>
          <w:szCs w:val="20"/>
          <w:lang w:val="sl-SI"/>
        </w:rPr>
        <w:t>Amandma sledi delu pripomb</w:t>
      </w:r>
      <w:r w:rsidRPr="00FF4B3E">
        <w:rPr>
          <w:rFonts w:ascii="Arial" w:hAnsi="Arial" w:cs="Arial"/>
          <w:sz w:val="20"/>
          <w:szCs w:val="20"/>
          <w:lang w:val="sl-SI"/>
        </w:rPr>
        <w:t xml:space="preserve"> Zakonodajno-pravne službe DZ</w:t>
      </w:r>
      <w:r w:rsidRPr="00FF4B3E">
        <w:rPr>
          <w:rFonts w:ascii="Arial" w:hAnsi="Arial" w:cs="Arial"/>
          <w:bCs/>
          <w:sz w:val="20"/>
          <w:szCs w:val="20"/>
          <w:lang w:val="sl-SI"/>
        </w:rPr>
        <w:t xml:space="preserve"> na predlagani 30. člen predloga zakona.</w:t>
      </w:r>
    </w:p>
    <w:p w14:paraId="3370997A"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01BCB2AB"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3F1EF954"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r w:rsidRPr="00FF4B3E">
        <w:rPr>
          <w:rFonts w:ascii="Arial" w:hAnsi="Arial" w:cs="Arial"/>
          <w:b/>
          <w:bCs/>
          <w:sz w:val="20"/>
          <w:szCs w:val="20"/>
        </w:rPr>
        <w:t>K 31. členu:</w:t>
      </w:r>
    </w:p>
    <w:p w14:paraId="224FCFA1"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p>
    <w:p w14:paraId="6ADD223C"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r w:rsidRPr="00FF4B3E">
        <w:rPr>
          <w:rFonts w:ascii="Arial" w:hAnsi="Arial" w:cs="Arial"/>
          <w:sz w:val="20"/>
          <w:szCs w:val="20"/>
        </w:rPr>
        <w:t>V prvem stavku prvega odstavka 31. člena predloga zakona beseda »deveto« nadomesti z besedama »osmo a«.</w:t>
      </w:r>
    </w:p>
    <w:p w14:paraId="40775454"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3CEAF029"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r w:rsidRPr="00FF4B3E">
        <w:rPr>
          <w:rFonts w:ascii="Arial" w:hAnsi="Arial" w:cs="Arial"/>
          <w:sz w:val="20"/>
          <w:szCs w:val="20"/>
        </w:rPr>
        <w:t>V petem odstavku novega 38.a člena se črta beseda »člena«.</w:t>
      </w:r>
    </w:p>
    <w:p w14:paraId="1C0C1FFA"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18336D73"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r w:rsidRPr="00FF4B3E">
        <w:rPr>
          <w:rFonts w:ascii="Arial" w:hAnsi="Arial" w:cs="Arial"/>
          <w:sz w:val="20"/>
          <w:szCs w:val="20"/>
        </w:rPr>
        <w:t>V tretjem odstavku novega 38.b člena se drugi stavek spremeni tako, da se glasi:</w:t>
      </w:r>
    </w:p>
    <w:p w14:paraId="07FA8E07"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sz w:val="20"/>
          <w:szCs w:val="20"/>
        </w:rPr>
        <w:t>»Prijavitelj mora biti najkasneje v 15 dneh od podaje prijave pisno obveščen o tem, kako je bila njegova prijava rešena.«</w:t>
      </w:r>
    </w:p>
    <w:p w14:paraId="32274D54"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28CE5E7E"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r w:rsidRPr="00FF4B3E">
        <w:rPr>
          <w:rFonts w:ascii="Arial" w:hAnsi="Arial" w:cs="Arial"/>
          <w:sz w:val="20"/>
          <w:szCs w:val="20"/>
        </w:rPr>
        <w:t>V četrtem odstavku novega 38.b člena se za besedo »pritoži« doda besedilo »ponudniku platforme za izmenjavo videov«.</w:t>
      </w:r>
    </w:p>
    <w:p w14:paraId="100BCC7C" w14:textId="77777777" w:rsidR="00FF4B3E" w:rsidRPr="00FF4B3E" w:rsidRDefault="00FF4B3E" w:rsidP="00FF4B3E">
      <w:pPr>
        <w:pStyle w:val="Odstavek0"/>
        <w:ind w:firstLine="0"/>
        <w:rPr>
          <w:sz w:val="20"/>
          <w:szCs w:val="20"/>
        </w:rPr>
      </w:pPr>
      <w:r w:rsidRPr="00FF4B3E">
        <w:rPr>
          <w:sz w:val="20"/>
          <w:szCs w:val="20"/>
        </w:rPr>
        <w:t>Peti odstavek novega 38.b člena se spremeni tako, da se glasi:</w:t>
      </w:r>
    </w:p>
    <w:p w14:paraId="2FB07A2E"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sz w:val="20"/>
          <w:szCs w:val="20"/>
        </w:rPr>
        <w:t>»(5) Ponudnik platforme za izmenjavo videov mora v najkrajšem možnem času, vendar najpozneje v 15 dneh, obravnavati pritožbo uporabnika in v primeru pozitivno rešene pritožbe vrniti video v stanje pred uvedbo ukrepov, v primeru negativno rešene pritožbe pa uporabniku pisno obrazložiti razloge, zaradi katerih so bili ukrepi uvedeni, ter odgovoriti na pritožbene navedbe.«</w:t>
      </w:r>
    </w:p>
    <w:p w14:paraId="204BF4FB" w14:textId="77777777" w:rsidR="00FF4B3E" w:rsidRPr="00FF4B3E" w:rsidRDefault="00FF4B3E" w:rsidP="00FF4B3E">
      <w:pPr>
        <w:pStyle w:val="Odstavek0"/>
        <w:ind w:firstLine="0"/>
        <w:rPr>
          <w:sz w:val="20"/>
          <w:szCs w:val="20"/>
        </w:rPr>
      </w:pPr>
      <w:r w:rsidRPr="00FF4B3E">
        <w:rPr>
          <w:sz w:val="20"/>
          <w:szCs w:val="20"/>
        </w:rPr>
        <w:t>Osmi odstavek novega 38.b člena se spremeni tako, da se glasi:</w:t>
      </w:r>
    </w:p>
    <w:p w14:paraId="1D01F27D"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sz w:val="20"/>
          <w:szCs w:val="20"/>
        </w:rPr>
        <w:t>»(8) Podatki, ki jih na podlagi ukrepov iz tega člena zberejo ali drugače ustvarijo ponudniki platform za izmenjavo videov, se lahko obdelujejo le za namene preverjanja starosti uporabnikov.«</w:t>
      </w:r>
    </w:p>
    <w:p w14:paraId="6EC06CD0" w14:textId="77777777" w:rsidR="00FF4B3E" w:rsidRPr="00FF4B3E" w:rsidRDefault="00FF4B3E" w:rsidP="00FF4B3E">
      <w:pPr>
        <w:pStyle w:val="odstavek"/>
        <w:shd w:val="clear" w:color="auto" w:fill="FFFFFF"/>
        <w:spacing w:before="240" w:beforeAutospacing="0" w:after="0" w:afterAutospacing="0"/>
        <w:jc w:val="both"/>
        <w:rPr>
          <w:rFonts w:ascii="Arial" w:hAnsi="Arial" w:cs="Arial"/>
          <w:sz w:val="20"/>
          <w:szCs w:val="20"/>
        </w:rPr>
      </w:pPr>
      <w:r w:rsidRPr="00FF4B3E">
        <w:rPr>
          <w:rFonts w:ascii="Arial" w:hAnsi="Arial" w:cs="Arial"/>
          <w:sz w:val="20"/>
          <w:szCs w:val="20"/>
        </w:rPr>
        <w:t>Deseti odstavek novega  38.b člena se črta.</w:t>
      </w:r>
    </w:p>
    <w:p w14:paraId="671B6BBC" w14:textId="77777777" w:rsidR="00FF4B3E" w:rsidRPr="00FF4B3E" w:rsidRDefault="00FF4B3E" w:rsidP="00FF4B3E">
      <w:pPr>
        <w:pStyle w:val="odstavek"/>
        <w:shd w:val="clear" w:color="auto" w:fill="FFFFFF"/>
        <w:spacing w:before="240" w:beforeAutospacing="0" w:after="0" w:afterAutospacing="0"/>
        <w:jc w:val="both"/>
        <w:rPr>
          <w:rFonts w:ascii="Arial" w:hAnsi="Arial" w:cs="Arial"/>
          <w:sz w:val="20"/>
          <w:szCs w:val="20"/>
        </w:rPr>
      </w:pPr>
      <w:r w:rsidRPr="00FF4B3E">
        <w:rPr>
          <w:rFonts w:ascii="Arial" w:hAnsi="Arial" w:cs="Arial"/>
          <w:sz w:val="20"/>
          <w:szCs w:val="20"/>
        </w:rPr>
        <w:t>Prvi stavek drugega odstavka novega 38.c člena se črta.</w:t>
      </w:r>
    </w:p>
    <w:p w14:paraId="2200F506" w14:textId="77777777" w:rsidR="00FF4B3E" w:rsidRPr="00FF4B3E" w:rsidRDefault="00FF4B3E" w:rsidP="00FF4B3E">
      <w:pPr>
        <w:pStyle w:val="odstavek"/>
        <w:shd w:val="clear" w:color="auto" w:fill="FFFFFF"/>
        <w:spacing w:before="240" w:beforeAutospacing="0" w:after="0" w:afterAutospacing="0"/>
        <w:jc w:val="both"/>
        <w:rPr>
          <w:rFonts w:ascii="Arial" w:hAnsi="Arial" w:cs="Arial"/>
          <w:sz w:val="20"/>
          <w:szCs w:val="20"/>
        </w:rPr>
      </w:pPr>
      <w:r w:rsidRPr="00FF4B3E">
        <w:rPr>
          <w:rFonts w:ascii="Arial" w:hAnsi="Arial" w:cs="Arial"/>
          <w:sz w:val="20"/>
          <w:szCs w:val="20"/>
        </w:rPr>
        <w:t>Prvi stavek četrtega odstavka novega 38.c člena se spremeni tako, da se glasi:</w:t>
      </w:r>
    </w:p>
    <w:p w14:paraId="19C4A5F9"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sz w:val="20"/>
          <w:szCs w:val="20"/>
        </w:rPr>
        <w:t>»Agencija si prizadeva rešiti spor v posredovalnem postopku z uporabo mediacijskih tehnik in iskanjem sporazumne rešitve v najkrajšem možnem času, vendar najkasneje v dveh mesecih od uvedbe postopka reševanja spora.«</w:t>
      </w:r>
    </w:p>
    <w:p w14:paraId="281FFD2D" w14:textId="77777777" w:rsidR="00FF4B3E" w:rsidRPr="00FF4B3E" w:rsidRDefault="00FF4B3E" w:rsidP="00FF4B3E">
      <w:pPr>
        <w:pStyle w:val="odstavek"/>
        <w:shd w:val="clear" w:color="auto" w:fill="FFFFFF"/>
        <w:spacing w:before="240" w:beforeAutospacing="0" w:after="0" w:afterAutospacing="0"/>
        <w:jc w:val="both"/>
        <w:rPr>
          <w:rFonts w:ascii="Arial" w:hAnsi="Arial" w:cs="Arial"/>
          <w:sz w:val="20"/>
          <w:szCs w:val="20"/>
        </w:rPr>
      </w:pPr>
      <w:r w:rsidRPr="00FF4B3E">
        <w:rPr>
          <w:rFonts w:ascii="Arial" w:hAnsi="Arial" w:cs="Arial"/>
          <w:sz w:val="20"/>
          <w:szCs w:val="20"/>
        </w:rPr>
        <w:t>Peti odstavek novega 38.c člena se spremeni tako, da se glasi:</w:t>
      </w:r>
    </w:p>
    <w:p w14:paraId="6E407845" w14:textId="77777777" w:rsidR="00FF4B3E" w:rsidRPr="00FF4B3E" w:rsidRDefault="00FF4B3E" w:rsidP="00FF4B3E">
      <w:pPr>
        <w:pStyle w:val="odstavek"/>
        <w:shd w:val="clear" w:color="auto" w:fill="FFFFFF"/>
        <w:spacing w:before="240" w:beforeAutospacing="0" w:after="0" w:afterAutospacing="0"/>
        <w:ind w:firstLine="1021"/>
        <w:jc w:val="both"/>
        <w:rPr>
          <w:rFonts w:ascii="Arial" w:hAnsi="Arial" w:cs="Arial"/>
          <w:sz w:val="20"/>
          <w:szCs w:val="20"/>
        </w:rPr>
      </w:pPr>
      <w:r w:rsidRPr="00FF4B3E">
        <w:rPr>
          <w:rFonts w:ascii="Arial" w:hAnsi="Arial" w:cs="Arial"/>
          <w:sz w:val="20"/>
          <w:szCs w:val="20"/>
        </w:rPr>
        <w:lastRenderedPageBreak/>
        <w:t>»Agencija izda odločbo iz prejšnjega odstavka v najkrajšem možnem času, vendar najkasneje v štirih mesecih od uvedbe postopka reševanja spora.«</w:t>
      </w:r>
    </w:p>
    <w:p w14:paraId="3A52CF80" w14:textId="77777777" w:rsidR="00FF4B3E" w:rsidRPr="00FF4B3E" w:rsidRDefault="00FF4B3E" w:rsidP="00FF4B3E">
      <w:pPr>
        <w:pStyle w:val="odstavek"/>
        <w:shd w:val="clear" w:color="auto" w:fill="FFFFFF"/>
        <w:spacing w:before="240" w:beforeAutospacing="0" w:after="0" w:afterAutospacing="0"/>
        <w:jc w:val="both"/>
        <w:rPr>
          <w:rFonts w:ascii="Arial" w:hAnsi="Arial" w:cs="Arial"/>
          <w:sz w:val="20"/>
          <w:szCs w:val="20"/>
        </w:rPr>
      </w:pPr>
      <w:r w:rsidRPr="00FF4B3E">
        <w:rPr>
          <w:rFonts w:ascii="Arial" w:hAnsi="Arial" w:cs="Arial"/>
          <w:sz w:val="20"/>
          <w:szCs w:val="20"/>
        </w:rPr>
        <w:t>Peti odstavek novega 38.č člena se črta.</w:t>
      </w:r>
    </w:p>
    <w:p w14:paraId="15EF32A6" w14:textId="77777777" w:rsidR="00FF4B3E" w:rsidRPr="00FF4B3E" w:rsidRDefault="00FF4B3E" w:rsidP="00FF4B3E">
      <w:pPr>
        <w:pStyle w:val="odstavek"/>
        <w:shd w:val="clear" w:color="auto" w:fill="FFFFFF"/>
        <w:spacing w:before="240" w:beforeAutospacing="0" w:after="0" w:afterAutospacing="0"/>
        <w:jc w:val="both"/>
        <w:rPr>
          <w:rFonts w:ascii="Arial" w:hAnsi="Arial" w:cs="Arial"/>
          <w:sz w:val="20"/>
          <w:szCs w:val="20"/>
        </w:rPr>
      </w:pPr>
      <w:r w:rsidRPr="00FF4B3E">
        <w:rPr>
          <w:rFonts w:ascii="Arial" w:hAnsi="Arial" w:cs="Arial"/>
          <w:sz w:val="20"/>
          <w:szCs w:val="20"/>
        </w:rPr>
        <w:t>Besedilo za petim odstavkom novega 38.č člena se črta.</w:t>
      </w:r>
    </w:p>
    <w:p w14:paraId="1476D948" w14:textId="77777777" w:rsidR="00FF4B3E" w:rsidRPr="00FF4B3E" w:rsidRDefault="00FF4B3E" w:rsidP="00FF4B3E">
      <w:pPr>
        <w:pStyle w:val="odstavek"/>
        <w:shd w:val="clear" w:color="auto" w:fill="FFFFFF"/>
        <w:spacing w:before="240" w:beforeAutospacing="0" w:after="0" w:afterAutospacing="0"/>
        <w:jc w:val="both"/>
        <w:rPr>
          <w:rFonts w:ascii="Arial" w:hAnsi="Arial" w:cs="Arial"/>
          <w:sz w:val="20"/>
          <w:szCs w:val="20"/>
        </w:rPr>
      </w:pPr>
    </w:p>
    <w:p w14:paraId="2E7A63DE" w14:textId="77777777" w:rsidR="00FF4B3E" w:rsidRPr="00FF4B3E" w:rsidRDefault="00FF4B3E" w:rsidP="00FF4B3E">
      <w:pPr>
        <w:pStyle w:val="Brezrazmikov"/>
        <w:rPr>
          <w:rFonts w:ascii="Arial" w:hAnsi="Arial" w:cs="Arial"/>
          <w:b/>
          <w:sz w:val="20"/>
          <w:szCs w:val="20"/>
          <w:lang w:val="sl-SI"/>
        </w:rPr>
      </w:pPr>
      <w:r w:rsidRPr="00FF4B3E">
        <w:rPr>
          <w:rFonts w:ascii="Arial" w:hAnsi="Arial" w:cs="Arial"/>
          <w:b/>
          <w:sz w:val="20"/>
          <w:szCs w:val="20"/>
          <w:lang w:val="sl-SI"/>
        </w:rPr>
        <w:t>Obrazložitev:</w:t>
      </w:r>
    </w:p>
    <w:p w14:paraId="285604C8" w14:textId="77777777" w:rsidR="00FF4B3E" w:rsidRPr="00FF4B3E" w:rsidRDefault="00FF4B3E" w:rsidP="00FF4B3E">
      <w:pPr>
        <w:pStyle w:val="Brezrazmikov"/>
        <w:rPr>
          <w:rFonts w:ascii="Arial" w:hAnsi="Arial" w:cs="Arial"/>
          <w:b/>
          <w:sz w:val="20"/>
          <w:szCs w:val="20"/>
          <w:lang w:val="sl-SI"/>
        </w:rPr>
      </w:pPr>
    </w:p>
    <w:p w14:paraId="07022AED" w14:textId="77777777" w:rsidR="00FF4B3E" w:rsidRPr="00FF4B3E" w:rsidRDefault="00FF4B3E" w:rsidP="00FF4B3E">
      <w:pPr>
        <w:pStyle w:val="Brezrazmikov"/>
        <w:jc w:val="both"/>
        <w:rPr>
          <w:rFonts w:ascii="Arial" w:hAnsi="Arial" w:cs="Arial"/>
          <w:sz w:val="20"/>
          <w:szCs w:val="20"/>
          <w:lang w:val="sl-SI"/>
        </w:rPr>
      </w:pPr>
      <w:r w:rsidRPr="00FF4B3E">
        <w:rPr>
          <w:rFonts w:ascii="Arial" w:hAnsi="Arial" w:cs="Arial"/>
          <w:bCs/>
          <w:sz w:val="20"/>
          <w:szCs w:val="20"/>
          <w:lang w:val="sl-SI"/>
        </w:rPr>
        <w:t>Amandma sledi predlogu</w:t>
      </w:r>
      <w:r w:rsidRPr="00FF4B3E">
        <w:rPr>
          <w:rFonts w:ascii="Arial" w:hAnsi="Arial" w:cs="Arial"/>
          <w:sz w:val="20"/>
          <w:szCs w:val="20"/>
          <w:lang w:val="sl-SI"/>
        </w:rPr>
        <w:t xml:space="preserve"> Zakonodajno-pravne službe DZ. Besedilo člena je dopolnjeno z jasno določenimi roki za rešitev spora, tako rok za sporazumno rešitev v posredovalnem postopku kot tudi rok za izdajo upravne odločbe, če sporazumna rešitev ni mogoča.</w:t>
      </w:r>
    </w:p>
    <w:p w14:paraId="79357766"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133271D4"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1145898A"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r w:rsidRPr="00FF4B3E">
        <w:rPr>
          <w:rFonts w:ascii="Arial" w:hAnsi="Arial" w:cs="Arial"/>
          <w:b/>
          <w:bCs/>
          <w:sz w:val="20"/>
          <w:szCs w:val="20"/>
        </w:rPr>
        <w:t>K 33. členu:</w:t>
      </w:r>
    </w:p>
    <w:p w14:paraId="33BA3D76" w14:textId="77777777" w:rsidR="00FF4B3E" w:rsidRPr="00FF4B3E" w:rsidRDefault="00FF4B3E" w:rsidP="00FF4B3E">
      <w:pPr>
        <w:pStyle w:val="odstavek"/>
        <w:shd w:val="clear" w:color="auto" w:fill="FFFFFF"/>
        <w:spacing w:before="240" w:beforeAutospacing="0" w:after="0" w:afterAutospacing="0"/>
        <w:jc w:val="both"/>
        <w:rPr>
          <w:rFonts w:ascii="Arial" w:hAnsi="Arial" w:cs="Arial"/>
          <w:sz w:val="20"/>
          <w:szCs w:val="20"/>
        </w:rPr>
      </w:pPr>
      <w:r w:rsidRPr="00FF4B3E">
        <w:rPr>
          <w:rFonts w:ascii="Arial" w:hAnsi="Arial" w:cs="Arial"/>
          <w:sz w:val="20"/>
          <w:szCs w:val="20"/>
        </w:rPr>
        <w:t>Prvi odstavek 33. člena predloga zakona se spremeni tako, da se glasi:</w:t>
      </w:r>
    </w:p>
    <w:p w14:paraId="0AD4B8E7" w14:textId="77777777" w:rsidR="00FF4B3E" w:rsidRPr="00FF4B3E" w:rsidRDefault="00FF4B3E" w:rsidP="00FF4B3E">
      <w:pPr>
        <w:pStyle w:val="odstavek"/>
        <w:shd w:val="clear" w:color="auto" w:fill="FFFFFF"/>
        <w:spacing w:before="240" w:after="0"/>
        <w:jc w:val="both"/>
        <w:rPr>
          <w:rFonts w:ascii="Arial" w:hAnsi="Arial" w:cs="Arial"/>
          <w:sz w:val="20"/>
          <w:szCs w:val="20"/>
        </w:rPr>
      </w:pPr>
      <w:r w:rsidRPr="00FF4B3E">
        <w:rPr>
          <w:rFonts w:ascii="Arial" w:hAnsi="Arial" w:cs="Arial"/>
          <w:sz w:val="20"/>
          <w:szCs w:val="20"/>
        </w:rPr>
        <w:t>»V 40. členu se za petim odstavkom doda nov šesti odstavek, ki se glasi:</w:t>
      </w:r>
    </w:p>
    <w:p w14:paraId="1DC63203" w14:textId="77777777" w:rsidR="00FF4B3E" w:rsidRPr="00FF4B3E" w:rsidRDefault="00FF4B3E" w:rsidP="00FF4B3E">
      <w:pPr>
        <w:pStyle w:val="odstavek"/>
        <w:shd w:val="clear" w:color="auto" w:fill="FFFFFF"/>
        <w:spacing w:before="240" w:after="0"/>
        <w:jc w:val="both"/>
        <w:rPr>
          <w:rFonts w:ascii="Arial" w:hAnsi="Arial" w:cs="Arial"/>
          <w:sz w:val="20"/>
          <w:szCs w:val="20"/>
        </w:rPr>
      </w:pPr>
      <w:r w:rsidRPr="00FF4B3E">
        <w:rPr>
          <w:rFonts w:ascii="Arial" w:hAnsi="Arial" w:cs="Arial"/>
          <w:sz w:val="20"/>
          <w:szCs w:val="20"/>
        </w:rPr>
        <w:t>»(6) Ponudniki platform za izmenjavo videov:</w:t>
      </w:r>
    </w:p>
    <w:p w14:paraId="57796A7D" w14:textId="77777777" w:rsidR="00FF4B3E" w:rsidRPr="00FF4B3E" w:rsidRDefault="00FF4B3E" w:rsidP="00FF4B3E">
      <w:pPr>
        <w:pStyle w:val="odstavek"/>
        <w:shd w:val="clear" w:color="auto" w:fill="FFFFFF"/>
        <w:spacing w:before="240" w:after="0"/>
        <w:jc w:val="both"/>
        <w:rPr>
          <w:rFonts w:ascii="Arial" w:hAnsi="Arial" w:cs="Arial"/>
          <w:sz w:val="20"/>
          <w:szCs w:val="20"/>
        </w:rPr>
      </w:pPr>
      <w:r w:rsidRPr="00FF4B3E">
        <w:rPr>
          <w:rFonts w:ascii="Arial" w:hAnsi="Arial" w:cs="Arial"/>
          <w:sz w:val="20"/>
          <w:szCs w:val="20"/>
        </w:rPr>
        <w:t>- najmanj šest mesecev od prejema pritožbe uporabnika hranijo videe, če so ti predmet pritožbe iz četrtega odstavka 38.b člena tega zakona;</w:t>
      </w:r>
    </w:p>
    <w:p w14:paraId="67F72F99" w14:textId="77777777" w:rsidR="00FF4B3E" w:rsidRPr="00FF4B3E" w:rsidRDefault="00FF4B3E" w:rsidP="00FF4B3E">
      <w:pPr>
        <w:pStyle w:val="odstavek"/>
        <w:shd w:val="clear" w:color="auto" w:fill="FFFFFF"/>
        <w:spacing w:before="240" w:beforeAutospacing="0" w:after="0" w:afterAutospacing="0"/>
        <w:jc w:val="both"/>
        <w:rPr>
          <w:rFonts w:ascii="Arial" w:hAnsi="Arial" w:cs="Arial"/>
          <w:sz w:val="20"/>
          <w:szCs w:val="20"/>
        </w:rPr>
      </w:pPr>
      <w:r w:rsidRPr="00FF4B3E">
        <w:rPr>
          <w:rFonts w:ascii="Arial" w:hAnsi="Arial" w:cs="Arial"/>
          <w:sz w:val="20"/>
          <w:szCs w:val="20"/>
        </w:rPr>
        <w:t>- najmanj šest mesecev od objave hranijo posnetke avdiovizualnih komercialnih sporočil iz 38.č člena tega zakona.«.«</w:t>
      </w:r>
    </w:p>
    <w:p w14:paraId="10E9F9E5" w14:textId="77777777" w:rsidR="00FF4B3E" w:rsidRPr="00FF4B3E" w:rsidRDefault="00FF4B3E" w:rsidP="00FF4B3E">
      <w:pPr>
        <w:pStyle w:val="Brezrazmikov"/>
        <w:rPr>
          <w:rFonts w:ascii="Arial" w:hAnsi="Arial" w:cs="Arial"/>
          <w:b/>
          <w:sz w:val="20"/>
          <w:szCs w:val="20"/>
          <w:lang w:val="sl-SI"/>
        </w:rPr>
      </w:pPr>
    </w:p>
    <w:p w14:paraId="7B247C96" w14:textId="77777777" w:rsidR="00FF4B3E" w:rsidRPr="00FF4B3E" w:rsidRDefault="00FF4B3E" w:rsidP="00FF4B3E">
      <w:pPr>
        <w:pStyle w:val="Brezrazmikov"/>
        <w:rPr>
          <w:rFonts w:ascii="Arial" w:hAnsi="Arial" w:cs="Arial"/>
          <w:b/>
          <w:sz w:val="20"/>
          <w:szCs w:val="20"/>
          <w:lang w:val="sl-SI"/>
        </w:rPr>
      </w:pPr>
    </w:p>
    <w:p w14:paraId="41CC81C0" w14:textId="77777777" w:rsidR="00FF4B3E" w:rsidRPr="00FF4B3E" w:rsidRDefault="00FF4B3E" w:rsidP="00FF4B3E">
      <w:pPr>
        <w:pStyle w:val="Brezrazmikov"/>
        <w:rPr>
          <w:rFonts w:ascii="Arial" w:hAnsi="Arial" w:cs="Arial"/>
          <w:b/>
          <w:sz w:val="20"/>
          <w:szCs w:val="20"/>
          <w:lang w:val="sl-SI"/>
        </w:rPr>
      </w:pPr>
      <w:r w:rsidRPr="00FF4B3E">
        <w:rPr>
          <w:rFonts w:ascii="Arial" w:hAnsi="Arial" w:cs="Arial"/>
          <w:b/>
          <w:sz w:val="20"/>
          <w:szCs w:val="20"/>
          <w:lang w:val="sl-SI"/>
        </w:rPr>
        <w:t>Obrazložitev:</w:t>
      </w:r>
    </w:p>
    <w:p w14:paraId="5D9A74F2" w14:textId="77777777" w:rsidR="00FF4B3E" w:rsidRPr="00FF4B3E" w:rsidRDefault="00FF4B3E" w:rsidP="00FF4B3E">
      <w:pPr>
        <w:pStyle w:val="Brezrazmikov"/>
        <w:rPr>
          <w:rFonts w:ascii="Arial" w:hAnsi="Arial" w:cs="Arial"/>
          <w:b/>
          <w:sz w:val="20"/>
          <w:szCs w:val="20"/>
          <w:lang w:val="sl-SI"/>
        </w:rPr>
      </w:pPr>
    </w:p>
    <w:p w14:paraId="09854BB9" w14:textId="77777777" w:rsidR="00FF4B3E" w:rsidRPr="00FF4B3E" w:rsidRDefault="00FF4B3E" w:rsidP="00FF4B3E">
      <w:pPr>
        <w:pStyle w:val="Brezrazmikov"/>
        <w:rPr>
          <w:rFonts w:ascii="Arial" w:hAnsi="Arial" w:cs="Arial"/>
          <w:sz w:val="20"/>
          <w:szCs w:val="20"/>
          <w:lang w:val="sl-SI"/>
        </w:rPr>
      </w:pPr>
      <w:r w:rsidRPr="00FF4B3E">
        <w:rPr>
          <w:rFonts w:ascii="Arial" w:hAnsi="Arial" w:cs="Arial"/>
          <w:bCs/>
          <w:sz w:val="20"/>
          <w:szCs w:val="20"/>
          <w:lang w:val="sl-SI"/>
        </w:rPr>
        <w:t>Amandma sledi predlogu</w:t>
      </w:r>
      <w:r w:rsidRPr="00FF4B3E">
        <w:rPr>
          <w:rFonts w:ascii="Arial" w:hAnsi="Arial" w:cs="Arial"/>
          <w:sz w:val="20"/>
          <w:szCs w:val="20"/>
          <w:lang w:val="sl-SI"/>
        </w:rPr>
        <w:t xml:space="preserve"> Zakonodajno-pravne službe DZ.</w:t>
      </w:r>
    </w:p>
    <w:p w14:paraId="59B6A995"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p>
    <w:p w14:paraId="4F94ADDE"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p>
    <w:p w14:paraId="15DEF757"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r w:rsidRPr="00FF4B3E">
        <w:rPr>
          <w:rFonts w:ascii="Arial" w:hAnsi="Arial" w:cs="Arial"/>
          <w:b/>
          <w:bCs/>
          <w:sz w:val="20"/>
          <w:szCs w:val="20"/>
        </w:rPr>
        <w:t>K 36. členu:</w:t>
      </w:r>
    </w:p>
    <w:p w14:paraId="25C38858" w14:textId="77777777" w:rsidR="00FF4B3E" w:rsidRPr="00FF4B3E" w:rsidRDefault="00FF4B3E" w:rsidP="00FF4B3E">
      <w:pPr>
        <w:pStyle w:val="Odstavek0"/>
        <w:ind w:firstLine="0"/>
        <w:rPr>
          <w:sz w:val="20"/>
          <w:szCs w:val="20"/>
        </w:rPr>
      </w:pPr>
      <w:r w:rsidRPr="00FF4B3E">
        <w:rPr>
          <w:sz w:val="20"/>
          <w:szCs w:val="20"/>
        </w:rPr>
        <w:t>36. člen predloga zakona se spremeni tako, da se glasi:</w:t>
      </w:r>
    </w:p>
    <w:p w14:paraId="5952533C" w14:textId="77777777" w:rsidR="00FF4B3E" w:rsidRPr="00FF4B3E" w:rsidRDefault="00FF4B3E" w:rsidP="00FF4B3E">
      <w:pPr>
        <w:pStyle w:val="Odstavek0"/>
        <w:rPr>
          <w:sz w:val="20"/>
          <w:szCs w:val="20"/>
        </w:rPr>
      </w:pPr>
      <w:r w:rsidRPr="00FF4B3E">
        <w:rPr>
          <w:sz w:val="20"/>
          <w:szCs w:val="20"/>
        </w:rPr>
        <w:t>»V 43. členu se v prvem odstavku 3., 4., 5., 6. in 7. točka spremenijo tako, da se glasijo:</w:t>
      </w:r>
    </w:p>
    <w:p w14:paraId="465018A3" w14:textId="77777777" w:rsidR="00FF4B3E" w:rsidRPr="00FF4B3E" w:rsidRDefault="00FF4B3E" w:rsidP="00FF4B3E">
      <w:pPr>
        <w:pStyle w:val="Odstavek0"/>
        <w:rPr>
          <w:sz w:val="20"/>
          <w:szCs w:val="20"/>
        </w:rPr>
      </w:pPr>
      <w:r w:rsidRPr="00FF4B3E">
        <w:rPr>
          <w:sz w:val="20"/>
          <w:szCs w:val="20"/>
        </w:rPr>
        <w:t>»3. pred začetkom predvajanja programske vsebine iz prvega odstavka 14. člena ne objavi ustreznega akustičnega in vizualnega opozorila ali če programska vsebina med predvajanjem ni ves čas označena z ustreznim vizualnim simbolom (drugi odstavek 14. člena);</w:t>
      </w:r>
    </w:p>
    <w:p w14:paraId="09CDF804" w14:textId="77777777" w:rsidR="00FF4B3E" w:rsidRPr="00FF4B3E" w:rsidRDefault="00FF4B3E" w:rsidP="00FF4B3E">
      <w:pPr>
        <w:pStyle w:val="Odstavek0"/>
        <w:rPr>
          <w:sz w:val="20"/>
          <w:szCs w:val="20"/>
        </w:rPr>
      </w:pPr>
      <w:r w:rsidRPr="00FF4B3E">
        <w:rPr>
          <w:sz w:val="20"/>
          <w:szCs w:val="20"/>
        </w:rPr>
        <w:t>4. se v informativni programski vsebini pojavijo prizori, ki bi lahko škodovali telesnemu, duševnemu ali moralnemu razvoju otrok, ter se upravičeno predvajajo z namenom informiranja javnosti (prizori prometnih in naravnih nesreč ter njihovih žrtev, prizori vojnega nasilja ipd.), ni dovolj zgodaj pred njihovim predvajanjem objavljeno ustrezno opozorilo voditelja oddaje gledalcem oziroma drugo ustrezno opozorilo (tretji odstavek 14. člena);</w:t>
      </w:r>
    </w:p>
    <w:p w14:paraId="3DB059EA" w14:textId="77777777" w:rsidR="00FF4B3E" w:rsidRPr="00FF4B3E" w:rsidRDefault="00FF4B3E" w:rsidP="00FF4B3E">
      <w:pPr>
        <w:pStyle w:val="Odstavek0"/>
        <w:rPr>
          <w:sz w:val="20"/>
          <w:szCs w:val="20"/>
        </w:rPr>
      </w:pPr>
      <w:r w:rsidRPr="00FF4B3E">
        <w:rPr>
          <w:sz w:val="20"/>
          <w:szCs w:val="20"/>
        </w:rPr>
        <w:t>5. na linearni avdiovizualni medijski storitvi predvaja programsko vsebino iz prvega odstavka 14. člena tega zakona, ki ni primerna za otroke do 15. leta, v nasprotju s časovnimi omejitvami iz petega odstavka 14. člena tega zakona (peti dostavek 14. člena);</w:t>
      </w:r>
      <w:r w:rsidRPr="00FF4B3E" w:rsidDel="000D54E1">
        <w:rPr>
          <w:sz w:val="20"/>
          <w:szCs w:val="20"/>
        </w:rPr>
        <w:t xml:space="preserve"> </w:t>
      </w:r>
      <w:r w:rsidRPr="00FF4B3E">
        <w:rPr>
          <w:sz w:val="20"/>
          <w:szCs w:val="20"/>
        </w:rPr>
        <w:t xml:space="preserve">6. na linearni avdiovizualni medijski storitvi predvaja programsko vsebino, ki ni primerna za otroke do 18. leta, v nasprotju s časovnimi omejitvami iz šestega odstavka 14. člena tega zakona, ali če ta </w:t>
      </w:r>
      <w:r w:rsidRPr="00FF4B3E">
        <w:rPr>
          <w:sz w:val="20"/>
          <w:szCs w:val="20"/>
        </w:rPr>
        <w:lastRenderedPageBreak/>
        <w:t>programska vsebina na nelinearni avdiovizualni medijski storitvi ni zaščitena s tehnično zaščito (šesti odstavek 14. člena);</w:t>
      </w:r>
    </w:p>
    <w:p w14:paraId="31764325" w14:textId="77777777" w:rsidR="00FF4B3E" w:rsidRPr="00FF4B3E" w:rsidRDefault="00FF4B3E" w:rsidP="00FF4B3E">
      <w:pPr>
        <w:pStyle w:val="Odstavek0"/>
        <w:rPr>
          <w:sz w:val="20"/>
          <w:szCs w:val="20"/>
        </w:rPr>
      </w:pPr>
      <w:r w:rsidRPr="00FF4B3E" w:rsidDel="000D54E1">
        <w:rPr>
          <w:sz w:val="20"/>
          <w:szCs w:val="20"/>
        </w:rPr>
        <w:t xml:space="preserve"> </w:t>
      </w:r>
      <w:r w:rsidRPr="00FF4B3E">
        <w:rPr>
          <w:sz w:val="20"/>
          <w:szCs w:val="20"/>
        </w:rPr>
        <w:t>7. predvaja vsebino za odrasle brez tehnične zaščite, ki bi zagotavljala, da je otroci praviloma ne bi mogli slišati ali videti (sedmi odstavek 14. člena);«.</w:t>
      </w:r>
    </w:p>
    <w:p w14:paraId="20FAB3D1" w14:textId="77777777" w:rsidR="00FF4B3E" w:rsidRPr="00FF4B3E" w:rsidRDefault="00FF4B3E" w:rsidP="00FF4B3E">
      <w:pPr>
        <w:pStyle w:val="Odstavek0"/>
        <w:rPr>
          <w:sz w:val="20"/>
          <w:szCs w:val="20"/>
        </w:rPr>
      </w:pPr>
      <w:r w:rsidRPr="00FF4B3E">
        <w:rPr>
          <w:sz w:val="20"/>
          <w:szCs w:val="20"/>
        </w:rPr>
        <w:t>8. točka se črta.</w:t>
      </w:r>
    </w:p>
    <w:p w14:paraId="4CD11671" w14:textId="77777777" w:rsidR="00FF4B3E" w:rsidRPr="00FF4B3E" w:rsidRDefault="00FF4B3E" w:rsidP="00FF4B3E">
      <w:pPr>
        <w:pStyle w:val="Odstavek0"/>
        <w:rPr>
          <w:sz w:val="20"/>
          <w:szCs w:val="20"/>
        </w:rPr>
      </w:pPr>
      <w:r w:rsidRPr="00FF4B3E">
        <w:rPr>
          <w:sz w:val="20"/>
          <w:szCs w:val="20"/>
        </w:rPr>
        <w:t>Dosedanja 9. točka postane 8. točka.</w:t>
      </w:r>
    </w:p>
    <w:p w14:paraId="0C56CBC3" w14:textId="77777777" w:rsidR="00FF4B3E" w:rsidRPr="00FF4B3E" w:rsidRDefault="00FF4B3E" w:rsidP="00FF4B3E">
      <w:pPr>
        <w:pStyle w:val="Odstavek0"/>
        <w:rPr>
          <w:sz w:val="20"/>
          <w:szCs w:val="20"/>
        </w:rPr>
      </w:pPr>
      <w:r w:rsidRPr="00FF4B3E">
        <w:rPr>
          <w:sz w:val="20"/>
          <w:szCs w:val="20"/>
        </w:rPr>
        <w:t>Dosedanja 10. točka, ki postane 9. točka, se spremeni tako, da se glasi:</w:t>
      </w:r>
    </w:p>
    <w:p w14:paraId="78D3C217" w14:textId="77777777" w:rsidR="00FF4B3E" w:rsidRPr="00FF4B3E" w:rsidRDefault="00FF4B3E" w:rsidP="00FF4B3E">
      <w:pPr>
        <w:pStyle w:val="Odstavek0"/>
        <w:rPr>
          <w:sz w:val="20"/>
          <w:szCs w:val="20"/>
        </w:rPr>
      </w:pPr>
      <w:r w:rsidRPr="00FF4B3E">
        <w:rPr>
          <w:sz w:val="20"/>
          <w:szCs w:val="20"/>
        </w:rPr>
        <w:t>»9. delež evropskih del v katalogu ponudnika avdiovizualne medijske storitve na zahtevo v posameznem koledarskem letu ne obsega najmanj 30 odstotkov celotnega števila del (drugi odstavek 16. člena) ali če ta evropska dela niso postavljena na opazno mesto in ustrezno promovirana v skladu s tretjim odstavkom 16. člena tega zakona;«.</w:t>
      </w:r>
    </w:p>
    <w:p w14:paraId="6EC9ECC8" w14:textId="77777777" w:rsidR="00FF4B3E" w:rsidRPr="00FF4B3E" w:rsidRDefault="00FF4B3E" w:rsidP="00FF4B3E">
      <w:pPr>
        <w:pStyle w:val="Odstavek0"/>
        <w:rPr>
          <w:sz w:val="20"/>
          <w:szCs w:val="20"/>
        </w:rPr>
      </w:pPr>
      <w:r w:rsidRPr="00FF4B3E">
        <w:rPr>
          <w:sz w:val="20"/>
          <w:szCs w:val="20"/>
        </w:rPr>
        <w:t>Dosedanja 11. točka, ki postane 10. točka, se spremeni tako, da se glasi:</w:t>
      </w:r>
    </w:p>
    <w:p w14:paraId="538D9B62" w14:textId="77777777" w:rsidR="00FF4B3E" w:rsidRPr="00FF4B3E" w:rsidRDefault="00FF4B3E" w:rsidP="00FF4B3E">
      <w:pPr>
        <w:pStyle w:val="Odstavek0"/>
        <w:rPr>
          <w:sz w:val="20"/>
          <w:szCs w:val="20"/>
        </w:rPr>
      </w:pPr>
      <w:r w:rsidRPr="00FF4B3E">
        <w:rPr>
          <w:sz w:val="20"/>
          <w:szCs w:val="20"/>
        </w:rPr>
        <w:t>»10. ne predloži poročila o prihodkih, ustvarjenih v Republiki Sloveniji v preteklem letu, najpozneje do 31. marca ali do navedenega datuma ne prispeva v Sklad za evropsko avdiovizualno produkcijo (sedmi odstavek 16.a člena);«.</w:t>
      </w:r>
    </w:p>
    <w:p w14:paraId="7A8ED9A3" w14:textId="77777777" w:rsidR="00FF4B3E" w:rsidRPr="00FF4B3E" w:rsidRDefault="00FF4B3E" w:rsidP="00FF4B3E">
      <w:pPr>
        <w:pStyle w:val="Odstavek0"/>
        <w:rPr>
          <w:sz w:val="20"/>
          <w:szCs w:val="20"/>
        </w:rPr>
      </w:pPr>
      <w:r w:rsidRPr="00FF4B3E">
        <w:rPr>
          <w:sz w:val="20"/>
          <w:szCs w:val="20"/>
        </w:rPr>
        <w:t>Dosedanji 12. in 13. točka postaneta 11. in 12. točka.</w:t>
      </w:r>
    </w:p>
    <w:p w14:paraId="554036A7" w14:textId="77777777" w:rsidR="00FF4B3E" w:rsidRPr="00FF4B3E" w:rsidRDefault="00FF4B3E" w:rsidP="00FF4B3E">
      <w:pPr>
        <w:pStyle w:val="Odstavek0"/>
        <w:rPr>
          <w:sz w:val="20"/>
          <w:szCs w:val="20"/>
        </w:rPr>
      </w:pPr>
      <w:r w:rsidRPr="00FF4B3E">
        <w:rPr>
          <w:sz w:val="20"/>
          <w:szCs w:val="20"/>
        </w:rPr>
        <w:t>Dosedanja 14. točka, ki postane 13. točka, se spremeni tako, da se glasi:</w:t>
      </w:r>
    </w:p>
    <w:p w14:paraId="1B7D8900" w14:textId="77777777" w:rsidR="00FF4B3E" w:rsidRPr="00FF4B3E" w:rsidRDefault="00FF4B3E" w:rsidP="00FF4B3E">
      <w:pPr>
        <w:pStyle w:val="Odstavek0"/>
        <w:rPr>
          <w:sz w:val="20"/>
          <w:szCs w:val="20"/>
        </w:rPr>
      </w:pPr>
      <w:r w:rsidRPr="00FF4B3E">
        <w:rPr>
          <w:sz w:val="20"/>
          <w:szCs w:val="20"/>
        </w:rPr>
        <w:t>»13. z razširjanjem avdiovizualnih komercialnih sporočil škodljivo vpliva na spoštovanje človekovega dostojanstva ali ta vsebujejo ali spodbujajo kakršno koli diskriminacijo na podlagi spola, rase ali etnične pripadnosti, državljanstva, vere ali prepričanja, invalidnosti, starosti ali spolne usmerjenosti ali spodbujajo vedenja ali dejanja oziroma trženje z zakonodajo neskladnih izdelkov, ki škodujejo ali bi lahko škodovala zdravju ali varnosti ljudi, zaščiti okolja ali kulturne dediščine (20. člen);«.</w:t>
      </w:r>
    </w:p>
    <w:p w14:paraId="39FD80CB" w14:textId="77777777" w:rsidR="00FF4B3E" w:rsidRPr="00FF4B3E" w:rsidRDefault="00FF4B3E" w:rsidP="00FF4B3E">
      <w:pPr>
        <w:pStyle w:val="Odstavek0"/>
        <w:rPr>
          <w:sz w:val="20"/>
          <w:szCs w:val="20"/>
        </w:rPr>
      </w:pPr>
      <w:r w:rsidRPr="00FF4B3E">
        <w:rPr>
          <w:sz w:val="20"/>
          <w:szCs w:val="20"/>
        </w:rPr>
        <w:t>Dosedanji 15. in 16. točka postaneta 14. in 15. točka.</w:t>
      </w:r>
    </w:p>
    <w:p w14:paraId="4D42C3A3" w14:textId="77777777" w:rsidR="00FF4B3E" w:rsidRPr="00FF4B3E" w:rsidRDefault="00FF4B3E" w:rsidP="00FF4B3E">
      <w:pPr>
        <w:pStyle w:val="Odstavek0"/>
        <w:rPr>
          <w:sz w:val="20"/>
          <w:szCs w:val="20"/>
        </w:rPr>
      </w:pPr>
      <w:r w:rsidRPr="00FF4B3E">
        <w:rPr>
          <w:sz w:val="20"/>
          <w:szCs w:val="20"/>
        </w:rPr>
        <w:t>Za 15. točko se dodata novi 16. in 17. točka, ki se glasita:</w:t>
      </w:r>
    </w:p>
    <w:p w14:paraId="15582088" w14:textId="77777777" w:rsidR="00FF4B3E" w:rsidRPr="00FF4B3E" w:rsidRDefault="00FF4B3E" w:rsidP="00FF4B3E">
      <w:pPr>
        <w:pStyle w:val="Odstavek0"/>
        <w:rPr>
          <w:sz w:val="20"/>
          <w:szCs w:val="20"/>
        </w:rPr>
      </w:pPr>
      <w:r w:rsidRPr="00FF4B3E">
        <w:rPr>
          <w:sz w:val="20"/>
          <w:szCs w:val="20"/>
        </w:rPr>
        <w:t>»16. zavezanec letnega prihodka, ki ga sporoča agenciji, ne vodi v posebni računovodski evidenci oziroma kontu, ločeno od ostalih prihodkov, v skladu s predpisi, ki urejajo računovodstvo (tretji odstavek 38. člena);</w:t>
      </w:r>
    </w:p>
    <w:p w14:paraId="70E4AC7D" w14:textId="77777777" w:rsidR="00FF4B3E" w:rsidRPr="00FF4B3E" w:rsidRDefault="00FF4B3E" w:rsidP="00FF4B3E">
      <w:pPr>
        <w:pStyle w:val="Odstavek0"/>
        <w:spacing w:before="0"/>
        <w:rPr>
          <w:sz w:val="20"/>
          <w:szCs w:val="20"/>
        </w:rPr>
      </w:pPr>
      <w:r w:rsidRPr="00FF4B3E">
        <w:rPr>
          <w:sz w:val="20"/>
          <w:szCs w:val="20"/>
        </w:rPr>
        <w:t>17. ponudnik platforme za izmenjavo videov v pristojnosti Republike Slovenije ne sprejme ukrepov za zaščito v skladu s prvim odstavkom 38.b člena tega zakona ali četrtim odstavkom 38.č člena tega zakona ali če ne oblikuje in javno objavi pravil v skladu z drugim odstavkom 38.b člena tega zakona (prvi in drugi odstavek 38.b člena in četrti odstavek 38.č člena.«.«</w:t>
      </w:r>
    </w:p>
    <w:p w14:paraId="0FBA2243" w14:textId="77777777" w:rsidR="00FF4B3E" w:rsidRPr="00FF4B3E" w:rsidRDefault="00FF4B3E" w:rsidP="00FF4B3E">
      <w:pPr>
        <w:pStyle w:val="Odstavek0"/>
        <w:spacing w:before="0"/>
        <w:ind w:firstLine="0"/>
        <w:rPr>
          <w:sz w:val="20"/>
          <w:szCs w:val="20"/>
        </w:rPr>
      </w:pPr>
    </w:p>
    <w:p w14:paraId="72C118B6" w14:textId="77777777" w:rsidR="00FF4B3E" w:rsidRPr="00FF4B3E" w:rsidRDefault="00FF4B3E" w:rsidP="00FF4B3E">
      <w:pPr>
        <w:pStyle w:val="Odstavek0"/>
        <w:spacing w:before="0"/>
        <w:ind w:firstLine="0"/>
        <w:rPr>
          <w:sz w:val="20"/>
          <w:szCs w:val="20"/>
        </w:rPr>
      </w:pPr>
    </w:p>
    <w:p w14:paraId="74DDFD0B" w14:textId="77777777" w:rsidR="00FF4B3E" w:rsidRPr="00FF4B3E" w:rsidRDefault="00FF4B3E" w:rsidP="00FF4B3E">
      <w:pPr>
        <w:pStyle w:val="Brezrazmikov"/>
        <w:rPr>
          <w:rFonts w:ascii="Arial" w:hAnsi="Arial" w:cs="Arial"/>
          <w:b/>
          <w:sz w:val="20"/>
          <w:szCs w:val="20"/>
          <w:lang w:val="sl-SI"/>
        </w:rPr>
      </w:pPr>
      <w:r w:rsidRPr="00FF4B3E">
        <w:rPr>
          <w:rFonts w:ascii="Arial" w:hAnsi="Arial" w:cs="Arial"/>
          <w:b/>
          <w:sz w:val="20"/>
          <w:szCs w:val="20"/>
          <w:lang w:val="sl-SI"/>
        </w:rPr>
        <w:t>Obrazložitev:</w:t>
      </w:r>
    </w:p>
    <w:p w14:paraId="034183D0" w14:textId="77777777" w:rsidR="00FF4B3E" w:rsidRPr="00FF4B3E" w:rsidRDefault="00FF4B3E" w:rsidP="00FF4B3E">
      <w:pPr>
        <w:pStyle w:val="Brezrazmikov"/>
        <w:rPr>
          <w:rFonts w:ascii="Arial" w:hAnsi="Arial" w:cs="Arial"/>
          <w:b/>
          <w:sz w:val="20"/>
          <w:szCs w:val="20"/>
          <w:lang w:val="sl-SI"/>
        </w:rPr>
      </w:pPr>
    </w:p>
    <w:p w14:paraId="036A7CF0" w14:textId="77777777" w:rsidR="00FF4B3E" w:rsidRPr="00FF4B3E" w:rsidRDefault="00FF4B3E" w:rsidP="00FF4B3E">
      <w:pPr>
        <w:pStyle w:val="Brezrazmikov"/>
        <w:rPr>
          <w:rFonts w:ascii="Arial" w:hAnsi="Arial" w:cs="Arial"/>
          <w:sz w:val="20"/>
          <w:szCs w:val="20"/>
          <w:lang w:val="sl-SI"/>
        </w:rPr>
      </w:pPr>
      <w:r w:rsidRPr="00FF4B3E">
        <w:rPr>
          <w:rFonts w:ascii="Arial" w:hAnsi="Arial" w:cs="Arial"/>
          <w:bCs/>
          <w:sz w:val="20"/>
          <w:szCs w:val="20"/>
          <w:lang w:val="sl-SI"/>
        </w:rPr>
        <w:t>Amandma sledi predlogu</w:t>
      </w:r>
      <w:r w:rsidRPr="00FF4B3E">
        <w:rPr>
          <w:rFonts w:ascii="Arial" w:hAnsi="Arial" w:cs="Arial"/>
          <w:sz w:val="20"/>
          <w:szCs w:val="20"/>
          <w:lang w:val="sl-SI"/>
        </w:rPr>
        <w:t xml:space="preserve"> Zakonodajno-pravne službe DZ in se nanaša na ustrezno nomotehnično oblikovanje določb tega člena.</w:t>
      </w:r>
    </w:p>
    <w:p w14:paraId="2747A369" w14:textId="77777777" w:rsidR="00FF4B3E" w:rsidRPr="00FF4B3E" w:rsidRDefault="00FF4B3E" w:rsidP="00FF4B3E">
      <w:pPr>
        <w:pStyle w:val="odstavek"/>
        <w:shd w:val="clear" w:color="auto" w:fill="FFFFFF"/>
        <w:spacing w:before="0" w:beforeAutospacing="0" w:after="0" w:afterAutospacing="0"/>
        <w:ind w:firstLine="1021"/>
        <w:jc w:val="both"/>
        <w:rPr>
          <w:rFonts w:ascii="Arial" w:hAnsi="Arial" w:cs="Arial"/>
          <w:sz w:val="20"/>
          <w:szCs w:val="20"/>
        </w:rPr>
      </w:pPr>
    </w:p>
    <w:p w14:paraId="0254C1AA" w14:textId="77777777" w:rsidR="00FF4B3E" w:rsidRPr="00FF4B3E" w:rsidRDefault="00FF4B3E" w:rsidP="00FF4B3E">
      <w:pPr>
        <w:pStyle w:val="odstavek"/>
        <w:shd w:val="clear" w:color="auto" w:fill="FFFFFF"/>
        <w:spacing w:before="0" w:beforeAutospacing="0" w:after="0" w:afterAutospacing="0"/>
        <w:ind w:firstLine="1021"/>
        <w:jc w:val="both"/>
        <w:rPr>
          <w:rFonts w:ascii="Arial" w:hAnsi="Arial" w:cs="Arial"/>
          <w:sz w:val="20"/>
          <w:szCs w:val="20"/>
        </w:rPr>
      </w:pPr>
    </w:p>
    <w:p w14:paraId="089648C7"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r w:rsidRPr="00FF4B3E">
        <w:rPr>
          <w:rFonts w:ascii="Arial" w:hAnsi="Arial" w:cs="Arial"/>
          <w:b/>
          <w:bCs/>
          <w:sz w:val="20"/>
          <w:szCs w:val="20"/>
        </w:rPr>
        <w:t>K 37. členu:</w:t>
      </w:r>
    </w:p>
    <w:p w14:paraId="0872A3FF" w14:textId="77777777" w:rsidR="00FF4B3E" w:rsidRPr="00FF4B3E" w:rsidRDefault="00FF4B3E" w:rsidP="00FF4B3E">
      <w:pPr>
        <w:pStyle w:val="Odstavek0"/>
        <w:spacing w:before="0"/>
        <w:ind w:firstLine="0"/>
        <w:rPr>
          <w:sz w:val="20"/>
          <w:szCs w:val="20"/>
        </w:rPr>
      </w:pPr>
    </w:p>
    <w:p w14:paraId="310A281C" w14:textId="77777777" w:rsidR="00FF4B3E" w:rsidRPr="00FF4B3E" w:rsidRDefault="00FF4B3E" w:rsidP="00FF4B3E">
      <w:pPr>
        <w:pStyle w:val="Odstavek0"/>
        <w:spacing w:before="0"/>
        <w:ind w:firstLine="0"/>
        <w:rPr>
          <w:sz w:val="20"/>
          <w:szCs w:val="20"/>
        </w:rPr>
      </w:pPr>
      <w:r w:rsidRPr="00FF4B3E">
        <w:rPr>
          <w:sz w:val="20"/>
          <w:szCs w:val="20"/>
        </w:rPr>
        <w:t>37. člen predloga zakona se spremeni tako, da se glasi:</w:t>
      </w:r>
    </w:p>
    <w:p w14:paraId="6DB18F21" w14:textId="77777777" w:rsidR="00FF4B3E" w:rsidRPr="00FF4B3E" w:rsidRDefault="00FF4B3E" w:rsidP="00FF4B3E">
      <w:pPr>
        <w:pStyle w:val="Odstavek0"/>
        <w:rPr>
          <w:sz w:val="20"/>
          <w:szCs w:val="20"/>
        </w:rPr>
      </w:pPr>
      <w:r w:rsidRPr="00FF4B3E">
        <w:rPr>
          <w:sz w:val="20"/>
          <w:szCs w:val="20"/>
        </w:rPr>
        <w:t>»V 43.a členu se v prvem odstavku za 4. točko doda nova 5. točka, ki se glasi:</w:t>
      </w:r>
    </w:p>
    <w:p w14:paraId="4FCCD531"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lastRenderedPageBreak/>
        <w:t>»5. objavlja avdiovizualna komercialna sporočila za odvzem ali zbiranje krvnih komponent ali avdiovizualna komercialna sporočila z navedbo finančnih povračil, nagrad ali drugih ugodnosti krvodajalcem ali zaradi samooglaševanja na območju Republike Slovenije (tretji odstavek 22. člena);«.</w:t>
      </w:r>
    </w:p>
    <w:p w14:paraId="001BA620"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Dosedanji 5. in 6. točka postaneta 6. in 7. točka.</w:t>
      </w:r>
    </w:p>
    <w:p w14:paraId="3FC0CDA0"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V dosedanji 7. točki, ki postane 8. točka, se beseda »blagovne« črta.</w:t>
      </w:r>
    </w:p>
    <w:p w14:paraId="629D4F36"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Dosedanje 8., 9. in 10. točka postanejo 9., 10. in 11. točka.</w:t>
      </w:r>
    </w:p>
    <w:p w14:paraId="47F4BBE9"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Dosedanja 11. točka, ki postane 12. točka, se spremeni tako, da se glasi:</w:t>
      </w:r>
    </w:p>
    <w:p w14:paraId="12D9A5B3"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»12. v primeru sponzoriranja avdiovizualnih medijskih storitev ali programskih vsebin s strani fizičnih ali pravnih oseb, katerih dejavnost je proizvodnja ali promet z zdravili ali izvajanje zdravstvenih storitev, promovira zdravila, ki se predpisujejo in izdajajo le na recept, oziroma zdravila, za katera oglaševanja ni odobril organ, pristojen za zdravila, oziroma če promovira zdravstvene storitve (drugi odstavek 25. člena);«.</w:t>
      </w:r>
    </w:p>
    <w:p w14:paraId="42B68584"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Dosedanje 12., 13., in 14. točka postanejo 13., 14., in 15. točka.</w:t>
      </w:r>
    </w:p>
    <w:p w14:paraId="6F2CE959"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Dosedanja 15. točka, ki postane 16. točka, se spremeni tako, da se glasi:</w:t>
      </w:r>
    </w:p>
    <w:p w14:paraId="2900F7B7"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»16. predvaja televizijsko prodajo zdravil ali zdravstvenih storitev (prvi odstavek 30. člena);«.</w:t>
      </w:r>
    </w:p>
    <w:p w14:paraId="252BEF0A"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V dosedanji 16. točki, ki postane 17. točka, se za besedo »izdelkov« doda vejica in besedilo »elektronskih cigaret in posodic za ponovno polnjenje elektronskih cigaret«.</w:t>
      </w:r>
    </w:p>
    <w:p w14:paraId="217E1805"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Dosedanje 17., 18., 19. in 20. točka postanejo 18., 19., 20. in 21. točka.</w:t>
      </w:r>
    </w:p>
    <w:p w14:paraId="7D6C32EE"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Dosedanja 21. točka, ki postane 22. točka, se spremeni tako, da se glasi:</w:t>
      </w:r>
    </w:p>
    <w:p w14:paraId="3AEAE0BA"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»22. dogodek iz 34. člena tega zakona prenaša izdajatelj v televizijskem programu, ki ne izpolnjuje pogojev iz tretjega odstavka 34. člena tega zakona;«.</w:t>
      </w:r>
    </w:p>
    <w:p w14:paraId="5FBC1A9B"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 xml:space="preserve">Za 22. točko se dodajo nove 23., 24., 25. in 26. točka, ki se glasijo: </w:t>
      </w:r>
    </w:p>
    <w:p w14:paraId="4E55A0BF"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»23. v nasprotju z devetim odstavkom 14. člena tega zakona obdeluje osebne podatke otrok;</w:t>
      </w:r>
    </w:p>
    <w:p w14:paraId="4604A391"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24. podatke obdeluje v nasprotju z osmim odstavkom 38.b člena tega zakona;</w:t>
      </w:r>
    </w:p>
    <w:p w14:paraId="3B03C5E5"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25. ne sprejme ustreznih ukrepov za zagotovitev, da avdiovizualna komercialna sporočila, ki jih kot ponudnik platforme za izmenjavo videov sam ne trži, prodaja ali ureja, izpolnjujejo zahteve iz 19. do 22. člena tega zakona (drugi odstavek 38.č člena);</w:t>
      </w:r>
    </w:p>
    <w:p w14:paraId="1ACBC254"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26. ne obvesti uporabnikov v skladu s tretjim odstavkom 38.č člena tega zakona;«.</w:t>
      </w:r>
    </w:p>
    <w:p w14:paraId="15EAC5B8" w14:textId="77777777" w:rsidR="00FF4B3E" w:rsidRPr="00FF4B3E" w:rsidRDefault="00FF4B3E" w:rsidP="00FF4B3E">
      <w:pPr>
        <w:pStyle w:val="odstavek"/>
        <w:shd w:val="clear" w:color="auto" w:fill="FFFFFF"/>
        <w:spacing w:after="0"/>
        <w:jc w:val="both"/>
        <w:rPr>
          <w:rFonts w:ascii="Arial" w:hAnsi="Arial" w:cs="Arial"/>
          <w:sz w:val="20"/>
          <w:szCs w:val="20"/>
        </w:rPr>
      </w:pPr>
      <w:r w:rsidRPr="00FF4B3E">
        <w:rPr>
          <w:rFonts w:ascii="Arial" w:hAnsi="Arial" w:cs="Arial"/>
          <w:sz w:val="20"/>
          <w:szCs w:val="20"/>
        </w:rPr>
        <w:t>Dosedanja 22. točka, ki postane 27. točka, se spremeni tako, da se glasi:</w:t>
      </w:r>
    </w:p>
    <w:p w14:paraId="6AAFD5F8"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r w:rsidRPr="00FF4B3E">
        <w:rPr>
          <w:rFonts w:ascii="Arial" w:hAnsi="Arial" w:cs="Arial"/>
          <w:sz w:val="20"/>
          <w:szCs w:val="20"/>
        </w:rPr>
        <w:t>»27. ne hrani posnetkov oziroma podatkov iz prvega do šestega odstavka 40. člena tega zakona v skladu z navedenimi določbami.«.«</w:t>
      </w:r>
    </w:p>
    <w:p w14:paraId="76B078C9"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6B16B439"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610CDCA0" w14:textId="77777777" w:rsidR="00FF4B3E" w:rsidRPr="00FF4B3E" w:rsidRDefault="00FF4B3E" w:rsidP="00FF4B3E">
      <w:pPr>
        <w:pStyle w:val="Brezrazmikov"/>
        <w:rPr>
          <w:rFonts w:ascii="Arial" w:hAnsi="Arial" w:cs="Arial"/>
          <w:b/>
          <w:sz w:val="20"/>
          <w:szCs w:val="20"/>
          <w:lang w:val="sl-SI"/>
        </w:rPr>
      </w:pPr>
      <w:r w:rsidRPr="00FF4B3E">
        <w:rPr>
          <w:rFonts w:ascii="Arial" w:hAnsi="Arial" w:cs="Arial"/>
          <w:b/>
          <w:sz w:val="20"/>
          <w:szCs w:val="20"/>
          <w:lang w:val="sl-SI"/>
        </w:rPr>
        <w:t>Obrazložitev:</w:t>
      </w:r>
    </w:p>
    <w:p w14:paraId="4578D1F2" w14:textId="77777777" w:rsidR="00FF4B3E" w:rsidRPr="00FF4B3E" w:rsidRDefault="00FF4B3E" w:rsidP="00FF4B3E">
      <w:pPr>
        <w:pStyle w:val="Brezrazmikov"/>
        <w:rPr>
          <w:rFonts w:ascii="Arial" w:hAnsi="Arial" w:cs="Arial"/>
          <w:b/>
          <w:sz w:val="20"/>
          <w:szCs w:val="20"/>
          <w:lang w:val="sl-SI"/>
        </w:rPr>
      </w:pPr>
    </w:p>
    <w:p w14:paraId="471B195D" w14:textId="77777777" w:rsidR="00FF4B3E" w:rsidRPr="00FF4B3E" w:rsidRDefault="00FF4B3E" w:rsidP="00FF4B3E">
      <w:pPr>
        <w:pStyle w:val="Brezrazmikov"/>
        <w:rPr>
          <w:rFonts w:ascii="Arial" w:hAnsi="Arial" w:cs="Arial"/>
          <w:sz w:val="20"/>
          <w:szCs w:val="20"/>
          <w:lang w:val="sl-SI"/>
        </w:rPr>
      </w:pPr>
      <w:r w:rsidRPr="00FF4B3E">
        <w:rPr>
          <w:rFonts w:ascii="Arial" w:hAnsi="Arial" w:cs="Arial"/>
          <w:bCs/>
          <w:sz w:val="20"/>
          <w:szCs w:val="20"/>
          <w:lang w:val="sl-SI"/>
        </w:rPr>
        <w:lastRenderedPageBreak/>
        <w:t>Amandma sledi predlogu</w:t>
      </w:r>
      <w:r w:rsidRPr="00FF4B3E">
        <w:rPr>
          <w:rFonts w:ascii="Arial" w:hAnsi="Arial" w:cs="Arial"/>
          <w:sz w:val="20"/>
          <w:szCs w:val="20"/>
          <w:lang w:val="sl-SI"/>
        </w:rPr>
        <w:t xml:space="preserve"> Zakonodajno-pravne službe DZ, ki je opozorila na nomotehnično napačno številčenje točk.</w:t>
      </w:r>
    </w:p>
    <w:p w14:paraId="75A8E690"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6BA22416"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464F50E9"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r w:rsidRPr="00FF4B3E">
        <w:rPr>
          <w:rFonts w:ascii="Arial" w:hAnsi="Arial" w:cs="Arial"/>
          <w:b/>
          <w:bCs/>
          <w:sz w:val="20"/>
          <w:szCs w:val="20"/>
        </w:rPr>
        <w:t>K 38. členu:</w:t>
      </w:r>
    </w:p>
    <w:p w14:paraId="6BDFCA4A"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p>
    <w:p w14:paraId="03607C50" w14:textId="77777777" w:rsidR="00FF4B3E" w:rsidRPr="00FF4B3E" w:rsidRDefault="00FF4B3E" w:rsidP="00FF4B3E">
      <w:pPr>
        <w:pStyle w:val="Odstavek0"/>
        <w:spacing w:before="0"/>
        <w:ind w:firstLine="0"/>
        <w:rPr>
          <w:sz w:val="20"/>
          <w:szCs w:val="20"/>
        </w:rPr>
      </w:pPr>
      <w:r w:rsidRPr="00FF4B3E">
        <w:rPr>
          <w:sz w:val="20"/>
          <w:szCs w:val="20"/>
        </w:rPr>
        <w:t>38. člen predloga zakona se spremeni tako, da se glasi:</w:t>
      </w:r>
    </w:p>
    <w:p w14:paraId="278DAD41" w14:textId="77777777" w:rsidR="00FF4B3E" w:rsidRPr="00FF4B3E" w:rsidRDefault="00FF4B3E" w:rsidP="00FF4B3E">
      <w:pPr>
        <w:pStyle w:val="Odstavek0"/>
        <w:rPr>
          <w:sz w:val="20"/>
          <w:szCs w:val="20"/>
        </w:rPr>
      </w:pPr>
      <w:r w:rsidRPr="00FF4B3E">
        <w:rPr>
          <w:sz w:val="20"/>
          <w:szCs w:val="20"/>
        </w:rPr>
        <w:t>»V 44. členu se v prvem odstavku v 1. točki besedilo »v svoji avdiovizualni medijski storitvi« nadomesti z besedilom »na svoji spletni strani«.</w:t>
      </w:r>
    </w:p>
    <w:p w14:paraId="013C6631" w14:textId="77777777" w:rsidR="00FF4B3E" w:rsidRPr="00FF4B3E" w:rsidRDefault="00FF4B3E" w:rsidP="00FF4B3E">
      <w:pPr>
        <w:pStyle w:val="Odstavek0"/>
        <w:rPr>
          <w:sz w:val="20"/>
          <w:szCs w:val="20"/>
        </w:rPr>
      </w:pPr>
      <w:r w:rsidRPr="00FF4B3E">
        <w:rPr>
          <w:sz w:val="20"/>
          <w:szCs w:val="20"/>
        </w:rPr>
        <w:t>6. točka se črta.</w:t>
      </w:r>
    </w:p>
    <w:p w14:paraId="05291589" w14:textId="77777777" w:rsidR="00FF4B3E" w:rsidRPr="00FF4B3E" w:rsidRDefault="00FF4B3E" w:rsidP="00FF4B3E">
      <w:pPr>
        <w:pStyle w:val="Odstavek0"/>
        <w:rPr>
          <w:sz w:val="20"/>
          <w:szCs w:val="20"/>
        </w:rPr>
      </w:pPr>
      <w:r w:rsidRPr="00FF4B3E">
        <w:rPr>
          <w:sz w:val="20"/>
          <w:szCs w:val="20"/>
        </w:rPr>
        <w:t>Dosedanja 7. točka postane 6. točka.</w:t>
      </w:r>
    </w:p>
    <w:p w14:paraId="142BD0EF" w14:textId="77777777" w:rsidR="00FF4B3E" w:rsidRPr="00FF4B3E" w:rsidRDefault="00FF4B3E" w:rsidP="00FF4B3E">
      <w:pPr>
        <w:pStyle w:val="Odstavek0"/>
        <w:rPr>
          <w:sz w:val="20"/>
          <w:szCs w:val="20"/>
        </w:rPr>
      </w:pPr>
      <w:r w:rsidRPr="00FF4B3E">
        <w:rPr>
          <w:sz w:val="20"/>
          <w:szCs w:val="20"/>
        </w:rPr>
        <w:t>Za 6. točko se doda nova 7. točka, ki se glasi:</w:t>
      </w:r>
    </w:p>
    <w:p w14:paraId="6FFB2D95" w14:textId="77777777" w:rsidR="00FF4B3E" w:rsidRPr="00FF4B3E" w:rsidRDefault="00FF4B3E" w:rsidP="00FF4B3E">
      <w:pPr>
        <w:pStyle w:val="Odstavek0"/>
        <w:rPr>
          <w:sz w:val="20"/>
          <w:szCs w:val="20"/>
        </w:rPr>
      </w:pPr>
      <w:r w:rsidRPr="00FF4B3E">
        <w:rPr>
          <w:sz w:val="20"/>
          <w:szCs w:val="20"/>
        </w:rPr>
        <w:t>»7. v nasprotju s tretjim odstavkom 8. člena v komercialne namene prekriva ali spreminja avdiovizualno programsko vsebino.«.</w:t>
      </w:r>
    </w:p>
    <w:bookmarkEnd w:id="2"/>
    <w:p w14:paraId="12109603"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2157B7E6"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3D36BEFB" w14:textId="77777777" w:rsidR="00FF4B3E" w:rsidRPr="00FF4B3E" w:rsidRDefault="00FF4B3E" w:rsidP="00FF4B3E">
      <w:pPr>
        <w:pStyle w:val="Brezrazmikov"/>
        <w:rPr>
          <w:rFonts w:ascii="Arial" w:hAnsi="Arial" w:cs="Arial"/>
          <w:b/>
          <w:sz w:val="20"/>
          <w:szCs w:val="20"/>
          <w:lang w:val="sl-SI"/>
        </w:rPr>
      </w:pPr>
      <w:r w:rsidRPr="00FF4B3E">
        <w:rPr>
          <w:rFonts w:ascii="Arial" w:hAnsi="Arial" w:cs="Arial"/>
          <w:b/>
          <w:sz w:val="20"/>
          <w:szCs w:val="20"/>
          <w:lang w:val="sl-SI"/>
        </w:rPr>
        <w:t>Obrazložitev:</w:t>
      </w:r>
    </w:p>
    <w:p w14:paraId="78498782" w14:textId="77777777" w:rsidR="00FF4B3E" w:rsidRPr="00FF4B3E" w:rsidRDefault="00FF4B3E" w:rsidP="00FF4B3E">
      <w:pPr>
        <w:pStyle w:val="Brezrazmikov"/>
        <w:rPr>
          <w:rFonts w:ascii="Arial" w:hAnsi="Arial" w:cs="Arial"/>
          <w:b/>
          <w:sz w:val="20"/>
          <w:szCs w:val="20"/>
          <w:lang w:val="sl-SI"/>
        </w:rPr>
      </w:pPr>
    </w:p>
    <w:p w14:paraId="37E08EBF" w14:textId="77777777" w:rsidR="00FF4B3E" w:rsidRPr="00FF4B3E" w:rsidRDefault="00FF4B3E" w:rsidP="00FF4B3E">
      <w:pPr>
        <w:pStyle w:val="Brezrazmikov"/>
        <w:rPr>
          <w:rFonts w:ascii="Arial" w:hAnsi="Arial" w:cs="Arial"/>
          <w:sz w:val="20"/>
          <w:szCs w:val="20"/>
          <w:lang w:val="sl-SI"/>
        </w:rPr>
      </w:pPr>
      <w:r w:rsidRPr="00FF4B3E">
        <w:rPr>
          <w:rFonts w:ascii="Arial" w:hAnsi="Arial" w:cs="Arial"/>
          <w:bCs/>
          <w:sz w:val="20"/>
          <w:szCs w:val="20"/>
          <w:lang w:val="sl-SI"/>
        </w:rPr>
        <w:t>Amandma sledi predlogu</w:t>
      </w:r>
      <w:r w:rsidRPr="00FF4B3E">
        <w:rPr>
          <w:rFonts w:ascii="Arial" w:hAnsi="Arial" w:cs="Arial"/>
          <w:sz w:val="20"/>
          <w:szCs w:val="20"/>
          <w:lang w:val="sl-SI"/>
        </w:rPr>
        <w:t xml:space="preserve"> Zakonodajno-pravne službe DZ, ki je opozorila na nomotehnično napačno številčenje točk.</w:t>
      </w:r>
    </w:p>
    <w:p w14:paraId="3CD10D6E" w14:textId="77777777" w:rsidR="00FF4B3E" w:rsidRPr="00FF4B3E" w:rsidRDefault="00FF4B3E" w:rsidP="00FF4B3E">
      <w:pPr>
        <w:pStyle w:val="Brezrazmikov"/>
        <w:rPr>
          <w:rFonts w:ascii="Arial" w:hAnsi="Arial" w:cs="Arial"/>
          <w:sz w:val="20"/>
          <w:szCs w:val="20"/>
          <w:lang w:val="sl-SI"/>
        </w:rPr>
      </w:pPr>
    </w:p>
    <w:p w14:paraId="3AFCF8D9" w14:textId="77777777" w:rsidR="00FF4B3E" w:rsidRPr="00FF4B3E" w:rsidRDefault="00FF4B3E" w:rsidP="00FF4B3E">
      <w:pPr>
        <w:pStyle w:val="Brezrazmikov"/>
        <w:rPr>
          <w:rFonts w:ascii="Arial" w:hAnsi="Arial" w:cs="Arial"/>
          <w:sz w:val="20"/>
          <w:szCs w:val="20"/>
          <w:lang w:val="sl-SI"/>
        </w:rPr>
      </w:pPr>
    </w:p>
    <w:p w14:paraId="15E3660A" w14:textId="77777777" w:rsidR="00FF4B3E" w:rsidRPr="00FF4B3E" w:rsidRDefault="00FF4B3E" w:rsidP="00FF4B3E">
      <w:pPr>
        <w:pStyle w:val="odstavek"/>
        <w:shd w:val="clear" w:color="auto" w:fill="FFFFFF"/>
        <w:spacing w:before="0" w:beforeAutospacing="0" w:after="0" w:afterAutospacing="0"/>
        <w:jc w:val="both"/>
        <w:rPr>
          <w:rFonts w:ascii="Arial" w:hAnsi="Arial" w:cs="Arial"/>
          <w:b/>
          <w:bCs/>
          <w:sz w:val="20"/>
          <w:szCs w:val="20"/>
        </w:rPr>
      </w:pPr>
      <w:r w:rsidRPr="00FF4B3E">
        <w:rPr>
          <w:rFonts w:ascii="Arial" w:hAnsi="Arial" w:cs="Arial"/>
          <w:b/>
          <w:bCs/>
          <w:sz w:val="20"/>
          <w:szCs w:val="20"/>
        </w:rPr>
        <w:t>K 43. členu:</w:t>
      </w:r>
    </w:p>
    <w:p w14:paraId="4FCE52DE" w14:textId="77777777" w:rsidR="00FF4B3E" w:rsidRPr="00FF4B3E" w:rsidRDefault="00FF4B3E" w:rsidP="00FF4B3E">
      <w:pPr>
        <w:pStyle w:val="odstavek"/>
        <w:shd w:val="clear" w:color="auto" w:fill="FFFFFF"/>
        <w:spacing w:before="240" w:beforeAutospacing="0" w:after="0" w:afterAutospacing="0"/>
        <w:jc w:val="both"/>
        <w:rPr>
          <w:rFonts w:ascii="Arial" w:hAnsi="Arial" w:cs="Arial"/>
          <w:sz w:val="20"/>
          <w:szCs w:val="20"/>
        </w:rPr>
      </w:pPr>
      <w:r w:rsidRPr="00FF4B3E">
        <w:rPr>
          <w:rFonts w:ascii="Arial" w:hAnsi="Arial" w:cs="Arial"/>
          <w:sz w:val="20"/>
          <w:szCs w:val="20"/>
        </w:rPr>
        <w:t>43. člen predloga zakona se spremeni tako, da se glasi:</w:t>
      </w:r>
    </w:p>
    <w:p w14:paraId="394DE232" w14:textId="77777777" w:rsidR="00FF4B3E" w:rsidRPr="00FF4B3E" w:rsidRDefault="00FF4B3E" w:rsidP="00FF4B3E">
      <w:pPr>
        <w:pStyle w:val="Odstavek0"/>
        <w:rPr>
          <w:sz w:val="20"/>
          <w:szCs w:val="20"/>
        </w:rPr>
      </w:pPr>
      <w:r w:rsidRPr="00FF4B3E">
        <w:rPr>
          <w:sz w:val="20"/>
          <w:szCs w:val="20"/>
        </w:rPr>
        <w:t>»(1) Proračunski sklad za evropsko avdiovizualno produkcijo iz 16.b člena zakona začne delovati 1. januarja 2022. Prispevki za razvoj evropskih avdiovizualnih del iz 16.a člena zakona se poravnavajo od 1. januarja 2022. .</w:t>
      </w:r>
    </w:p>
    <w:p w14:paraId="7BEB5FF1" w14:textId="77777777" w:rsidR="00FF4B3E" w:rsidRPr="00FF4B3E" w:rsidRDefault="00FF4B3E" w:rsidP="00FF4B3E">
      <w:pPr>
        <w:pStyle w:val="Odstavek0"/>
        <w:rPr>
          <w:sz w:val="20"/>
          <w:szCs w:val="20"/>
        </w:rPr>
      </w:pPr>
      <w:r w:rsidRPr="00FF4B3E">
        <w:rPr>
          <w:sz w:val="20"/>
          <w:szCs w:val="20"/>
        </w:rPr>
        <w:t>(2) Obveznost plačila na podlagi dovoljenja ali vpisa v skladu s spremenjenim 38. členom zakona velja od 1. januarja 2022.«</w:t>
      </w:r>
    </w:p>
    <w:p w14:paraId="0FCCA135"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38511D16"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p>
    <w:p w14:paraId="1AD59CA0" w14:textId="77777777" w:rsidR="00FF4B3E" w:rsidRPr="00FF4B3E" w:rsidRDefault="00FF4B3E" w:rsidP="00FF4B3E">
      <w:pPr>
        <w:pStyle w:val="Brezrazmikov"/>
        <w:rPr>
          <w:rFonts w:ascii="Arial" w:hAnsi="Arial" w:cs="Arial"/>
          <w:b/>
          <w:sz w:val="20"/>
          <w:szCs w:val="20"/>
          <w:lang w:val="sl-SI"/>
        </w:rPr>
      </w:pPr>
      <w:r w:rsidRPr="00FF4B3E">
        <w:rPr>
          <w:rFonts w:ascii="Arial" w:hAnsi="Arial" w:cs="Arial"/>
          <w:b/>
          <w:sz w:val="20"/>
          <w:szCs w:val="20"/>
          <w:lang w:val="sl-SI"/>
        </w:rPr>
        <w:t>Obrazložitev:</w:t>
      </w:r>
    </w:p>
    <w:p w14:paraId="0FE6727B" w14:textId="77777777" w:rsidR="00FF4B3E" w:rsidRPr="00FF4B3E" w:rsidRDefault="00FF4B3E" w:rsidP="00FF4B3E">
      <w:pPr>
        <w:pStyle w:val="Brezrazmikov"/>
        <w:rPr>
          <w:rFonts w:ascii="Arial" w:hAnsi="Arial" w:cs="Arial"/>
          <w:b/>
          <w:sz w:val="20"/>
          <w:szCs w:val="20"/>
          <w:lang w:val="sl-SI"/>
        </w:rPr>
      </w:pPr>
    </w:p>
    <w:p w14:paraId="16C28FAF" w14:textId="77777777" w:rsidR="00FF4B3E" w:rsidRPr="00FF4B3E" w:rsidRDefault="00FF4B3E" w:rsidP="00FF4B3E">
      <w:pPr>
        <w:pStyle w:val="odstavek"/>
        <w:shd w:val="clear" w:color="auto" w:fill="FFFFFF"/>
        <w:spacing w:before="0" w:beforeAutospacing="0" w:after="0" w:afterAutospacing="0"/>
        <w:jc w:val="both"/>
        <w:rPr>
          <w:rFonts w:ascii="Arial" w:hAnsi="Arial" w:cs="Arial"/>
          <w:sz w:val="20"/>
          <w:szCs w:val="20"/>
        </w:rPr>
      </w:pPr>
      <w:r w:rsidRPr="00FF4B3E">
        <w:rPr>
          <w:rFonts w:ascii="Arial" w:hAnsi="Arial" w:cs="Arial"/>
          <w:bCs/>
          <w:sz w:val="20"/>
          <w:szCs w:val="20"/>
        </w:rPr>
        <w:t>Amandma sledi predlogu</w:t>
      </w:r>
      <w:r w:rsidRPr="00FF4B3E">
        <w:rPr>
          <w:rFonts w:ascii="Arial" w:hAnsi="Arial" w:cs="Arial"/>
          <w:sz w:val="20"/>
          <w:szCs w:val="20"/>
        </w:rPr>
        <w:t xml:space="preserve"> Zakonodajno-pravne službe DZ.</w:t>
      </w:r>
    </w:p>
    <w:p w14:paraId="4DB37626" w14:textId="38AF5098" w:rsidR="00046469" w:rsidRPr="00FF4B3E" w:rsidRDefault="00046469" w:rsidP="00063CA2">
      <w:pPr>
        <w:spacing w:after="120" w:line="240" w:lineRule="auto"/>
        <w:jc w:val="center"/>
        <w:rPr>
          <w:rFonts w:cs="Arial"/>
          <w:szCs w:val="20"/>
          <w:lang w:val="sl-SI"/>
        </w:rPr>
      </w:pPr>
    </w:p>
    <w:p w14:paraId="0E9F6188" w14:textId="78C8678B" w:rsidR="00664A6A" w:rsidRPr="00FF4B3E" w:rsidRDefault="00664A6A">
      <w:pPr>
        <w:spacing w:line="240" w:lineRule="auto"/>
        <w:rPr>
          <w:rFonts w:cs="Arial"/>
          <w:szCs w:val="20"/>
          <w:lang w:val="sl-SI"/>
        </w:rPr>
      </w:pPr>
    </w:p>
    <w:sectPr w:rsidR="00664A6A" w:rsidRPr="00FF4B3E" w:rsidSect="00B374CD">
      <w:footerReference w:type="default" r:id="rId9"/>
      <w:headerReference w:type="first" r:id="rId10"/>
      <w:footerReference w:type="first" r:id="rId11"/>
      <w:pgSz w:w="11900" w:h="16840" w:code="9"/>
      <w:pgMar w:top="1701" w:right="1701" w:bottom="1134" w:left="1701" w:header="119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35494B" w14:textId="77777777" w:rsidR="004865F2" w:rsidRDefault="004865F2">
      <w:r>
        <w:separator/>
      </w:r>
    </w:p>
  </w:endnote>
  <w:endnote w:type="continuationSeparator" w:id="0">
    <w:p w14:paraId="5123198E" w14:textId="77777777" w:rsidR="004865F2" w:rsidRDefault="00486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0334430"/>
      <w:docPartObj>
        <w:docPartGallery w:val="Page Numbers (Bottom of Page)"/>
        <w:docPartUnique/>
      </w:docPartObj>
    </w:sdtPr>
    <w:sdtEndPr/>
    <w:sdtContent>
      <w:p w14:paraId="5EE367EF" w14:textId="5D77A5B3" w:rsidR="00EC3ECC" w:rsidRDefault="00EC3ECC">
        <w:pPr>
          <w:pStyle w:val="Noga"/>
          <w:jc w:val="center"/>
        </w:pPr>
        <w:r>
          <w:fldChar w:fldCharType="begin"/>
        </w:r>
        <w:r>
          <w:instrText>PAGE   \* MERGEFORMAT</w:instrText>
        </w:r>
        <w:r>
          <w:fldChar w:fldCharType="separate"/>
        </w:r>
        <w:r w:rsidR="009823DE" w:rsidRPr="009823DE">
          <w:rPr>
            <w:noProof/>
            <w:lang w:val="sl-SI"/>
          </w:rPr>
          <w:t>13</w:t>
        </w:r>
        <w:r>
          <w:fldChar w:fldCharType="end"/>
        </w:r>
      </w:p>
    </w:sdtContent>
  </w:sdt>
  <w:p w14:paraId="087720D9" w14:textId="77777777" w:rsidR="00EC3ECC" w:rsidRDefault="00EC3EC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0487640"/>
      <w:docPartObj>
        <w:docPartGallery w:val="Page Numbers (Bottom of Page)"/>
        <w:docPartUnique/>
      </w:docPartObj>
    </w:sdtPr>
    <w:sdtEndPr/>
    <w:sdtContent>
      <w:p w14:paraId="59321629" w14:textId="1A0F84D3" w:rsidR="00EC3ECC" w:rsidRDefault="00EC3ECC" w:rsidP="009823DE">
        <w:pPr>
          <w:pStyle w:val="Noga"/>
          <w:jc w:val="center"/>
        </w:pPr>
        <w:r>
          <w:fldChar w:fldCharType="begin"/>
        </w:r>
        <w:r>
          <w:instrText>PAGE   \* MERGEFORMAT</w:instrText>
        </w:r>
        <w:r>
          <w:fldChar w:fldCharType="separate"/>
        </w:r>
        <w:r w:rsidR="009823DE" w:rsidRPr="009823DE">
          <w:rPr>
            <w:noProof/>
            <w:lang w:val="sl-SI"/>
          </w:rPr>
          <w:t>1</w:t>
        </w:r>
        <w:r>
          <w:fldChar w:fldCharType="end"/>
        </w:r>
      </w:p>
    </w:sdtContent>
  </w:sdt>
  <w:p w14:paraId="6C2C315F" w14:textId="77777777" w:rsidR="00EC3ECC" w:rsidRDefault="00EC3EC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BC2AEB" w14:textId="77777777" w:rsidR="004865F2" w:rsidRDefault="004865F2">
      <w:r>
        <w:separator/>
      </w:r>
    </w:p>
  </w:footnote>
  <w:footnote w:type="continuationSeparator" w:id="0">
    <w:p w14:paraId="5939E8F9" w14:textId="77777777" w:rsidR="004865F2" w:rsidRDefault="004865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9A9C8A" w14:textId="77777777" w:rsidR="002B734D" w:rsidRPr="002100FC" w:rsidRDefault="002B734D" w:rsidP="009E282C">
    <w:pPr>
      <w:pStyle w:val="Glava"/>
      <w:tabs>
        <w:tab w:val="clear" w:pos="4320"/>
        <w:tab w:val="clear" w:pos="8640"/>
        <w:tab w:val="left" w:pos="5112"/>
      </w:tabs>
      <w:rPr>
        <w:lang w:val="it-I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DC020D"/>
    <w:multiLevelType w:val="hybridMultilevel"/>
    <w:tmpl w:val="27FC53A4"/>
    <w:lvl w:ilvl="0" w:tplc="AC48E6F6">
      <w:start w:val="1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FEE1DB2"/>
    <w:multiLevelType w:val="multilevel"/>
    <w:tmpl w:val="6A5A6CF2"/>
    <w:styleLink w:val="Slog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430719FC"/>
    <w:multiLevelType w:val="hybridMultilevel"/>
    <w:tmpl w:val="87DA5D80"/>
    <w:lvl w:ilvl="0" w:tplc="F60E1FC0">
      <w:start w:val="1"/>
      <w:numFmt w:val="decimal"/>
      <w:pStyle w:val="Odsek"/>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54F03FC5"/>
    <w:multiLevelType w:val="hybridMultilevel"/>
    <w:tmpl w:val="6BF27AC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7C300D9"/>
    <w:multiLevelType w:val="hybridMultilevel"/>
    <w:tmpl w:val="D0CC9D32"/>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7BB10879"/>
    <w:multiLevelType w:val="multilevel"/>
    <w:tmpl w:val="A114F876"/>
    <w:styleLink w:val="Slog1"/>
    <w:lvl w:ilvl="0">
      <w:start w:val="2"/>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1"/>
  </w:num>
  <w:num w:numId="4">
    <w:abstractNumId w:val="9"/>
  </w:num>
  <w:num w:numId="5">
    <w:abstractNumId w:val="11"/>
  </w:num>
  <w:num w:numId="6">
    <w:abstractNumId w:val="5"/>
  </w:num>
  <w:num w:numId="7">
    <w:abstractNumId w:val="3"/>
  </w:num>
  <w:num w:numId="8">
    <w:abstractNumId w:val="10"/>
  </w:num>
  <w:num w:numId="9">
    <w:abstractNumId w:val="2"/>
  </w:num>
  <w:num w:numId="10">
    <w:abstractNumId w:val="6"/>
  </w:num>
  <w:num w:numId="11">
    <w:abstractNumId w:val="7"/>
  </w:num>
  <w:num w:numId="12">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activeWritingStyle w:appName="MSWord" w:lang="en-US" w:vendorID="64" w:dllVersion="6" w:nlCheck="1" w:checkStyle="0"/>
  <w:activeWritingStyle w:appName="MSWord" w:lang="de-DE" w:vendorID="64" w:dllVersion="6" w:nlCheck="1" w:checkStyle="1"/>
  <w:activeWritingStyle w:appName="MSWord" w:lang="en-US" w:vendorID="64" w:dllVersion="0" w:nlCheck="1" w:checkStyle="0"/>
  <w:activeWritingStyle w:appName="MSWord" w:lang="it-IT" w:vendorID="64" w:dllVersion="0" w:nlCheck="1" w:checkStyle="0"/>
  <w:activeWritingStyle w:appName="MSWord" w:lang="de-DE" w:vendorID="64" w:dllVersion="0" w:nlCheck="1" w:checkStyle="0"/>
  <w:activeWritingStyle w:appName="MSWord" w:lang="en-US" w:vendorID="64" w:dllVersion="131078" w:nlCheck="1" w:checkStyle="1"/>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6145">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EBD"/>
    <w:rsid w:val="000012E4"/>
    <w:rsid w:val="00003148"/>
    <w:rsid w:val="00007835"/>
    <w:rsid w:val="000102AB"/>
    <w:rsid w:val="0001327A"/>
    <w:rsid w:val="000134A9"/>
    <w:rsid w:val="000143CF"/>
    <w:rsid w:val="00023A88"/>
    <w:rsid w:val="000258C9"/>
    <w:rsid w:val="00027711"/>
    <w:rsid w:val="0003008B"/>
    <w:rsid w:val="00030680"/>
    <w:rsid w:val="00031111"/>
    <w:rsid w:val="00045329"/>
    <w:rsid w:val="00046469"/>
    <w:rsid w:val="00047BC8"/>
    <w:rsid w:val="0005001D"/>
    <w:rsid w:val="00050724"/>
    <w:rsid w:val="00052DC1"/>
    <w:rsid w:val="00052DEC"/>
    <w:rsid w:val="00056B04"/>
    <w:rsid w:val="000574D4"/>
    <w:rsid w:val="00057523"/>
    <w:rsid w:val="0006285E"/>
    <w:rsid w:val="00062CE2"/>
    <w:rsid w:val="00063CA2"/>
    <w:rsid w:val="00063E9D"/>
    <w:rsid w:val="00064DA2"/>
    <w:rsid w:val="00066938"/>
    <w:rsid w:val="0007073A"/>
    <w:rsid w:val="0007416A"/>
    <w:rsid w:val="00083C14"/>
    <w:rsid w:val="00083C30"/>
    <w:rsid w:val="00085A10"/>
    <w:rsid w:val="00095570"/>
    <w:rsid w:val="00096764"/>
    <w:rsid w:val="000A292C"/>
    <w:rsid w:val="000A554A"/>
    <w:rsid w:val="000A6401"/>
    <w:rsid w:val="000A7238"/>
    <w:rsid w:val="000B04B5"/>
    <w:rsid w:val="000B1CA3"/>
    <w:rsid w:val="000B52FE"/>
    <w:rsid w:val="000C1ADC"/>
    <w:rsid w:val="000C3AE9"/>
    <w:rsid w:val="000C7EC0"/>
    <w:rsid w:val="000C7FF5"/>
    <w:rsid w:val="000D4B2F"/>
    <w:rsid w:val="000D5257"/>
    <w:rsid w:val="000D71AC"/>
    <w:rsid w:val="000E1055"/>
    <w:rsid w:val="000E36F9"/>
    <w:rsid w:val="000E4954"/>
    <w:rsid w:val="000E5B4A"/>
    <w:rsid w:val="000F3DE0"/>
    <w:rsid w:val="000F3FBE"/>
    <w:rsid w:val="000F4AD8"/>
    <w:rsid w:val="000F56E1"/>
    <w:rsid w:val="000F6E2E"/>
    <w:rsid w:val="0010270F"/>
    <w:rsid w:val="001129CA"/>
    <w:rsid w:val="00112EF5"/>
    <w:rsid w:val="00121E03"/>
    <w:rsid w:val="0012456E"/>
    <w:rsid w:val="00126E9B"/>
    <w:rsid w:val="00127B86"/>
    <w:rsid w:val="00127E7F"/>
    <w:rsid w:val="00131A2F"/>
    <w:rsid w:val="00131ADC"/>
    <w:rsid w:val="0013358F"/>
    <w:rsid w:val="001357B2"/>
    <w:rsid w:val="001364E8"/>
    <w:rsid w:val="00136649"/>
    <w:rsid w:val="001421FC"/>
    <w:rsid w:val="001462BB"/>
    <w:rsid w:val="00150EB2"/>
    <w:rsid w:val="00151089"/>
    <w:rsid w:val="00152826"/>
    <w:rsid w:val="00153E6F"/>
    <w:rsid w:val="001574F1"/>
    <w:rsid w:val="00162821"/>
    <w:rsid w:val="00164064"/>
    <w:rsid w:val="001649C7"/>
    <w:rsid w:val="001652EC"/>
    <w:rsid w:val="00165ED9"/>
    <w:rsid w:val="00167EEE"/>
    <w:rsid w:val="001700D4"/>
    <w:rsid w:val="00170A37"/>
    <w:rsid w:val="0017478F"/>
    <w:rsid w:val="001867BF"/>
    <w:rsid w:val="00190D5D"/>
    <w:rsid w:val="00191C4C"/>
    <w:rsid w:val="001A07BE"/>
    <w:rsid w:val="001A0A01"/>
    <w:rsid w:val="001A1D47"/>
    <w:rsid w:val="001A3297"/>
    <w:rsid w:val="001A4922"/>
    <w:rsid w:val="001B0776"/>
    <w:rsid w:val="001B3F20"/>
    <w:rsid w:val="001B3F82"/>
    <w:rsid w:val="001B48E8"/>
    <w:rsid w:val="001B64CF"/>
    <w:rsid w:val="001C5345"/>
    <w:rsid w:val="001C5962"/>
    <w:rsid w:val="001C68EB"/>
    <w:rsid w:val="001D0D57"/>
    <w:rsid w:val="001D5988"/>
    <w:rsid w:val="001D6142"/>
    <w:rsid w:val="001D618D"/>
    <w:rsid w:val="001E4EAF"/>
    <w:rsid w:val="001E56C4"/>
    <w:rsid w:val="001F1870"/>
    <w:rsid w:val="001F1F59"/>
    <w:rsid w:val="001F4854"/>
    <w:rsid w:val="001F493C"/>
    <w:rsid w:val="001F573C"/>
    <w:rsid w:val="00202A77"/>
    <w:rsid w:val="00203429"/>
    <w:rsid w:val="002047D8"/>
    <w:rsid w:val="002058E9"/>
    <w:rsid w:val="00205DEC"/>
    <w:rsid w:val="00206A4A"/>
    <w:rsid w:val="002100FC"/>
    <w:rsid w:val="00214C2D"/>
    <w:rsid w:val="00214E2F"/>
    <w:rsid w:val="002166E4"/>
    <w:rsid w:val="00224192"/>
    <w:rsid w:val="00226DB2"/>
    <w:rsid w:val="0023511D"/>
    <w:rsid w:val="00245AB5"/>
    <w:rsid w:val="00250B6F"/>
    <w:rsid w:val="00250F59"/>
    <w:rsid w:val="00252792"/>
    <w:rsid w:val="00253D24"/>
    <w:rsid w:val="002541B0"/>
    <w:rsid w:val="002576F5"/>
    <w:rsid w:val="00257BEB"/>
    <w:rsid w:val="00266420"/>
    <w:rsid w:val="0026743F"/>
    <w:rsid w:val="00267E56"/>
    <w:rsid w:val="00271CE5"/>
    <w:rsid w:val="0027421A"/>
    <w:rsid w:val="002756E2"/>
    <w:rsid w:val="002773F6"/>
    <w:rsid w:val="00282020"/>
    <w:rsid w:val="00283807"/>
    <w:rsid w:val="002859E7"/>
    <w:rsid w:val="00286A32"/>
    <w:rsid w:val="00291133"/>
    <w:rsid w:val="0029168F"/>
    <w:rsid w:val="0029699C"/>
    <w:rsid w:val="002A1C84"/>
    <w:rsid w:val="002A212E"/>
    <w:rsid w:val="002A2B69"/>
    <w:rsid w:val="002A3B44"/>
    <w:rsid w:val="002A3E28"/>
    <w:rsid w:val="002A63EF"/>
    <w:rsid w:val="002B0BE1"/>
    <w:rsid w:val="002B13FF"/>
    <w:rsid w:val="002B4095"/>
    <w:rsid w:val="002B4446"/>
    <w:rsid w:val="002B462F"/>
    <w:rsid w:val="002B5703"/>
    <w:rsid w:val="002B5CBE"/>
    <w:rsid w:val="002B734D"/>
    <w:rsid w:val="002C021D"/>
    <w:rsid w:val="002C0A50"/>
    <w:rsid w:val="002C135F"/>
    <w:rsid w:val="002C5150"/>
    <w:rsid w:val="002D08AB"/>
    <w:rsid w:val="002D3B5D"/>
    <w:rsid w:val="002D3F1A"/>
    <w:rsid w:val="002D7805"/>
    <w:rsid w:val="002D7A66"/>
    <w:rsid w:val="002E2208"/>
    <w:rsid w:val="002E57A1"/>
    <w:rsid w:val="002F1D27"/>
    <w:rsid w:val="002F254A"/>
    <w:rsid w:val="002F3C91"/>
    <w:rsid w:val="002F4213"/>
    <w:rsid w:val="002F4DC9"/>
    <w:rsid w:val="002F5D36"/>
    <w:rsid w:val="002F5D49"/>
    <w:rsid w:val="002F728E"/>
    <w:rsid w:val="003013BC"/>
    <w:rsid w:val="003025E1"/>
    <w:rsid w:val="00303957"/>
    <w:rsid w:val="0030415C"/>
    <w:rsid w:val="00306003"/>
    <w:rsid w:val="00310E81"/>
    <w:rsid w:val="00311C52"/>
    <w:rsid w:val="003122B5"/>
    <w:rsid w:val="00322E5B"/>
    <w:rsid w:val="003259DA"/>
    <w:rsid w:val="00325F5B"/>
    <w:rsid w:val="00327886"/>
    <w:rsid w:val="00330C82"/>
    <w:rsid w:val="00334895"/>
    <w:rsid w:val="00335043"/>
    <w:rsid w:val="00335373"/>
    <w:rsid w:val="00335DD6"/>
    <w:rsid w:val="003423BB"/>
    <w:rsid w:val="0034245F"/>
    <w:rsid w:val="0034338C"/>
    <w:rsid w:val="00344479"/>
    <w:rsid w:val="00347025"/>
    <w:rsid w:val="00352C33"/>
    <w:rsid w:val="00354277"/>
    <w:rsid w:val="00354A95"/>
    <w:rsid w:val="0036121F"/>
    <w:rsid w:val="003636BF"/>
    <w:rsid w:val="003665D8"/>
    <w:rsid w:val="00370082"/>
    <w:rsid w:val="00371442"/>
    <w:rsid w:val="003740BB"/>
    <w:rsid w:val="0037501A"/>
    <w:rsid w:val="003812D6"/>
    <w:rsid w:val="00382412"/>
    <w:rsid w:val="00383CEE"/>
    <w:rsid w:val="00383EA4"/>
    <w:rsid w:val="003845B4"/>
    <w:rsid w:val="00384D7E"/>
    <w:rsid w:val="00387B1A"/>
    <w:rsid w:val="00390F34"/>
    <w:rsid w:val="003935AE"/>
    <w:rsid w:val="00397369"/>
    <w:rsid w:val="003A249F"/>
    <w:rsid w:val="003B33C9"/>
    <w:rsid w:val="003B5C4D"/>
    <w:rsid w:val="003B689D"/>
    <w:rsid w:val="003C0DB9"/>
    <w:rsid w:val="003C5EE5"/>
    <w:rsid w:val="003D02F3"/>
    <w:rsid w:val="003D60B0"/>
    <w:rsid w:val="003D6596"/>
    <w:rsid w:val="003E1C74"/>
    <w:rsid w:val="003E6129"/>
    <w:rsid w:val="003E7B9E"/>
    <w:rsid w:val="003F2B44"/>
    <w:rsid w:val="003F2E21"/>
    <w:rsid w:val="00402767"/>
    <w:rsid w:val="00402E3D"/>
    <w:rsid w:val="0040371E"/>
    <w:rsid w:val="00404D3B"/>
    <w:rsid w:val="00405799"/>
    <w:rsid w:val="00406F1D"/>
    <w:rsid w:val="00410A4C"/>
    <w:rsid w:val="0041197D"/>
    <w:rsid w:val="00416997"/>
    <w:rsid w:val="0042045D"/>
    <w:rsid w:val="00420D5D"/>
    <w:rsid w:val="00425D6B"/>
    <w:rsid w:val="00426EEF"/>
    <w:rsid w:val="00427DEF"/>
    <w:rsid w:val="004335D6"/>
    <w:rsid w:val="004340C1"/>
    <w:rsid w:val="00436266"/>
    <w:rsid w:val="00440A18"/>
    <w:rsid w:val="00443E04"/>
    <w:rsid w:val="00456BBD"/>
    <w:rsid w:val="00457227"/>
    <w:rsid w:val="004657EE"/>
    <w:rsid w:val="00466E67"/>
    <w:rsid w:val="004716C0"/>
    <w:rsid w:val="0047384F"/>
    <w:rsid w:val="00480E6F"/>
    <w:rsid w:val="00482FF5"/>
    <w:rsid w:val="0048303A"/>
    <w:rsid w:val="00483811"/>
    <w:rsid w:val="004845C3"/>
    <w:rsid w:val="00484913"/>
    <w:rsid w:val="004853E4"/>
    <w:rsid w:val="004865F2"/>
    <w:rsid w:val="00493567"/>
    <w:rsid w:val="00495509"/>
    <w:rsid w:val="00495BD8"/>
    <w:rsid w:val="004A5B7B"/>
    <w:rsid w:val="004A645F"/>
    <w:rsid w:val="004A7705"/>
    <w:rsid w:val="004B26CB"/>
    <w:rsid w:val="004B3311"/>
    <w:rsid w:val="004B5143"/>
    <w:rsid w:val="004B5611"/>
    <w:rsid w:val="004C0C68"/>
    <w:rsid w:val="004C297E"/>
    <w:rsid w:val="004C2B9A"/>
    <w:rsid w:val="004C3723"/>
    <w:rsid w:val="004C5B2D"/>
    <w:rsid w:val="004C6782"/>
    <w:rsid w:val="004D0072"/>
    <w:rsid w:val="004D06FA"/>
    <w:rsid w:val="004D5553"/>
    <w:rsid w:val="004D55BF"/>
    <w:rsid w:val="004E4A49"/>
    <w:rsid w:val="004F104A"/>
    <w:rsid w:val="004F7856"/>
    <w:rsid w:val="00506AAD"/>
    <w:rsid w:val="00507F4E"/>
    <w:rsid w:val="00510089"/>
    <w:rsid w:val="005139C1"/>
    <w:rsid w:val="00513C87"/>
    <w:rsid w:val="005141A3"/>
    <w:rsid w:val="00515F1A"/>
    <w:rsid w:val="00515F7E"/>
    <w:rsid w:val="00516674"/>
    <w:rsid w:val="005166D4"/>
    <w:rsid w:val="005207C5"/>
    <w:rsid w:val="00520810"/>
    <w:rsid w:val="005211D4"/>
    <w:rsid w:val="00525E8A"/>
    <w:rsid w:val="00526246"/>
    <w:rsid w:val="005332EE"/>
    <w:rsid w:val="00533714"/>
    <w:rsid w:val="00536464"/>
    <w:rsid w:val="00536A3B"/>
    <w:rsid w:val="00536CB0"/>
    <w:rsid w:val="00537B55"/>
    <w:rsid w:val="00540621"/>
    <w:rsid w:val="00543FC2"/>
    <w:rsid w:val="0055081A"/>
    <w:rsid w:val="0055317B"/>
    <w:rsid w:val="0055341D"/>
    <w:rsid w:val="00553594"/>
    <w:rsid w:val="00561B29"/>
    <w:rsid w:val="00563489"/>
    <w:rsid w:val="00564AC9"/>
    <w:rsid w:val="0056620C"/>
    <w:rsid w:val="00567106"/>
    <w:rsid w:val="00573D39"/>
    <w:rsid w:val="00573DBA"/>
    <w:rsid w:val="005936B0"/>
    <w:rsid w:val="0059459D"/>
    <w:rsid w:val="00597425"/>
    <w:rsid w:val="005A152E"/>
    <w:rsid w:val="005A2496"/>
    <w:rsid w:val="005A7C4F"/>
    <w:rsid w:val="005A7C57"/>
    <w:rsid w:val="005B2245"/>
    <w:rsid w:val="005B769B"/>
    <w:rsid w:val="005C0ACD"/>
    <w:rsid w:val="005C1ACE"/>
    <w:rsid w:val="005D019B"/>
    <w:rsid w:val="005D0241"/>
    <w:rsid w:val="005D1CDF"/>
    <w:rsid w:val="005D3D96"/>
    <w:rsid w:val="005D76C3"/>
    <w:rsid w:val="005E1AAB"/>
    <w:rsid w:val="005E1D3C"/>
    <w:rsid w:val="005E59FD"/>
    <w:rsid w:val="005E5DF5"/>
    <w:rsid w:val="005E657B"/>
    <w:rsid w:val="005F4F67"/>
    <w:rsid w:val="0060055C"/>
    <w:rsid w:val="00604E0E"/>
    <w:rsid w:val="00606EA5"/>
    <w:rsid w:val="00607A7E"/>
    <w:rsid w:val="006120F2"/>
    <w:rsid w:val="00622B63"/>
    <w:rsid w:val="0062561A"/>
    <w:rsid w:val="00625AE6"/>
    <w:rsid w:val="0062712E"/>
    <w:rsid w:val="006306F0"/>
    <w:rsid w:val="006314F5"/>
    <w:rsid w:val="00632253"/>
    <w:rsid w:val="00640110"/>
    <w:rsid w:val="00642714"/>
    <w:rsid w:val="0064315C"/>
    <w:rsid w:val="00644540"/>
    <w:rsid w:val="006449DC"/>
    <w:rsid w:val="006454A0"/>
    <w:rsid w:val="006455CE"/>
    <w:rsid w:val="0064584F"/>
    <w:rsid w:val="00653181"/>
    <w:rsid w:val="00653668"/>
    <w:rsid w:val="006546C6"/>
    <w:rsid w:val="00655841"/>
    <w:rsid w:val="00655E20"/>
    <w:rsid w:val="00660518"/>
    <w:rsid w:val="00660CE5"/>
    <w:rsid w:val="00660D3C"/>
    <w:rsid w:val="00664A6A"/>
    <w:rsid w:val="00667E21"/>
    <w:rsid w:val="00675444"/>
    <w:rsid w:val="00677084"/>
    <w:rsid w:val="00677CDA"/>
    <w:rsid w:val="00680069"/>
    <w:rsid w:val="00683940"/>
    <w:rsid w:val="00687A35"/>
    <w:rsid w:val="00690B67"/>
    <w:rsid w:val="006918DD"/>
    <w:rsid w:val="006941A0"/>
    <w:rsid w:val="00695919"/>
    <w:rsid w:val="006B052A"/>
    <w:rsid w:val="006B0622"/>
    <w:rsid w:val="006B2AB0"/>
    <w:rsid w:val="006B301D"/>
    <w:rsid w:val="006B4185"/>
    <w:rsid w:val="006C62E8"/>
    <w:rsid w:val="006C7519"/>
    <w:rsid w:val="006C7CEC"/>
    <w:rsid w:val="006D09FA"/>
    <w:rsid w:val="006D14F7"/>
    <w:rsid w:val="006D3DBB"/>
    <w:rsid w:val="006D43C5"/>
    <w:rsid w:val="006D4BB9"/>
    <w:rsid w:val="006D586E"/>
    <w:rsid w:val="006D6C76"/>
    <w:rsid w:val="006E10CC"/>
    <w:rsid w:val="006E23F5"/>
    <w:rsid w:val="006E2925"/>
    <w:rsid w:val="006E3A03"/>
    <w:rsid w:val="006E4359"/>
    <w:rsid w:val="006E4494"/>
    <w:rsid w:val="006E595E"/>
    <w:rsid w:val="006F1B3F"/>
    <w:rsid w:val="006F2F65"/>
    <w:rsid w:val="006F59E8"/>
    <w:rsid w:val="006F73D1"/>
    <w:rsid w:val="006F775E"/>
    <w:rsid w:val="006F7939"/>
    <w:rsid w:val="00702EF9"/>
    <w:rsid w:val="0070682A"/>
    <w:rsid w:val="007140E3"/>
    <w:rsid w:val="00717281"/>
    <w:rsid w:val="0072043B"/>
    <w:rsid w:val="00722814"/>
    <w:rsid w:val="0072286B"/>
    <w:rsid w:val="00723711"/>
    <w:rsid w:val="007246F3"/>
    <w:rsid w:val="00724EC5"/>
    <w:rsid w:val="007261C9"/>
    <w:rsid w:val="007271B7"/>
    <w:rsid w:val="007301D5"/>
    <w:rsid w:val="00731AD4"/>
    <w:rsid w:val="00732A83"/>
    <w:rsid w:val="00733017"/>
    <w:rsid w:val="00734085"/>
    <w:rsid w:val="007354EC"/>
    <w:rsid w:val="00736331"/>
    <w:rsid w:val="007519AF"/>
    <w:rsid w:val="00753DEA"/>
    <w:rsid w:val="00760841"/>
    <w:rsid w:val="00765954"/>
    <w:rsid w:val="00765FF9"/>
    <w:rsid w:val="00766051"/>
    <w:rsid w:val="007709EF"/>
    <w:rsid w:val="00776E4D"/>
    <w:rsid w:val="00777430"/>
    <w:rsid w:val="007814D4"/>
    <w:rsid w:val="0078191D"/>
    <w:rsid w:val="00781E27"/>
    <w:rsid w:val="00783310"/>
    <w:rsid w:val="00786920"/>
    <w:rsid w:val="00786B57"/>
    <w:rsid w:val="00792A7E"/>
    <w:rsid w:val="0079492F"/>
    <w:rsid w:val="007A1606"/>
    <w:rsid w:val="007A3898"/>
    <w:rsid w:val="007A4A6D"/>
    <w:rsid w:val="007A5C85"/>
    <w:rsid w:val="007A622B"/>
    <w:rsid w:val="007A6423"/>
    <w:rsid w:val="007B5644"/>
    <w:rsid w:val="007B75CA"/>
    <w:rsid w:val="007C111C"/>
    <w:rsid w:val="007C5C63"/>
    <w:rsid w:val="007C601D"/>
    <w:rsid w:val="007C6058"/>
    <w:rsid w:val="007C7A3C"/>
    <w:rsid w:val="007D1BCF"/>
    <w:rsid w:val="007D3094"/>
    <w:rsid w:val="007D75CF"/>
    <w:rsid w:val="007E0440"/>
    <w:rsid w:val="007E4BF1"/>
    <w:rsid w:val="007E538C"/>
    <w:rsid w:val="007E6C49"/>
    <w:rsid w:val="007E6DC5"/>
    <w:rsid w:val="007F103D"/>
    <w:rsid w:val="007F2D8F"/>
    <w:rsid w:val="007F5F4F"/>
    <w:rsid w:val="007F6EFB"/>
    <w:rsid w:val="007F75C6"/>
    <w:rsid w:val="00800FD3"/>
    <w:rsid w:val="00810120"/>
    <w:rsid w:val="00810501"/>
    <w:rsid w:val="00810724"/>
    <w:rsid w:val="008115D8"/>
    <w:rsid w:val="00812A1C"/>
    <w:rsid w:val="00813673"/>
    <w:rsid w:val="0082012B"/>
    <w:rsid w:val="00822126"/>
    <w:rsid w:val="00832921"/>
    <w:rsid w:val="00833C69"/>
    <w:rsid w:val="00835827"/>
    <w:rsid w:val="0083674A"/>
    <w:rsid w:val="00837136"/>
    <w:rsid w:val="008374E6"/>
    <w:rsid w:val="0084237D"/>
    <w:rsid w:val="0084356F"/>
    <w:rsid w:val="00843EE6"/>
    <w:rsid w:val="0084783B"/>
    <w:rsid w:val="008519D9"/>
    <w:rsid w:val="00853B4C"/>
    <w:rsid w:val="0085623C"/>
    <w:rsid w:val="008564B2"/>
    <w:rsid w:val="0085743D"/>
    <w:rsid w:val="00860221"/>
    <w:rsid w:val="008624AE"/>
    <w:rsid w:val="008646B8"/>
    <w:rsid w:val="00866E80"/>
    <w:rsid w:val="00870006"/>
    <w:rsid w:val="00873FA4"/>
    <w:rsid w:val="00874448"/>
    <w:rsid w:val="00876369"/>
    <w:rsid w:val="00876431"/>
    <w:rsid w:val="00877FFC"/>
    <w:rsid w:val="0088043C"/>
    <w:rsid w:val="00884889"/>
    <w:rsid w:val="00884FDB"/>
    <w:rsid w:val="00887147"/>
    <w:rsid w:val="00890396"/>
    <w:rsid w:val="008906C9"/>
    <w:rsid w:val="00891CC7"/>
    <w:rsid w:val="008939BB"/>
    <w:rsid w:val="008A3376"/>
    <w:rsid w:val="008A4420"/>
    <w:rsid w:val="008A6558"/>
    <w:rsid w:val="008B6607"/>
    <w:rsid w:val="008B6926"/>
    <w:rsid w:val="008B7D5C"/>
    <w:rsid w:val="008C32E3"/>
    <w:rsid w:val="008C3F6D"/>
    <w:rsid w:val="008C5738"/>
    <w:rsid w:val="008C5DD7"/>
    <w:rsid w:val="008C6F95"/>
    <w:rsid w:val="008C7A48"/>
    <w:rsid w:val="008D04F0"/>
    <w:rsid w:val="008D445D"/>
    <w:rsid w:val="008D6D05"/>
    <w:rsid w:val="008D6E93"/>
    <w:rsid w:val="008E020C"/>
    <w:rsid w:val="008E0CF5"/>
    <w:rsid w:val="008E0E9D"/>
    <w:rsid w:val="008E1D8B"/>
    <w:rsid w:val="008E65EB"/>
    <w:rsid w:val="008E70BA"/>
    <w:rsid w:val="008F2BE7"/>
    <w:rsid w:val="008F32CB"/>
    <w:rsid w:val="008F3500"/>
    <w:rsid w:val="008F4812"/>
    <w:rsid w:val="00913403"/>
    <w:rsid w:val="00913B24"/>
    <w:rsid w:val="00915C0D"/>
    <w:rsid w:val="00922D68"/>
    <w:rsid w:val="0092374B"/>
    <w:rsid w:val="00924003"/>
    <w:rsid w:val="00924E3C"/>
    <w:rsid w:val="00927495"/>
    <w:rsid w:val="00930DC2"/>
    <w:rsid w:val="009318D2"/>
    <w:rsid w:val="009349F8"/>
    <w:rsid w:val="009354C7"/>
    <w:rsid w:val="00942C58"/>
    <w:rsid w:val="00944AE9"/>
    <w:rsid w:val="0094512C"/>
    <w:rsid w:val="009467DD"/>
    <w:rsid w:val="00957770"/>
    <w:rsid w:val="00957C82"/>
    <w:rsid w:val="009612BB"/>
    <w:rsid w:val="00962225"/>
    <w:rsid w:val="009673C0"/>
    <w:rsid w:val="00971381"/>
    <w:rsid w:val="0097488F"/>
    <w:rsid w:val="009812A8"/>
    <w:rsid w:val="009823DE"/>
    <w:rsid w:val="00983474"/>
    <w:rsid w:val="00983CDF"/>
    <w:rsid w:val="0099437B"/>
    <w:rsid w:val="0099781D"/>
    <w:rsid w:val="009A1D6A"/>
    <w:rsid w:val="009A2B3D"/>
    <w:rsid w:val="009A3177"/>
    <w:rsid w:val="009A4E33"/>
    <w:rsid w:val="009A725E"/>
    <w:rsid w:val="009A7E52"/>
    <w:rsid w:val="009B2370"/>
    <w:rsid w:val="009B291A"/>
    <w:rsid w:val="009B3C94"/>
    <w:rsid w:val="009B4AC9"/>
    <w:rsid w:val="009B73DE"/>
    <w:rsid w:val="009C27F4"/>
    <w:rsid w:val="009C740A"/>
    <w:rsid w:val="009D31B4"/>
    <w:rsid w:val="009D3222"/>
    <w:rsid w:val="009D5C14"/>
    <w:rsid w:val="009D7450"/>
    <w:rsid w:val="009E282C"/>
    <w:rsid w:val="009E2862"/>
    <w:rsid w:val="009E352B"/>
    <w:rsid w:val="009E62A2"/>
    <w:rsid w:val="009F180E"/>
    <w:rsid w:val="009F1D5F"/>
    <w:rsid w:val="009F23FA"/>
    <w:rsid w:val="009F5103"/>
    <w:rsid w:val="009F6C95"/>
    <w:rsid w:val="00A00981"/>
    <w:rsid w:val="00A0350C"/>
    <w:rsid w:val="00A03B7E"/>
    <w:rsid w:val="00A102FA"/>
    <w:rsid w:val="00A11C12"/>
    <w:rsid w:val="00A121C4"/>
    <w:rsid w:val="00A125C5"/>
    <w:rsid w:val="00A13422"/>
    <w:rsid w:val="00A16B91"/>
    <w:rsid w:val="00A2451C"/>
    <w:rsid w:val="00A3126E"/>
    <w:rsid w:val="00A3265B"/>
    <w:rsid w:val="00A36FE3"/>
    <w:rsid w:val="00A42276"/>
    <w:rsid w:val="00A43EFB"/>
    <w:rsid w:val="00A469CC"/>
    <w:rsid w:val="00A478EB"/>
    <w:rsid w:val="00A5427D"/>
    <w:rsid w:val="00A55B68"/>
    <w:rsid w:val="00A6188F"/>
    <w:rsid w:val="00A62A29"/>
    <w:rsid w:val="00A65EE7"/>
    <w:rsid w:val="00A70133"/>
    <w:rsid w:val="00A704C4"/>
    <w:rsid w:val="00A720E5"/>
    <w:rsid w:val="00A748E1"/>
    <w:rsid w:val="00A770A6"/>
    <w:rsid w:val="00A77B92"/>
    <w:rsid w:val="00A77C65"/>
    <w:rsid w:val="00A802E4"/>
    <w:rsid w:val="00A803D7"/>
    <w:rsid w:val="00A812B1"/>
    <w:rsid w:val="00A813B1"/>
    <w:rsid w:val="00A834BA"/>
    <w:rsid w:val="00A8538A"/>
    <w:rsid w:val="00A8733E"/>
    <w:rsid w:val="00A8773A"/>
    <w:rsid w:val="00A923CA"/>
    <w:rsid w:val="00A9503D"/>
    <w:rsid w:val="00A95E2F"/>
    <w:rsid w:val="00A96A39"/>
    <w:rsid w:val="00A97837"/>
    <w:rsid w:val="00A97F9D"/>
    <w:rsid w:val="00AA2DA7"/>
    <w:rsid w:val="00AB36C4"/>
    <w:rsid w:val="00AB6EAB"/>
    <w:rsid w:val="00AC055E"/>
    <w:rsid w:val="00AC06B3"/>
    <w:rsid w:val="00AC32B2"/>
    <w:rsid w:val="00AC37E5"/>
    <w:rsid w:val="00AC502B"/>
    <w:rsid w:val="00AD217D"/>
    <w:rsid w:val="00AD246B"/>
    <w:rsid w:val="00AD2CF2"/>
    <w:rsid w:val="00AD3C72"/>
    <w:rsid w:val="00AD6659"/>
    <w:rsid w:val="00AD6DF4"/>
    <w:rsid w:val="00AE00FD"/>
    <w:rsid w:val="00AE225F"/>
    <w:rsid w:val="00AE22C4"/>
    <w:rsid w:val="00AE246A"/>
    <w:rsid w:val="00AE2C42"/>
    <w:rsid w:val="00AE322B"/>
    <w:rsid w:val="00AE3366"/>
    <w:rsid w:val="00AE3E10"/>
    <w:rsid w:val="00AF051B"/>
    <w:rsid w:val="00AF18D8"/>
    <w:rsid w:val="00AF1924"/>
    <w:rsid w:val="00AF4A33"/>
    <w:rsid w:val="00AF77A9"/>
    <w:rsid w:val="00AF7A67"/>
    <w:rsid w:val="00B00CC2"/>
    <w:rsid w:val="00B03A47"/>
    <w:rsid w:val="00B04241"/>
    <w:rsid w:val="00B04409"/>
    <w:rsid w:val="00B17141"/>
    <w:rsid w:val="00B21DD0"/>
    <w:rsid w:val="00B2494E"/>
    <w:rsid w:val="00B24FC5"/>
    <w:rsid w:val="00B27102"/>
    <w:rsid w:val="00B31575"/>
    <w:rsid w:val="00B332B7"/>
    <w:rsid w:val="00B34739"/>
    <w:rsid w:val="00B34F85"/>
    <w:rsid w:val="00B3526C"/>
    <w:rsid w:val="00B366AE"/>
    <w:rsid w:val="00B36810"/>
    <w:rsid w:val="00B371A1"/>
    <w:rsid w:val="00B374CD"/>
    <w:rsid w:val="00B37B97"/>
    <w:rsid w:val="00B41392"/>
    <w:rsid w:val="00B432E9"/>
    <w:rsid w:val="00B4525C"/>
    <w:rsid w:val="00B46226"/>
    <w:rsid w:val="00B50E6C"/>
    <w:rsid w:val="00B57607"/>
    <w:rsid w:val="00B61451"/>
    <w:rsid w:val="00B61C3F"/>
    <w:rsid w:val="00B70EBD"/>
    <w:rsid w:val="00B75E13"/>
    <w:rsid w:val="00B809AB"/>
    <w:rsid w:val="00B83792"/>
    <w:rsid w:val="00B8547D"/>
    <w:rsid w:val="00B9092D"/>
    <w:rsid w:val="00B91813"/>
    <w:rsid w:val="00B95974"/>
    <w:rsid w:val="00B970E7"/>
    <w:rsid w:val="00BA33E9"/>
    <w:rsid w:val="00BA6029"/>
    <w:rsid w:val="00BA7587"/>
    <w:rsid w:val="00BA7BBC"/>
    <w:rsid w:val="00BB0F83"/>
    <w:rsid w:val="00BB24CD"/>
    <w:rsid w:val="00BC3BEB"/>
    <w:rsid w:val="00BC500F"/>
    <w:rsid w:val="00BC730E"/>
    <w:rsid w:val="00BC7B92"/>
    <w:rsid w:val="00BC7C60"/>
    <w:rsid w:val="00BD0CD3"/>
    <w:rsid w:val="00BD0E19"/>
    <w:rsid w:val="00BD1F54"/>
    <w:rsid w:val="00BD2698"/>
    <w:rsid w:val="00BD60D9"/>
    <w:rsid w:val="00BD7905"/>
    <w:rsid w:val="00BE0659"/>
    <w:rsid w:val="00BE406E"/>
    <w:rsid w:val="00BE6C2C"/>
    <w:rsid w:val="00BE6C8C"/>
    <w:rsid w:val="00BF0843"/>
    <w:rsid w:val="00BF25E0"/>
    <w:rsid w:val="00BF6B6A"/>
    <w:rsid w:val="00C03613"/>
    <w:rsid w:val="00C04573"/>
    <w:rsid w:val="00C1074B"/>
    <w:rsid w:val="00C11BD3"/>
    <w:rsid w:val="00C14A13"/>
    <w:rsid w:val="00C15A60"/>
    <w:rsid w:val="00C16A69"/>
    <w:rsid w:val="00C20975"/>
    <w:rsid w:val="00C231BC"/>
    <w:rsid w:val="00C250D5"/>
    <w:rsid w:val="00C33C93"/>
    <w:rsid w:val="00C35666"/>
    <w:rsid w:val="00C36753"/>
    <w:rsid w:val="00C36FD6"/>
    <w:rsid w:val="00C42254"/>
    <w:rsid w:val="00C43F46"/>
    <w:rsid w:val="00C4510C"/>
    <w:rsid w:val="00C50A9F"/>
    <w:rsid w:val="00C517E8"/>
    <w:rsid w:val="00C53201"/>
    <w:rsid w:val="00C55FBD"/>
    <w:rsid w:val="00C56549"/>
    <w:rsid w:val="00C60919"/>
    <w:rsid w:val="00C60BF7"/>
    <w:rsid w:val="00C62FF2"/>
    <w:rsid w:val="00C70C1C"/>
    <w:rsid w:val="00C71107"/>
    <w:rsid w:val="00C71699"/>
    <w:rsid w:val="00C737FB"/>
    <w:rsid w:val="00C73DB5"/>
    <w:rsid w:val="00C74A5C"/>
    <w:rsid w:val="00C75E55"/>
    <w:rsid w:val="00C84943"/>
    <w:rsid w:val="00C84D56"/>
    <w:rsid w:val="00C85E95"/>
    <w:rsid w:val="00C92898"/>
    <w:rsid w:val="00C92BD9"/>
    <w:rsid w:val="00CA2DEC"/>
    <w:rsid w:val="00CA4340"/>
    <w:rsid w:val="00CA4356"/>
    <w:rsid w:val="00CA4898"/>
    <w:rsid w:val="00CA7869"/>
    <w:rsid w:val="00CB062E"/>
    <w:rsid w:val="00CB2352"/>
    <w:rsid w:val="00CB293E"/>
    <w:rsid w:val="00CB71FE"/>
    <w:rsid w:val="00CC0508"/>
    <w:rsid w:val="00CC3C22"/>
    <w:rsid w:val="00CD1610"/>
    <w:rsid w:val="00CD17EA"/>
    <w:rsid w:val="00CD31DA"/>
    <w:rsid w:val="00CD489C"/>
    <w:rsid w:val="00CD5712"/>
    <w:rsid w:val="00CD7E78"/>
    <w:rsid w:val="00CE1425"/>
    <w:rsid w:val="00CE3659"/>
    <w:rsid w:val="00CE5238"/>
    <w:rsid w:val="00CE7514"/>
    <w:rsid w:val="00D00BBD"/>
    <w:rsid w:val="00D026A4"/>
    <w:rsid w:val="00D225C8"/>
    <w:rsid w:val="00D23BBC"/>
    <w:rsid w:val="00D248AE"/>
    <w:rsid w:val="00D248DE"/>
    <w:rsid w:val="00D26B96"/>
    <w:rsid w:val="00D279E6"/>
    <w:rsid w:val="00D31A29"/>
    <w:rsid w:val="00D31A99"/>
    <w:rsid w:val="00D37FEA"/>
    <w:rsid w:val="00D40CAD"/>
    <w:rsid w:val="00D40D09"/>
    <w:rsid w:val="00D45E27"/>
    <w:rsid w:val="00D469FA"/>
    <w:rsid w:val="00D67778"/>
    <w:rsid w:val="00D70FF7"/>
    <w:rsid w:val="00D73B7F"/>
    <w:rsid w:val="00D73CB5"/>
    <w:rsid w:val="00D744DB"/>
    <w:rsid w:val="00D74678"/>
    <w:rsid w:val="00D7703B"/>
    <w:rsid w:val="00D77ABE"/>
    <w:rsid w:val="00D77DF0"/>
    <w:rsid w:val="00D811EA"/>
    <w:rsid w:val="00D82786"/>
    <w:rsid w:val="00D831FD"/>
    <w:rsid w:val="00D8542D"/>
    <w:rsid w:val="00D8763C"/>
    <w:rsid w:val="00D90681"/>
    <w:rsid w:val="00D92D25"/>
    <w:rsid w:val="00D9397A"/>
    <w:rsid w:val="00D95CE7"/>
    <w:rsid w:val="00D96626"/>
    <w:rsid w:val="00D96768"/>
    <w:rsid w:val="00DA16D1"/>
    <w:rsid w:val="00DA1A92"/>
    <w:rsid w:val="00DB1000"/>
    <w:rsid w:val="00DB23FD"/>
    <w:rsid w:val="00DB4D67"/>
    <w:rsid w:val="00DB5488"/>
    <w:rsid w:val="00DB60AC"/>
    <w:rsid w:val="00DC233D"/>
    <w:rsid w:val="00DC33E0"/>
    <w:rsid w:val="00DC65F9"/>
    <w:rsid w:val="00DC6A71"/>
    <w:rsid w:val="00DC73C2"/>
    <w:rsid w:val="00DD3174"/>
    <w:rsid w:val="00DD4F72"/>
    <w:rsid w:val="00DD5EA4"/>
    <w:rsid w:val="00DD7893"/>
    <w:rsid w:val="00DD7D9B"/>
    <w:rsid w:val="00DE3718"/>
    <w:rsid w:val="00DE3783"/>
    <w:rsid w:val="00DE7DBA"/>
    <w:rsid w:val="00DF6A00"/>
    <w:rsid w:val="00DF7A8E"/>
    <w:rsid w:val="00E01E35"/>
    <w:rsid w:val="00E021EA"/>
    <w:rsid w:val="00E0357D"/>
    <w:rsid w:val="00E04985"/>
    <w:rsid w:val="00E07D7E"/>
    <w:rsid w:val="00E1130B"/>
    <w:rsid w:val="00E124C9"/>
    <w:rsid w:val="00E12739"/>
    <w:rsid w:val="00E13233"/>
    <w:rsid w:val="00E17DD0"/>
    <w:rsid w:val="00E2221E"/>
    <w:rsid w:val="00E24121"/>
    <w:rsid w:val="00E250A1"/>
    <w:rsid w:val="00E25943"/>
    <w:rsid w:val="00E30024"/>
    <w:rsid w:val="00E304B1"/>
    <w:rsid w:val="00E3087B"/>
    <w:rsid w:val="00E33ACD"/>
    <w:rsid w:val="00E345D6"/>
    <w:rsid w:val="00E41472"/>
    <w:rsid w:val="00E41BB0"/>
    <w:rsid w:val="00E45A6A"/>
    <w:rsid w:val="00E461FF"/>
    <w:rsid w:val="00E50D1D"/>
    <w:rsid w:val="00E53BB1"/>
    <w:rsid w:val="00E551CF"/>
    <w:rsid w:val="00E56231"/>
    <w:rsid w:val="00E5711A"/>
    <w:rsid w:val="00E60686"/>
    <w:rsid w:val="00E61AB3"/>
    <w:rsid w:val="00E630A4"/>
    <w:rsid w:val="00E63B70"/>
    <w:rsid w:val="00E64E09"/>
    <w:rsid w:val="00E64F43"/>
    <w:rsid w:val="00E67A4A"/>
    <w:rsid w:val="00E70482"/>
    <w:rsid w:val="00E715BA"/>
    <w:rsid w:val="00E71971"/>
    <w:rsid w:val="00E737EF"/>
    <w:rsid w:val="00E73A94"/>
    <w:rsid w:val="00E74CF8"/>
    <w:rsid w:val="00E7513E"/>
    <w:rsid w:val="00E764C4"/>
    <w:rsid w:val="00E76A2E"/>
    <w:rsid w:val="00E803D7"/>
    <w:rsid w:val="00E829E4"/>
    <w:rsid w:val="00E82DB1"/>
    <w:rsid w:val="00E8380E"/>
    <w:rsid w:val="00E90778"/>
    <w:rsid w:val="00E95DB6"/>
    <w:rsid w:val="00EA00B9"/>
    <w:rsid w:val="00EA0413"/>
    <w:rsid w:val="00EA2280"/>
    <w:rsid w:val="00EB0515"/>
    <w:rsid w:val="00EB147D"/>
    <w:rsid w:val="00EB2242"/>
    <w:rsid w:val="00EB436F"/>
    <w:rsid w:val="00EC3DCD"/>
    <w:rsid w:val="00EC3ECC"/>
    <w:rsid w:val="00EC67C6"/>
    <w:rsid w:val="00ED0B27"/>
    <w:rsid w:val="00ED1C3E"/>
    <w:rsid w:val="00ED62E3"/>
    <w:rsid w:val="00ED6779"/>
    <w:rsid w:val="00ED706E"/>
    <w:rsid w:val="00EE4390"/>
    <w:rsid w:val="00EE5A97"/>
    <w:rsid w:val="00EE5DFD"/>
    <w:rsid w:val="00EE66C6"/>
    <w:rsid w:val="00EE6AE8"/>
    <w:rsid w:val="00EE6DDA"/>
    <w:rsid w:val="00EF3308"/>
    <w:rsid w:val="00EF5B51"/>
    <w:rsid w:val="00F07A19"/>
    <w:rsid w:val="00F102E1"/>
    <w:rsid w:val="00F1279B"/>
    <w:rsid w:val="00F1494C"/>
    <w:rsid w:val="00F14C39"/>
    <w:rsid w:val="00F15AB0"/>
    <w:rsid w:val="00F160CB"/>
    <w:rsid w:val="00F240BB"/>
    <w:rsid w:val="00F31E59"/>
    <w:rsid w:val="00F32B98"/>
    <w:rsid w:val="00F330AE"/>
    <w:rsid w:val="00F35016"/>
    <w:rsid w:val="00F379FC"/>
    <w:rsid w:val="00F503A3"/>
    <w:rsid w:val="00F52249"/>
    <w:rsid w:val="00F53039"/>
    <w:rsid w:val="00F53D98"/>
    <w:rsid w:val="00F54195"/>
    <w:rsid w:val="00F544BD"/>
    <w:rsid w:val="00F55943"/>
    <w:rsid w:val="00F55C73"/>
    <w:rsid w:val="00F5625D"/>
    <w:rsid w:val="00F57D6E"/>
    <w:rsid w:val="00F57FED"/>
    <w:rsid w:val="00F60101"/>
    <w:rsid w:val="00F60996"/>
    <w:rsid w:val="00F61A41"/>
    <w:rsid w:val="00F646F4"/>
    <w:rsid w:val="00F660D8"/>
    <w:rsid w:val="00F672E2"/>
    <w:rsid w:val="00F8066A"/>
    <w:rsid w:val="00F82FD8"/>
    <w:rsid w:val="00F84308"/>
    <w:rsid w:val="00F86DAA"/>
    <w:rsid w:val="00F87942"/>
    <w:rsid w:val="00F918E5"/>
    <w:rsid w:val="00F96433"/>
    <w:rsid w:val="00FA5DDD"/>
    <w:rsid w:val="00FA61DF"/>
    <w:rsid w:val="00FA7FE7"/>
    <w:rsid w:val="00FB6910"/>
    <w:rsid w:val="00FB69DA"/>
    <w:rsid w:val="00FB7822"/>
    <w:rsid w:val="00FC2641"/>
    <w:rsid w:val="00FC3694"/>
    <w:rsid w:val="00FC4232"/>
    <w:rsid w:val="00FC6D62"/>
    <w:rsid w:val="00FD0056"/>
    <w:rsid w:val="00FD177D"/>
    <w:rsid w:val="00FD5876"/>
    <w:rsid w:val="00FD5EFF"/>
    <w:rsid w:val="00FD6B01"/>
    <w:rsid w:val="00FE0194"/>
    <w:rsid w:val="00FE1337"/>
    <w:rsid w:val="00FE4FD6"/>
    <w:rsid w:val="00FE53AC"/>
    <w:rsid w:val="00FE744E"/>
    <w:rsid w:val="00FF1446"/>
    <w:rsid w:val="00FF20D8"/>
    <w:rsid w:val="00FF2E47"/>
    <w:rsid w:val="00FF348A"/>
    <w:rsid w:val="00FF41A4"/>
    <w:rsid w:val="00FF4B3E"/>
    <w:rsid w:val="00FF56C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28299,#529dba"/>
    </o:shapedefaults>
    <o:shapelayout v:ext="edit">
      <o:idmap v:ext="edit" data="1"/>
    </o:shapelayout>
  </w:shapeDefaults>
  <w:doNotEmbedSmartTags/>
  <w:decimalSymbol w:val=","/>
  <w:listSeparator w:val=";"/>
  <w14:docId w14:val="209188AA"/>
  <w15:docId w15:val="{FAEA0A87-38BF-4AB6-AE85-37EE2A2D5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link w:val="Naslov1Znak"/>
    <w:autoRedefine/>
    <w:uiPriority w:val="9"/>
    <w:qFormat/>
    <w:rsid w:val="00354A95"/>
    <w:pPr>
      <w:widowControl w:val="0"/>
      <w:tabs>
        <w:tab w:val="left" w:pos="360"/>
      </w:tabs>
      <w:outlineLvl w:val="0"/>
    </w:pPr>
    <w:rPr>
      <w:rFonts w:cs="Arial"/>
      <w:b/>
      <w:bCs/>
      <w:kern w:val="32"/>
      <w:sz w:val="24"/>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Naslovpredpisa">
    <w:name w:val="Naslov_predpisa"/>
    <w:basedOn w:val="Navaden"/>
    <w:link w:val="NaslovpredpisaZnak"/>
    <w:qFormat/>
    <w:rsid w:val="00B70EBD"/>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B70EBD"/>
    <w:rPr>
      <w:rFonts w:ascii="Arial" w:hAnsi="Arial"/>
      <w:b/>
      <w:sz w:val="22"/>
      <w:szCs w:val="22"/>
      <w:lang w:val="x-none" w:eastAsia="x-none"/>
    </w:rPr>
  </w:style>
  <w:style w:type="paragraph" w:customStyle="1" w:styleId="Poglavje">
    <w:name w:val="Poglavje"/>
    <w:basedOn w:val="Navaden"/>
    <w:qFormat/>
    <w:rsid w:val="00B70EB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B70EBD"/>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B70EBD"/>
    <w:rPr>
      <w:rFonts w:ascii="Arial" w:hAnsi="Arial"/>
      <w:sz w:val="22"/>
      <w:szCs w:val="22"/>
      <w:lang w:val="x-none" w:eastAsia="x-none"/>
    </w:rPr>
  </w:style>
  <w:style w:type="paragraph" w:customStyle="1" w:styleId="Oddelek">
    <w:name w:val="Oddelek"/>
    <w:basedOn w:val="Navaden"/>
    <w:link w:val="OddelekZnak1"/>
    <w:qFormat/>
    <w:rsid w:val="00B70EBD"/>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B70EBD"/>
    <w:rPr>
      <w:rFonts w:ascii="Arial" w:hAnsi="Arial"/>
      <w:b/>
      <w:sz w:val="22"/>
      <w:szCs w:val="22"/>
      <w:lang w:val="x-none" w:eastAsia="x-none"/>
    </w:rPr>
  </w:style>
  <w:style w:type="paragraph" w:customStyle="1" w:styleId="odstavek1">
    <w:name w:val="odstavek1"/>
    <w:basedOn w:val="Navaden"/>
    <w:rsid w:val="00FE744E"/>
    <w:pPr>
      <w:spacing w:before="240" w:line="240" w:lineRule="auto"/>
      <w:ind w:firstLine="1021"/>
      <w:jc w:val="both"/>
    </w:pPr>
    <w:rPr>
      <w:rFonts w:cs="Arial"/>
      <w:sz w:val="22"/>
      <w:szCs w:val="22"/>
      <w:lang w:val="sl-SI" w:eastAsia="sl-SI"/>
    </w:rPr>
  </w:style>
  <w:style w:type="paragraph" w:styleId="Odstavekseznama">
    <w:name w:val="List Paragraph"/>
    <w:aliases w:val="numbered list"/>
    <w:basedOn w:val="Navaden"/>
    <w:link w:val="OdstavekseznamaZnak"/>
    <w:qFormat/>
    <w:rsid w:val="001A4922"/>
    <w:pPr>
      <w:ind w:left="720"/>
      <w:contextualSpacing/>
    </w:pPr>
  </w:style>
  <w:style w:type="paragraph" w:customStyle="1" w:styleId="lennaslov">
    <w:name w:val="lennaslov"/>
    <w:basedOn w:val="Navaden"/>
    <w:rsid w:val="00C71107"/>
    <w:pPr>
      <w:spacing w:before="100" w:beforeAutospacing="1" w:after="100" w:afterAutospacing="1" w:line="240" w:lineRule="auto"/>
    </w:pPr>
    <w:rPr>
      <w:rFonts w:ascii="Times New Roman" w:hAnsi="Times New Roman"/>
      <w:sz w:val="24"/>
      <w:lang w:val="sl-SI" w:eastAsia="sl-SI"/>
    </w:rPr>
  </w:style>
  <w:style w:type="character" w:customStyle="1" w:styleId="OdstavekseznamaZnak">
    <w:name w:val="Odstavek seznama Znak"/>
    <w:aliases w:val="numbered list Znak"/>
    <w:link w:val="Odstavekseznama"/>
    <w:locked/>
    <w:rsid w:val="00C71107"/>
    <w:rPr>
      <w:rFonts w:ascii="Arial" w:hAnsi="Arial"/>
      <w:szCs w:val="24"/>
      <w:lang w:val="en-US" w:eastAsia="en-US"/>
    </w:rPr>
  </w:style>
  <w:style w:type="paragraph" w:customStyle="1" w:styleId="odstavek">
    <w:name w:val="odstavek"/>
    <w:basedOn w:val="Navaden"/>
    <w:rsid w:val="00C71107"/>
    <w:pPr>
      <w:spacing w:before="100" w:beforeAutospacing="1" w:after="100" w:afterAutospacing="1" w:line="240" w:lineRule="auto"/>
    </w:pPr>
    <w:rPr>
      <w:rFonts w:ascii="Times New Roman" w:hAnsi="Times New Roman"/>
      <w:sz w:val="24"/>
      <w:lang w:val="sl-SI" w:eastAsia="sl-SI"/>
    </w:rPr>
  </w:style>
  <w:style w:type="paragraph" w:styleId="Besedilooblaka">
    <w:name w:val="Balloon Text"/>
    <w:basedOn w:val="Navaden"/>
    <w:link w:val="BesedilooblakaZnak"/>
    <w:uiPriority w:val="99"/>
    <w:semiHidden/>
    <w:unhideWhenUsed/>
    <w:rsid w:val="006D3DB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D3DBB"/>
    <w:rPr>
      <w:rFonts w:ascii="Tahoma" w:hAnsi="Tahoma" w:cs="Tahoma"/>
      <w:sz w:val="16"/>
      <w:szCs w:val="16"/>
      <w:lang w:val="en-US" w:eastAsia="en-US"/>
    </w:rPr>
  </w:style>
  <w:style w:type="character" w:styleId="Pripombasklic">
    <w:name w:val="annotation reference"/>
    <w:basedOn w:val="Privzetapisavaodstavka"/>
    <w:uiPriority w:val="99"/>
    <w:rsid w:val="006D3DBB"/>
    <w:rPr>
      <w:sz w:val="16"/>
      <w:szCs w:val="16"/>
    </w:rPr>
  </w:style>
  <w:style w:type="paragraph" w:styleId="Pripombabesedilo">
    <w:name w:val="annotation text"/>
    <w:basedOn w:val="Navaden"/>
    <w:link w:val="PripombabesediloZnak"/>
    <w:uiPriority w:val="99"/>
    <w:rsid w:val="006D3DBB"/>
    <w:pPr>
      <w:spacing w:line="240" w:lineRule="auto"/>
    </w:pPr>
    <w:rPr>
      <w:szCs w:val="20"/>
    </w:rPr>
  </w:style>
  <w:style w:type="character" w:customStyle="1" w:styleId="PripombabesediloZnak">
    <w:name w:val="Pripomba – besedilo Znak"/>
    <w:basedOn w:val="Privzetapisavaodstavka"/>
    <w:link w:val="Pripombabesedilo"/>
    <w:uiPriority w:val="99"/>
    <w:rsid w:val="006D3DBB"/>
    <w:rPr>
      <w:rFonts w:ascii="Arial" w:hAnsi="Arial"/>
      <w:lang w:val="en-US" w:eastAsia="en-US"/>
    </w:rPr>
  </w:style>
  <w:style w:type="paragraph" w:styleId="Zadevapripombe">
    <w:name w:val="annotation subject"/>
    <w:basedOn w:val="Pripombabesedilo"/>
    <w:next w:val="Pripombabesedilo"/>
    <w:link w:val="ZadevapripombeZnak"/>
    <w:uiPriority w:val="99"/>
    <w:rsid w:val="006D3DBB"/>
    <w:rPr>
      <w:b/>
      <w:bCs/>
    </w:rPr>
  </w:style>
  <w:style w:type="character" w:customStyle="1" w:styleId="ZadevapripombeZnak">
    <w:name w:val="Zadeva pripombe Znak"/>
    <w:basedOn w:val="PripombabesediloZnak"/>
    <w:link w:val="Zadevapripombe"/>
    <w:uiPriority w:val="99"/>
    <w:rsid w:val="006D3DBB"/>
    <w:rPr>
      <w:rFonts w:ascii="Arial" w:hAnsi="Arial"/>
      <w:b/>
      <w:bCs/>
      <w:lang w:val="en-US" w:eastAsia="en-US"/>
    </w:rPr>
  </w:style>
  <w:style w:type="character" w:customStyle="1" w:styleId="Naslov1Znak">
    <w:name w:val="Naslov 1 Znak"/>
    <w:aliases w:val="NASLOV Znak"/>
    <w:basedOn w:val="Privzetapisavaodstavka"/>
    <w:link w:val="Naslov1"/>
    <w:uiPriority w:val="9"/>
    <w:rsid w:val="00354A95"/>
    <w:rPr>
      <w:rFonts w:ascii="Arial" w:hAnsi="Arial" w:cs="Arial"/>
      <w:b/>
      <w:bCs/>
      <w:kern w:val="32"/>
      <w:sz w:val="24"/>
      <w:szCs w:val="24"/>
    </w:rPr>
  </w:style>
  <w:style w:type="paragraph" w:customStyle="1" w:styleId="alineazatevilnotoko">
    <w:name w:val="alineazatevilnotoko"/>
    <w:basedOn w:val="Navaden"/>
    <w:rsid w:val="00FF41A4"/>
    <w:pPr>
      <w:spacing w:before="100" w:beforeAutospacing="1" w:after="100" w:afterAutospacing="1" w:line="240" w:lineRule="auto"/>
    </w:pPr>
    <w:rPr>
      <w:rFonts w:ascii="Times New Roman" w:hAnsi="Times New Roman"/>
      <w:sz w:val="24"/>
      <w:lang w:val="sl-SI" w:eastAsia="sl-SI"/>
    </w:rPr>
  </w:style>
  <w:style w:type="character" w:styleId="Poudarek">
    <w:name w:val="Emphasis"/>
    <w:basedOn w:val="Privzetapisavaodstavka"/>
    <w:uiPriority w:val="20"/>
    <w:qFormat/>
    <w:rsid w:val="00FF41A4"/>
    <w:rPr>
      <w:i/>
      <w:iCs/>
    </w:rPr>
  </w:style>
  <w:style w:type="paragraph" w:styleId="Navadensplet">
    <w:name w:val="Normal (Web)"/>
    <w:basedOn w:val="Navaden"/>
    <w:uiPriority w:val="99"/>
    <w:unhideWhenUsed/>
    <w:rsid w:val="00FF41A4"/>
    <w:pPr>
      <w:spacing w:before="100" w:beforeAutospacing="1" w:after="100" w:afterAutospacing="1" w:line="240" w:lineRule="auto"/>
    </w:pPr>
    <w:rPr>
      <w:rFonts w:ascii="Times New Roman" w:hAnsi="Times New Roman"/>
      <w:sz w:val="24"/>
      <w:lang w:val="sl-SI" w:eastAsia="sl-SI"/>
    </w:rPr>
  </w:style>
  <w:style w:type="character" w:customStyle="1" w:styleId="postalcode">
    <w:name w:val="postalcode"/>
    <w:basedOn w:val="Privzetapisavaodstavka"/>
    <w:rsid w:val="00FF41A4"/>
  </w:style>
  <w:style w:type="character" w:customStyle="1" w:styleId="GlavaZnak">
    <w:name w:val="Glava Znak"/>
    <w:basedOn w:val="Privzetapisavaodstavka"/>
    <w:link w:val="Glava"/>
    <w:rsid w:val="00FF41A4"/>
    <w:rPr>
      <w:rFonts w:ascii="Arial" w:hAnsi="Arial"/>
      <w:szCs w:val="24"/>
      <w:lang w:val="en-US" w:eastAsia="en-US"/>
    </w:rPr>
  </w:style>
  <w:style w:type="character" w:customStyle="1" w:styleId="NogaZnak">
    <w:name w:val="Noga Znak"/>
    <w:basedOn w:val="Privzetapisavaodstavka"/>
    <w:link w:val="Noga"/>
    <w:uiPriority w:val="99"/>
    <w:rsid w:val="00FF41A4"/>
    <w:rPr>
      <w:rFonts w:ascii="Arial" w:hAnsi="Arial"/>
      <w:szCs w:val="24"/>
      <w:lang w:val="en-US" w:eastAsia="en-US"/>
    </w:rPr>
  </w:style>
  <w:style w:type="numbering" w:customStyle="1" w:styleId="Slog1">
    <w:name w:val="Slog1"/>
    <w:uiPriority w:val="99"/>
    <w:rsid w:val="007F5F4F"/>
    <w:pPr>
      <w:numPr>
        <w:numId w:val="8"/>
      </w:numPr>
    </w:pPr>
  </w:style>
  <w:style w:type="paragraph" w:customStyle="1" w:styleId="alineazaodstavkom">
    <w:name w:val="alineazaodstavkom"/>
    <w:basedOn w:val="Navaden"/>
    <w:rsid w:val="00EE5DFD"/>
    <w:pPr>
      <w:spacing w:before="100" w:beforeAutospacing="1" w:after="100" w:afterAutospacing="1" w:line="240" w:lineRule="auto"/>
    </w:pPr>
    <w:rPr>
      <w:rFonts w:ascii="Times New Roman" w:hAnsi="Times New Roman"/>
      <w:sz w:val="24"/>
      <w:lang w:val="sl-SI" w:eastAsia="sl-SI"/>
    </w:rPr>
  </w:style>
  <w:style w:type="numbering" w:customStyle="1" w:styleId="Slog2">
    <w:name w:val="Slog2"/>
    <w:uiPriority w:val="99"/>
    <w:rsid w:val="00B36810"/>
    <w:pPr>
      <w:numPr>
        <w:numId w:val="9"/>
      </w:numPr>
    </w:pPr>
  </w:style>
  <w:style w:type="paragraph" w:customStyle="1" w:styleId="Odstavekseznama1">
    <w:name w:val="Odstavek seznama1"/>
    <w:basedOn w:val="Navaden"/>
    <w:qFormat/>
    <w:rsid w:val="002B734D"/>
    <w:pPr>
      <w:spacing w:line="240" w:lineRule="auto"/>
      <w:ind w:left="720"/>
      <w:contextualSpacing/>
    </w:pPr>
    <w:rPr>
      <w:rFonts w:ascii="Times New Roman" w:hAnsi="Times New Roman"/>
      <w:sz w:val="24"/>
      <w:lang w:val="sl-SI" w:eastAsia="sl-SI"/>
    </w:rPr>
  </w:style>
  <w:style w:type="paragraph" w:customStyle="1" w:styleId="Odsek">
    <w:name w:val="Odsek"/>
    <w:basedOn w:val="Oddelek"/>
    <w:link w:val="OdsekZnak"/>
    <w:qFormat/>
    <w:rsid w:val="005139C1"/>
    <w:pPr>
      <w:numPr>
        <w:numId w:val="10"/>
      </w:numPr>
    </w:pPr>
    <w:rPr>
      <w:rFonts w:cs="Arial"/>
      <w:lang w:val="sl-SI" w:eastAsia="sl-SI"/>
    </w:rPr>
  </w:style>
  <w:style w:type="character" w:customStyle="1" w:styleId="OdsekZnak">
    <w:name w:val="Odsek Znak"/>
    <w:link w:val="Odsek"/>
    <w:rsid w:val="005139C1"/>
    <w:rPr>
      <w:rFonts w:ascii="Arial" w:hAnsi="Arial" w:cs="Arial"/>
      <w:b/>
      <w:sz w:val="22"/>
      <w:szCs w:val="22"/>
    </w:rPr>
  </w:style>
  <w:style w:type="paragraph" w:styleId="Brezrazmikov">
    <w:name w:val="No Spacing"/>
    <w:uiPriority w:val="1"/>
    <w:qFormat/>
    <w:rsid w:val="00FF4B3E"/>
    <w:rPr>
      <w:rFonts w:ascii="Calibri" w:eastAsia="Calibri" w:hAnsi="Calibri"/>
      <w:sz w:val="22"/>
      <w:szCs w:val="22"/>
      <w:lang w:val="en-GB" w:eastAsia="en-US"/>
    </w:rPr>
  </w:style>
  <w:style w:type="paragraph" w:customStyle="1" w:styleId="Odstavek0">
    <w:name w:val="Odstavek"/>
    <w:basedOn w:val="Navaden"/>
    <w:link w:val="OdstavekZnak"/>
    <w:qFormat/>
    <w:rsid w:val="00FF4B3E"/>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character" w:customStyle="1" w:styleId="OdstavekZnak">
    <w:name w:val="Odstavek Znak"/>
    <w:link w:val="Odstavek0"/>
    <w:rsid w:val="00FF4B3E"/>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5884668">
      <w:bodyDiv w:val="1"/>
      <w:marLeft w:val="0"/>
      <w:marRight w:val="0"/>
      <w:marTop w:val="0"/>
      <w:marBottom w:val="0"/>
      <w:divBdr>
        <w:top w:val="none" w:sz="0" w:space="0" w:color="auto"/>
        <w:left w:val="none" w:sz="0" w:space="0" w:color="auto"/>
        <w:bottom w:val="none" w:sz="0" w:space="0" w:color="auto"/>
        <w:right w:val="none" w:sz="0" w:space="0" w:color="auto"/>
      </w:divBdr>
    </w:div>
    <w:div w:id="383330373">
      <w:bodyDiv w:val="1"/>
      <w:marLeft w:val="0"/>
      <w:marRight w:val="0"/>
      <w:marTop w:val="0"/>
      <w:marBottom w:val="0"/>
      <w:divBdr>
        <w:top w:val="none" w:sz="0" w:space="0" w:color="auto"/>
        <w:left w:val="none" w:sz="0" w:space="0" w:color="auto"/>
        <w:bottom w:val="none" w:sz="0" w:space="0" w:color="auto"/>
        <w:right w:val="none" w:sz="0" w:space="0" w:color="auto"/>
      </w:divBdr>
    </w:div>
    <w:div w:id="632101169">
      <w:bodyDiv w:val="1"/>
      <w:marLeft w:val="0"/>
      <w:marRight w:val="0"/>
      <w:marTop w:val="0"/>
      <w:marBottom w:val="0"/>
      <w:divBdr>
        <w:top w:val="none" w:sz="0" w:space="0" w:color="auto"/>
        <w:left w:val="none" w:sz="0" w:space="0" w:color="auto"/>
        <w:bottom w:val="none" w:sz="0" w:space="0" w:color="auto"/>
        <w:right w:val="none" w:sz="0" w:space="0" w:color="auto"/>
      </w:divBdr>
    </w:div>
    <w:div w:id="660163803">
      <w:bodyDiv w:val="1"/>
      <w:marLeft w:val="0"/>
      <w:marRight w:val="0"/>
      <w:marTop w:val="0"/>
      <w:marBottom w:val="0"/>
      <w:divBdr>
        <w:top w:val="none" w:sz="0" w:space="0" w:color="auto"/>
        <w:left w:val="none" w:sz="0" w:space="0" w:color="auto"/>
        <w:bottom w:val="none" w:sz="0" w:space="0" w:color="auto"/>
        <w:right w:val="none" w:sz="0" w:space="0" w:color="auto"/>
      </w:divBdr>
    </w:div>
    <w:div w:id="752702913">
      <w:bodyDiv w:val="1"/>
      <w:marLeft w:val="0"/>
      <w:marRight w:val="0"/>
      <w:marTop w:val="0"/>
      <w:marBottom w:val="0"/>
      <w:divBdr>
        <w:top w:val="none" w:sz="0" w:space="0" w:color="auto"/>
        <w:left w:val="none" w:sz="0" w:space="0" w:color="auto"/>
        <w:bottom w:val="none" w:sz="0" w:space="0" w:color="auto"/>
        <w:right w:val="none" w:sz="0" w:space="0" w:color="auto"/>
      </w:divBdr>
    </w:div>
    <w:div w:id="754667735">
      <w:bodyDiv w:val="1"/>
      <w:marLeft w:val="0"/>
      <w:marRight w:val="0"/>
      <w:marTop w:val="0"/>
      <w:marBottom w:val="0"/>
      <w:divBdr>
        <w:top w:val="none" w:sz="0" w:space="0" w:color="auto"/>
        <w:left w:val="none" w:sz="0" w:space="0" w:color="auto"/>
        <w:bottom w:val="none" w:sz="0" w:space="0" w:color="auto"/>
        <w:right w:val="none" w:sz="0" w:space="0" w:color="auto"/>
      </w:divBdr>
    </w:div>
    <w:div w:id="878053100">
      <w:bodyDiv w:val="1"/>
      <w:marLeft w:val="0"/>
      <w:marRight w:val="0"/>
      <w:marTop w:val="0"/>
      <w:marBottom w:val="0"/>
      <w:divBdr>
        <w:top w:val="none" w:sz="0" w:space="0" w:color="auto"/>
        <w:left w:val="none" w:sz="0" w:space="0" w:color="auto"/>
        <w:bottom w:val="none" w:sz="0" w:space="0" w:color="auto"/>
        <w:right w:val="none" w:sz="0" w:space="0" w:color="auto"/>
      </w:divBdr>
    </w:div>
    <w:div w:id="945768793">
      <w:bodyDiv w:val="1"/>
      <w:marLeft w:val="0"/>
      <w:marRight w:val="0"/>
      <w:marTop w:val="0"/>
      <w:marBottom w:val="0"/>
      <w:divBdr>
        <w:top w:val="none" w:sz="0" w:space="0" w:color="auto"/>
        <w:left w:val="none" w:sz="0" w:space="0" w:color="auto"/>
        <w:bottom w:val="none" w:sz="0" w:space="0" w:color="auto"/>
        <w:right w:val="none" w:sz="0" w:space="0" w:color="auto"/>
      </w:divBdr>
    </w:div>
    <w:div w:id="972059700">
      <w:bodyDiv w:val="1"/>
      <w:marLeft w:val="0"/>
      <w:marRight w:val="0"/>
      <w:marTop w:val="0"/>
      <w:marBottom w:val="0"/>
      <w:divBdr>
        <w:top w:val="none" w:sz="0" w:space="0" w:color="auto"/>
        <w:left w:val="none" w:sz="0" w:space="0" w:color="auto"/>
        <w:bottom w:val="none" w:sz="0" w:space="0" w:color="auto"/>
        <w:right w:val="none" w:sz="0" w:space="0" w:color="auto"/>
      </w:divBdr>
    </w:div>
    <w:div w:id="1141390005">
      <w:bodyDiv w:val="1"/>
      <w:marLeft w:val="0"/>
      <w:marRight w:val="0"/>
      <w:marTop w:val="0"/>
      <w:marBottom w:val="0"/>
      <w:divBdr>
        <w:top w:val="none" w:sz="0" w:space="0" w:color="auto"/>
        <w:left w:val="none" w:sz="0" w:space="0" w:color="auto"/>
        <w:bottom w:val="none" w:sz="0" w:space="0" w:color="auto"/>
        <w:right w:val="none" w:sz="0" w:space="0" w:color="auto"/>
      </w:divBdr>
    </w:div>
    <w:div w:id="1232815502">
      <w:bodyDiv w:val="1"/>
      <w:marLeft w:val="0"/>
      <w:marRight w:val="0"/>
      <w:marTop w:val="0"/>
      <w:marBottom w:val="0"/>
      <w:divBdr>
        <w:top w:val="none" w:sz="0" w:space="0" w:color="auto"/>
        <w:left w:val="none" w:sz="0" w:space="0" w:color="auto"/>
        <w:bottom w:val="none" w:sz="0" w:space="0" w:color="auto"/>
        <w:right w:val="none" w:sz="0" w:space="0" w:color="auto"/>
      </w:divBdr>
    </w:div>
    <w:div w:id="1262494023">
      <w:bodyDiv w:val="1"/>
      <w:marLeft w:val="0"/>
      <w:marRight w:val="0"/>
      <w:marTop w:val="0"/>
      <w:marBottom w:val="0"/>
      <w:divBdr>
        <w:top w:val="none" w:sz="0" w:space="0" w:color="auto"/>
        <w:left w:val="none" w:sz="0" w:space="0" w:color="auto"/>
        <w:bottom w:val="none" w:sz="0" w:space="0" w:color="auto"/>
        <w:right w:val="none" w:sz="0" w:space="0" w:color="auto"/>
      </w:divBdr>
    </w:div>
    <w:div w:id="1474181821">
      <w:bodyDiv w:val="1"/>
      <w:marLeft w:val="0"/>
      <w:marRight w:val="0"/>
      <w:marTop w:val="0"/>
      <w:marBottom w:val="0"/>
      <w:divBdr>
        <w:top w:val="none" w:sz="0" w:space="0" w:color="auto"/>
        <w:left w:val="none" w:sz="0" w:space="0" w:color="auto"/>
        <w:bottom w:val="none" w:sz="0" w:space="0" w:color="auto"/>
        <w:right w:val="none" w:sz="0" w:space="0" w:color="auto"/>
      </w:divBdr>
      <w:divsChild>
        <w:div w:id="1268656665">
          <w:marLeft w:val="0"/>
          <w:marRight w:val="0"/>
          <w:marTop w:val="0"/>
          <w:marBottom w:val="0"/>
          <w:divBdr>
            <w:top w:val="none" w:sz="0" w:space="0" w:color="auto"/>
            <w:left w:val="none" w:sz="0" w:space="0" w:color="auto"/>
            <w:bottom w:val="none" w:sz="0" w:space="0" w:color="auto"/>
            <w:right w:val="none" w:sz="0" w:space="0" w:color="auto"/>
          </w:divBdr>
        </w:div>
      </w:divsChild>
    </w:div>
    <w:div w:id="1540431979">
      <w:bodyDiv w:val="1"/>
      <w:marLeft w:val="0"/>
      <w:marRight w:val="0"/>
      <w:marTop w:val="0"/>
      <w:marBottom w:val="0"/>
      <w:divBdr>
        <w:top w:val="none" w:sz="0" w:space="0" w:color="auto"/>
        <w:left w:val="none" w:sz="0" w:space="0" w:color="auto"/>
        <w:bottom w:val="none" w:sz="0" w:space="0" w:color="auto"/>
        <w:right w:val="none" w:sz="0" w:space="0" w:color="auto"/>
      </w:divBdr>
    </w:div>
    <w:div w:id="1702240097">
      <w:bodyDiv w:val="1"/>
      <w:marLeft w:val="0"/>
      <w:marRight w:val="0"/>
      <w:marTop w:val="0"/>
      <w:marBottom w:val="0"/>
      <w:divBdr>
        <w:top w:val="none" w:sz="0" w:space="0" w:color="auto"/>
        <w:left w:val="none" w:sz="0" w:space="0" w:color="auto"/>
        <w:bottom w:val="none" w:sz="0" w:space="0" w:color="auto"/>
        <w:right w:val="none" w:sz="0" w:space="0" w:color="auto"/>
      </w:divBdr>
    </w:div>
    <w:div w:id="1710298468">
      <w:bodyDiv w:val="1"/>
      <w:marLeft w:val="0"/>
      <w:marRight w:val="0"/>
      <w:marTop w:val="0"/>
      <w:marBottom w:val="0"/>
      <w:divBdr>
        <w:top w:val="none" w:sz="0" w:space="0" w:color="auto"/>
        <w:left w:val="none" w:sz="0" w:space="0" w:color="auto"/>
        <w:bottom w:val="none" w:sz="0" w:space="0" w:color="auto"/>
        <w:right w:val="none" w:sz="0" w:space="0" w:color="auto"/>
      </w:divBdr>
    </w:div>
    <w:div w:id="1810591259">
      <w:bodyDiv w:val="1"/>
      <w:marLeft w:val="0"/>
      <w:marRight w:val="0"/>
      <w:marTop w:val="0"/>
      <w:marBottom w:val="0"/>
      <w:divBdr>
        <w:top w:val="none" w:sz="0" w:space="0" w:color="auto"/>
        <w:left w:val="none" w:sz="0" w:space="0" w:color="auto"/>
        <w:bottom w:val="none" w:sz="0" w:space="0" w:color="auto"/>
        <w:right w:val="none" w:sz="0" w:space="0" w:color="auto"/>
      </w:divBdr>
    </w:div>
    <w:div w:id="1819762439">
      <w:bodyDiv w:val="1"/>
      <w:marLeft w:val="0"/>
      <w:marRight w:val="0"/>
      <w:marTop w:val="0"/>
      <w:marBottom w:val="0"/>
      <w:divBdr>
        <w:top w:val="none" w:sz="0" w:space="0" w:color="auto"/>
        <w:left w:val="none" w:sz="0" w:space="0" w:color="auto"/>
        <w:bottom w:val="none" w:sz="0" w:space="0" w:color="auto"/>
        <w:right w:val="none" w:sz="0" w:space="0" w:color="auto"/>
      </w:divBdr>
    </w:div>
    <w:div w:id="2136437821">
      <w:bodyDiv w:val="1"/>
      <w:marLeft w:val="0"/>
      <w:marRight w:val="0"/>
      <w:marTop w:val="0"/>
      <w:marBottom w:val="0"/>
      <w:divBdr>
        <w:top w:val="none" w:sz="0" w:space="0" w:color="auto"/>
        <w:left w:val="none" w:sz="0" w:space="0" w:color="auto"/>
        <w:bottom w:val="none" w:sz="0" w:space="0" w:color="auto"/>
        <w:right w:val="none" w:sz="0" w:space="0" w:color="auto"/>
      </w:divBdr>
      <w:divsChild>
        <w:div w:id="1468162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DF984C3-B895-407F-9759-76EC7C86F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4990</Words>
  <Characters>30076</Characters>
  <Application>Microsoft Office Word</Application>
  <DocSecurity>0</DocSecurity>
  <Lines>250</Lines>
  <Paragraphs>69</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34997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Brus</dc:creator>
  <cp:lastModifiedBy>Lidija Vidergar</cp:lastModifiedBy>
  <cp:revision>3</cp:revision>
  <cp:lastPrinted>2021-04-23T09:31:00Z</cp:lastPrinted>
  <dcterms:created xsi:type="dcterms:W3CDTF">2021-06-17T09:29:00Z</dcterms:created>
  <dcterms:modified xsi:type="dcterms:W3CDTF">2021-06-17T09:30:00Z</dcterms:modified>
</cp:coreProperties>
</file>