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C61EF7" w14:textId="77777777" w:rsidR="00747042" w:rsidRPr="00FE301C" w:rsidRDefault="00747042" w:rsidP="00747042">
      <w:pPr>
        <w:tabs>
          <w:tab w:val="left" w:pos="909"/>
        </w:tabs>
        <w:spacing w:line="260" w:lineRule="exact"/>
        <w:jc w:val="right"/>
        <w:rPr>
          <w:rFonts w:cs="Arial"/>
          <w:b/>
          <w:color w:val="000000" w:themeColor="text1"/>
          <w:szCs w:val="20"/>
          <w:lang w:val="sl-SI"/>
        </w:rPr>
      </w:pPr>
      <w:r w:rsidRPr="00FE301C">
        <w:rPr>
          <w:rFonts w:cs="Arial"/>
          <w:b/>
          <w:color w:val="000000" w:themeColor="text1"/>
          <w:szCs w:val="20"/>
          <w:lang w:val="sl-SI"/>
        </w:rPr>
        <w:t>PREDLOG</w:t>
      </w:r>
    </w:p>
    <w:p w14:paraId="699EA96B" w14:textId="77777777" w:rsidR="00747042" w:rsidRPr="00FE301C" w:rsidRDefault="00747042" w:rsidP="00747042">
      <w:pPr>
        <w:spacing w:line="260" w:lineRule="exact"/>
        <w:jc w:val="right"/>
        <w:rPr>
          <w:rFonts w:cs="Arial"/>
          <w:b/>
          <w:color w:val="000000" w:themeColor="text1"/>
          <w:szCs w:val="20"/>
          <w:lang w:val="sl-SI"/>
        </w:rPr>
      </w:pPr>
      <w:r w:rsidRPr="00FE301C">
        <w:rPr>
          <w:rFonts w:cs="Arial"/>
          <w:b/>
          <w:color w:val="000000" w:themeColor="text1"/>
          <w:szCs w:val="20"/>
          <w:lang w:val="sl-SI"/>
        </w:rPr>
        <w:t>(EVA 2021-2330-0037)</w:t>
      </w:r>
    </w:p>
    <w:p w14:paraId="06D656D9" w14:textId="77777777" w:rsidR="00747042" w:rsidRPr="00FE301C" w:rsidRDefault="00747042" w:rsidP="00747042">
      <w:pPr>
        <w:spacing w:line="260" w:lineRule="exact"/>
        <w:jc w:val="both"/>
        <w:rPr>
          <w:rFonts w:cs="Arial"/>
          <w:color w:val="000000" w:themeColor="text1"/>
          <w:szCs w:val="20"/>
          <w:lang w:val="sl-SI"/>
        </w:rPr>
      </w:pPr>
    </w:p>
    <w:p w14:paraId="67CE88AA" w14:textId="77777777" w:rsidR="00747042" w:rsidRPr="00FE301C" w:rsidRDefault="00747042" w:rsidP="00747042">
      <w:pPr>
        <w:pStyle w:val="Alineja"/>
        <w:numPr>
          <w:ilvl w:val="0"/>
          <w:numId w:val="0"/>
        </w:numPr>
        <w:spacing w:line="260" w:lineRule="exact"/>
        <w:rPr>
          <w:rFonts w:cs="Arial"/>
          <w:color w:val="000000" w:themeColor="text1"/>
          <w:lang w:val="sl-SI"/>
        </w:rPr>
      </w:pPr>
      <w:r w:rsidRPr="00FE301C">
        <w:rPr>
          <w:rFonts w:cs="Arial"/>
          <w:color w:val="000000" w:themeColor="text1"/>
          <w:lang w:val="sl-SI"/>
        </w:rPr>
        <w:t xml:space="preserve">Na podlagi 10. in 12. člena Zakona o kmetijstvu (Uradni list </w:t>
      </w:r>
      <w:r w:rsidRPr="003F0D99">
        <w:rPr>
          <w:rFonts w:cs="Arial"/>
          <w:color w:val="000000" w:themeColor="text1"/>
          <w:lang w:val="sl-SI"/>
        </w:rPr>
        <w:t xml:space="preserve">RS, št. </w:t>
      </w:r>
      <w:r w:rsidRPr="003F0D99">
        <w:rPr>
          <w:rFonts w:cs="Arial"/>
          <w:lang w:val="sl-SI" w:eastAsia="sl-SI"/>
        </w:rPr>
        <w:t xml:space="preserve">45/08, 57/12, 90/12 – </w:t>
      </w:r>
      <w:proofErr w:type="spellStart"/>
      <w:r w:rsidRPr="003F0D99">
        <w:rPr>
          <w:rFonts w:cs="Arial"/>
          <w:lang w:val="sl-SI" w:eastAsia="sl-SI"/>
        </w:rPr>
        <w:t>ZdZPVHVVR</w:t>
      </w:r>
      <w:proofErr w:type="spellEnd"/>
      <w:r w:rsidRPr="003F0D99">
        <w:rPr>
          <w:rFonts w:cs="Arial"/>
          <w:lang w:val="sl-SI" w:eastAsia="sl-SI"/>
        </w:rPr>
        <w:t xml:space="preserve">, 26/14, 32/15, 27/17, in 22/18, 32/19, 49/20 - ZIUZEOP, 54/20, 61/20 - ZIUZEOP-A, 175/20 - ZIUOPDVE, 203/20 - ZIUPOPDVE, 15/21 – ZDUOP, 38/21 in 86/21 – </w:t>
      </w:r>
      <w:proofErr w:type="spellStart"/>
      <w:r w:rsidRPr="003F0D99">
        <w:rPr>
          <w:rFonts w:cs="Arial"/>
          <w:lang w:val="sl-SI" w:eastAsia="sl-SI"/>
        </w:rPr>
        <w:t>odl</w:t>
      </w:r>
      <w:proofErr w:type="spellEnd"/>
      <w:r w:rsidRPr="003F0D99">
        <w:rPr>
          <w:rFonts w:cs="Arial"/>
          <w:lang w:val="sl-SI" w:eastAsia="sl-SI"/>
        </w:rPr>
        <w:t>. US</w:t>
      </w:r>
      <w:r w:rsidRPr="003F0D99">
        <w:rPr>
          <w:rFonts w:cs="Arial"/>
          <w:color w:val="000000" w:themeColor="text1"/>
          <w:lang w:val="sl-SI"/>
        </w:rPr>
        <w:t>) Vlada</w:t>
      </w:r>
      <w:r w:rsidRPr="00FE301C">
        <w:rPr>
          <w:rFonts w:cs="Arial"/>
          <w:color w:val="000000" w:themeColor="text1"/>
          <w:lang w:val="sl-SI"/>
        </w:rPr>
        <w:t xml:space="preserve"> Republike Slovenije izdaja</w:t>
      </w:r>
    </w:p>
    <w:p w14:paraId="795DC6AF" w14:textId="77777777" w:rsidR="00747042" w:rsidRPr="00FE301C" w:rsidRDefault="00747042" w:rsidP="00747042">
      <w:pPr>
        <w:autoSpaceDE w:val="0"/>
        <w:autoSpaceDN w:val="0"/>
        <w:adjustRightInd w:val="0"/>
        <w:spacing w:after="120" w:line="260" w:lineRule="exact"/>
        <w:rPr>
          <w:rFonts w:cs="Arial"/>
          <w:color w:val="000000" w:themeColor="text1"/>
          <w:szCs w:val="20"/>
          <w:lang w:val="sl-SI"/>
        </w:rPr>
      </w:pPr>
    </w:p>
    <w:p w14:paraId="1D9C1B1E" w14:textId="77777777" w:rsidR="00747042" w:rsidRPr="00FE301C" w:rsidRDefault="00747042" w:rsidP="00747042">
      <w:pPr>
        <w:autoSpaceDE w:val="0"/>
        <w:autoSpaceDN w:val="0"/>
        <w:adjustRightInd w:val="0"/>
        <w:spacing w:line="260" w:lineRule="exact"/>
        <w:jc w:val="center"/>
        <w:rPr>
          <w:rFonts w:cs="Arial"/>
          <w:b/>
          <w:color w:val="000000" w:themeColor="text1"/>
          <w:szCs w:val="20"/>
          <w:lang w:val="sl-SI"/>
        </w:rPr>
      </w:pPr>
      <w:r w:rsidRPr="00FE301C">
        <w:rPr>
          <w:rFonts w:cs="Arial"/>
          <w:b/>
          <w:color w:val="000000" w:themeColor="text1"/>
          <w:szCs w:val="20"/>
          <w:lang w:val="sl-SI"/>
        </w:rPr>
        <w:t>UREDBO</w:t>
      </w:r>
    </w:p>
    <w:p w14:paraId="08C904F9" w14:textId="77777777" w:rsidR="00747042" w:rsidRPr="00FE301C" w:rsidRDefault="00747042" w:rsidP="00747042">
      <w:pPr>
        <w:autoSpaceDE w:val="0"/>
        <w:autoSpaceDN w:val="0"/>
        <w:adjustRightInd w:val="0"/>
        <w:spacing w:line="260" w:lineRule="exact"/>
        <w:jc w:val="center"/>
        <w:rPr>
          <w:rFonts w:cs="Arial"/>
          <w:b/>
          <w:bCs/>
          <w:color w:val="000000" w:themeColor="text1"/>
          <w:szCs w:val="20"/>
          <w:lang w:val="sl-SI"/>
        </w:rPr>
      </w:pPr>
      <w:r w:rsidRPr="00FE301C">
        <w:rPr>
          <w:rFonts w:cs="Arial"/>
          <w:b/>
          <w:color w:val="000000" w:themeColor="text1"/>
          <w:szCs w:val="20"/>
          <w:lang w:val="sl-SI"/>
        </w:rPr>
        <w:t xml:space="preserve">o spremembah in dopolnitvah Uredbe o izvajanju ukrepa naložbe v osnovna sredstva in </w:t>
      </w:r>
      <w:proofErr w:type="spellStart"/>
      <w:r w:rsidRPr="00FE301C">
        <w:rPr>
          <w:rFonts w:cs="Arial"/>
          <w:b/>
          <w:color w:val="000000" w:themeColor="text1"/>
          <w:szCs w:val="20"/>
          <w:lang w:val="sl-SI"/>
        </w:rPr>
        <w:t>podukrepa</w:t>
      </w:r>
      <w:proofErr w:type="spellEnd"/>
      <w:r w:rsidRPr="00FE301C">
        <w:rPr>
          <w:rFonts w:cs="Arial"/>
          <w:b/>
          <w:color w:val="000000" w:themeColor="text1"/>
          <w:szCs w:val="20"/>
          <w:lang w:val="sl-SI"/>
        </w:rPr>
        <w:t xml:space="preserve"> podpora za naložbe v gozdarske tehnologije ter predelavo, mobilizacijo in trženje gozdarskih proizvodov iz Programa razvoja podeželja Republike Slovenije za obdobje 2014–2020</w:t>
      </w:r>
    </w:p>
    <w:p w14:paraId="22D08B57" w14:textId="77777777" w:rsidR="00747042" w:rsidRPr="00FE301C" w:rsidRDefault="00747042" w:rsidP="00747042">
      <w:pPr>
        <w:spacing w:line="260" w:lineRule="exact"/>
        <w:jc w:val="both"/>
        <w:rPr>
          <w:rFonts w:cs="Arial"/>
          <w:color w:val="000000" w:themeColor="text1"/>
          <w:szCs w:val="20"/>
          <w:lang w:val="sl-SI"/>
        </w:rPr>
      </w:pPr>
    </w:p>
    <w:p w14:paraId="357E5C00" w14:textId="77777777" w:rsidR="00747042" w:rsidRPr="00FE301C" w:rsidRDefault="00747042" w:rsidP="00747042">
      <w:pPr>
        <w:spacing w:line="260" w:lineRule="exact"/>
        <w:rPr>
          <w:rFonts w:cs="Arial"/>
          <w:color w:val="000000" w:themeColor="text1"/>
          <w:szCs w:val="20"/>
          <w:lang w:val="sl-SI"/>
        </w:rPr>
      </w:pPr>
    </w:p>
    <w:p w14:paraId="4B9C4C35"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1. člen</w:t>
      </w:r>
    </w:p>
    <w:p w14:paraId="46246FC9" w14:textId="77777777" w:rsidR="00747042" w:rsidRPr="00FE301C" w:rsidRDefault="00747042" w:rsidP="00747042">
      <w:pPr>
        <w:spacing w:line="260" w:lineRule="exact"/>
        <w:rPr>
          <w:rFonts w:cs="Arial"/>
          <w:color w:val="000000" w:themeColor="text1"/>
          <w:szCs w:val="20"/>
          <w:lang w:val="sl-SI"/>
        </w:rPr>
      </w:pPr>
    </w:p>
    <w:p w14:paraId="7EE14663"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Uredbi </w:t>
      </w:r>
      <w:r w:rsidRPr="00FE301C">
        <w:rPr>
          <w:rFonts w:cs="Arial"/>
          <w:szCs w:val="20"/>
          <w:lang w:val="sl-SI"/>
        </w:rPr>
        <w:t xml:space="preserve">o izvajanju ukrepa naložbe v osnovna sredstva in </w:t>
      </w:r>
      <w:proofErr w:type="spellStart"/>
      <w:r w:rsidRPr="00FE301C">
        <w:rPr>
          <w:rFonts w:cs="Arial"/>
          <w:szCs w:val="20"/>
          <w:lang w:val="sl-SI"/>
        </w:rPr>
        <w:t>podukrepa</w:t>
      </w:r>
      <w:proofErr w:type="spellEnd"/>
      <w:r w:rsidRPr="00FE301C">
        <w:rPr>
          <w:rFonts w:cs="Arial"/>
          <w:szCs w:val="20"/>
          <w:lang w:val="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FE301C">
        <w:rPr>
          <w:rFonts w:cs="Arial"/>
          <w:szCs w:val="20"/>
          <w:lang w:val="sl-SI"/>
        </w:rPr>
        <w:t>popr</w:t>
      </w:r>
      <w:proofErr w:type="spellEnd"/>
      <w:r w:rsidRPr="00FE301C">
        <w:rPr>
          <w:rFonts w:cs="Arial"/>
          <w:szCs w:val="20"/>
          <w:lang w:val="sl-SI"/>
        </w:rPr>
        <w:t>., 19/18, 82/18, 89/20 in 152/20)</w:t>
      </w:r>
      <w:r w:rsidRPr="00FE301C">
        <w:rPr>
          <w:rFonts w:cs="Arial"/>
          <w:color w:val="000000" w:themeColor="text1"/>
          <w:szCs w:val="20"/>
          <w:lang w:val="sl-SI"/>
        </w:rPr>
        <w:t xml:space="preserve"> se v 1. členu drugi odstavek spremeni tako, da se glasi:</w:t>
      </w:r>
    </w:p>
    <w:p w14:paraId="23563209" w14:textId="77777777" w:rsidR="00747042" w:rsidRPr="00FE301C" w:rsidRDefault="00747042" w:rsidP="00747042">
      <w:pPr>
        <w:pStyle w:val="odstavek0"/>
        <w:tabs>
          <w:tab w:val="left" w:pos="0"/>
        </w:tabs>
        <w:spacing w:before="0" w:beforeAutospacing="0" w:after="0" w:afterAutospacing="0" w:line="260" w:lineRule="exact"/>
        <w:jc w:val="both"/>
        <w:rPr>
          <w:rFonts w:ascii="Arial" w:hAnsi="Arial" w:cs="Arial"/>
          <w:sz w:val="20"/>
          <w:szCs w:val="20"/>
        </w:rPr>
      </w:pPr>
      <w:r w:rsidRPr="00FE301C">
        <w:rPr>
          <w:rFonts w:ascii="Arial" w:hAnsi="Arial" w:cs="Arial"/>
          <w:color w:val="000000" w:themeColor="text1"/>
          <w:sz w:val="20"/>
          <w:szCs w:val="20"/>
          <w:lang w:eastAsia="en-US"/>
        </w:rPr>
        <w:t xml:space="preserve">»(2) Ta uredba za ukrep in </w:t>
      </w:r>
      <w:proofErr w:type="spellStart"/>
      <w:r w:rsidRPr="00FE301C">
        <w:rPr>
          <w:rFonts w:ascii="Arial" w:hAnsi="Arial" w:cs="Arial"/>
          <w:color w:val="000000" w:themeColor="text1"/>
          <w:sz w:val="20"/>
          <w:szCs w:val="20"/>
          <w:lang w:eastAsia="en-US"/>
        </w:rPr>
        <w:t>podukrepa</w:t>
      </w:r>
      <w:proofErr w:type="spellEnd"/>
      <w:r w:rsidRPr="00FE301C">
        <w:rPr>
          <w:rFonts w:ascii="Arial" w:hAnsi="Arial" w:cs="Arial"/>
          <w:color w:val="000000" w:themeColor="text1"/>
          <w:sz w:val="20"/>
          <w:szCs w:val="20"/>
          <w:lang w:eastAsia="en-US"/>
        </w:rPr>
        <w:t xml:space="preserve"> iz prejšnjega odstavka določa namen podpore, upravičence, upravičene stroške, pogoje za dodelitev sredstev, merila za ocenjevanje vlog, pogoje za izplačilo sredstev, obveznosti, finančne določbe, splošne in skupne določbe </w:t>
      </w:r>
      <w:r w:rsidRPr="00FE301C">
        <w:rPr>
          <w:rFonts w:ascii="Arial" w:hAnsi="Arial" w:cs="Arial"/>
          <w:sz w:val="20"/>
          <w:szCs w:val="20"/>
        </w:rPr>
        <w:t>za izvajanje:</w:t>
      </w:r>
    </w:p>
    <w:p w14:paraId="3CCA56AA"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1.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2020/2221 Evropskega parlamenta in Sveta z dne 23. decembra 2020 o spremembi Uredbe (EU) št. 1303/2013, kar zadeva dodatne vire in ureditev izvrševanja, da se zagotovi pomoč za spodbujanje odprave posledic krize v okviru pandemije COVID-19 in njenih socialnih posledic ter za pripravo zelenega, digitalnega in odpornega okrevanja družbe in gospodarstva (REACT-EU)</w:t>
      </w:r>
      <w:r w:rsidRPr="00FE301C">
        <w:rPr>
          <w:rFonts w:ascii="Arial" w:hAnsi="Arial" w:cs="Arial"/>
          <w:sz w:val="20"/>
          <w:szCs w:val="20"/>
        </w:rPr>
        <w:t xml:space="preserve"> </w:t>
      </w:r>
      <w:r w:rsidRPr="00FE301C">
        <w:rPr>
          <w:rFonts w:ascii="Arial" w:hAnsi="Arial" w:cs="Arial"/>
          <w:color w:val="000000" w:themeColor="text1"/>
          <w:sz w:val="20"/>
          <w:szCs w:val="20"/>
          <w:lang w:eastAsia="en-US"/>
        </w:rPr>
        <w:t>(</w:t>
      </w:r>
      <w:r w:rsidRPr="00FE301C">
        <w:rPr>
          <w:rFonts w:ascii="Arial" w:hAnsi="Arial" w:cs="Arial"/>
          <w:iCs/>
          <w:color w:val="000000" w:themeColor="text1"/>
          <w:sz w:val="20"/>
          <w:szCs w:val="20"/>
          <w:lang w:eastAsia="en-US"/>
        </w:rPr>
        <w:t>UL L št. 437 z dne 28. 12. 2020, str. 30)</w:t>
      </w:r>
      <w:r w:rsidRPr="00FE301C">
        <w:rPr>
          <w:rFonts w:ascii="Arial" w:hAnsi="Arial" w:cs="Arial"/>
          <w:color w:val="000000" w:themeColor="text1"/>
          <w:sz w:val="20"/>
          <w:szCs w:val="20"/>
          <w:lang w:eastAsia="en-US"/>
        </w:rPr>
        <w:t>, (v nadaljnjem besedilu: Uredba 1303/2013/EU);</w:t>
      </w:r>
    </w:p>
    <w:p w14:paraId="396B97F7"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2. Uredbe (EU) št. 1305/2013 Evropskega parlamenta in Sveta z dne 17. decembra 2013 o podpori za razvoj podeželja iz Evropskega kmetijskega sklada za razvoj podeželja (EKSRP) in razveljavitvi Uredbe Sveta (ES) št. 1698/2005 (UL L št. 347 z dne 20. 12. 2013, str. 487), zadnjič spremenjene z Delegirano uredbo Komisije (EU) 2021/399 z dne 19. januarja 2021 o spremembi Priloge I k Uredbi (EU) št. 1305/2013 Evropskega parlamenta in Sveta glede zneskov podpore Unije za razvoj podeželja v letu 2021 (UL L št. 79 z dne 8. 3. 2021, str. 1), (v nadaljnjem besedilu: Uredba 1305/2013/EU);</w:t>
      </w:r>
    </w:p>
    <w:p w14:paraId="6FB1C142"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 xml:space="preserve">3. Uredbe (EU) št. 1306/2013 Evropskega parlamenta in Sveta z dne 17. decembra 2013 o financiranju, upravljanju in spremljanju skupne kmetijske politike in razveljavitvi uredb Sveta </w:t>
      </w:r>
      <w:r w:rsidRPr="00FE301C">
        <w:rPr>
          <w:rFonts w:ascii="Arial" w:hAnsi="Arial" w:cs="Arial"/>
          <w:color w:val="000000" w:themeColor="text1"/>
          <w:sz w:val="20"/>
          <w:szCs w:val="20"/>
          <w:lang w:eastAsia="en-US"/>
        </w:rPr>
        <w:lastRenderedPageBreak/>
        <w:t>(EGS) št. 352/78, (ES) št. 165/94, (ES) št. 2799/98, (EC) No 814/2000, (ES) št. 1290/2005 in (ES) št. 485/2008 (UL L št. 347 z dne 20. 12. 2013, str. 549), zadnjič spremenjene z Uredbo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št. 437 z dne 28. 12. 2020, str. 1), (v nadaljnjem besedilu: Uredba 1306/2013/EU);</w:t>
      </w:r>
    </w:p>
    <w:p w14:paraId="114FFBB6"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4. Uredbe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 zadnjič popravljene s Popravkom (UL L št. 130 z dne 19. 5. 2016, str. 12), (v nadaljnjem besedilu: Uredba 1310/2013/EU);</w:t>
      </w:r>
    </w:p>
    <w:p w14:paraId="44783CF9"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5.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p>
    <w:p w14:paraId="53C7FDB7"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6. 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w:t>
      </w:r>
      <w:r w:rsidRPr="00FE301C" w:rsidDel="000A26C2">
        <w:rPr>
          <w:rFonts w:ascii="Arial" w:hAnsi="Arial" w:cs="Arial"/>
          <w:color w:val="000000" w:themeColor="text1"/>
          <w:sz w:val="20"/>
          <w:szCs w:val="20"/>
          <w:lang w:eastAsia="en-US"/>
        </w:rPr>
        <w:t xml:space="preserve"> </w:t>
      </w:r>
      <w:r w:rsidRPr="00FE301C">
        <w:rPr>
          <w:rFonts w:ascii="Arial" w:hAnsi="Arial" w:cs="Arial"/>
          <w:color w:val="000000" w:themeColor="text1"/>
          <w:sz w:val="20"/>
          <w:szCs w:val="20"/>
          <w:lang w:eastAsia="en-US"/>
        </w:rPr>
        <w:t>za razvoj podeželja iz Evropskega kmetijskega sklada za razvoj podeželja (EKSRP) in o uvedbi prehodnih določb (UL L št. 19 z dne 22. 1. 2019, str. 5);</w:t>
      </w:r>
    </w:p>
    <w:p w14:paraId="3A5D267B"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7.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2021/73 z dne 26. januarja 2021 o spremembi Izvedbene uredbe (EU) št. 808/2014 o določitvi pravil za uporabo Uredbe (EU) št. 1305/2013 Evropskega parlamenta in Sveta o podpori za razvoj podeželja iz Evropskega kmetijskega sklada za razvoj podeželja (EKSRP) (UL L št. 27 z dne 27. 1. 2021, str. 9), (v nadaljnjem besedilu: Uredba 808/2014/EU);</w:t>
      </w:r>
    </w:p>
    <w:p w14:paraId="2299FDB9"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8.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2021/540 z dne 26. marca 2021 o spremembi Izvedbene uredbe (EU) št. 809/2014 glede nekaterih obveznosti obveščanja, pregledov na kraju samem v zvezi z vlogami za pomoč na žival in zahtevki za plačilo v okviru ukrepov podpore na žival ter predložitve zbirne vloge, vlog za pomoč ali zahtevkov za plačilo (UL L št. 108 z dne 29. 3. 2021, str. 15)</w:t>
      </w:r>
      <w:r w:rsidRPr="00FE301C" w:rsidDel="001940BE">
        <w:rPr>
          <w:rFonts w:ascii="Arial" w:hAnsi="Arial" w:cs="Arial"/>
          <w:color w:val="000000" w:themeColor="text1"/>
          <w:sz w:val="20"/>
          <w:szCs w:val="20"/>
          <w:lang w:eastAsia="en-US"/>
        </w:rPr>
        <w:t xml:space="preserve"> </w:t>
      </w:r>
      <w:r w:rsidRPr="00FE301C">
        <w:rPr>
          <w:rFonts w:ascii="Arial" w:hAnsi="Arial" w:cs="Arial"/>
          <w:color w:val="000000" w:themeColor="text1"/>
          <w:sz w:val="20"/>
          <w:szCs w:val="20"/>
          <w:lang w:eastAsia="en-US"/>
        </w:rPr>
        <w:t>(v nadaljnjem besedilu: Uredba 809/2014/EU);</w:t>
      </w:r>
    </w:p>
    <w:p w14:paraId="08A76F29"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lastRenderedPageBreak/>
        <w:t xml:space="preserve">9. Uredbe Komisije (EU) št. 1407/2013 z dne 18. decembra 2013 o uporabi členov 107 in 108 Pogodbe o delovanju Evropske unije pri pomoči </w:t>
      </w:r>
      <w:r w:rsidRPr="00FE301C">
        <w:rPr>
          <w:rFonts w:ascii="Arial" w:hAnsi="Arial" w:cs="Arial"/>
          <w:i/>
          <w:color w:val="000000" w:themeColor="text1"/>
          <w:sz w:val="20"/>
          <w:szCs w:val="20"/>
          <w:lang w:eastAsia="en-US"/>
        </w:rPr>
        <w:t xml:space="preserve">de </w:t>
      </w:r>
      <w:proofErr w:type="spellStart"/>
      <w:r w:rsidRPr="00FE301C">
        <w:rPr>
          <w:rFonts w:ascii="Arial" w:hAnsi="Arial" w:cs="Arial"/>
          <w:i/>
          <w:color w:val="000000" w:themeColor="text1"/>
          <w:sz w:val="20"/>
          <w:szCs w:val="20"/>
          <w:lang w:eastAsia="en-US"/>
        </w:rPr>
        <w:t>minimis</w:t>
      </w:r>
      <w:proofErr w:type="spellEnd"/>
      <w:r w:rsidRPr="00FE301C">
        <w:rPr>
          <w:rFonts w:ascii="Arial" w:hAnsi="Arial" w:cs="Arial"/>
          <w:color w:val="000000" w:themeColor="text1"/>
          <w:sz w:val="20"/>
          <w:szCs w:val="20"/>
          <w:lang w:eastAsia="en-US"/>
        </w:rPr>
        <w:t xml:space="preserve"> (UL L št. 352 z dne 24. 12. 2013, str. 1), zadnjič spremenjene z Uredbo Komisije (EU) 2020/972 z dne 2. julija 2020 o spremembi Uredbe (EU) št. 1407/2013 v zvezi s podaljšanjem njene veljavnosti in o spremembi Uredbe (EU) št. 651/2014 v zvezi s podaljšanjem njene veljavnosti in ustreznimi prilagoditvami (UL L št. 215 z dne 7. 7. 2020, str. 3), (v nadaljnjem besedilu: Uredba 1407/2013/EU);</w:t>
      </w:r>
    </w:p>
    <w:p w14:paraId="1A604047"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 xml:space="preserve">10. Uredbe Komisije (EU) št. 702/2014 z dne 25. junija 2014 o razglasitvi nekaterih vrst pomoči v kmetijskem in gozdarskem sektorju ter na podeželju za združljive z notranjim trgom z uporabo členov 107 in 108 Pogodbe o delovanju Evropske unije (UL L št. 193 z dne 1. 7. 2014, str. 1), zadnjič spremenjene z Izvedbeno uredbo Komisije (EU) 2020/2008 z dne 8. decembra 2020 o spremembi uredb (EU) št. 702/2014, (EU) št. 717/2014 in (EU) št. 1388/2014 v zvezi z obdobjem njihove uporabe in drugimi ustreznimi prilagoditvami (UL L št. 414 z dne 9. 12. 2020, str. 15), (v nadaljnjem besedilu: Uredba 702/2014/EU); </w:t>
      </w:r>
    </w:p>
    <w:p w14:paraId="798EA919"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 xml:space="preserve">11. </w:t>
      </w:r>
      <w:r w:rsidRPr="00FE301C">
        <w:rPr>
          <w:rFonts w:ascii="Arial" w:hAnsi="Arial" w:cs="Arial"/>
          <w:sz w:val="20"/>
          <w:szCs w:val="20"/>
        </w:rPr>
        <w:t xml:space="preserve">Uredbe (EU) 2020/2220 Evropskega parlamenta in Sveta z dne 23. decembra 2020 o 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 (UL L </w:t>
      </w:r>
      <w:r w:rsidRPr="00FE301C">
        <w:rPr>
          <w:rFonts w:ascii="Arial" w:hAnsi="Arial" w:cs="Arial"/>
          <w:color w:val="000000" w:themeColor="text1"/>
          <w:sz w:val="20"/>
          <w:szCs w:val="20"/>
          <w:lang w:eastAsia="en-US"/>
        </w:rPr>
        <w:t>št. 437 z dne 28. 12. 2020, str. 1)</w:t>
      </w:r>
      <w:r w:rsidRPr="00FE301C">
        <w:rPr>
          <w:rFonts w:ascii="Arial" w:hAnsi="Arial" w:cs="Arial"/>
          <w:sz w:val="20"/>
          <w:szCs w:val="20"/>
        </w:rPr>
        <w:t xml:space="preserve"> </w:t>
      </w:r>
      <w:r w:rsidRPr="00FE301C">
        <w:rPr>
          <w:rFonts w:ascii="Arial" w:hAnsi="Arial" w:cs="Arial"/>
          <w:color w:val="000000" w:themeColor="text1"/>
          <w:sz w:val="20"/>
          <w:szCs w:val="20"/>
          <w:lang w:eastAsia="en-US"/>
        </w:rPr>
        <w:t>in</w:t>
      </w:r>
    </w:p>
    <w:p w14:paraId="70FA24F5" w14:textId="77777777" w:rsidR="00747042" w:rsidRPr="00FE301C" w:rsidRDefault="00747042" w:rsidP="00747042">
      <w:pPr>
        <w:pStyle w:val="alineazatevilnotoko0"/>
        <w:tabs>
          <w:tab w:val="left" w:pos="0"/>
        </w:tabs>
        <w:spacing w:before="0" w:beforeAutospacing="0" w:after="0" w:afterAutospacing="0" w:line="260" w:lineRule="exact"/>
        <w:jc w:val="both"/>
        <w:rPr>
          <w:rFonts w:ascii="Arial" w:hAnsi="Arial" w:cs="Arial"/>
          <w:color w:val="000000" w:themeColor="text1"/>
          <w:sz w:val="20"/>
          <w:szCs w:val="20"/>
          <w:lang w:eastAsia="en-US"/>
        </w:rPr>
      </w:pPr>
      <w:r w:rsidRPr="00FE301C">
        <w:rPr>
          <w:rFonts w:ascii="Arial" w:hAnsi="Arial" w:cs="Arial"/>
          <w:color w:val="000000" w:themeColor="text1"/>
          <w:sz w:val="20"/>
          <w:szCs w:val="20"/>
          <w:lang w:eastAsia="en-US"/>
        </w:rPr>
        <w:t xml:space="preserve">12. Smernic Evropske unije o državni pomoči v kmetijskem in gozdarskem sektorju ter na podeželju za obdobje od 2014 do 2020 (UL C št. 204 z dne 1. 7. 2014, str. 1), zadnjič spremenjenih z Obvestilom Komisije o spremembi Smernic Evropske unije o državni pomoči v kmetijskem in gozdarskem sektorju ter na podeželju za obdobje od 2014 do 2020 </w:t>
      </w:r>
      <w:r w:rsidRPr="00FE301C">
        <w:rPr>
          <w:rFonts w:ascii="Arial" w:hAnsi="Arial" w:cs="Arial"/>
          <w:color w:val="000000"/>
          <w:sz w:val="20"/>
          <w:szCs w:val="20"/>
        </w:rPr>
        <w:t>v zvezi z obdobjem njihove uporabe in o začasnih prilagoditvah zaradi upoštevanja učinka pandemije COVID-19</w:t>
      </w:r>
      <w:r w:rsidRPr="00FE301C">
        <w:rPr>
          <w:rFonts w:ascii="Arial" w:hAnsi="Arial" w:cs="Arial"/>
          <w:color w:val="000000" w:themeColor="text1"/>
          <w:sz w:val="20"/>
          <w:szCs w:val="20"/>
          <w:lang w:eastAsia="en-US"/>
        </w:rPr>
        <w:t xml:space="preserve"> </w:t>
      </w:r>
      <w:r w:rsidRPr="00FE301C">
        <w:rPr>
          <w:rFonts w:ascii="Arial" w:hAnsi="Arial" w:cs="Arial"/>
          <w:color w:val="000000"/>
          <w:sz w:val="20"/>
          <w:szCs w:val="20"/>
        </w:rPr>
        <w:t>(UL C št. 424 z dne 8. 12. 2020, str. 30),</w:t>
      </w:r>
      <w:r w:rsidRPr="00FE301C">
        <w:rPr>
          <w:rFonts w:ascii="Arial" w:hAnsi="Arial" w:cs="Arial"/>
          <w:color w:val="000000" w:themeColor="text1"/>
          <w:sz w:val="20"/>
          <w:szCs w:val="20"/>
          <w:lang w:eastAsia="en-US"/>
        </w:rPr>
        <w:t xml:space="preserve"> (v nadaljnjem besedilu: Smernice za kmetijstvo, gozdarstvo in podeželje).«.</w:t>
      </w:r>
    </w:p>
    <w:p w14:paraId="4768B507" w14:textId="77777777" w:rsidR="00747042" w:rsidRPr="00FE301C" w:rsidRDefault="00747042" w:rsidP="00747042">
      <w:pPr>
        <w:spacing w:line="260" w:lineRule="exact"/>
        <w:jc w:val="both"/>
        <w:rPr>
          <w:rFonts w:cs="Arial"/>
          <w:szCs w:val="20"/>
          <w:lang w:val="sl-SI"/>
        </w:rPr>
      </w:pPr>
    </w:p>
    <w:p w14:paraId="16F5A849" w14:textId="77777777" w:rsidR="00747042" w:rsidRPr="00FE301C" w:rsidRDefault="00747042" w:rsidP="00747042">
      <w:pPr>
        <w:spacing w:line="260" w:lineRule="exact"/>
        <w:jc w:val="both"/>
        <w:rPr>
          <w:rFonts w:cs="Arial"/>
          <w:szCs w:val="20"/>
          <w:lang w:val="sl-SI"/>
        </w:rPr>
      </w:pPr>
    </w:p>
    <w:p w14:paraId="6945AAB8"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2. člen</w:t>
      </w:r>
    </w:p>
    <w:p w14:paraId="30B34982" w14:textId="77777777" w:rsidR="00747042" w:rsidRPr="00FE301C" w:rsidRDefault="00747042" w:rsidP="00747042">
      <w:pPr>
        <w:spacing w:line="260" w:lineRule="exact"/>
        <w:jc w:val="both"/>
        <w:rPr>
          <w:rFonts w:cs="Arial"/>
          <w:szCs w:val="20"/>
          <w:lang w:val="sl-SI"/>
        </w:rPr>
      </w:pPr>
    </w:p>
    <w:p w14:paraId="6917D2F2"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2. členu se </w:t>
      </w:r>
      <w:r>
        <w:rPr>
          <w:rFonts w:cs="Arial"/>
          <w:color w:val="000000" w:themeColor="text1"/>
          <w:szCs w:val="20"/>
          <w:lang w:val="sl-SI"/>
        </w:rPr>
        <w:t xml:space="preserve">v 4. točki </w:t>
      </w:r>
      <w:r w:rsidRPr="00FE301C">
        <w:rPr>
          <w:rFonts w:cs="Arial"/>
          <w:color w:val="000000" w:themeColor="text1"/>
          <w:szCs w:val="20"/>
          <w:lang w:val="sl-SI"/>
        </w:rPr>
        <w:t>v drugi alineji za besedo »dejavnosti« doda besedilo »</w:t>
      </w:r>
      <w:r w:rsidRPr="00FE301C">
        <w:rPr>
          <w:rFonts w:cs="Arial"/>
          <w:lang w:val="sl-SI"/>
        </w:rPr>
        <w:t>in je zavarovana iz naslova samostojnega opravljanja gospodarske dejavnosti«.</w:t>
      </w:r>
      <w:r w:rsidRPr="00FE301C">
        <w:rPr>
          <w:rFonts w:cs="Arial"/>
          <w:color w:val="000000" w:themeColor="text1"/>
          <w:szCs w:val="20"/>
          <w:lang w:val="sl-SI"/>
        </w:rPr>
        <w:t xml:space="preserve"> </w:t>
      </w:r>
    </w:p>
    <w:p w14:paraId="52047C22" w14:textId="77777777" w:rsidR="00747042" w:rsidRDefault="00747042" w:rsidP="00747042">
      <w:pPr>
        <w:spacing w:line="260" w:lineRule="exact"/>
        <w:jc w:val="both"/>
        <w:rPr>
          <w:rFonts w:cs="Arial"/>
          <w:color w:val="000000" w:themeColor="text1"/>
          <w:szCs w:val="20"/>
          <w:lang w:val="sl-SI"/>
        </w:rPr>
      </w:pPr>
    </w:p>
    <w:p w14:paraId="111B059D"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5. točki se besedilo »87/14 in 15/16« nadomesti z besedilom »87/14, 15/16 in 78/18«.</w:t>
      </w:r>
    </w:p>
    <w:p w14:paraId="54B302AB" w14:textId="77777777" w:rsidR="00747042" w:rsidRPr="00FE301C" w:rsidRDefault="00747042" w:rsidP="00747042">
      <w:pPr>
        <w:spacing w:line="260" w:lineRule="exact"/>
        <w:jc w:val="both"/>
        <w:rPr>
          <w:rFonts w:cs="Arial"/>
          <w:color w:val="000000" w:themeColor="text1"/>
          <w:szCs w:val="20"/>
          <w:lang w:val="sl-SI"/>
        </w:rPr>
      </w:pPr>
    </w:p>
    <w:p w14:paraId="727A418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Na koncu 26. točke se pika nadomesti s podpičjem in doda nova 27. točka, ki se glasi:</w:t>
      </w:r>
    </w:p>
    <w:p w14:paraId="57307EA1"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»27. stranski proizvodi so proizvodi, ki so opredeljeni v predpisu, ki ureja odpadke.«.</w:t>
      </w:r>
    </w:p>
    <w:p w14:paraId="7A76D54E" w14:textId="77777777" w:rsidR="00747042" w:rsidRPr="00FE301C" w:rsidRDefault="00747042" w:rsidP="00747042">
      <w:pPr>
        <w:spacing w:line="260" w:lineRule="exact"/>
        <w:jc w:val="both"/>
        <w:rPr>
          <w:rFonts w:cs="Arial"/>
          <w:color w:val="000000" w:themeColor="text1"/>
          <w:szCs w:val="20"/>
          <w:lang w:val="sl-SI"/>
        </w:rPr>
      </w:pPr>
    </w:p>
    <w:p w14:paraId="3BE203FA" w14:textId="77777777" w:rsidR="00747042" w:rsidRPr="00FE301C" w:rsidRDefault="00747042" w:rsidP="00747042">
      <w:pPr>
        <w:spacing w:line="260" w:lineRule="exact"/>
        <w:jc w:val="center"/>
        <w:rPr>
          <w:rFonts w:cs="Arial"/>
          <w:color w:val="000000" w:themeColor="text1"/>
          <w:szCs w:val="20"/>
          <w:lang w:val="sl-SI"/>
        </w:rPr>
      </w:pPr>
    </w:p>
    <w:p w14:paraId="68BF645C"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3. člen</w:t>
      </w:r>
    </w:p>
    <w:p w14:paraId="117A15C3" w14:textId="77777777" w:rsidR="00747042" w:rsidRPr="00FE301C" w:rsidRDefault="00747042" w:rsidP="00747042">
      <w:pPr>
        <w:spacing w:line="260" w:lineRule="exact"/>
        <w:rPr>
          <w:rFonts w:cs="Arial"/>
          <w:color w:val="000000" w:themeColor="text1"/>
          <w:szCs w:val="20"/>
          <w:lang w:val="sl-SI"/>
        </w:rPr>
      </w:pPr>
    </w:p>
    <w:p w14:paraId="13A18261"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 xml:space="preserve">V 4. členu se 1. </w:t>
      </w:r>
      <w:r>
        <w:rPr>
          <w:rFonts w:cs="Arial"/>
          <w:color w:val="000000" w:themeColor="text1"/>
          <w:szCs w:val="20"/>
          <w:lang w:val="sl-SI"/>
        </w:rPr>
        <w:t>a) točka</w:t>
      </w:r>
      <w:r w:rsidRPr="00FE301C">
        <w:rPr>
          <w:rFonts w:cs="Arial"/>
          <w:color w:val="000000" w:themeColor="text1"/>
          <w:szCs w:val="20"/>
          <w:lang w:val="sl-SI"/>
        </w:rPr>
        <w:t xml:space="preserve"> spremeni tako, da se glasi:</w:t>
      </w:r>
    </w:p>
    <w:p w14:paraId="361380FB"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»a) podpora za naložbe v kmetijska gospodarstva, z naslednjima vrstama operacij:</w:t>
      </w:r>
    </w:p>
    <w:p w14:paraId="2547EA70" w14:textId="77777777" w:rsidR="00747042" w:rsidRPr="00FE301C" w:rsidRDefault="00747042" w:rsidP="00747042">
      <w:pPr>
        <w:spacing w:line="260" w:lineRule="exact"/>
        <w:rPr>
          <w:rFonts w:cs="Arial"/>
          <w:color w:val="000000" w:themeColor="text1"/>
          <w:szCs w:val="20"/>
          <w:lang w:val="sl-SI"/>
        </w:rPr>
      </w:pPr>
      <w:r>
        <w:rPr>
          <w:rFonts w:cs="Arial"/>
          <w:color w:val="000000" w:themeColor="text1"/>
          <w:szCs w:val="20"/>
          <w:lang w:val="sl-SI"/>
        </w:rPr>
        <w:t>–</w:t>
      </w:r>
      <w:r w:rsidRPr="00FE301C">
        <w:rPr>
          <w:rFonts w:cs="Arial"/>
          <w:color w:val="000000" w:themeColor="text1"/>
          <w:szCs w:val="20"/>
          <w:lang w:val="sl-SI"/>
        </w:rPr>
        <w:t xml:space="preserve"> naložbe za izboljšanje splošne učinkovitosti in trajnosti kmetijskih gospodarstev,</w:t>
      </w:r>
    </w:p>
    <w:p w14:paraId="52F98894" w14:textId="77777777" w:rsidR="00747042" w:rsidRPr="00FE301C" w:rsidRDefault="00747042" w:rsidP="00747042">
      <w:pPr>
        <w:spacing w:line="260" w:lineRule="exact"/>
        <w:rPr>
          <w:rFonts w:cs="Arial"/>
          <w:color w:val="000000" w:themeColor="text1"/>
          <w:szCs w:val="20"/>
          <w:lang w:val="sl-SI"/>
        </w:rPr>
      </w:pPr>
      <w:r>
        <w:rPr>
          <w:rFonts w:cs="Arial"/>
          <w:color w:val="000000" w:themeColor="text1"/>
          <w:szCs w:val="20"/>
          <w:lang w:val="sl-SI"/>
        </w:rPr>
        <w:t>–</w:t>
      </w:r>
      <w:r w:rsidRPr="00FE301C">
        <w:rPr>
          <w:rFonts w:cs="Arial"/>
          <w:color w:val="000000" w:themeColor="text1"/>
          <w:szCs w:val="20"/>
          <w:lang w:val="sl-SI"/>
        </w:rPr>
        <w:t xml:space="preserve"> naložbe v zmanjšanje toplogrednih plinov iz kmetijstva;«.</w:t>
      </w:r>
    </w:p>
    <w:p w14:paraId="49F970F4" w14:textId="77777777" w:rsidR="00747042" w:rsidRDefault="00747042" w:rsidP="00747042">
      <w:pPr>
        <w:spacing w:line="260" w:lineRule="exact"/>
        <w:rPr>
          <w:rFonts w:cs="Arial"/>
          <w:color w:val="000000" w:themeColor="text1"/>
          <w:szCs w:val="20"/>
          <w:lang w:val="sl-SI"/>
        </w:rPr>
      </w:pPr>
    </w:p>
    <w:p w14:paraId="016F1CA8" w14:textId="77777777" w:rsidR="00747042" w:rsidRPr="00FE301C" w:rsidRDefault="00747042" w:rsidP="00747042">
      <w:pPr>
        <w:spacing w:line="260" w:lineRule="exact"/>
        <w:rPr>
          <w:rFonts w:cs="Arial"/>
          <w:color w:val="000000" w:themeColor="text1"/>
          <w:szCs w:val="20"/>
          <w:lang w:val="sl-SI"/>
        </w:rPr>
      </w:pPr>
    </w:p>
    <w:p w14:paraId="1EAB0E9B"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4. člen</w:t>
      </w:r>
    </w:p>
    <w:p w14:paraId="235C2548" w14:textId="77777777" w:rsidR="00747042" w:rsidRPr="00FE301C" w:rsidRDefault="00747042" w:rsidP="00747042">
      <w:pPr>
        <w:spacing w:line="260" w:lineRule="exact"/>
        <w:rPr>
          <w:rFonts w:cs="Arial"/>
          <w:color w:val="000000" w:themeColor="text1"/>
          <w:szCs w:val="20"/>
          <w:lang w:val="sl-SI"/>
        </w:rPr>
      </w:pPr>
    </w:p>
    <w:p w14:paraId="210EF963" w14:textId="77777777" w:rsidR="00747042" w:rsidRPr="00FE301C" w:rsidRDefault="00747042" w:rsidP="00747042">
      <w:pPr>
        <w:spacing w:line="260" w:lineRule="exact"/>
        <w:rPr>
          <w:rFonts w:cs="Arial"/>
          <w:color w:val="000000" w:themeColor="text1"/>
          <w:szCs w:val="20"/>
          <w:lang w:val="sl-SI"/>
        </w:rPr>
      </w:pPr>
      <w:r>
        <w:rPr>
          <w:rFonts w:cs="Arial"/>
          <w:color w:val="000000" w:themeColor="text1"/>
          <w:szCs w:val="20"/>
          <w:lang w:val="sl-SI"/>
        </w:rPr>
        <w:t xml:space="preserve">V poglavju II se naslov </w:t>
      </w:r>
      <w:r w:rsidRPr="00FE301C">
        <w:rPr>
          <w:rFonts w:cs="Arial"/>
          <w:color w:val="000000" w:themeColor="text1"/>
          <w:szCs w:val="20"/>
          <w:lang w:val="sl-SI"/>
        </w:rPr>
        <w:t>1. od</w:t>
      </w:r>
      <w:r>
        <w:rPr>
          <w:rFonts w:cs="Arial"/>
          <w:color w:val="000000" w:themeColor="text1"/>
          <w:szCs w:val="20"/>
          <w:lang w:val="sl-SI"/>
        </w:rPr>
        <w:t>delka</w:t>
      </w:r>
      <w:r w:rsidRPr="00FE301C">
        <w:rPr>
          <w:rFonts w:cs="Arial"/>
          <w:color w:val="000000" w:themeColor="text1"/>
          <w:szCs w:val="20"/>
          <w:lang w:val="sl-SI"/>
        </w:rPr>
        <w:t xml:space="preserve"> </w:t>
      </w:r>
      <w:r>
        <w:rPr>
          <w:rFonts w:cs="Arial"/>
          <w:color w:val="000000" w:themeColor="text1"/>
          <w:szCs w:val="20"/>
          <w:lang w:val="sl-SI"/>
        </w:rPr>
        <w:t>spremeni tako, da se glasi: »</w:t>
      </w:r>
      <w:r w:rsidRPr="00FE301C">
        <w:rPr>
          <w:rFonts w:cs="Arial"/>
          <w:color w:val="000000" w:themeColor="text1"/>
          <w:szCs w:val="20"/>
          <w:lang w:val="sl-SI"/>
        </w:rPr>
        <w:t>Naložbe za izboljšanje splošne učinkovitosti in trajnosti kmetijskih gospodarstev«.</w:t>
      </w:r>
    </w:p>
    <w:p w14:paraId="56820BF7" w14:textId="77777777" w:rsidR="00747042" w:rsidRPr="00FE301C" w:rsidRDefault="00747042" w:rsidP="00747042">
      <w:pPr>
        <w:spacing w:line="260" w:lineRule="exact"/>
        <w:rPr>
          <w:rFonts w:cs="Arial"/>
          <w:color w:val="000000" w:themeColor="text1"/>
          <w:szCs w:val="20"/>
          <w:lang w:val="sl-SI"/>
        </w:rPr>
      </w:pPr>
    </w:p>
    <w:p w14:paraId="5611DF61" w14:textId="77777777" w:rsidR="00747042" w:rsidRPr="00FE301C" w:rsidRDefault="00747042" w:rsidP="00747042">
      <w:pPr>
        <w:spacing w:line="260" w:lineRule="exact"/>
        <w:rPr>
          <w:rFonts w:cs="Arial"/>
          <w:color w:val="000000" w:themeColor="text1"/>
          <w:szCs w:val="20"/>
          <w:lang w:val="sl-SI"/>
        </w:rPr>
      </w:pPr>
    </w:p>
    <w:p w14:paraId="06B369E7"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lastRenderedPageBreak/>
        <w:t>5. člen</w:t>
      </w:r>
    </w:p>
    <w:p w14:paraId="2BF27858" w14:textId="77777777" w:rsidR="00747042" w:rsidRPr="00FE301C" w:rsidRDefault="00747042" w:rsidP="00747042">
      <w:pPr>
        <w:spacing w:line="260" w:lineRule="exact"/>
        <w:jc w:val="both"/>
        <w:rPr>
          <w:rFonts w:cs="Arial"/>
          <w:szCs w:val="20"/>
          <w:lang w:val="sl-SI"/>
        </w:rPr>
      </w:pPr>
    </w:p>
    <w:p w14:paraId="0FFF8F01"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5. členu se prvi odstavek spremeni tako, da se glasi:</w:t>
      </w:r>
    </w:p>
    <w:p w14:paraId="5A1DD45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»(1) Podpora iz 1. </w:t>
      </w:r>
      <w:r>
        <w:rPr>
          <w:rFonts w:cs="Arial"/>
          <w:color w:val="000000" w:themeColor="text1"/>
          <w:szCs w:val="20"/>
          <w:lang w:val="sl-SI"/>
        </w:rPr>
        <w:t xml:space="preserve">a) </w:t>
      </w:r>
      <w:r w:rsidRPr="00FE301C">
        <w:rPr>
          <w:rFonts w:cs="Arial"/>
          <w:color w:val="000000" w:themeColor="text1"/>
          <w:szCs w:val="20"/>
          <w:lang w:val="sl-SI"/>
        </w:rPr>
        <w:t xml:space="preserve">točke </w:t>
      </w:r>
      <w:r>
        <w:rPr>
          <w:rFonts w:cs="Arial"/>
          <w:color w:val="000000" w:themeColor="text1"/>
          <w:szCs w:val="20"/>
          <w:lang w:val="sl-SI"/>
        </w:rPr>
        <w:t>prejšnjega člena</w:t>
      </w:r>
      <w:r w:rsidRPr="00FE301C">
        <w:rPr>
          <w:rFonts w:cs="Arial"/>
          <w:color w:val="000000" w:themeColor="text1"/>
          <w:szCs w:val="20"/>
          <w:lang w:val="sl-SI"/>
        </w:rPr>
        <w:t xml:space="preserve"> je namenjena naslednjim vrstam naložb kmetijskih gospodarstev v lastno primarno pridelavo kmetijskih proizvodov iz Priloge I Pogodbe o delovanju Evropske unije (Prečiščena različica Pogodbe o delovanju Evropske unije, UL C št. 202 z dne 7. 6. 2016, str. 47; v nadaljnjem besedilu: Priloga I k Pogodbi):</w:t>
      </w:r>
    </w:p>
    <w:p w14:paraId="456798D8"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1. naložbe v izvajanje tehnoloških izboljšav na področju higiene, varovanja okolja in varnosti pri delu ter znižanja stroškov pridelave (ureditev gospodarskih poslopij oziroma nakup pripadajoče opreme, ureditev greznic in čistilnih naprav, nakup kmetijske mehanizacije, ureditev trajnih nasadov z vidika uvajanja tržno primernejših sort in izboljšanja tehnologije pridelave, ureditev zasebnih namakalnih sistemov, ki imajo enega uporabnika (v nadaljnjem besedilu: ZNS), ter nakup namakalne opreme);</w:t>
      </w:r>
    </w:p>
    <w:p w14:paraId="325F79C0"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2. naložbe v izvajanje pridelave ekoloških in drugih proizvodov iz shem</w:t>
      </w:r>
      <w:r>
        <w:rPr>
          <w:rFonts w:cs="Arial"/>
          <w:color w:val="000000" w:themeColor="text1"/>
          <w:szCs w:val="20"/>
          <w:lang w:val="sl-SI"/>
        </w:rPr>
        <w:t>e</w:t>
      </w:r>
      <w:r w:rsidRPr="00FE301C">
        <w:rPr>
          <w:rFonts w:cs="Arial"/>
          <w:color w:val="000000" w:themeColor="text1"/>
          <w:szCs w:val="20"/>
          <w:lang w:val="sl-SI"/>
        </w:rPr>
        <w:t xml:space="preserve"> kakovosti (ureditev gospodarskih poslopij oziroma nakup pripadajoče opreme, ureditev hlevskih izpustov in proste reje, nakup kmetijske mehanizacije, ki je namenjena</w:t>
      </w:r>
      <w:r>
        <w:rPr>
          <w:rFonts w:cs="Arial"/>
          <w:color w:val="000000" w:themeColor="text1"/>
          <w:szCs w:val="20"/>
          <w:lang w:val="sl-SI"/>
        </w:rPr>
        <w:t xml:space="preserve"> izvajanju ekološke pridelave, </w:t>
      </w:r>
      <w:r w:rsidRPr="00FE301C">
        <w:rPr>
          <w:rFonts w:cs="Arial"/>
          <w:color w:val="000000" w:themeColor="text1"/>
          <w:szCs w:val="20"/>
          <w:lang w:val="sl-SI"/>
        </w:rPr>
        <w:t>ureditev trajnih nasadov za izvajanje ekološke pridelave, ureditev ZNS ter nakup namakalne opreme);</w:t>
      </w:r>
    </w:p>
    <w:p w14:paraId="13CE8814"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3. naložbe v prilagoditev kmetijskih gospodarstev zahtevam kmetovanja na gorskih območjih iz predpisa, ki določa razvrstitev kmetijskih gospodarstev v</w:t>
      </w:r>
      <w:r w:rsidRPr="00755DB5">
        <w:rPr>
          <w:lang w:val="sl-SI"/>
        </w:rPr>
        <w:t xml:space="preserve"> </w:t>
      </w:r>
      <w:r>
        <w:rPr>
          <w:lang w:val="sl-SI"/>
        </w:rPr>
        <w:t xml:space="preserve">območja </w:t>
      </w:r>
      <w:r w:rsidRPr="00755DB5">
        <w:rPr>
          <w:lang w:val="sl-SI"/>
        </w:rPr>
        <w:t>z omejenimi možnostmi za kmetijsko dejavnost</w:t>
      </w:r>
      <w:r w:rsidRPr="00FE301C">
        <w:rPr>
          <w:rFonts w:cs="Arial"/>
          <w:color w:val="000000" w:themeColor="text1"/>
          <w:szCs w:val="20"/>
          <w:lang w:val="sl-SI"/>
        </w:rPr>
        <w:t xml:space="preserve"> </w:t>
      </w:r>
      <w:r>
        <w:rPr>
          <w:rFonts w:cs="Arial"/>
          <w:color w:val="000000" w:themeColor="text1"/>
          <w:szCs w:val="20"/>
          <w:lang w:val="sl-SI"/>
        </w:rPr>
        <w:t xml:space="preserve">(v nadaljnjem besedilu: </w:t>
      </w:r>
      <w:r w:rsidRPr="00FE301C">
        <w:rPr>
          <w:rFonts w:cs="Arial"/>
          <w:color w:val="000000" w:themeColor="text1"/>
          <w:szCs w:val="20"/>
          <w:lang w:val="sl-SI"/>
        </w:rPr>
        <w:t>OMD</w:t>
      </w:r>
      <w:r>
        <w:rPr>
          <w:rFonts w:cs="Arial"/>
          <w:color w:val="000000" w:themeColor="text1"/>
          <w:szCs w:val="20"/>
          <w:lang w:val="sl-SI"/>
        </w:rPr>
        <w:t>),</w:t>
      </w:r>
      <w:r w:rsidRPr="00FE301C">
        <w:rPr>
          <w:rFonts w:cs="Arial"/>
          <w:color w:val="000000" w:themeColor="text1"/>
          <w:szCs w:val="20"/>
          <w:lang w:val="sl-SI"/>
        </w:rPr>
        <w:t xml:space="preserve"> (ureditev gospodarskih poslopij oziroma nakup pripadajoče opreme, nakup kmetijske mehanizacije za kmetovanje na gorskih območjih, ureditev pašnikov in obor za rejo domačih živali oziroma gojene divjadi, izvedba agromelioracij, zaščita čebeljih panjev pred medvedi, ureditev trajnih nasadov, ureditev cestnih, vodnih oziroma vodovodnih ter energetskih priključkov do javne infrastrukture, ureditev ZNS na gorskih območjih ter nakup namakalne opreme);</w:t>
      </w:r>
    </w:p>
    <w:p w14:paraId="75472C1F"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4. naložbe v prilagoditev kmetijskih gospodarstev podnebnim spremembam:</w:t>
      </w:r>
    </w:p>
    <w:p w14:paraId="46749EB1"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 ureditev trajnih nasadov, nakup in postavitev mreže proti toči, ureditev ZNS ter nakup namakalne opreme in opreme za </w:t>
      </w:r>
      <w:proofErr w:type="spellStart"/>
      <w:r w:rsidRPr="00FE301C">
        <w:rPr>
          <w:rFonts w:cs="Arial"/>
          <w:color w:val="000000" w:themeColor="text1"/>
          <w:szCs w:val="20"/>
          <w:lang w:val="sl-SI"/>
        </w:rPr>
        <w:t>protislansko</w:t>
      </w:r>
      <w:proofErr w:type="spellEnd"/>
      <w:r w:rsidRPr="00FE301C">
        <w:rPr>
          <w:rFonts w:cs="Arial"/>
          <w:color w:val="000000" w:themeColor="text1"/>
          <w:szCs w:val="20"/>
          <w:lang w:val="sl-SI"/>
        </w:rPr>
        <w:t xml:space="preserve"> zaščito,</w:t>
      </w:r>
    </w:p>
    <w:p w14:paraId="02F8C8D7"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 nakup in postavitev rastlinjakov in pripadajoče opreme in </w:t>
      </w:r>
    </w:p>
    <w:p w14:paraId="1D3DA019"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naložbe v izboljšanje proizvodnega potenciala hmeljišč po naravnih nesrečah</w:t>
      </w:r>
      <w:r>
        <w:rPr>
          <w:rFonts w:cs="Arial"/>
          <w:color w:val="000000" w:themeColor="text1"/>
          <w:szCs w:val="20"/>
          <w:lang w:val="sl-SI"/>
        </w:rPr>
        <w:t>, k</w:t>
      </w:r>
      <w:r w:rsidRPr="00FE301C">
        <w:rPr>
          <w:rFonts w:cs="Arial"/>
          <w:color w:val="000000" w:themeColor="text1"/>
          <w:szCs w:val="20"/>
          <w:lang w:val="sl-SI"/>
        </w:rPr>
        <w:t>i jo razglasi pristojni organ v Republiki Sloveniji (</w:t>
      </w:r>
      <w:r>
        <w:rPr>
          <w:rFonts w:cs="Arial"/>
          <w:color w:val="000000" w:themeColor="text1"/>
          <w:szCs w:val="20"/>
          <w:lang w:val="sl-SI"/>
        </w:rPr>
        <w:t>ureditev</w:t>
      </w:r>
      <w:r w:rsidRPr="00FE301C">
        <w:rPr>
          <w:rFonts w:cs="Arial"/>
          <w:color w:val="000000" w:themeColor="text1"/>
          <w:szCs w:val="20"/>
          <w:lang w:val="sl-SI"/>
        </w:rPr>
        <w:t xml:space="preserve"> hmeljišč);</w:t>
      </w:r>
    </w:p>
    <w:p w14:paraId="60339734" w14:textId="77777777" w:rsidR="00747042" w:rsidRPr="00FE301C" w:rsidRDefault="00747042" w:rsidP="00747042">
      <w:pPr>
        <w:jc w:val="both"/>
        <w:rPr>
          <w:lang w:val="sl-SI"/>
        </w:rPr>
      </w:pPr>
      <w:r w:rsidRPr="00FE301C">
        <w:rPr>
          <w:rFonts w:cs="Arial"/>
          <w:color w:val="000000" w:themeColor="text1"/>
          <w:szCs w:val="20"/>
          <w:lang w:val="sl-SI"/>
        </w:rPr>
        <w:t xml:space="preserve">5. naložbe v prilagoditev kmetijskih gospodarstev izvajanju nadstandardnih zahtev na področju zaščite </w:t>
      </w:r>
      <w:proofErr w:type="spellStart"/>
      <w:r w:rsidRPr="00FE301C">
        <w:rPr>
          <w:rFonts w:cs="Arial"/>
          <w:color w:val="000000" w:themeColor="text1"/>
          <w:szCs w:val="20"/>
          <w:lang w:val="sl-SI"/>
        </w:rPr>
        <w:t>rejnih</w:t>
      </w:r>
      <w:proofErr w:type="spellEnd"/>
      <w:r w:rsidRPr="00FE301C">
        <w:rPr>
          <w:rFonts w:cs="Arial"/>
          <w:color w:val="000000" w:themeColor="text1"/>
          <w:szCs w:val="20"/>
          <w:lang w:val="sl-SI"/>
        </w:rPr>
        <w:t xml:space="preserve"> živali (ureditev </w:t>
      </w:r>
      <w:r>
        <w:rPr>
          <w:rFonts w:cs="Arial"/>
          <w:color w:val="000000" w:themeColor="text1"/>
          <w:szCs w:val="20"/>
          <w:lang w:val="sl-SI"/>
        </w:rPr>
        <w:t>hlevov</w:t>
      </w:r>
      <w:r w:rsidRPr="00FE301C">
        <w:rPr>
          <w:rFonts w:cs="Arial"/>
          <w:color w:val="000000" w:themeColor="text1"/>
          <w:szCs w:val="20"/>
          <w:lang w:val="sl-SI"/>
        </w:rPr>
        <w:t xml:space="preserve"> oziroma nakup pripadajoče opreme, ureditev izpustov, nakup in postavitev mobilnih objektov in pripadajoče opreme za skladiščenje živinskih gnojil, ureditev objektov in nakup pripadajoče opreme za skladiščenje živinskih gnojil, zatesnitev odprtih lagun za skladiščenje živinskih gnojil, ureditev pašnikov in obor za rejo domačih živali oziroma gojene divjadi ter nakup kmetijske mehanizacije, ki prispeva k</w:t>
      </w:r>
      <w:r>
        <w:rPr>
          <w:rFonts w:cs="Arial"/>
          <w:color w:val="000000" w:themeColor="text1"/>
          <w:szCs w:val="20"/>
          <w:lang w:val="sl-SI"/>
        </w:rPr>
        <w:t xml:space="preserve"> zmanjšanju toplogrednih plinov)</w:t>
      </w:r>
      <w:r w:rsidRPr="00FE301C">
        <w:rPr>
          <w:rFonts w:cs="Arial"/>
          <w:color w:val="000000" w:themeColor="text1"/>
          <w:szCs w:val="20"/>
          <w:lang w:val="sl-SI"/>
        </w:rPr>
        <w:t>;</w:t>
      </w:r>
    </w:p>
    <w:p w14:paraId="363C989B"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6. naložbe v krožno gospodarstvo na kmetijskih gospodarstvih:</w:t>
      </w:r>
    </w:p>
    <w:p w14:paraId="4DB74FAB"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 povečanje učinkovite rabe energije (v nadaljnjem besedilu: URE) ter spodbujanje uporabe obnovljivih virov energije (v nadaljnjem besedilu: OVE) za lastne potrebe kmetijskega gospodarstva (naložbe v ureditev objektov oziroma nakup opreme za posodobitev energetsko učinkovitih ogrevalnih sistemov, naložbe v zmanjšanje toplotnih izgub pri gradnji objektov z uporabo materialov z večjo toplotno </w:t>
      </w:r>
      <w:proofErr w:type="spellStart"/>
      <w:r w:rsidRPr="00FE301C">
        <w:rPr>
          <w:rFonts w:cs="Arial"/>
          <w:color w:val="000000" w:themeColor="text1"/>
          <w:szCs w:val="20"/>
          <w:lang w:val="sl-SI"/>
        </w:rPr>
        <w:t>izolativnostjo</w:t>
      </w:r>
      <w:proofErr w:type="spellEnd"/>
      <w:r w:rsidRPr="00FE301C">
        <w:rPr>
          <w:rFonts w:cs="Arial"/>
          <w:color w:val="000000" w:themeColor="text1"/>
          <w:szCs w:val="20"/>
          <w:lang w:val="sl-SI"/>
        </w:rPr>
        <w:t>, nakup energetsko varčnejše opreme ter naložbe v proizvodnjo električne in toplotne energije),</w:t>
      </w:r>
    </w:p>
    <w:p w14:paraId="0C783967"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 naložbe v mikro </w:t>
      </w:r>
      <w:proofErr w:type="spellStart"/>
      <w:r w:rsidRPr="00FE301C">
        <w:rPr>
          <w:rFonts w:cs="Arial"/>
          <w:color w:val="000000" w:themeColor="text1"/>
          <w:szCs w:val="20"/>
          <w:lang w:val="sl-SI"/>
        </w:rPr>
        <w:t>bioplinarne</w:t>
      </w:r>
      <w:proofErr w:type="spellEnd"/>
      <w:r w:rsidRPr="00FE301C">
        <w:rPr>
          <w:rFonts w:cs="Arial"/>
          <w:color w:val="000000" w:themeColor="text1"/>
          <w:szCs w:val="20"/>
          <w:lang w:val="sl-SI"/>
        </w:rPr>
        <w:t xml:space="preserve"> na kmetijskih gospodarstvih (do 50 kW),</w:t>
      </w:r>
    </w:p>
    <w:p w14:paraId="7B3ED591"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novogradnja</w:t>
      </w:r>
      <w:r w:rsidRPr="00FE301C">
        <w:rPr>
          <w:rFonts w:cs="Arial"/>
          <w:color w:val="000000" w:themeColor="text1"/>
          <w:szCs w:val="20"/>
          <w:lang w:val="sl-SI"/>
        </w:rPr>
        <w:t xml:space="preserve"> kompostarn in nakup pripadajoče opreme in</w:t>
      </w:r>
    </w:p>
    <w:p w14:paraId="349421E0"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w:t>
      </w:r>
      <w:r w:rsidRPr="00FE301C">
        <w:rPr>
          <w:rFonts w:cs="Arial"/>
          <w:color w:val="000000" w:themeColor="text1"/>
          <w:szCs w:val="20"/>
          <w:lang w:val="sl-SI"/>
        </w:rPr>
        <w:t>nakup opreme za ponovno uporabo vode in stranskih proizvodov na kmetijskem gospodarstvu;</w:t>
      </w:r>
    </w:p>
    <w:p w14:paraId="31E44E24"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7. naložbe v prilagoditev kmetijskih gospodarstev zahtevam kmetovanja na vodovarstve</w:t>
      </w:r>
      <w:r>
        <w:rPr>
          <w:rFonts w:cs="Arial"/>
          <w:color w:val="000000" w:themeColor="text1"/>
          <w:szCs w:val="20"/>
          <w:lang w:val="sl-SI"/>
        </w:rPr>
        <w:t xml:space="preserve">nih območjih v skladu s predpisi </w:t>
      </w:r>
      <w:r w:rsidRPr="00FE301C">
        <w:rPr>
          <w:rFonts w:cs="Arial"/>
          <w:color w:val="000000" w:themeColor="text1"/>
          <w:szCs w:val="20"/>
          <w:lang w:val="sl-SI"/>
        </w:rPr>
        <w:t>Vlade Republike Slovenije, ki urejajo vodovarstvena območja (v</w:t>
      </w:r>
      <w:r w:rsidRPr="00FE301C">
        <w:rPr>
          <w:rFonts w:cs="Arial"/>
          <w:szCs w:val="20"/>
          <w:lang w:val="sl-SI"/>
        </w:rPr>
        <w:t xml:space="preserve"> </w:t>
      </w:r>
      <w:r w:rsidRPr="00FE301C">
        <w:rPr>
          <w:rFonts w:cs="Arial"/>
          <w:color w:val="000000" w:themeColor="text1"/>
          <w:szCs w:val="20"/>
          <w:lang w:val="sl-SI"/>
        </w:rPr>
        <w:t>nadaljnjem besedilu: vodovarstvena območja)</w:t>
      </w:r>
      <w:r>
        <w:rPr>
          <w:rFonts w:cs="Arial"/>
          <w:color w:val="000000" w:themeColor="text1"/>
          <w:szCs w:val="20"/>
          <w:lang w:val="sl-SI"/>
        </w:rPr>
        <w:t>, (naložbe v ureditev hlevov in pripadajoče opreme in ureditev objektov za skladiščenje živinskih gnojil)</w:t>
      </w:r>
      <w:r w:rsidRPr="00FE301C">
        <w:rPr>
          <w:rFonts w:cs="Arial"/>
          <w:color w:val="000000" w:themeColor="text1"/>
          <w:szCs w:val="20"/>
          <w:lang w:val="sl-SI"/>
        </w:rPr>
        <w:t>;</w:t>
      </w:r>
    </w:p>
    <w:p w14:paraId="1E9684A9"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lastRenderedPageBreak/>
        <w:t xml:space="preserve">8. naložbe v ureditev pašnikov in obor za rejo domačih živali oziroma gojenje divjadi z visokimi premičnimi varovalnimi </w:t>
      </w:r>
      <w:proofErr w:type="spellStart"/>
      <w:r w:rsidRPr="00FE301C">
        <w:rPr>
          <w:rFonts w:cs="Arial"/>
          <w:color w:val="000000" w:themeColor="text1"/>
          <w:szCs w:val="20"/>
          <w:lang w:val="sl-SI"/>
        </w:rPr>
        <w:t>elektromrežami</w:t>
      </w:r>
      <w:proofErr w:type="spellEnd"/>
      <w:r w:rsidRPr="00FE301C">
        <w:rPr>
          <w:rFonts w:cs="Arial"/>
          <w:color w:val="000000" w:themeColor="text1"/>
          <w:szCs w:val="20"/>
          <w:lang w:val="sl-SI"/>
        </w:rPr>
        <w:t xml:space="preserve"> in nepremičnimi </w:t>
      </w:r>
      <w:proofErr w:type="spellStart"/>
      <w:r w:rsidRPr="00FE301C">
        <w:rPr>
          <w:rFonts w:cs="Arial"/>
          <w:color w:val="000000" w:themeColor="text1"/>
          <w:szCs w:val="20"/>
          <w:lang w:val="sl-SI"/>
        </w:rPr>
        <w:t>elektroograjami</w:t>
      </w:r>
      <w:proofErr w:type="spellEnd"/>
      <w:r w:rsidRPr="00FE301C">
        <w:rPr>
          <w:rFonts w:cs="Arial"/>
          <w:color w:val="000000" w:themeColor="text1"/>
          <w:szCs w:val="20"/>
          <w:lang w:val="sl-SI"/>
        </w:rPr>
        <w:t xml:space="preserve"> na območjih pojavljanja medveda in volka iz predpisa, ki ureja ukrepe kmetijsko-</w:t>
      </w:r>
      <w:proofErr w:type="spellStart"/>
      <w:r w:rsidRPr="00FE301C">
        <w:rPr>
          <w:rFonts w:cs="Arial"/>
          <w:color w:val="000000" w:themeColor="text1"/>
          <w:szCs w:val="20"/>
          <w:lang w:val="sl-SI"/>
        </w:rPr>
        <w:t>okoljska</w:t>
      </w:r>
      <w:proofErr w:type="spellEnd"/>
      <w:r w:rsidRPr="00FE301C">
        <w:rPr>
          <w:rFonts w:cs="Arial"/>
          <w:color w:val="000000" w:themeColor="text1"/>
          <w:szCs w:val="20"/>
          <w:lang w:val="sl-SI"/>
        </w:rPr>
        <w:t>-podnebna plačila, ekološko kmetovanje in plačila območjem z naravnimi ali drugimi posebnimi omejitvami iz Programa razvoja podeželja Republike Slovenije za obdobje 2014–2020, (v nadaljnjem besedilu: območje pojavljanja medveda in volka);</w:t>
      </w:r>
    </w:p>
    <w:p w14:paraId="0F6C091C"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9. naložbe v nakup in postavitev ograje, ki preprečuje stike prašičev z divjimi prašiči v skladu s predpisom, ki urej</w:t>
      </w:r>
      <w:r>
        <w:rPr>
          <w:rFonts w:cs="Arial"/>
          <w:color w:val="000000" w:themeColor="text1"/>
          <w:szCs w:val="20"/>
          <w:lang w:val="sl-SI"/>
        </w:rPr>
        <w:t xml:space="preserve">a </w:t>
      </w:r>
      <w:proofErr w:type="spellStart"/>
      <w:r>
        <w:rPr>
          <w:rFonts w:cs="Arial"/>
          <w:color w:val="000000" w:themeColor="text1"/>
          <w:szCs w:val="20"/>
          <w:lang w:val="sl-SI"/>
        </w:rPr>
        <w:t>biovarnostne</w:t>
      </w:r>
      <w:proofErr w:type="spellEnd"/>
      <w:r>
        <w:rPr>
          <w:rFonts w:cs="Arial"/>
          <w:color w:val="000000" w:themeColor="text1"/>
          <w:szCs w:val="20"/>
          <w:lang w:val="sl-SI"/>
        </w:rPr>
        <w:t xml:space="preserve"> ukrepe;</w:t>
      </w:r>
    </w:p>
    <w:p w14:paraId="3EA6361D"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10. naložbe v ureditev distribucijskih centrov</w:t>
      </w:r>
      <w:r>
        <w:rPr>
          <w:rFonts w:cs="Arial"/>
          <w:color w:val="000000" w:themeColor="text1"/>
          <w:szCs w:val="20"/>
          <w:lang w:val="sl-SI"/>
        </w:rPr>
        <w:t>,</w:t>
      </w:r>
      <w:r w:rsidRPr="00FE301C">
        <w:rPr>
          <w:rFonts w:cs="Arial"/>
          <w:color w:val="000000" w:themeColor="text1"/>
          <w:szCs w:val="20"/>
          <w:lang w:val="sl-SI"/>
        </w:rPr>
        <w:t xml:space="preserve"> v katerih se izvaja priprava primarnih kmetijskih proizvodov članov skupine ali organizacije proizvajalcev</w:t>
      </w:r>
      <w:r>
        <w:rPr>
          <w:rFonts w:cs="Arial"/>
          <w:color w:val="000000" w:themeColor="text1"/>
          <w:szCs w:val="20"/>
          <w:lang w:val="sl-SI"/>
        </w:rPr>
        <w:t>, skupine kmetov</w:t>
      </w:r>
      <w:r w:rsidRPr="00FE301C">
        <w:rPr>
          <w:rFonts w:cs="Arial"/>
          <w:color w:val="000000" w:themeColor="text1"/>
          <w:szCs w:val="20"/>
          <w:lang w:val="sl-SI"/>
        </w:rPr>
        <w:t xml:space="preserve"> oziroma zadruge iz sedmega odstavka 6. člena te uredbe za namen prve prodaje v skladu z 12. točko pod (35) Smernic za kmetijstvo, gozdarstvo in podeželje</w:t>
      </w:r>
      <w:r>
        <w:rPr>
          <w:rFonts w:cs="Arial"/>
          <w:color w:val="000000" w:themeColor="text1"/>
          <w:szCs w:val="20"/>
          <w:lang w:val="sl-SI"/>
        </w:rPr>
        <w:t xml:space="preserve"> </w:t>
      </w:r>
      <w:r w:rsidRPr="00FE301C">
        <w:rPr>
          <w:rFonts w:cs="Arial"/>
          <w:color w:val="000000" w:themeColor="text1"/>
          <w:szCs w:val="20"/>
          <w:lang w:val="sl-SI"/>
        </w:rPr>
        <w:t xml:space="preserve">(ureditev skladišč in hladilnic oziroma nakup pripadajoče opreme, nakup pakirnih linij ter nakup tovornih vozil z opremo za namen dostave in ohranjanja kvalitete kmetijskih proizvodov), </w:t>
      </w:r>
      <w:r>
        <w:rPr>
          <w:rFonts w:cs="Arial"/>
          <w:color w:val="000000" w:themeColor="text1"/>
          <w:szCs w:val="20"/>
          <w:lang w:val="sl-SI"/>
        </w:rPr>
        <w:t>in</w:t>
      </w:r>
    </w:p>
    <w:p w14:paraId="0976C031"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11. </w:t>
      </w:r>
      <w:r w:rsidRPr="00FE301C">
        <w:rPr>
          <w:rFonts w:cs="Arial"/>
          <w:color w:val="000000" w:themeColor="text1"/>
          <w:szCs w:val="20"/>
          <w:lang w:val="sl-SI"/>
        </w:rPr>
        <w:t>naložbe v nakup kmetijske mehanizacije, ki je namenjena spravilu rastlinskih pridelkov (stroji za spravilo zrnatih, silažnih in predilnih poljščin, stroji za spravilo krompirja in čebule, stroji za spravilo buč, stroji za spravilo hmelja, stroji za obiranje in spravilo sadja, grozdja in oljk, stroji za spravilo zelenjadnic).«.</w:t>
      </w:r>
    </w:p>
    <w:p w14:paraId="2BB7E07C" w14:textId="77777777" w:rsidR="00747042" w:rsidRPr="00FE301C" w:rsidRDefault="00747042" w:rsidP="00747042">
      <w:pPr>
        <w:spacing w:line="260" w:lineRule="exact"/>
        <w:jc w:val="both"/>
        <w:rPr>
          <w:rFonts w:cs="Arial"/>
          <w:color w:val="000000" w:themeColor="text1"/>
          <w:szCs w:val="20"/>
          <w:lang w:val="sl-SI"/>
        </w:rPr>
      </w:pPr>
    </w:p>
    <w:p w14:paraId="482BAFDE"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drugem odstavku se v 1. točki za besedo »vrednosti« doda besedilo »(v nadaljnjem besedilu: naložbe v prestrukturiranje kmetijskih gospodarstev)«.</w:t>
      </w:r>
    </w:p>
    <w:p w14:paraId="4F06A1AD" w14:textId="77777777" w:rsidR="00747042" w:rsidRDefault="00747042" w:rsidP="00747042">
      <w:pPr>
        <w:spacing w:line="260" w:lineRule="exact"/>
        <w:jc w:val="both"/>
        <w:rPr>
          <w:rFonts w:cs="Arial"/>
          <w:color w:val="000000" w:themeColor="text1"/>
          <w:szCs w:val="20"/>
          <w:lang w:val="sl-SI"/>
        </w:rPr>
      </w:pPr>
    </w:p>
    <w:p w14:paraId="4C75555F"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V </w:t>
      </w:r>
      <w:r w:rsidRPr="00FE301C">
        <w:rPr>
          <w:rFonts w:cs="Arial"/>
          <w:color w:val="000000" w:themeColor="text1"/>
          <w:szCs w:val="20"/>
          <w:lang w:val="sl-SI"/>
        </w:rPr>
        <w:t>2.</w:t>
      </w:r>
      <w:r>
        <w:rPr>
          <w:rFonts w:cs="Arial"/>
          <w:color w:val="000000" w:themeColor="text1"/>
          <w:szCs w:val="20"/>
          <w:lang w:val="sl-SI"/>
        </w:rPr>
        <w:t xml:space="preserve"> d) točki</w:t>
      </w:r>
      <w:r w:rsidRPr="00FE301C">
        <w:rPr>
          <w:rFonts w:cs="Arial"/>
          <w:color w:val="000000" w:themeColor="text1"/>
          <w:szCs w:val="20"/>
          <w:lang w:val="sl-SI"/>
        </w:rPr>
        <w:t xml:space="preserve"> </w:t>
      </w:r>
      <w:r>
        <w:rPr>
          <w:rFonts w:cs="Arial"/>
          <w:color w:val="000000" w:themeColor="text1"/>
          <w:szCs w:val="20"/>
          <w:lang w:val="sl-SI"/>
        </w:rPr>
        <w:t xml:space="preserve">se </w:t>
      </w:r>
      <w:r w:rsidRPr="00FE301C">
        <w:rPr>
          <w:rFonts w:cs="Arial"/>
          <w:color w:val="000000" w:themeColor="text1"/>
          <w:szCs w:val="20"/>
          <w:lang w:val="sl-SI"/>
        </w:rPr>
        <w:t xml:space="preserve">črta prva alineja. </w:t>
      </w:r>
    </w:p>
    <w:p w14:paraId="4C58EA17" w14:textId="77777777" w:rsidR="00747042" w:rsidRDefault="00747042" w:rsidP="00747042">
      <w:pPr>
        <w:spacing w:line="260" w:lineRule="exact"/>
        <w:jc w:val="both"/>
        <w:rPr>
          <w:rFonts w:cs="Arial"/>
          <w:color w:val="000000" w:themeColor="text1"/>
          <w:szCs w:val="20"/>
          <w:lang w:val="sl-SI"/>
        </w:rPr>
      </w:pPr>
    </w:p>
    <w:p w14:paraId="0A194043"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Dosedanje druga do deveta alineja postanejo prva do osma alineja.</w:t>
      </w:r>
    </w:p>
    <w:p w14:paraId="05C2FDE5" w14:textId="77777777" w:rsidR="00747042" w:rsidRPr="00FE301C" w:rsidRDefault="00747042" w:rsidP="00747042">
      <w:pPr>
        <w:spacing w:line="260" w:lineRule="exact"/>
        <w:jc w:val="both"/>
        <w:rPr>
          <w:rFonts w:cs="Arial"/>
          <w:color w:val="000000" w:themeColor="text1"/>
          <w:szCs w:val="20"/>
          <w:lang w:val="sl-SI"/>
        </w:rPr>
      </w:pPr>
    </w:p>
    <w:p w14:paraId="2492EC78" w14:textId="77777777" w:rsidR="00747042" w:rsidRPr="00765195"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tretje</w:t>
      </w:r>
      <w:r>
        <w:rPr>
          <w:rFonts w:cs="Arial"/>
          <w:color w:val="000000" w:themeColor="text1"/>
          <w:szCs w:val="20"/>
          <w:lang w:val="sl-SI"/>
        </w:rPr>
        <w:t>m odstavku se besedilo »10. točke« nadomesti z besedilom »10. in 11.</w:t>
      </w:r>
      <w:r w:rsidRPr="00765195">
        <w:rPr>
          <w:rFonts w:cs="Arial"/>
          <w:color w:val="000000" w:themeColor="text1"/>
          <w:szCs w:val="20"/>
          <w:lang w:val="sl-SI"/>
        </w:rPr>
        <w:t xml:space="preserve"> točke</w:t>
      </w:r>
      <w:r>
        <w:rPr>
          <w:rFonts w:cs="Arial"/>
          <w:color w:val="000000" w:themeColor="text1"/>
          <w:szCs w:val="20"/>
          <w:lang w:val="sl-SI"/>
        </w:rPr>
        <w:t>«.</w:t>
      </w:r>
    </w:p>
    <w:p w14:paraId="33868CDD" w14:textId="77777777" w:rsidR="00747042" w:rsidRDefault="00747042" w:rsidP="00747042">
      <w:pPr>
        <w:spacing w:line="260" w:lineRule="exact"/>
        <w:jc w:val="both"/>
        <w:rPr>
          <w:rFonts w:cs="Arial"/>
          <w:color w:val="000000" w:themeColor="text1"/>
          <w:szCs w:val="20"/>
          <w:lang w:val="sl-SI"/>
        </w:rPr>
      </w:pPr>
    </w:p>
    <w:p w14:paraId="4BD6C8E2" w14:textId="77777777" w:rsidR="00747042" w:rsidRPr="00FE301C" w:rsidRDefault="00747042" w:rsidP="00747042">
      <w:pPr>
        <w:spacing w:line="260" w:lineRule="exact"/>
        <w:jc w:val="both"/>
        <w:rPr>
          <w:rFonts w:cs="Arial"/>
          <w:color w:val="000000" w:themeColor="text1"/>
          <w:szCs w:val="20"/>
          <w:lang w:val="sl-SI"/>
        </w:rPr>
      </w:pPr>
    </w:p>
    <w:p w14:paraId="09E574B3"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6. člen</w:t>
      </w:r>
    </w:p>
    <w:p w14:paraId="42BAAE66" w14:textId="77777777" w:rsidR="00747042" w:rsidRPr="00FE301C" w:rsidRDefault="00747042" w:rsidP="00747042">
      <w:pPr>
        <w:spacing w:line="260" w:lineRule="exact"/>
        <w:jc w:val="both"/>
        <w:rPr>
          <w:rFonts w:cs="Arial"/>
          <w:color w:val="000000" w:themeColor="text1"/>
          <w:szCs w:val="20"/>
          <w:lang w:val="sl-SI"/>
        </w:rPr>
      </w:pPr>
    </w:p>
    <w:p w14:paraId="0EC161D0"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6. členu se v prvem odstavku besedilo »</w:t>
      </w:r>
      <w:r>
        <w:rPr>
          <w:rFonts w:cs="Arial"/>
          <w:color w:val="000000" w:themeColor="text1"/>
          <w:szCs w:val="20"/>
          <w:lang w:val="sl-SI"/>
        </w:rPr>
        <w:t xml:space="preserve">za naložbe </w:t>
      </w:r>
      <w:r w:rsidRPr="00FE301C">
        <w:rPr>
          <w:rFonts w:cs="Arial"/>
          <w:color w:val="000000" w:themeColor="text1"/>
          <w:szCs w:val="20"/>
          <w:lang w:val="sl-SI"/>
        </w:rPr>
        <w:t>v kmetijska gospo</w:t>
      </w:r>
      <w:r>
        <w:rPr>
          <w:rFonts w:cs="Arial"/>
          <w:color w:val="000000" w:themeColor="text1"/>
          <w:szCs w:val="20"/>
          <w:lang w:val="sl-SI"/>
        </w:rPr>
        <w:t xml:space="preserve">darstva« nadomesti z besedilom </w:t>
      </w:r>
      <w:r w:rsidRPr="00FE301C">
        <w:rPr>
          <w:rFonts w:cs="Arial"/>
          <w:color w:val="000000" w:themeColor="text1"/>
          <w:szCs w:val="20"/>
          <w:lang w:val="sl-SI"/>
        </w:rPr>
        <w:t>»</w:t>
      </w:r>
      <w:r>
        <w:rPr>
          <w:rFonts w:cs="Arial"/>
          <w:color w:val="000000" w:themeColor="text1"/>
          <w:szCs w:val="20"/>
          <w:lang w:val="sl-SI"/>
        </w:rPr>
        <w:t xml:space="preserve">iz operacije naložbe za </w:t>
      </w:r>
      <w:r w:rsidRPr="00FE301C">
        <w:rPr>
          <w:rFonts w:cs="Arial"/>
          <w:color w:val="000000" w:themeColor="text1"/>
          <w:szCs w:val="20"/>
          <w:lang w:val="sl-SI"/>
        </w:rPr>
        <w:t>izboljšanje splošne učinkovitosti in trajnosti kmetijskih gospodarstev«.</w:t>
      </w:r>
    </w:p>
    <w:p w14:paraId="2BD22B7A" w14:textId="77777777" w:rsidR="00747042" w:rsidRPr="00FE301C" w:rsidRDefault="00747042" w:rsidP="00747042">
      <w:pPr>
        <w:spacing w:line="260" w:lineRule="exact"/>
        <w:jc w:val="both"/>
        <w:rPr>
          <w:rFonts w:cs="Arial"/>
          <w:color w:val="000000" w:themeColor="text1"/>
          <w:szCs w:val="20"/>
          <w:lang w:val="sl-SI"/>
        </w:rPr>
      </w:pPr>
    </w:p>
    <w:p w14:paraId="38DAA2AA"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Šesti odstavek se spremeni tako, da se glasi:</w:t>
      </w:r>
    </w:p>
    <w:p w14:paraId="369F2834"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»(6) </w:t>
      </w:r>
      <w:r w:rsidRPr="00FE301C">
        <w:rPr>
          <w:rFonts w:cs="Arial"/>
          <w:color w:val="000000"/>
          <w:szCs w:val="20"/>
          <w:lang w:val="sl-SI" w:eastAsia="sl-SI"/>
        </w:rPr>
        <w:t>Če je upravičenec iz prvega odstavka tega člena skupina ali organizacija proizvaja</w:t>
      </w:r>
      <w:r>
        <w:rPr>
          <w:rFonts w:cs="Arial"/>
          <w:color w:val="000000"/>
          <w:szCs w:val="20"/>
          <w:lang w:val="sl-SI" w:eastAsia="sl-SI"/>
        </w:rPr>
        <w:t>lcev v kmetijstvu, ki izvaja</w:t>
      </w:r>
      <w:r w:rsidRPr="00FE301C">
        <w:rPr>
          <w:rFonts w:cs="Arial"/>
          <w:color w:val="000000"/>
          <w:szCs w:val="20"/>
          <w:lang w:val="sl-SI" w:eastAsia="sl-SI"/>
        </w:rPr>
        <w:t xml:space="preserve"> kolektivno naložbo</w:t>
      </w:r>
      <w:r>
        <w:rPr>
          <w:rFonts w:cs="Arial"/>
          <w:color w:val="000000"/>
          <w:szCs w:val="20"/>
          <w:lang w:val="sl-SI" w:eastAsia="sl-SI"/>
        </w:rPr>
        <w:t xml:space="preserve">, mora biti </w:t>
      </w:r>
      <w:r w:rsidRPr="00FE301C">
        <w:rPr>
          <w:rFonts w:cs="Arial"/>
          <w:color w:val="000000"/>
          <w:szCs w:val="20"/>
          <w:lang w:val="sl-SI" w:eastAsia="sl-SI"/>
        </w:rPr>
        <w:t>priznana v skladu s predpisi, ki urejajo priznanje skupin ali organizacij proizvajalcev</w:t>
      </w:r>
      <w:r>
        <w:rPr>
          <w:rFonts w:cs="Arial"/>
          <w:color w:val="000000"/>
          <w:szCs w:val="20"/>
          <w:lang w:val="sl-SI" w:eastAsia="sl-SI"/>
        </w:rPr>
        <w:t xml:space="preserve"> (v nadaljnjem besedilu: skupina ali organizacija proizvajalcev)</w:t>
      </w:r>
      <w:r w:rsidRPr="00FE301C">
        <w:rPr>
          <w:rFonts w:cs="Arial"/>
          <w:color w:val="000000"/>
          <w:szCs w:val="20"/>
          <w:lang w:val="sl-SI" w:eastAsia="sl-SI"/>
        </w:rPr>
        <w:t>.«.</w:t>
      </w:r>
    </w:p>
    <w:p w14:paraId="12D62192" w14:textId="77777777" w:rsidR="00747042" w:rsidRDefault="00747042" w:rsidP="00747042">
      <w:pPr>
        <w:spacing w:line="260" w:lineRule="exact"/>
        <w:jc w:val="both"/>
        <w:rPr>
          <w:rFonts w:cs="Arial"/>
          <w:color w:val="000000" w:themeColor="text1"/>
          <w:szCs w:val="20"/>
          <w:lang w:val="sl-SI"/>
        </w:rPr>
      </w:pPr>
    </w:p>
    <w:p w14:paraId="3BD286E0"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sedmem odstavku se 1. točka spremeni tako, da se glasi:</w:t>
      </w:r>
    </w:p>
    <w:p w14:paraId="168D18FE"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»1. </w:t>
      </w:r>
      <w:r w:rsidRPr="00E91AE3">
        <w:rPr>
          <w:lang w:val="sl-SI"/>
        </w:rPr>
        <w:t>skupin</w:t>
      </w:r>
      <w:r>
        <w:rPr>
          <w:lang w:val="sl-SI"/>
        </w:rPr>
        <w:t>a</w:t>
      </w:r>
      <w:r w:rsidRPr="00E91AE3">
        <w:rPr>
          <w:lang w:val="sl-SI"/>
        </w:rPr>
        <w:t xml:space="preserve"> ali organizacij</w:t>
      </w:r>
      <w:r>
        <w:rPr>
          <w:lang w:val="sl-SI"/>
        </w:rPr>
        <w:t>a</w:t>
      </w:r>
      <w:r w:rsidRPr="00E91AE3">
        <w:rPr>
          <w:lang w:val="sl-SI"/>
        </w:rPr>
        <w:t xml:space="preserve"> proizvajalcev</w:t>
      </w:r>
      <w:r>
        <w:rPr>
          <w:lang w:val="sl-SI"/>
        </w:rPr>
        <w:t>,«.</w:t>
      </w:r>
    </w:p>
    <w:p w14:paraId="3E04850A" w14:textId="77777777" w:rsidR="00747042" w:rsidRPr="00FE301C" w:rsidRDefault="00747042" w:rsidP="00747042">
      <w:pPr>
        <w:spacing w:line="260" w:lineRule="exact"/>
        <w:jc w:val="both"/>
        <w:rPr>
          <w:rFonts w:cs="Arial"/>
          <w:color w:val="000000" w:themeColor="text1"/>
          <w:szCs w:val="20"/>
          <w:lang w:val="sl-SI"/>
        </w:rPr>
      </w:pPr>
    </w:p>
    <w:p w14:paraId="4E70B663" w14:textId="77777777" w:rsidR="00747042" w:rsidRPr="00FE301C" w:rsidRDefault="00747042" w:rsidP="00747042">
      <w:pPr>
        <w:spacing w:line="260" w:lineRule="exact"/>
        <w:jc w:val="both"/>
        <w:rPr>
          <w:rFonts w:cs="Arial"/>
          <w:color w:val="000000" w:themeColor="text1"/>
          <w:szCs w:val="20"/>
          <w:lang w:val="sl-SI"/>
        </w:rPr>
      </w:pPr>
    </w:p>
    <w:p w14:paraId="5511C111"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7. člen</w:t>
      </w:r>
    </w:p>
    <w:p w14:paraId="25287F7F" w14:textId="77777777" w:rsidR="00747042" w:rsidRPr="00FE301C" w:rsidRDefault="00747042" w:rsidP="00747042">
      <w:pPr>
        <w:spacing w:line="260" w:lineRule="exact"/>
        <w:jc w:val="both"/>
        <w:rPr>
          <w:rFonts w:cs="Arial"/>
          <w:szCs w:val="20"/>
          <w:lang w:val="sl-SI"/>
        </w:rPr>
      </w:pPr>
    </w:p>
    <w:p w14:paraId="1DAFE83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7. členu se v napovednem stavku prvega odstavka besedilo »</w:t>
      </w:r>
      <w:r>
        <w:rPr>
          <w:rFonts w:cs="Arial"/>
          <w:color w:val="000000" w:themeColor="text1"/>
          <w:szCs w:val="20"/>
          <w:lang w:val="sl-SI"/>
        </w:rPr>
        <w:t xml:space="preserve">za naložbe </w:t>
      </w:r>
      <w:r w:rsidRPr="00FE301C">
        <w:rPr>
          <w:rFonts w:cs="Arial"/>
          <w:color w:val="000000" w:themeColor="text1"/>
          <w:szCs w:val="20"/>
          <w:lang w:val="sl-SI"/>
        </w:rPr>
        <w:t>v kmetijska gospodarstva« nadomesti z besedilom »</w:t>
      </w:r>
      <w:r>
        <w:rPr>
          <w:rFonts w:cs="Arial"/>
          <w:color w:val="000000" w:themeColor="text1"/>
          <w:szCs w:val="20"/>
          <w:lang w:val="sl-SI"/>
        </w:rPr>
        <w:t xml:space="preserve">iz operacije naložbe </w:t>
      </w:r>
      <w:r w:rsidRPr="00FE301C">
        <w:rPr>
          <w:rFonts w:cs="Arial"/>
          <w:color w:val="000000" w:themeColor="text1"/>
          <w:szCs w:val="20"/>
          <w:lang w:val="sl-SI"/>
        </w:rPr>
        <w:t>za izboljšanje splošne učinkovitosti in trajnosti kmetijskih gospodarstev«.</w:t>
      </w:r>
    </w:p>
    <w:p w14:paraId="006BEE28" w14:textId="77777777" w:rsidR="00747042" w:rsidRDefault="00747042" w:rsidP="00747042">
      <w:pPr>
        <w:spacing w:line="260" w:lineRule="exact"/>
        <w:jc w:val="both"/>
        <w:rPr>
          <w:rFonts w:cs="Arial"/>
          <w:color w:val="000000" w:themeColor="text1"/>
          <w:szCs w:val="20"/>
          <w:lang w:val="sl-SI"/>
        </w:rPr>
      </w:pPr>
    </w:p>
    <w:p w14:paraId="479C3126"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1. točki se na koncu drugega stavka pika nadomesti s podpičjem, tretji stavek pa se črta.</w:t>
      </w:r>
    </w:p>
    <w:p w14:paraId="4E16569F" w14:textId="77777777" w:rsidR="00747042" w:rsidRPr="00FE301C" w:rsidRDefault="00747042" w:rsidP="00747042">
      <w:pPr>
        <w:spacing w:line="260" w:lineRule="exact"/>
        <w:jc w:val="both"/>
        <w:rPr>
          <w:rFonts w:cs="Arial"/>
          <w:color w:val="000000" w:themeColor="text1"/>
          <w:szCs w:val="20"/>
          <w:lang w:val="sl-SI"/>
        </w:rPr>
      </w:pPr>
    </w:p>
    <w:p w14:paraId="4A05F292"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lastRenderedPageBreak/>
        <w:t>2. točka se spremeni tako, da se glasi:</w:t>
      </w:r>
    </w:p>
    <w:p w14:paraId="61379897"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 xml:space="preserve">»2. </w:t>
      </w:r>
      <w:r w:rsidRPr="00FE301C">
        <w:rPr>
          <w:rFonts w:cs="Arial"/>
          <w:szCs w:val="20"/>
          <w:lang w:val="sl-SI"/>
        </w:rPr>
        <w:t>nakup kmetijske mehanizacije ter strojne in transportne opreme za prevoz živali in surovin. Pri ugotavljanju višine upravičenih stroškov rabljene kmetijske mehanizacije</w:t>
      </w:r>
      <w:r>
        <w:rPr>
          <w:rFonts w:cs="Arial"/>
          <w:szCs w:val="20"/>
          <w:lang w:val="sl-SI"/>
        </w:rPr>
        <w:t xml:space="preserve">, </w:t>
      </w:r>
      <w:r w:rsidRPr="00FE301C">
        <w:rPr>
          <w:rFonts w:cs="Arial"/>
          <w:szCs w:val="20"/>
          <w:lang w:val="sl-SI"/>
        </w:rPr>
        <w:t>strojne in transportne opreme</w:t>
      </w:r>
      <w:r>
        <w:rPr>
          <w:rFonts w:cs="Arial"/>
          <w:szCs w:val="20"/>
          <w:lang w:val="sl-SI"/>
        </w:rPr>
        <w:t xml:space="preserve">, </w:t>
      </w:r>
      <w:r w:rsidRPr="00FE301C">
        <w:rPr>
          <w:rFonts w:cs="Arial"/>
          <w:szCs w:val="20"/>
          <w:lang w:val="sl-SI"/>
        </w:rPr>
        <w:t xml:space="preserve">se od vrednosti novega stroja </w:t>
      </w:r>
      <w:r>
        <w:rPr>
          <w:rFonts w:cs="Arial"/>
          <w:szCs w:val="20"/>
          <w:lang w:val="sl-SI"/>
        </w:rPr>
        <w:t xml:space="preserve">oziroma opreme </w:t>
      </w:r>
      <w:r w:rsidRPr="00FE301C">
        <w:rPr>
          <w:rFonts w:cs="Arial"/>
          <w:szCs w:val="20"/>
          <w:lang w:val="sl-SI"/>
        </w:rPr>
        <w:t>odšteje amortizirana vrednost rabljenega stroja</w:t>
      </w:r>
      <w:r>
        <w:rPr>
          <w:rFonts w:cs="Arial"/>
          <w:szCs w:val="20"/>
          <w:lang w:val="sl-SI"/>
        </w:rPr>
        <w:t xml:space="preserve"> ali opreme</w:t>
      </w:r>
      <w:r w:rsidRPr="00FE301C">
        <w:rPr>
          <w:rFonts w:cs="Arial"/>
          <w:szCs w:val="20"/>
          <w:lang w:val="sl-SI"/>
        </w:rPr>
        <w:t>;«.</w:t>
      </w:r>
    </w:p>
    <w:p w14:paraId="2CE5B29F" w14:textId="77777777" w:rsidR="00747042" w:rsidRPr="00FE301C" w:rsidRDefault="00747042" w:rsidP="00747042">
      <w:pPr>
        <w:spacing w:line="260" w:lineRule="exact"/>
        <w:jc w:val="both"/>
        <w:rPr>
          <w:rFonts w:cs="Arial"/>
          <w:szCs w:val="20"/>
          <w:lang w:val="sl-SI"/>
        </w:rPr>
      </w:pPr>
    </w:p>
    <w:p w14:paraId="03024878" w14:textId="77777777" w:rsidR="00747042" w:rsidRPr="001703E8" w:rsidRDefault="00747042" w:rsidP="00747042">
      <w:pPr>
        <w:spacing w:line="260" w:lineRule="exact"/>
        <w:jc w:val="both"/>
        <w:rPr>
          <w:rFonts w:cs="Arial"/>
          <w:color w:val="000000" w:themeColor="text1"/>
          <w:szCs w:val="20"/>
          <w:lang w:val="sl-SI"/>
        </w:rPr>
      </w:pPr>
      <w:r>
        <w:rPr>
          <w:rFonts w:cs="Arial"/>
          <w:color w:val="000000" w:themeColor="text1"/>
          <w:szCs w:val="20"/>
          <w:lang w:val="sl-SI"/>
        </w:rPr>
        <w:t>4. točka</w:t>
      </w:r>
      <w:r w:rsidRPr="001703E8">
        <w:rPr>
          <w:rFonts w:cs="Arial"/>
          <w:color w:val="000000" w:themeColor="text1"/>
          <w:szCs w:val="20"/>
          <w:lang w:val="sl-SI"/>
        </w:rPr>
        <w:t xml:space="preserve"> se </w:t>
      </w:r>
      <w:r>
        <w:rPr>
          <w:rFonts w:cs="Arial"/>
          <w:color w:val="000000" w:themeColor="text1"/>
          <w:szCs w:val="20"/>
          <w:lang w:val="sl-SI"/>
        </w:rPr>
        <w:t>spremeni tako, da se glasi:</w:t>
      </w:r>
    </w:p>
    <w:p w14:paraId="09A2DABF" w14:textId="77777777" w:rsidR="00747042" w:rsidRPr="001703E8" w:rsidRDefault="00747042" w:rsidP="00747042">
      <w:pPr>
        <w:spacing w:line="260" w:lineRule="exact"/>
        <w:jc w:val="both"/>
        <w:rPr>
          <w:rFonts w:cs="Arial"/>
          <w:color w:val="000000" w:themeColor="text1"/>
          <w:szCs w:val="20"/>
          <w:lang w:val="sl-SI"/>
        </w:rPr>
      </w:pPr>
      <w:r w:rsidRPr="001703E8">
        <w:rPr>
          <w:rFonts w:cs="Arial"/>
          <w:color w:val="000000" w:themeColor="text1"/>
          <w:szCs w:val="20"/>
          <w:lang w:val="sl-SI"/>
        </w:rPr>
        <w:t>»4</w:t>
      </w:r>
      <w:r w:rsidRPr="001703E8">
        <w:rPr>
          <w:rFonts w:cs="Arial"/>
          <w:szCs w:val="20"/>
          <w:lang w:val="sl-SI"/>
        </w:rPr>
        <w:t>. stroški postavitve oziroma obnove sadovnjakov in oljčnikov, vključno s postavitvijo nasadov jagod, razen stroški obnove nasada jagod</w:t>
      </w:r>
      <w:r>
        <w:rPr>
          <w:rFonts w:cs="Arial"/>
          <w:szCs w:val="20"/>
          <w:lang w:val="sl-SI"/>
        </w:rPr>
        <w:t>,</w:t>
      </w:r>
      <w:r w:rsidRPr="001703E8">
        <w:rPr>
          <w:rFonts w:cs="Arial"/>
          <w:szCs w:val="20"/>
          <w:lang w:val="sl-SI"/>
        </w:rPr>
        <w:t xml:space="preserve"> priprava zemljišča (odstranitev nasada, razen pri postavitvi sadovnjakov in oljčnikov, in zemeljska dela), priprava poti, nakup in posaditev sadik, nakup in postavitev ograj za zaščito pred divjadjo, opore ter nakup in postavitev mrež proti toči. </w:t>
      </w:r>
      <w:r w:rsidRPr="001703E8">
        <w:rPr>
          <w:rFonts w:cs="Arial"/>
          <w:color w:val="000000" w:themeColor="text1"/>
          <w:szCs w:val="20"/>
          <w:lang w:val="sl-SI"/>
        </w:rPr>
        <w:t>Kot postavitev sadovnjakov in oljčnikov se šteje prva postavitev sadovnjakov in oljčnikov ter zamenjava sadnih vrst v obstoječih sadovnjakih in oljčnikih</w:t>
      </w:r>
      <w:r>
        <w:rPr>
          <w:rFonts w:cs="Arial"/>
          <w:color w:val="000000" w:themeColor="text1"/>
          <w:szCs w:val="20"/>
          <w:lang w:val="sl-SI"/>
        </w:rPr>
        <w:t xml:space="preserve"> z nasadi drugih sadnih vrst</w:t>
      </w:r>
      <w:r w:rsidRPr="001703E8">
        <w:rPr>
          <w:rFonts w:cs="Arial"/>
          <w:color w:val="000000" w:themeColor="text1"/>
          <w:szCs w:val="20"/>
          <w:lang w:val="sl-SI"/>
        </w:rPr>
        <w:t>. Kot obnova sadovnjakov in oljčnikov se šteje:</w:t>
      </w:r>
    </w:p>
    <w:p w14:paraId="47AE78E0" w14:textId="77777777" w:rsidR="00747042" w:rsidRPr="001703E8" w:rsidRDefault="00747042" w:rsidP="00747042">
      <w:pPr>
        <w:spacing w:line="260" w:lineRule="exact"/>
        <w:jc w:val="both"/>
        <w:rPr>
          <w:rFonts w:cs="Arial"/>
          <w:color w:val="000000" w:themeColor="text1"/>
          <w:szCs w:val="20"/>
          <w:lang w:val="sl-SI"/>
        </w:rPr>
      </w:pPr>
      <w:r w:rsidRPr="001703E8">
        <w:rPr>
          <w:rFonts w:cs="Arial"/>
          <w:color w:val="000000" w:themeColor="text1"/>
          <w:szCs w:val="20"/>
          <w:lang w:val="sl-SI"/>
        </w:rPr>
        <w:t>– zamenjava obstoječih sort s sortami, ki so manj občutljive zoper bolezni oziroma pozebo,</w:t>
      </w:r>
    </w:p>
    <w:p w14:paraId="0B600FA5" w14:textId="77777777" w:rsidR="00747042" w:rsidRPr="001703E8" w:rsidRDefault="00747042" w:rsidP="00747042">
      <w:pPr>
        <w:spacing w:line="260" w:lineRule="exact"/>
        <w:jc w:val="both"/>
        <w:rPr>
          <w:rFonts w:cs="Arial"/>
          <w:color w:val="000000" w:themeColor="text1"/>
          <w:szCs w:val="20"/>
          <w:lang w:val="sl-SI"/>
        </w:rPr>
      </w:pPr>
      <w:r w:rsidRPr="001703E8">
        <w:rPr>
          <w:rFonts w:cs="Arial"/>
          <w:color w:val="000000" w:themeColor="text1"/>
          <w:szCs w:val="20"/>
          <w:lang w:val="sl-SI"/>
        </w:rPr>
        <w:t>– zamenjava obstoječih sort s tržno primernimi sortami oziroma kloni iste sorte s seznama Sadnega izbora za Slovenijo, ki ga pripravi Kmetijski inštitut Slovenije, ali Sortne liste Republike Slovenije, ki jo izda Uprava Republike Slovenije za varno hrano, veterinarstvo in varstvo rastlin (v nadaljnjem besedilu: UVHVVR),</w:t>
      </w:r>
    </w:p>
    <w:p w14:paraId="7F44F52B" w14:textId="77777777" w:rsidR="00747042" w:rsidRPr="001703E8" w:rsidRDefault="00747042" w:rsidP="00747042">
      <w:pPr>
        <w:spacing w:line="260" w:lineRule="exact"/>
        <w:jc w:val="both"/>
        <w:rPr>
          <w:rFonts w:cs="Arial"/>
          <w:color w:val="000000" w:themeColor="text1"/>
          <w:szCs w:val="20"/>
          <w:lang w:val="sl-SI"/>
        </w:rPr>
      </w:pPr>
      <w:r w:rsidRPr="001703E8">
        <w:rPr>
          <w:rFonts w:cs="Arial"/>
          <w:color w:val="000000" w:themeColor="text1"/>
          <w:szCs w:val="20"/>
          <w:lang w:val="sl-SI"/>
        </w:rPr>
        <w:t>– sprememba tehnologije pridelave (</w:t>
      </w:r>
      <w:r>
        <w:rPr>
          <w:rFonts w:cs="Arial"/>
          <w:color w:val="000000" w:themeColor="text1"/>
          <w:szCs w:val="20"/>
          <w:lang w:val="sl-SI"/>
        </w:rPr>
        <w:t xml:space="preserve">na primer </w:t>
      </w:r>
      <w:r w:rsidRPr="001703E8">
        <w:rPr>
          <w:rFonts w:cs="Arial"/>
          <w:color w:val="000000" w:themeColor="text1"/>
          <w:szCs w:val="20"/>
          <w:lang w:val="sl-SI"/>
        </w:rPr>
        <w:t>gostota in število sadi</w:t>
      </w:r>
      <w:r>
        <w:rPr>
          <w:rFonts w:cs="Arial"/>
          <w:color w:val="000000" w:themeColor="text1"/>
          <w:szCs w:val="20"/>
          <w:lang w:val="sl-SI"/>
        </w:rPr>
        <w:t>k na hektar, vzgojna oblika</w:t>
      </w:r>
      <w:r w:rsidRPr="001703E8">
        <w:rPr>
          <w:rFonts w:cs="Arial"/>
          <w:color w:val="000000" w:themeColor="text1"/>
          <w:szCs w:val="20"/>
          <w:lang w:val="sl-SI"/>
        </w:rPr>
        <w:t>);«.</w:t>
      </w:r>
    </w:p>
    <w:p w14:paraId="137E76B9" w14:textId="77777777" w:rsidR="00747042" w:rsidRDefault="00747042" w:rsidP="00747042">
      <w:pPr>
        <w:spacing w:line="260" w:lineRule="exact"/>
        <w:jc w:val="both"/>
        <w:rPr>
          <w:rFonts w:cs="Arial"/>
          <w:color w:val="000000" w:themeColor="text1"/>
          <w:szCs w:val="20"/>
          <w:lang w:val="sl-SI"/>
        </w:rPr>
      </w:pPr>
    </w:p>
    <w:p w14:paraId="759D53AC"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5. točki se besedilo »4. točke« nadomesti z besedilom »tretje alineje 4. točke«.</w:t>
      </w:r>
    </w:p>
    <w:p w14:paraId="2F9FDDBA" w14:textId="77777777" w:rsidR="00747042" w:rsidRPr="00FE301C" w:rsidRDefault="00747042" w:rsidP="00747042">
      <w:pPr>
        <w:spacing w:line="260" w:lineRule="exact"/>
        <w:jc w:val="both"/>
        <w:rPr>
          <w:rFonts w:cs="Arial"/>
          <w:color w:val="000000" w:themeColor="text1"/>
          <w:szCs w:val="20"/>
          <w:lang w:val="sl-SI"/>
        </w:rPr>
      </w:pPr>
    </w:p>
    <w:p w14:paraId="230A064F" w14:textId="77777777" w:rsidR="00747042" w:rsidRPr="00FE301C" w:rsidRDefault="00747042" w:rsidP="00747042">
      <w:pPr>
        <w:pStyle w:val="tevilnatoka"/>
        <w:spacing w:line="260" w:lineRule="exact"/>
        <w:rPr>
          <w:rFonts w:cs="Arial"/>
          <w:color w:val="000000" w:themeColor="text1"/>
          <w:sz w:val="20"/>
          <w:szCs w:val="20"/>
        </w:rPr>
      </w:pPr>
      <w:r w:rsidRPr="00FE301C">
        <w:rPr>
          <w:rFonts w:cs="Arial"/>
          <w:color w:val="000000" w:themeColor="text1"/>
          <w:sz w:val="20"/>
          <w:szCs w:val="20"/>
        </w:rPr>
        <w:t>V 14. točki se za kratico »OVE« dodata besedi »in bioplina«.</w:t>
      </w:r>
    </w:p>
    <w:p w14:paraId="52A0C117" w14:textId="77777777" w:rsidR="00747042" w:rsidRPr="00FE301C" w:rsidRDefault="00747042" w:rsidP="00747042">
      <w:pPr>
        <w:spacing w:line="260" w:lineRule="exact"/>
        <w:jc w:val="both"/>
        <w:rPr>
          <w:rFonts w:cs="Arial"/>
          <w:color w:val="000000" w:themeColor="text1"/>
          <w:szCs w:val="20"/>
          <w:lang w:val="sl-SI"/>
        </w:rPr>
      </w:pPr>
    </w:p>
    <w:p w14:paraId="7C1C78A0"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Za 18. točko se dodata novi 19. in 20. točka, ki se glasita:</w:t>
      </w:r>
    </w:p>
    <w:p w14:paraId="6B4C9A31"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 xml:space="preserve">»19. </w:t>
      </w:r>
      <w:r w:rsidRPr="00FE301C">
        <w:rPr>
          <w:rFonts w:cs="Arial"/>
          <w:szCs w:val="20"/>
          <w:lang w:val="sl-SI"/>
        </w:rPr>
        <w:t>stroški nakupa opreme za ponovno uporabo vode in stranskih proizvodov na kmetijskem gospodarstvu;</w:t>
      </w:r>
    </w:p>
    <w:p w14:paraId="74C4449B"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20.</w:t>
      </w:r>
      <w:r w:rsidRPr="00FE301C">
        <w:rPr>
          <w:rFonts w:cs="Arial"/>
          <w:szCs w:val="20"/>
          <w:lang w:val="sl-SI" w:eastAsia="sl-SI"/>
        </w:rPr>
        <w:t xml:space="preserve"> nakup tovornih vozil z opremo</w:t>
      </w:r>
      <w:r>
        <w:rPr>
          <w:rFonts w:cs="Arial"/>
          <w:szCs w:val="20"/>
          <w:lang w:val="sl-SI" w:eastAsia="sl-SI"/>
        </w:rPr>
        <w:t>,</w:t>
      </w:r>
      <w:r w:rsidRPr="00FE301C">
        <w:rPr>
          <w:rFonts w:cs="Arial"/>
          <w:szCs w:val="20"/>
          <w:lang w:val="sl-SI" w:eastAsia="sl-SI"/>
        </w:rPr>
        <w:t xml:space="preserve"> za namen dostave in ohranjanja kvalitete kmetijskih proizvodov, če gre za naložbe iz 10. točke prvega odstavka 5. člena te uredbe</w:t>
      </w:r>
      <w:r w:rsidRPr="00FE301C">
        <w:rPr>
          <w:rFonts w:cs="Arial"/>
          <w:szCs w:val="20"/>
          <w:lang w:val="sl-SI"/>
        </w:rPr>
        <w:t>;</w:t>
      </w:r>
      <w:r w:rsidRPr="00FE301C">
        <w:rPr>
          <w:rFonts w:cs="Arial"/>
          <w:color w:val="000000" w:themeColor="text1"/>
          <w:szCs w:val="20"/>
          <w:lang w:val="sl-SI"/>
        </w:rPr>
        <w:t>«.</w:t>
      </w:r>
    </w:p>
    <w:p w14:paraId="2888E36C" w14:textId="77777777" w:rsidR="00747042" w:rsidRPr="00FE301C" w:rsidRDefault="00747042" w:rsidP="00747042">
      <w:pPr>
        <w:spacing w:line="260" w:lineRule="exact"/>
        <w:rPr>
          <w:rFonts w:cs="Arial"/>
          <w:color w:val="000000" w:themeColor="text1"/>
          <w:szCs w:val="20"/>
          <w:lang w:val="sl-SI"/>
        </w:rPr>
      </w:pPr>
    </w:p>
    <w:p w14:paraId="26897C7B"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Dosedanji 19. in 20. točka postaneta 21. in 22. točka.</w:t>
      </w:r>
    </w:p>
    <w:p w14:paraId="037930C9" w14:textId="77777777" w:rsidR="00747042" w:rsidRPr="00FE301C" w:rsidRDefault="00747042" w:rsidP="00747042">
      <w:pPr>
        <w:spacing w:line="260" w:lineRule="exact"/>
        <w:rPr>
          <w:rFonts w:cs="Arial"/>
          <w:color w:val="000000" w:themeColor="text1"/>
          <w:szCs w:val="20"/>
          <w:lang w:val="sl-SI"/>
        </w:rPr>
      </w:pPr>
    </w:p>
    <w:p w14:paraId="5B51480A" w14:textId="77777777" w:rsidR="00747042" w:rsidRPr="00FE301C" w:rsidRDefault="00747042" w:rsidP="00747042">
      <w:pPr>
        <w:spacing w:line="260" w:lineRule="exact"/>
        <w:rPr>
          <w:rFonts w:cs="Arial"/>
          <w:color w:val="000000" w:themeColor="text1"/>
          <w:szCs w:val="20"/>
          <w:lang w:val="sl-SI"/>
        </w:rPr>
      </w:pPr>
    </w:p>
    <w:p w14:paraId="58458A3D"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8. člen</w:t>
      </w:r>
    </w:p>
    <w:p w14:paraId="7ED5217F" w14:textId="77777777" w:rsidR="00747042" w:rsidRPr="00FE301C" w:rsidRDefault="00747042" w:rsidP="00747042">
      <w:pPr>
        <w:spacing w:line="260" w:lineRule="exact"/>
        <w:jc w:val="both"/>
        <w:rPr>
          <w:rFonts w:cs="Arial"/>
          <w:szCs w:val="20"/>
          <w:lang w:val="sl-SI"/>
        </w:rPr>
      </w:pPr>
    </w:p>
    <w:p w14:paraId="5172EF16"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8. členu se </w:t>
      </w:r>
      <w:r>
        <w:rPr>
          <w:rFonts w:cs="Arial"/>
          <w:color w:val="000000" w:themeColor="text1"/>
          <w:szCs w:val="20"/>
          <w:lang w:val="sl-SI"/>
        </w:rPr>
        <w:t>v besedilu člena, ki se označi kot prvi odstavek, besedilo</w:t>
      </w:r>
      <w:r w:rsidRPr="00FE301C">
        <w:rPr>
          <w:rFonts w:cs="Arial"/>
          <w:color w:val="000000" w:themeColor="text1"/>
          <w:szCs w:val="20"/>
          <w:lang w:val="sl-SI"/>
        </w:rPr>
        <w:t xml:space="preserve"> »</w:t>
      </w:r>
      <w:r>
        <w:rPr>
          <w:rFonts w:cs="Arial"/>
          <w:color w:val="000000" w:themeColor="text1"/>
          <w:szCs w:val="20"/>
          <w:lang w:val="sl-SI"/>
        </w:rPr>
        <w:t xml:space="preserve">za naložbe </w:t>
      </w:r>
      <w:r w:rsidRPr="00FE301C">
        <w:rPr>
          <w:rFonts w:cs="Arial"/>
          <w:color w:val="000000" w:themeColor="text1"/>
          <w:szCs w:val="20"/>
          <w:lang w:val="sl-SI"/>
        </w:rPr>
        <w:t>v kmetijska gospo</w:t>
      </w:r>
      <w:r>
        <w:rPr>
          <w:rFonts w:cs="Arial"/>
          <w:color w:val="000000" w:themeColor="text1"/>
          <w:szCs w:val="20"/>
          <w:lang w:val="sl-SI"/>
        </w:rPr>
        <w:t xml:space="preserve">darstva« nadomesti z besedilom </w:t>
      </w:r>
      <w:r w:rsidRPr="00FE301C">
        <w:rPr>
          <w:rFonts w:cs="Arial"/>
          <w:color w:val="000000" w:themeColor="text1"/>
          <w:szCs w:val="20"/>
          <w:lang w:val="sl-SI"/>
        </w:rPr>
        <w:t>»</w:t>
      </w:r>
      <w:r>
        <w:rPr>
          <w:rFonts w:cs="Arial"/>
          <w:color w:val="000000" w:themeColor="text1"/>
          <w:szCs w:val="20"/>
          <w:lang w:val="sl-SI"/>
        </w:rPr>
        <w:t xml:space="preserve">iz operacije naložbe </w:t>
      </w:r>
      <w:r w:rsidRPr="00FE301C">
        <w:rPr>
          <w:rFonts w:cs="Arial"/>
          <w:color w:val="000000" w:themeColor="text1"/>
          <w:szCs w:val="20"/>
          <w:lang w:val="sl-SI"/>
        </w:rPr>
        <w:t>za izboljšanje splošne učinkovitosti in trajnosti kmetijskih gospodarstev«.</w:t>
      </w:r>
    </w:p>
    <w:p w14:paraId="414AF2D6" w14:textId="77777777" w:rsidR="00747042" w:rsidRPr="00FE301C" w:rsidRDefault="00747042" w:rsidP="00747042">
      <w:pPr>
        <w:spacing w:line="260" w:lineRule="exact"/>
        <w:jc w:val="both"/>
        <w:rPr>
          <w:rFonts w:cs="Arial"/>
          <w:color w:val="000000" w:themeColor="text1"/>
          <w:szCs w:val="20"/>
          <w:lang w:val="sl-SI"/>
        </w:rPr>
      </w:pPr>
    </w:p>
    <w:p w14:paraId="7352DF6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Za </w:t>
      </w:r>
      <w:r>
        <w:rPr>
          <w:rFonts w:cs="Arial"/>
          <w:color w:val="000000" w:themeColor="text1"/>
          <w:szCs w:val="20"/>
          <w:lang w:val="sl-SI"/>
        </w:rPr>
        <w:t>prvim odstavkom</w:t>
      </w:r>
      <w:r w:rsidRPr="00FE301C">
        <w:rPr>
          <w:rFonts w:cs="Arial"/>
          <w:color w:val="000000" w:themeColor="text1"/>
          <w:szCs w:val="20"/>
          <w:lang w:val="sl-SI"/>
        </w:rPr>
        <w:t xml:space="preserve"> se doda nov drugi odstavek, ki se glasi:</w:t>
      </w:r>
    </w:p>
    <w:p w14:paraId="4D5115DC" w14:textId="77777777" w:rsidR="00747042"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»(2) Ne glede na prejšnji odstavek so do podpore upravičeni stroški nakupa rabljene kmetijske mehanizacije, če gre za naložbe iz 3. točke prvega odstavka 5. člena te uredbe, pri čemer </w:t>
      </w:r>
      <w:r>
        <w:rPr>
          <w:rFonts w:cs="Arial"/>
          <w:color w:val="000000" w:themeColor="text1"/>
          <w:szCs w:val="20"/>
          <w:lang w:val="sl-SI"/>
        </w:rPr>
        <w:t xml:space="preserve">je dopustna kmetijska mehanizacija, za katero </w:t>
      </w:r>
      <w:r w:rsidRPr="00E91B1F">
        <w:rPr>
          <w:rFonts w:cs="Arial"/>
          <w:color w:val="000000" w:themeColor="text1"/>
          <w:szCs w:val="20"/>
          <w:lang w:val="sl-SI"/>
        </w:rPr>
        <w:t>je v</w:t>
      </w:r>
      <w:r w:rsidRPr="00E91B1F">
        <w:rPr>
          <w:lang w:val="sl-SI"/>
        </w:rPr>
        <w:t xml:space="preserve"> katalogu stroškov in najvišjih priznanih vrednosti iz predpisa, ki ureja katalog stroškov in najvišjih priznanih vrednosti (v nadaljnjem besedilu: katalog stroškov) </w:t>
      </w:r>
      <w:r w:rsidRPr="00E91B1F">
        <w:rPr>
          <w:rFonts w:cs="Arial"/>
          <w:color w:val="000000" w:themeColor="text1"/>
          <w:szCs w:val="20"/>
          <w:lang w:val="sl-SI"/>
        </w:rPr>
        <w:t>določena njena maksimalna vrednost.«.</w:t>
      </w:r>
    </w:p>
    <w:p w14:paraId="3AC06F9D" w14:textId="77777777" w:rsidR="00747042" w:rsidRDefault="00747042" w:rsidP="00747042">
      <w:pPr>
        <w:spacing w:line="260" w:lineRule="exact"/>
        <w:jc w:val="both"/>
        <w:rPr>
          <w:rFonts w:cs="Arial"/>
          <w:color w:val="000000" w:themeColor="text1"/>
          <w:szCs w:val="20"/>
          <w:lang w:val="sl-SI"/>
        </w:rPr>
      </w:pPr>
    </w:p>
    <w:p w14:paraId="0386B9F3" w14:textId="77777777" w:rsidR="00747042" w:rsidRPr="00FE301C" w:rsidRDefault="00747042" w:rsidP="00747042">
      <w:pPr>
        <w:spacing w:line="260" w:lineRule="exact"/>
        <w:jc w:val="both"/>
        <w:rPr>
          <w:rFonts w:cs="Arial"/>
          <w:color w:val="000000" w:themeColor="text1"/>
          <w:szCs w:val="20"/>
          <w:lang w:val="sl-SI"/>
        </w:rPr>
      </w:pPr>
    </w:p>
    <w:p w14:paraId="62983F92"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9. člen</w:t>
      </w:r>
    </w:p>
    <w:p w14:paraId="05CBA8E5" w14:textId="77777777" w:rsidR="00747042" w:rsidRPr="00FE301C" w:rsidRDefault="00747042" w:rsidP="00747042">
      <w:pPr>
        <w:spacing w:line="260" w:lineRule="exact"/>
        <w:jc w:val="both"/>
        <w:rPr>
          <w:rFonts w:cs="Arial"/>
          <w:color w:val="000000" w:themeColor="text1"/>
          <w:szCs w:val="20"/>
          <w:lang w:val="sl-SI"/>
        </w:rPr>
      </w:pPr>
    </w:p>
    <w:p w14:paraId="711B1F66"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9. členu se besedilo »v kmetijska gospodarstva« nadomesti z b</w:t>
      </w:r>
      <w:r>
        <w:rPr>
          <w:rFonts w:cs="Arial"/>
          <w:color w:val="000000" w:themeColor="text1"/>
          <w:szCs w:val="20"/>
          <w:lang w:val="sl-SI"/>
        </w:rPr>
        <w:t xml:space="preserve">esedilom </w:t>
      </w:r>
      <w:r w:rsidRPr="00FE301C">
        <w:rPr>
          <w:rFonts w:cs="Arial"/>
          <w:color w:val="000000" w:themeColor="text1"/>
          <w:szCs w:val="20"/>
          <w:lang w:val="sl-SI"/>
        </w:rPr>
        <w:t>»</w:t>
      </w:r>
      <w:r>
        <w:rPr>
          <w:rFonts w:cs="Arial"/>
          <w:color w:val="000000" w:themeColor="text1"/>
          <w:szCs w:val="20"/>
          <w:lang w:val="sl-SI"/>
        </w:rPr>
        <w:t>iz operacije naložbe</w:t>
      </w:r>
      <w:r w:rsidRPr="00FE301C">
        <w:rPr>
          <w:rFonts w:cs="Arial"/>
          <w:color w:val="000000" w:themeColor="text1"/>
          <w:szCs w:val="20"/>
          <w:lang w:val="sl-SI"/>
        </w:rPr>
        <w:t xml:space="preserve"> za izboljšanje splošne učinkovitosti in trajnosti kmetijskih gospodarstev«.</w:t>
      </w:r>
    </w:p>
    <w:p w14:paraId="38906D76" w14:textId="77777777" w:rsidR="00747042" w:rsidRDefault="00747042" w:rsidP="00747042">
      <w:pPr>
        <w:spacing w:line="260" w:lineRule="exact"/>
        <w:jc w:val="both"/>
        <w:rPr>
          <w:rFonts w:cs="Arial"/>
          <w:color w:val="000000" w:themeColor="text1"/>
          <w:szCs w:val="20"/>
          <w:lang w:val="sl-SI"/>
        </w:rPr>
      </w:pPr>
    </w:p>
    <w:p w14:paraId="17C426CE" w14:textId="77777777" w:rsidR="00747042" w:rsidRPr="00FE301C" w:rsidRDefault="00747042" w:rsidP="00747042">
      <w:pPr>
        <w:spacing w:line="260" w:lineRule="exact"/>
        <w:jc w:val="both"/>
        <w:rPr>
          <w:rFonts w:cs="Arial"/>
          <w:color w:val="000000" w:themeColor="text1"/>
          <w:szCs w:val="20"/>
          <w:lang w:val="sl-SI"/>
        </w:rPr>
      </w:pPr>
    </w:p>
    <w:p w14:paraId="5B1165A1"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10. člen</w:t>
      </w:r>
    </w:p>
    <w:p w14:paraId="4574C58D" w14:textId="77777777" w:rsidR="00747042" w:rsidRPr="00FE301C" w:rsidRDefault="00747042" w:rsidP="00747042">
      <w:pPr>
        <w:spacing w:line="260" w:lineRule="exact"/>
        <w:jc w:val="both"/>
        <w:rPr>
          <w:rFonts w:cs="Arial"/>
          <w:color w:val="000000" w:themeColor="text1"/>
          <w:szCs w:val="20"/>
          <w:lang w:val="sl-SI"/>
        </w:rPr>
      </w:pPr>
    </w:p>
    <w:p w14:paraId="2BCB99ED"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10. členu se v napovednem stavku besedilo »</w:t>
      </w:r>
      <w:r>
        <w:rPr>
          <w:rFonts w:cs="Arial"/>
          <w:color w:val="000000" w:themeColor="text1"/>
          <w:szCs w:val="20"/>
          <w:lang w:val="sl-SI"/>
        </w:rPr>
        <w:t>za naložbe</w:t>
      </w:r>
      <w:r w:rsidRPr="00FE301C">
        <w:rPr>
          <w:rFonts w:cs="Arial"/>
          <w:color w:val="000000" w:themeColor="text1"/>
          <w:szCs w:val="20"/>
          <w:lang w:val="sl-SI"/>
        </w:rPr>
        <w:t xml:space="preserve"> v kmetijska gospo</w:t>
      </w:r>
      <w:r>
        <w:rPr>
          <w:rFonts w:cs="Arial"/>
          <w:color w:val="000000" w:themeColor="text1"/>
          <w:szCs w:val="20"/>
          <w:lang w:val="sl-SI"/>
        </w:rPr>
        <w:t xml:space="preserve">darstva« nadomesti z besedilom </w:t>
      </w:r>
      <w:r w:rsidRPr="00FE301C">
        <w:rPr>
          <w:rFonts w:cs="Arial"/>
          <w:color w:val="000000" w:themeColor="text1"/>
          <w:szCs w:val="20"/>
          <w:lang w:val="sl-SI"/>
        </w:rPr>
        <w:t>»</w:t>
      </w:r>
      <w:r>
        <w:rPr>
          <w:rFonts w:cs="Arial"/>
          <w:color w:val="000000" w:themeColor="text1"/>
          <w:szCs w:val="20"/>
          <w:lang w:val="sl-SI"/>
        </w:rPr>
        <w:t>iz operacije naložbe</w:t>
      </w:r>
      <w:r w:rsidRPr="00FE301C">
        <w:rPr>
          <w:rFonts w:cs="Arial"/>
          <w:color w:val="000000" w:themeColor="text1"/>
          <w:szCs w:val="20"/>
          <w:lang w:val="sl-SI"/>
        </w:rPr>
        <w:t xml:space="preserve"> za izboljšanje splošne učinkovitosti in trajnosti kmetijskih gospodarstev«.</w:t>
      </w:r>
    </w:p>
    <w:p w14:paraId="3CDCDB8F" w14:textId="77777777" w:rsidR="00747042" w:rsidRPr="00FE301C" w:rsidRDefault="00747042" w:rsidP="00747042">
      <w:pPr>
        <w:spacing w:line="260" w:lineRule="exact"/>
        <w:jc w:val="both"/>
        <w:rPr>
          <w:rFonts w:cs="Arial"/>
          <w:color w:val="000000" w:themeColor="text1"/>
          <w:szCs w:val="20"/>
          <w:lang w:val="sl-SI"/>
        </w:rPr>
      </w:pPr>
    </w:p>
    <w:p w14:paraId="7FDFDB3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10. točka se spremeni tako, da se glasi:</w:t>
      </w:r>
    </w:p>
    <w:p w14:paraId="49E96D6D"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»10. naložba v ureditev objektov z večjo uporabo lesa prispeva k horizontalnim ciljem iz druge alineje 5. točke tega člena, če je </w:t>
      </w:r>
      <w:r>
        <w:rPr>
          <w:rFonts w:cs="Arial"/>
          <w:color w:val="000000" w:themeColor="text1"/>
          <w:szCs w:val="20"/>
          <w:lang w:val="sl-SI"/>
        </w:rPr>
        <w:t>najmanj 50 odstotkov nadzemnega</w:t>
      </w:r>
      <w:r w:rsidRPr="00FE301C">
        <w:rPr>
          <w:rFonts w:cs="Arial"/>
          <w:color w:val="000000" w:themeColor="text1"/>
          <w:szCs w:val="20"/>
          <w:lang w:val="sl-SI"/>
        </w:rPr>
        <w:t xml:space="preserve"> del</w:t>
      </w:r>
      <w:r>
        <w:rPr>
          <w:rFonts w:cs="Arial"/>
          <w:color w:val="000000" w:themeColor="text1"/>
          <w:szCs w:val="20"/>
          <w:lang w:val="sl-SI"/>
        </w:rPr>
        <w:t>a</w:t>
      </w:r>
      <w:r w:rsidRPr="00FE301C">
        <w:rPr>
          <w:rFonts w:cs="Arial"/>
          <w:color w:val="000000" w:themeColor="text1"/>
          <w:szCs w:val="20"/>
          <w:lang w:val="sl-SI"/>
        </w:rPr>
        <w:t xml:space="preserve"> objekta zgrajen</w:t>
      </w:r>
      <w:r>
        <w:rPr>
          <w:rFonts w:cs="Arial"/>
          <w:color w:val="000000" w:themeColor="text1"/>
          <w:szCs w:val="20"/>
          <w:lang w:val="sl-SI"/>
        </w:rPr>
        <w:t>ega</w:t>
      </w:r>
      <w:r w:rsidRPr="00FE301C">
        <w:rPr>
          <w:rFonts w:cs="Arial"/>
          <w:color w:val="000000" w:themeColor="text1"/>
          <w:szCs w:val="20"/>
          <w:lang w:val="sl-SI"/>
        </w:rPr>
        <w:t xml:space="preserve"> oziroma sestavljen</w:t>
      </w:r>
      <w:r>
        <w:rPr>
          <w:rFonts w:cs="Arial"/>
          <w:color w:val="000000" w:themeColor="text1"/>
          <w:szCs w:val="20"/>
          <w:lang w:val="sl-SI"/>
        </w:rPr>
        <w:t>ega</w:t>
      </w:r>
      <w:r w:rsidRPr="00FE301C">
        <w:rPr>
          <w:rFonts w:cs="Arial"/>
          <w:color w:val="000000" w:themeColor="text1"/>
          <w:szCs w:val="20"/>
          <w:lang w:val="sl-SI"/>
        </w:rPr>
        <w:t xml:space="preserve"> iz lesenih konstrukcijskih elementov. Če gre za naložbo v ureditev enostavnega ali nezahtevnega objekta, se vlogi na javni razpis priložita tloris in prerez objekta z navedbo njegovih konstrukcijskih elementov;«.</w:t>
      </w:r>
    </w:p>
    <w:p w14:paraId="1B17BB1A" w14:textId="77777777" w:rsidR="00747042" w:rsidRPr="00FE301C" w:rsidRDefault="00747042" w:rsidP="00747042">
      <w:pPr>
        <w:spacing w:line="260" w:lineRule="exact"/>
        <w:jc w:val="both"/>
        <w:rPr>
          <w:rFonts w:cs="Arial"/>
          <w:color w:val="000000" w:themeColor="text1"/>
          <w:szCs w:val="20"/>
          <w:lang w:val="sl-SI"/>
        </w:rPr>
      </w:pPr>
    </w:p>
    <w:p w14:paraId="78719960" w14:textId="77777777" w:rsidR="00747042"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12. točki se število »2028« nadomesti s številom »2030«.</w:t>
      </w:r>
    </w:p>
    <w:p w14:paraId="3915FC46" w14:textId="77777777" w:rsidR="00747042" w:rsidRDefault="00747042" w:rsidP="00747042">
      <w:pPr>
        <w:spacing w:line="260" w:lineRule="exact"/>
        <w:jc w:val="both"/>
        <w:rPr>
          <w:rFonts w:cs="Arial"/>
          <w:color w:val="000000" w:themeColor="text1"/>
          <w:szCs w:val="20"/>
          <w:lang w:val="sl-SI"/>
        </w:rPr>
      </w:pPr>
    </w:p>
    <w:p w14:paraId="1B7BE1C6"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16. točki se za besedo »višini« doda število »1,5«.</w:t>
      </w:r>
    </w:p>
    <w:p w14:paraId="7A912252" w14:textId="77777777" w:rsidR="00747042" w:rsidRPr="00FE301C" w:rsidRDefault="00747042" w:rsidP="00747042">
      <w:pPr>
        <w:spacing w:line="260" w:lineRule="exact"/>
        <w:jc w:val="both"/>
        <w:rPr>
          <w:rFonts w:cs="Arial"/>
          <w:color w:val="000000" w:themeColor="text1"/>
          <w:szCs w:val="20"/>
          <w:lang w:val="sl-SI"/>
        </w:rPr>
      </w:pPr>
    </w:p>
    <w:p w14:paraId="2CDEA93D" w14:textId="77777777" w:rsidR="00747042" w:rsidRDefault="00747042" w:rsidP="00747042">
      <w:pPr>
        <w:spacing w:line="260" w:lineRule="exact"/>
        <w:jc w:val="both"/>
        <w:rPr>
          <w:rFonts w:cs="Arial"/>
          <w:color w:val="000000" w:themeColor="text1"/>
          <w:szCs w:val="20"/>
          <w:lang w:val="sl-SI"/>
        </w:rPr>
      </w:pPr>
    </w:p>
    <w:p w14:paraId="750F4FF7" w14:textId="77777777" w:rsidR="00747042" w:rsidRPr="00F91336"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11.člen</w:t>
      </w:r>
    </w:p>
    <w:p w14:paraId="677BA985" w14:textId="77777777" w:rsidR="00747042" w:rsidRDefault="00747042" w:rsidP="00747042">
      <w:pPr>
        <w:spacing w:line="260" w:lineRule="exact"/>
        <w:jc w:val="both"/>
        <w:rPr>
          <w:rFonts w:cs="Arial"/>
          <w:color w:val="000000" w:themeColor="text1"/>
          <w:szCs w:val="20"/>
          <w:lang w:val="sl-SI"/>
        </w:rPr>
      </w:pPr>
    </w:p>
    <w:p w14:paraId="0E2337A6"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V 11. členu se v 2. točki beseda »ene« nadomesti s številom »1,5«.</w:t>
      </w:r>
    </w:p>
    <w:p w14:paraId="781A9718" w14:textId="77777777" w:rsidR="00747042" w:rsidRDefault="00747042" w:rsidP="00747042">
      <w:pPr>
        <w:spacing w:line="260" w:lineRule="exact"/>
        <w:jc w:val="both"/>
        <w:rPr>
          <w:rFonts w:cs="Arial"/>
          <w:color w:val="000000" w:themeColor="text1"/>
          <w:szCs w:val="20"/>
          <w:lang w:val="sl-SI"/>
        </w:rPr>
      </w:pPr>
    </w:p>
    <w:p w14:paraId="2F2371F9" w14:textId="77777777" w:rsidR="00747042" w:rsidRPr="00FE301C" w:rsidRDefault="00747042" w:rsidP="00747042">
      <w:pPr>
        <w:spacing w:line="260" w:lineRule="exact"/>
        <w:jc w:val="both"/>
        <w:rPr>
          <w:rFonts w:cs="Arial"/>
          <w:color w:val="000000" w:themeColor="text1"/>
          <w:szCs w:val="20"/>
          <w:lang w:val="sl-SI"/>
        </w:rPr>
      </w:pPr>
    </w:p>
    <w:p w14:paraId="7DD839D7"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12</w:t>
      </w:r>
      <w:r w:rsidRPr="00FE301C">
        <w:rPr>
          <w:rFonts w:cs="Arial"/>
          <w:b/>
          <w:color w:val="000000" w:themeColor="text1"/>
          <w:szCs w:val="20"/>
          <w:lang w:val="sl-SI"/>
        </w:rPr>
        <w:t>. člen</w:t>
      </w:r>
    </w:p>
    <w:p w14:paraId="6B2FEBE2" w14:textId="77777777" w:rsidR="00747042" w:rsidRPr="00FE301C" w:rsidRDefault="00747042" w:rsidP="00747042">
      <w:pPr>
        <w:spacing w:line="260" w:lineRule="exact"/>
        <w:jc w:val="both"/>
        <w:rPr>
          <w:rFonts w:cs="Arial"/>
          <w:color w:val="000000" w:themeColor="text1"/>
          <w:szCs w:val="20"/>
          <w:lang w:val="sl-SI"/>
        </w:rPr>
      </w:pPr>
    </w:p>
    <w:p w14:paraId="287923D4" w14:textId="77777777" w:rsidR="00747042"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12. členu se v 2. točki za besedo »zadruge« dodata vejica in beseda »skupine«.</w:t>
      </w:r>
    </w:p>
    <w:p w14:paraId="4A60570E" w14:textId="77777777" w:rsidR="00747042" w:rsidRDefault="00747042" w:rsidP="00747042">
      <w:pPr>
        <w:spacing w:line="260" w:lineRule="exact"/>
        <w:jc w:val="both"/>
        <w:rPr>
          <w:rFonts w:cs="Arial"/>
          <w:color w:val="000000" w:themeColor="text1"/>
          <w:szCs w:val="20"/>
          <w:lang w:val="sl-SI"/>
        </w:rPr>
      </w:pPr>
    </w:p>
    <w:p w14:paraId="6CF88229" w14:textId="77777777" w:rsidR="00747042" w:rsidRPr="005F3DB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Na koncu 4. točke</w:t>
      </w:r>
      <w:r w:rsidRPr="005F3DB2">
        <w:rPr>
          <w:rFonts w:cs="Arial"/>
          <w:color w:val="000000" w:themeColor="text1"/>
          <w:szCs w:val="20"/>
          <w:lang w:val="sl-SI"/>
        </w:rPr>
        <w:t xml:space="preserve"> se pika nadomesti s podpičjem in doda nova 5. točka, ki se glasi:</w:t>
      </w:r>
    </w:p>
    <w:p w14:paraId="14A64314" w14:textId="77777777" w:rsidR="00747042" w:rsidRPr="005F3DB2" w:rsidRDefault="00747042" w:rsidP="00747042">
      <w:pPr>
        <w:spacing w:line="260" w:lineRule="exact"/>
        <w:jc w:val="both"/>
        <w:rPr>
          <w:rFonts w:cs="Arial"/>
          <w:color w:val="000000" w:themeColor="text1"/>
          <w:szCs w:val="20"/>
          <w:lang w:val="sl-SI"/>
        </w:rPr>
      </w:pPr>
      <w:r w:rsidRPr="005F3DB2">
        <w:rPr>
          <w:rFonts w:cs="Arial"/>
          <w:color w:val="000000" w:themeColor="text1"/>
          <w:szCs w:val="20"/>
          <w:lang w:val="sl-SI"/>
        </w:rPr>
        <w:t xml:space="preserve">»5. </w:t>
      </w:r>
      <w:r w:rsidRPr="005F3DB2">
        <w:rPr>
          <w:lang w:val="sl-SI"/>
        </w:rPr>
        <w:t xml:space="preserve">upravičenec lahko z eno vlogo na javni razpis uveljavlja podporo za največ tri tovorna vozila </w:t>
      </w:r>
      <w:r w:rsidRPr="005F3DB2">
        <w:rPr>
          <w:rFonts w:cs="Arial"/>
          <w:szCs w:val="20"/>
          <w:lang w:val="sl-SI" w:eastAsia="sl-SI"/>
        </w:rPr>
        <w:t>z opremo za namen dostave in ohranjanja kvalitete kmetijskih proizvodov</w:t>
      </w:r>
      <w:r>
        <w:rPr>
          <w:rFonts w:cs="Arial"/>
          <w:szCs w:val="20"/>
          <w:lang w:val="sl-SI" w:eastAsia="sl-SI"/>
        </w:rPr>
        <w:t>.«.</w:t>
      </w:r>
    </w:p>
    <w:p w14:paraId="49680432" w14:textId="77777777" w:rsidR="00747042" w:rsidRPr="00FE301C" w:rsidRDefault="00747042" w:rsidP="00747042">
      <w:pPr>
        <w:spacing w:line="260" w:lineRule="exact"/>
        <w:jc w:val="both"/>
        <w:rPr>
          <w:rFonts w:cs="Arial"/>
          <w:color w:val="000000" w:themeColor="text1"/>
          <w:szCs w:val="20"/>
          <w:lang w:val="sl-SI"/>
        </w:rPr>
      </w:pPr>
    </w:p>
    <w:p w14:paraId="3675D944" w14:textId="77777777" w:rsidR="00747042" w:rsidRPr="00FE301C" w:rsidRDefault="00747042" w:rsidP="00747042">
      <w:pPr>
        <w:spacing w:line="260" w:lineRule="exact"/>
        <w:jc w:val="both"/>
        <w:rPr>
          <w:rFonts w:cs="Arial"/>
          <w:color w:val="000000" w:themeColor="text1"/>
          <w:szCs w:val="20"/>
          <w:lang w:val="sl-SI"/>
        </w:rPr>
      </w:pPr>
    </w:p>
    <w:p w14:paraId="621CDD25"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13</w:t>
      </w:r>
      <w:r w:rsidRPr="00FE301C">
        <w:rPr>
          <w:rFonts w:cs="Arial"/>
          <w:b/>
          <w:color w:val="000000" w:themeColor="text1"/>
          <w:szCs w:val="20"/>
          <w:lang w:val="sl-SI"/>
        </w:rPr>
        <w:t>. člen</w:t>
      </w:r>
    </w:p>
    <w:p w14:paraId="085CAD4F" w14:textId="77777777" w:rsidR="00747042" w:rsidRPr="00FE301C" w:rsidRDefault="00747042" w:rsidP="00747042">
      <w:pPr>
        <w:spacing w:line="260" w:lineRule="exact"/>
        <w:jc w:val="both"/>
        <w:rPr>
          <w:rFonts w:cs="Arial"/>
          <w:szCs w:val="20"/>
          <w:lang w:val="sl-SI"/>
        </w:rPr>
      </w:pPr>
    </w:p>
    <w:p w14:paraId="66717382" w14:textId="77777777" w:rsidR="00747042" w:rsidRPr="00F166CC" w:rsidRDefault="00747042" w:rsidP="00747042">
      <w:pPr>
        <w:spacing w:line="260" w:lineRule="exact"/>
        <w:jc w:val="both"/>
      </w:pPr>
      <w:r w:rsidRPr="00FE301C">
        <w:rPr>
          <w:rFonts w:cs="Arial"/>
          <w:color w:val="000000" w:themeColor="text1"/>
          <w:szCs w:val="20"/>
          <w:lang w:val="sl-SI"/>
        </w:rPr>
        <w:t xml:space="preserve">V </w:t>
      </w:r>
      <w:r w:rsidRPr="00F166CC">
        <w:rPr>
          <w:rFonts w:cs="Arial"/>
          <w:color w:val="000000" w:themeColor="text1"/>
          <w:szCs w:val="20"/>
          <w:lang w:val="sl-SI"/>
        </w:rPr>
        <w:t>13. členu se v prvem odstavku v 5. točki črta besedilo »</w:t>
      </w:r>
      <w:r w:rsidRPr="00F166CC">
        <w:rPr>
          <w:lang w:val="sl-SI"/>
        </w:rPr>
        <w:t>in najvišjih priznanih vrednosti iz predpisa, ki ureja katalog stroškov in najvišjih priznanih vrednosti (v nadaljnjem besedilu: katalog stroškov)</w:t>
      </w:r>
      <w:r>
        <w:rPr>
          <w:lang w:val="sl-SI"/>
        </w:rPr>
        <w:t>«.</w:t>
      </w:r>
    </w:p>
    <w:p w14:paraId="29692AD4" w14:textId="77777777" w:rsidR="00747042" w:rsidRDefault="00747042" w:rsidP="00747042">
      <w:pPr>
        <w:spacing w:line="260" w:lineRule="exact"/>
        <w:jc w:val="both"/>
        <w:rPr>
          <w:rFonts w:cs="Arial"/>
          <w:color w:val="000000" w:themeColor="text1"/>
          <w:szCs w:val="20"/>
          <w:lang w:val="sl-SI"/>
        </w:rPr>
      </w:pPr>
    </w:p>
    <w:p w14:paraId="429CD05F"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V </w:t>
      </w:r>
      <w:r w:rsidRPr="00FE301C">
        <w:rPr>
          <w:rFonts w:cs="Arial"/>
          <w:color w:val="000000" w:themeColor="text1"/>
          <w:szCs w:val="20"/>
          <w:lang w:val="sl-SI"/>
        </w:rPr>
        <w:t xml:space="preserve">drugem odstavku </w:t>
      </w:r>
      <w:r>
        <w:rPr>
          <w:rFonts w:cs="Arial"/>
          <w:color w:val="000000" w:themeColor="text1"/>
          <w:szCs w:val="20"/>
          <w:lang w:val="sl-SI"/>
        </w:rPr>
        <w:t xml:space="preserve">se </w:t>
      </w:r>
      <w:r w:rsidRPr="00FE301C">
        <w:rPr>
          <w:rFonts w:cs="Arial"/>
          <w:color w:val="000000" w:themeColor="text1"/>
          <w:szCs w:val="20"/>
          <w:lang w:val="sl-SI"/>
        </w:rPr>
        <w:t>prva alineja spremeni tako, da se glasi:</w:t>
      </w:r>
    </w:p>
    <w:p w14:paraId="14F29FAF"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prispeva k zmanjšani rabi FFS,«.</w:t>
      </w:r>
    </w:p>
    <w:p w14:paraId="3AE4C7E1" w14:textId="77777777" w:rsidR="00747042" w:rsidRPr="00FE301C" w:rsidRDefault="00747042" w:rsidP="00747042">
      <w:pPr>
        <w:spacing w:line="260" w:lineRule="exact"/>
        <w:jc w:val="both"/>
        <w:rPr>
          <w:rFonts w:cs="Arial"/>
          <w:color w:val="000000" w:themeColor="text1"/>
          <w:szCs w:val="20"/>
          <w:lang w:val="sl-SI"/>
        </w:rPr>
      </w:pPr>
    </w:p>
    <w:p w14:paraId="75D4CB44"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D</w:t>
      </w:r>
      <w:r w:rsidRPr="00FE301C">
        <w:rPr>
          <w:rFonts w:cs="Arial"/>
          <w:color w:val="000000" w:themeColor="text1"/>
          <w:szCs w:val="20"/>
          <w:lang w:val="sl-SI"/>
        </w:rPr>
        <w:t>ruga alineja</w:t>
      </w:r>
      <w:r>
        <w:rPr>
          <w:rFonts w:cs="Arial"/>
          <w:color w:val="000000" w:themeColor="text1"/>
          <w:szCs w:val="20"/>
          <w:lang w:val="sl-SI"/>
        </w:rPr>
        <w:t xml:space="preserve"> se črta</w:t>
      </w:r>
      <w:r w:rsidRPr="00FE301C">
        <w:rPr>
          <w:rFonts w:cs="Arial"/>
          <w:color w:val="000000" w:themeColor="text1"/>
          <w:szCs w:val="20"/>
          <w:lang w:val="sl-SI"/>
        </w:rPr>
        <w:t>.</w:t>
      </w:r>
    </w:p>
    <w:p w14:paraId="7F86E94F" w14:textId="77777777" w:rsidR="00747042" w:rsidRDefault="00747042" w:rsidP="00747042">
      <w:pPr>
        <w:spacing w:line="260" w:lineRule="exact"/>
        <w:jc w:val="both"/>
        <w:rPr>
          <w:rFonts w:cs="Arial"/>
          <w:color w:val="000000" w:themeColor="text1"/>
          <w:szCs w:val="20"/>
          <w:lang w:val="sl-SI"/>
        </w:rPr>
      </w:pPr>
    </w:p>
    <w:p w14:paraId="75B17468"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Dosedanji tretja in četrta alineja postaneta druga in tretja alineja.</w:t>
      </w:r>
    </w:p>
    <w:p w14:paraId="33CBAB99"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2782E320"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63501498"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14</w:t>
      </w:r>
      <w:r w:rsidRPr="00FE301C">
        <w:rPr>
          <w:rFonts w:cs="Arial"/>
          <w:b/>
          <w:color w:val="000000" w:themeColor="text1"/>
          <w:szCs w:val="20"/>
          <w:lang w:val="sl-SI"/>
        </w:rPr>
        <w:t>. člen</w:t>
      </w:r>
    </w:p>
    <w:p w14:paraId="1233007C"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49A652CA"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xml:space="preserve">V 15. členu se v </w:t>
      </w:r>
      <w:r>
        <w:rPr>
          <w:rFonts w:ascii="Arial" w:hAnsi="Arial" w:cs="Arial"/>
          <w:color w:val="000000" w:themeColor="text1"/>
          <w:sz w:val="20"/>
          <w:szCs w:val="20"/>
          <w:lang w:val="sl-SI"/>
        </w:rPr>
        <w:t xml:space="preserve">prvem odstavku v </w:t>
      </w:r>
      <w:r w:rsidRPr="00FE301C">
        <w:rPr>
          <w:rFonts w:ascii="Arial" w:hAnsi="Arial" w:cs="Arial"/>
          <w:color w:val="000000" w:themeColor="text1"/>
          <w:sz w:val="20"/>
          <w:szCs w:val="20"/>
          <w:lang w:val="sl-SI"/>
        </w:rPr>
        <w:t>3. točki za b</w:t>
      </w:r>
      <w:r>
        <w:rPr>
          <w:rFonts w:ascii="Arial" w:hAnsi="Arial" w:cs="Arial"/>
          <w:color w:val="000000" w:themeColor="text1"/>
          <w:sz w:val="20"/>
          <w:szCs w:val="20"/>
          <w:lang w:val="sl-SI"/>
        </w:rPr>
        <w:t xml:space="preserve">esedo »nesreče« doda vejica in </w:t>
      </w:r>
      <w:r w:rsidRPr="00FE301C">
        <w:rPr>
          <w:rFonts w:ascii="Arial" w:hAnsi="Arial" w:cs="Arial"/>
          <w:color w:val="000000" w:themeColor="text1"/>
          <w:sz w:val="20"/>
          <w:szCs w:val="20"/>
          <w:lang w:val="sl-SI"/>
        </w:rPr>
        <w:t>besedilo »ki jo razglasi pristojni organ v Republiki Sloveniji«.</w:t>
      </w:r>
    </w:p>
    <w:p w14:paraId="0CC2DCA3"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2A97171B"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lastRenderedPageBreak/>
        <w:t>15</w:t>
      </w:r>
      <w:r w:rsidRPr="00FE301C">
        <w:rPr>
          <w:rFonts w:cs="Arial"/>
          <w:b/>
          <w:color w:val="000000" w:themeColor="text1"/>
          <w:szCs w:val="20"/>
          <w:lang w:val="sl-SI"/>
        </w:rPr>
        <w:t>. člen</w:t>
      </w:r>
    </w:p>
    <w:p w14:paraId="015E4200"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1816AFA7" w14:textId="77777777" w:rsidR="00747042" w:rsidRPr="00FE301C" w:rsidRDefault="00747042" w:rsidP="00747042">
      <w:pPr>
        <w:pStyle w:val="Odstavekseznama"/>
        <w:spacing w:line="260" w:lineRule="exact"/>
        <w:ind w:left="0"/>
        <w:jc w:val="both"/>
        <w:rPr>
          <w:rFonts w:ascii="Arial" w:eastAsia="Times New Roman" w:hAnsi="Arial" w:cs="Arial"/>
          <w:color w:val="000000" w:themeColor="text1"/>
          <w:sz w:val="20"/>
          <w:szCs w:val="20"/>
          <w:lang w:val="sl-SI"/>
        </w:rPr>
      </w:pPr>
      <w:r w:rsidRPr="00FE301C">
        <w:rPr>
          <w:rFonts w:ascii="Arial" w:eastAsia="Times New Roman" w:hAnsi="Arial" w:cs="Arial"/>
          <w:color w:val="000000" w:themeColor="text1"/>
          <w:sz w:val="20"/>
          <w:szCs w:val="20"/>
          <w:lang w:val="sl-SI"/>
        </w:rPr>
        <w:t>V 16. členu se v</w:t>
      </w:r>
      <w:r>
        <w:rPr>
          <w:rFonts w:ascii="Arial" w:eastAsia="Times New Roman" w:hAnsi="Arial" w:cs="Arial"/>
          <w:color w:val="000000" w:themeColor="text1"/>
          <w:sz w:val="20"/>
          <w:szCs w:val="20"/>
          <w:lang w:val="sl-SI"/>
        </w:rPr>
        <w:t xml:space="preserve"> prvem odstavku v</w:t>
      </w:r>
      <w:r w:rsidRPr="00FE301C">
        <w:rPr>
          <w:rFonts w:ascii="Arial" w:eastAsia="Times New Roman" w:hAnsi="Arial" w:cs="Arial"/>
          <w:color w:val="000000" w:themeColor="text1"/>
          <w:sz w:val="20"/>
          <w:szCs w:val="20"/>
          <w:lang w:val="sl-SI"/>
        </w:rPr>
        <w:t xml:space="preserve"> 2. točki </w:t>
      </w:r>
      <w:r>
        <w:rPr>
          <w:rFonts w:ascii="Arial" w:eastAsia="Times New Roman" w:hAnsi="Arial" w:cs="Arial"/>
          <w:color w:val="000000" w:themeColor="text1"/>
          <w:sz w:val="20"/>
          <w:szCs w:val="20"/>
          <w:lang w:val="sl-SI"/>
        </w:rPr>
        <w:t>za besedama</w:t>
      </w:r>
      <w:r w:rsidRPr="00FE301C">
        <w:rPr>
          <w:rFonts w:ascii="Arial" w:eastAsia="Times New Roman" w:hAnsi="Arial" w:cs="Arial"/>
          <w:color w:val="000000" w:themeColor="text1"/>
          <w:sz w:val="20"/>
          <w:szCs w:val="20"/>
          <w:lang w:val="sl-SI"/>
        </w:rPr>
        <w:t xml:space="preserve"> »kmetijsko zemljišče« doda besedilo »i</w:t>
      </w:r>
      <w:r>
        <w:rPr>
          <w:rFonts w:ascii="Arial" w:eastAsia="Times New Roman" w:hAnsi="Arial" w:cs="Arial"/>
          <w:color w:val="000000" w:themeColor="text1"/>
          <w:sz w:val="20"/>
          <w:szCs w:val="20"/>
          <w:lang w:val="sl-SI"/>
        </w:rPr>
        <w:t>n</w:t>
      </w:r>
      <w:r w:rsidRPr="00FE301C">
        <w:rPr>
          <w:rFonts w:ascii="Arial" w:eastAsia="Times New Roman" w:hAnsi="Arial" w:cs="Arial"/>
          <w:color w:val="000000" w:themeColor="text1"/>
          <w:sz w:val="20"/>
          <w:szCs w:val="20"/>
          <w:lang w:val="sl-SI"/>
        </w:rPr>
        <w:t xml:space="preserve"> gre za pridelavo v tleh«.</w:t>
      </w:r>
    </w:p>
    <w:p w14:paraId="395D4F3E"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4BB5DDFE"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1B1240FA"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16</w:t>
      </w:r>
      <w:r w:rsidRPr="00FE301C">
        <w:rPr>
          <w:rFonts w:cs="Arial"/>
          <w:b/>
          <w:color w:val="000000" w:themeColor="text1"/>
          <w:szCs w:val="20"/>
          <w:lang w:val="sl-SI"/>
        </w:rPr>
        <w:t>. člen</w:t>
      </w:r>
    </w:p>
    <w:p w14:paraId="26537949"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6B609D6A" w14:textId="77777777" w:rsidR="00747042" w:rsidRPr="00D4413E" w:rsidRDefault="00747042" w:rsidP="00747042">
      <w:pPr>
        <w:pStyle w:val="Odstavekseznama"/>
        <w:spacing w:line="260" w:lineRule="exact"/>
        <w:ind w:left="0"/>
        <w:jc w:val="both"/>
        <w:rPr>
          <w:rFonts w:ascii="Arial" w:eastAsia="Times New Roman" w:hAnsi="Arial" w:cs="Arial"/>
          <w:color w:val="000000" w:themeColor="text1"/>
          <w:sz w:val="20"/>
          <w:szCs w:val="20"/>
          <w:lang w:val="sl-SI"/>
        </w:rPr>
      </w:pPr>
      <w:r w:rsidRPr="00D4413E">
        <w:rPr>
          <w:rFonts w:ascii="Arial" w:eastAsia="Times New Roman" w:hAnsi="Arial" w:cs="Arial"/>
          <w:color w:val="000000" w:themeColor="text1"/>
          <w:sz w:val="20"/>
          <w:szCs w:val="20"/>
          <w:lang w:val="sl-SI"/>
        </w:rPr>
        <w:t>V 17. členu se na koncu 1. točke podpičje nadomesti s piko in doda nov stavek, ki se glasi: »Naložba v ureditev hlevov, ki se izvaja v okviru naložbe iz 5. točke prvega odstavka 5. člena te uredbe je upravičena do podpore, mora izpolnjevati zahteve</w:t>
      </w:r>
      <w:r>
        <w:rPr>
          <w:rFonts w:ascii="Arial" w:eastAsia="Times New Roman" w:hAnsi="Arial" w:cs="Arial"/>
          <w:color w:val="000000" w:themeColor="text1"/>
          <w:sz w:val="20"/>
          <w:szCs w:val="20"/>
          <w:lang w:val="sl-SI"/>
        </w:rPr>
        <w:t xml:space="preserve"> glede najmanjše velikosti površin</w:t>
      </w:r>
      <w:r w:rsidRPr="00D4413E">
        <w:rPr>
          <w:rFonts w:ascii="Arial" w:eastAsia="Times New Roman" w:hAnsi="Arial" w:cs="Arial"/>
          <w:color w:val="000000" w:themeColor="text1"/>
          <w:sz w:val="20"/>
          <w:szCs w:val="20"/>
          <w:lang w:val="sl-SI"/>
        </w:rPr>
        <w:t xml:space="preserve"> iz Priloge III Uredbe Komisije (ES) št. 889/2008 z dne 5. septembra 2008 o določitvi podrobnih pravil za izvajanje Uredbe Sveta (ES) št. 834/2007 o ekološki pridelavi in označevanju ekoloških proizvodov glede ekološke pridelave, označevanja in nadzora </w:t>
      </w:r>
      <w:r w:rsidRPr="00D4413E">
        <w:rPr>
          <w:rFonts w:ascii="Arial" w:hAnsi="Arial" w:cs="Arial"/>
          <w:color w:val="000000" w:themeColor="text1"/>
          <w:sz w:val="20"/>
          <w:szCs w:val="20"/>
          <w:lang w:val="sl-SI"/>
        </w:rPr>
        <w:t>(UL L št. 250 z dne 18. 9. 2008</w:t>
      </w:r>
      <w:r>
        <w:rPr>
          <w:rFonts w:ascii="Arial" w:hAnsi="Arial" w:cs="Arial"/>
          <w:color w:val="000000" w:themeColor="text1"/>
          <w:sz w:val="20"/>
          <w:szCs w:val="20"/>
          <w:lang w:val="sl-SI"/>
        </w:rPr>
        <w:t>, str. 1);</w:t>
      </w:r>
      <w:r w:rsidRPr="00D4413E">
        <w:rPr>
          <w:rFonts w:ascii="Arial" w:eastAsia="Times New Roman" w:hAnsi="Arial" w:cs="Arial"/>
          <w:color w:val="000000" w:themeColor="text1"/>
          <w:sz w:val="20"/>
          <w:szCs w:val="20"/>
          <w:lang w:val="sl-SI"/>
        </w:rPr>
        <w:t>«.</w:t>
      </w:r>
    </w:p>
    <w:p w14:paraId="7483D8AD"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011C57B8"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375DCC7E"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17</w:t>
      </w:r>
      <w:r w:rsidRPr="00FE301C">
        <w:rPr>
          <w:rFonts w:cs="Arial"/>
          <w:b/>
          <w:color w:val="000000" w:themeColor="text1"/>
          <w:szCs w:val="20"/>
          <w:lang w:val="sl-SI"/>
        </w:rPr>
        <w:t xml:space="preserve">. člen </w:t>
      </w:r>
    </w:p>
    <w:p w14:paraId="247ABC6B"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139B0E1F"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xml:space="preserve">V 18. členu se </w:t>
      </w:r>
      <w:r>
        <w:rPr>
          <w:rFonts w:ascii="Arial" w:hAnsi="Arial" w:cs="Arial"/>
          <w:color w:val="000000" w:themeColor="text1"/>
          <w:sz w:val="20"/>
          <w:szCs w:val="20"/>
          <w:lang w:val="sl-SI"/>
        </w:rPr>
        <w:t>v prvem odstavku v 4. točki</w:t>
      </w:r>
      <w:r w:rsidRPr="00FE301C">
        <w:rPr>
          <w:rFonts w:ascii="Arial" w:hAnsi="Arial" w:cs="Arial"/>
          <w:color w:val="000000" w:themeColor="text1"/>
          <w:sz w:val="20"/>
          <w:szCs w:val="20"/>
          <w:lang w:val="sl-SI"/>
        </w:rPr>
        <w:t xml:space="preserve"> besedilo »2017-2019« nadomesti z besedilom »2020-2022«.</w:t>
      </w:r>
    </w:p>
    <w:p w14:paraId="3E79660C"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524CA955" w14:textId="77777777" w:rsidR="00747042" w:rsidRPr="00FE301C" w:rsidRDefault="00747042" w:rsidP="00747042">
      <w:pPr>
        <w:pStyle w:val="Odstavekseznama"/>
        <w:spacing w:line="260" w:lineRule="exact"/>
        <w:ind w:left="4111" w:hanging="4111"/>
        <w:jc w:val="both"/>
        <w:rPr>
          <w:rFonts w:ascii="Arial" w:hAnsi="Arial" w:cs="Arial"/>
          <w:color w:val="000000" w:themeColor="text1"/>
          <w:sz w:val="20"/>
          <w:szCs w:val="20"/>
          <w:lang w:val="sl-SI"/>
        </w:rPr>
      </w:pPr>
    </w:p>
    <w:p w14:paraId="62090CF3"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18</w:t>
      </w:r>
      <w:r w:rsidRPr="00FE301C">
        <w:rPr>
          <w:rFonts w:cs="Arial"/>
          <w:b/>
          <w:color w:val="000000" w:themeColor="text1"/>
          <w:szCs w:val="20"/>
          <w:lang w:val="sl-SI"/>
        </w:rPr>
        <w:t>. člen</w:t>
      </w:r>
    </w:p>
    <w:p w14:paraId="1042B5C6" w14:textId="77777777" w:rsidR="00747042" w:rsidRPr="00FE301C" w:rsidRDefault="00747042" w:rsidP="00747042">
      <w:pPr>
        <w:spacing w:line="260" w:lineRule="exact"/>
        <w:jc w:val="both"/>
        <w:rPr>
          <w:rFonts w:cs="Arial"/>
          <w:color w:val="000000" w:themeColor="text1"/>
          <w:szCs w:val="20"/>
          <w:lang w:val="sl-SI"/>
        </w:rPr>
      </w:pPr>
    </w:p>
    <w:p w14:paraId="6A442B31"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19. členu se v napovednem stavku za kratico »OVE« dodata besedi »in bioplina«.</w:t>
      </w:r>
    </w:p>
    <w:p w14:paraId="5439F4D4" w14:textId="77777777" w:rsidR="00747042" w:rsidRPr="00FE301C" w:rsidRDefault="00747042" w:rsidP="00747042">
      <w:pPr>
        <w:spacing w:line="260" w:lineRule="exact"/>
        <w:jc w:val="both"/>
        <w:rPr>
          <w:rFonts w:cs="Arial"/>
          <w:color w:val="000000" w:themeColor="text1"/>
          <w:szCs w:val="20"/>
          <w:lang w:val="sl-SI"/>
        </w:rPr>
      </w:pPr>
    </w:p>
    <w:p w14:paraId="4E7256C9"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2. </w:t>
      </w:r>
      <w:r>
        <w:rPr>
          <w:rFonts w:cs="Arial"/>
          <w:color w:val="000000" w:themeColor="text1"/>
          <w:szCs w:val="20"/>
          <w:lang w:val="sl-SI"/>
        </w:rPr>
        <w:t xml:space="preserve">točki se napovedni stavek </w:t>
      </w:r>
      <w:r w:rsidRPr="00E379BB">
        <w:rPr>
          <w:rFonts w:cs="Arial"/>
          <w:color w:val="000000" w:themeColor="text1"/>
          <w:szCs w:val="20"/>
          <w:lang w:val="sl-SI"/>
        </w:rPr>
        <w:t>spremeni tako, da se glasi: »</w:t>
      </w:r>
      <w:r w:rsidRPr="00E379BB">
        <w:rPr>
          <w:lang w:val="sl-SI"/>
        </w:rPr>
        <w:t xml:space="preserve">naložbe iz </w:t>
      </w:r>
      <w:r>
        <w:rPr>
          <w:lang w:val="sl-SI"/>
        </w:rPr>
        <w:t xml:space="preserve">prve alineje </w:t>
      </w:r>
      <w:r w:rsidRPr="00E379BB">
        <w:rPr>
          <w:lang w:val="sl-SI"/>
        </w:rPr>
        <w:t>6. točke prvega odstavka 5. člena te uredbe morajo zagotavljati vsaj desetodstotno zmanjšanje porabe energije na ravni objekta, kar je razvidno iz:</w:t>
      </w:r>
      <w:r>
        <w:rPr>
          <w:lang w:val="sl-SI"/>
        </w:rPr>
        <w:t>«</w:t>
      </w:r>
      <w:r w:rsidRPr="00E379BB">
        <w:rPr>
          <w:lang w:val="sl-SI"/>
        </w:rPr>
        <w:t>.</w:t>
      </w:r>
    </w:p>
    <w:p w14:paraId="13783AD5" w14:textId="77777777" w:rsidR="00747042" w:rsidRPr="00FE301C" w:rsidRDefault="00747042" w:rsidP="00747042">
      <w:pPr>
        <w:spacing w:line="260" w:lineRule="exact"/>
        <w:jc w:val="both"/>
        <w:rPr>
          <w:rFonts w:cs="Arial"/>
          <w:color w:val="000000" w:themeColor="text1"/>
          <w:szCs w:val="20"/>
          <w:lang w:val="sl-SI"/>
        </w:rPr>
      </w:pPr>
    </w:p>
    <w:p w14:paraId="0675C0BE" w14:textId="77777777" w:rsidR="00747042" w:rsidRPr="00FE301C" w:rsidRDefault="00747042" w:rsidP="00747042">
      <w:pPr>
        <w:spacing w:line="260" w:lineRule="exact"/>
        <w:jc w:val="both"/>
        <w:rPr>
          <w:rFonts w:cs="Arial"/>
          <w:color w:val="000000" w:themeColor="text1"/>
          <w:szCs w:val="20"/>
          <w:lang w:val="sl-SI"/>
        </w:rPr>
      </w:pPr>
    </w:p>
    <w:p w14:paraId="6E6FF7D0"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19</w:t>
      </w:r>
      <w:r w:rsidRPr="00FE301C">
        <w:rPr>
          <w:rFonts w:cs="Arial"/>
          <w:b/>
          <w:color w:val="000000" w:themeColor="text1"/>
          <w:szCs w:val="20"/>
          <w:lang w:val="sl-SI"/>
        </w:rPr>
        <w:t>. člen</w:t>
      </w:r>
    </w:p>
    <w:p w14:paraId="5882C8A4" w14:textId="77777777" w:rsidR="00747042" w:rsidRPr="00FE301C" w:rsidRDefault="00747042" w:rsidP="00747042">
      <w:pPr>
        <w:spacing w:line="260" w:lineRule="exact"/>
        <w:jc w:val="both"/>
        <w:rPr>
          <w:rFonts w:cs="Arial"/>
          <w:szCs w:val="20"/>
          <w:lang w:val="sl-SI"/>
        </w:rPr>
      </w:pPr>
    </w:p>
    <w:p w14:paraId="2C5832F1" w14:textId="77777777" w:rsidR="00747042" w:rsidRPr="005B6A7C" w:rsidRDefault="00747042" w:rsidP="00747042">
      <w:pPr>
        <w:spacing w:line="260" w:lineRule="exact"/>
        <w:jc w:val="both"/>
        <w:rPr>
          <w:lang w:val="sl-SI"/>
        </w:rPr>
      </w:pPr>
      <w:r w:rsidRPr="00FE301C">
        <w:rPr>
          <w:rFonts w:cs="Arial"/>
          <w:color w:val="000000" w:themeColor="text1"/>
          <w:szCs w:val="20"/>
          <w:lang w:val="sl-SI"/>
        </w:rPr>
        <w:t xml:space="preserve">V 23. členu se </w:t>
      </w:r>
      <w:r>
        <w:rPr>
          <w:rFonts w:cs="Arial"/>
          <w:color w:val="000000" w:themeColor="text1"/>
          <w:szCs w:val="20"/>
          <w:lang w:val="sl-SI"/>
        </w:rPr>
        <w:t>v 2. točki</w:t>
      </w:r>
      <w:r w:rsidRPr="00FE301C">
        <w:rPr>
          <w:rFonts w:cs="Arial"/>
          <w:color w:val="000000" w:themeColor="text1"/>
          <w:szCs w:val="20"/>
          <w:lang w:val="sl-SI"/>
        </w:rPr>
        <w:t xml:space="preserve"> </w:t>
      </w:r>
      <w:r>
        <w:rPr>
          <w:rFonts w:cs="Arial"/>
          <w:color w:val="000000" w:themeColor="text1"/>
          <w:szCs w:val="20"/>
          <w:lang w:val="sl-SI"/>
        </w:rPr>
        <w:t xml:space="preserve">besedilo »1. do 19. točke prvega odstavka 7. člena« nadomesti z besedilom »prvega odstavka 5. člena </w:t>
      </w:r>
      <w:r>
        <w:rPr>
          <w:lang w:val="sl-SI"/>
        </w:rPr>
        <w:t>te uredbe, razen za naložbe iz 3., 4. in 8. točke prvega odstavka 5. člena«.</w:t>
      </w:r>
    </w:p>
    <w:p w14:paraId="4EA70897" w14:textId="77777777" w:rsidR="00747042" w:rsidRPr="00FE301C" w:rsidRDefault="00747042" w:rsidP="00747042">
      <w:pPr>
        <w:spacing w:line="260" w:lineRule="exact"/>
        <w:rPr>
          <w:rFonts w:cs="Arial"/>
          <w:color w:val="000000" w:themeColor="text1"/>
          <w:szCs w:val="20"/>
          <w:lang w:val="sl-SI"/>
        </w:rPr>
      </w:pPr>
    </w:p>
    <w:p w14:paraId="790155CE" w14:textId="77777777" w:rsidR="00747042" w:rsidRPr="00FE301C" w:rsidRDefault="00747042" w:rsidP="00747042">
      <w:pPr>
        <w:spacing w:line="260" w:lineRule="exact"/>
        <w:rPr>
          <w:rFonts w:cs="Arial"/>
          <w:color w:val="000000" w:themeColor="text1"/>
          <w:szCs w:val="20"/>
          <w:lang w:val="sl-SI"/>
        </w:rPr>
      </w:pPr>
    </w:p>
    <w:p w14:paraId="4345AE95" w14:textId="77777777" w:rsidR="00747042" w:rsidRPr="00FE301C" w:rsidRDefault="00747042" w:rsidP="00747042">
      <w:pPr>
        <w:spacing w:line="260" w:lineRule="exact"/>
        <w:jc w:val="center"/>
        <w:rPr>
          <w:rFonts w:cs="Arial"/>
          <w:color w:val="000000" w:themeColor="text1"/>
          <w:szCs w:val="20"/>
          <w:lang w:val="sl-SI"/>
        </w:rPr>
      </w:pPr>
      <w:r>
        <w:rPr>
          <w:rFonts w:cs="Arial"/>
          <w:b/>
          <w:color w:val="000000" w:themeColor="text1"/>
          <w:szCs w:val="20"/>
          <w:lang w:val="sl-SI"/>
        </w:rPr>
        <w:t>20</w:t>
      </w:r>
      <w:r w:rsidRPr="00FE301C">
        <w:rPr>
          <w:rFonts w:cs="Arial"/>
          <w:b/>
          <w:color w:val="000000" w:themeColor="text1"/>
          <w:szCs w:val="20"/>
          <w:lang w:val="sl-SI"/>
        </w:rPr>
        <w:t>. člen</w:t>
      </w:r>
    </w:p>
    <w:p w14:paraId="63474F96" w14:textId="77777777" w:rsidR="00747042" w:rsidRDefault="00747042" w:rsidP="00747042">
      <w:pPr>
        <w:spacing w:line="260" w:lineRule="exact"/>
        <w:rPr>
          <w:rFonts w:cs="Arial"/>
          <w:color w:val="000000" w:themeColor="text1"/>
          <w:szCs w:val="20"/>
          <w:lang w:val="sl-SI"/>
        </w:rPr>
      </w:pPr>
    </w:p>
    <w:p w14:paraId="41C515F1"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w:t>
      </w:r>
      <w:r>
        <w:rPr>
          <w:rFonts w:cs="Arial"/>
          <w:color w:val="000000" w:themeColor="text1"/>
          <w:szCs w:val="20"/>
          <w:lang w:val="sl-SI"/>
        </w:rPr>
        <w:t xml:space="preserve">25. členu se v </w:t>
      </w:r>
      <w:r w:rsidRPr="00FE301C">
        <w:rPr>
          <w:rFonts w:cs="Arial"/>
          <w:color w:val="000000" w:themeColor="text1"/>
          <w:szCs w:val="20"/>
          <w:lang w:val="sl-SI"/>
        </w:rPr>
        <w:t>prvem odstavku besedilo »</w:t>
      </w:r>
      <w:r>
        <w:rPr>
          <w:rFonts w:cs="Arial"/>
          <w:color w:val="000000" w:themeColor="text1"/>
          <w:szCs w:val="20"/>
          <w:lang w:val="sl-SI"/>
        </w:rPr>
        <w:t>za naložbe</w:t>
      </w:r>
      <w:r w:rsidRPr="00FE301C">
        <w:rPr>
          <w:rFonts w:cs="Arial"/>
          <w:color w:val="000000" w:themeColor="text1"/>
          <w:szCs w:val="20"/>
          <w:lang w:val="sl-SI"/>
        </w:rPr>
        <w:t xml:space="preserve"> v kmetijska gospodars</w:t>
      </w:r>
      <w:r>
        <w:rPr>
          <w:rFonts w:cs="Arial"/>
          <w:color w:val="000000" w:themeColor="text1"/>
          <w:szCs w:val="20"/>
          <w:lang w:val="sl-SI"/>
        </w:rPr>
        <w:t xml:space="preserve">tva« nadomesti z besedilom </w:t>
      </w:r>
      <w:r w:rsidRPr="00FE301C">
        <w:rPr>
          <w:rFonts w:cs="Arial"/>
          <w:color w:val="000000" w:themeColor="text1"/>
          <w:szCs w:val="20"/>
          <w:lang w:val="sl-SI"/>
        </w:rPr>
        <w:t>»</w:t>
      </w:r>
      <w:r>
        <w:rPr>
          <w:rFonts w:cs="Arial"/>
          <w:color w:val="000000" w:themeColor="text1"/>
          <w:szCs w:val="20"/>
          <w:lang w:val="sl-SI"/>
        </w:rPr>
        <w:t>iz operacije naložbe</w:t>
      </w:r>
      <w:r w:rsidRPr="00FE301C">
        <w:rPr>
          <w:rFonts w:cs="Arial"/>
          <w:color w:val="000000" w:themeColor="text1"/>
          <w:szCs w:val="20"/>
          <w:lang w:val="sl-SI"/>
        </w:rPr>
        <w:t xml:space="preserve"> za izboljšanje splošne učinkovitosti in trajnosti kmetijskih gospodarstev«.</w:t>
      </w:r>
    </w:p>
    <w:p w14:paraId="40E7A055" w14:textId="77777777" w:rsidR="00747042" w:rsidRPr="00FE301C" w:rsidRDefault="00747042" w:rsidP="00747042">
      <w:pPr>
        <w:spacing w:line="260" w:lineRule="exact"/>
        <w:rPr>
          <w:rFonts w:cs="Arial"/>
          <w:color w:val="000000" w:themeColor="text1"/>
          <w:szCs w:val="20"/>
          <w:lang w:val="sl-SI"/>
        </w:rPr>
      </w:pPr>
    </w:p>
    <w:p w14:paraId="10FEB84B"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16F0DFCD"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21</w:t>
      </w:r>
      <w:r w:rsidRPr="00FE301C">
        <w:rPr>
          <w:rFonts w:cs="Arial"/>
          <w:b/>
          <w:color w:val="000000" w:themeColor="text1"/>
          <w:szCs w:val="20"/>
          <w:lang w:val="sl-SI"/>
        </w:rPr>
        <w:t>. člen</w:t>
      </w:r>
    </w:p>
    <w:p w14:paraId="31C68B0C" w14:textId="77777777" w:rsidR="00747042" w:rsidRPr="00FE301C" w:rsidRDefault="00747042" w:rsidP="00747042">
      <w:pPr>
        <w:spacing w:line="260" w:lineRule="exact"/>
        <w:jc w:val="both"/>
        <w:rPr>
          <w:rFonts w:cs="Arial"/>
          <w:szCs w:val="20"/>
          <w:lang w:val="sl-SI"/>
        </w:rPr>
      </w:pPr>
    </w:p>
    <w:p w14:paraId="28D12174"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26. členu se v napovednem stavku prvega odstavka besedilo »</w:t>
      </w:r>
      <w:r>
        <w:rPr>
          <w:rFonts w:cs="Arial"/>
          <w:color w:val="000000" w:themeColor="text1"/>
          <w:szCs w:val="20"/>
          <w:lang w:val="sl-SI"/>
        </w:rPr>
        <w:t>za naložbe</w:t>
      </w:r>
      <w:r w:rsidRPr="00FE301C">
        <w:rPr>
          <w:rFonts w:cs="Arial"/>
          <w:color w:val="000000" w:themeColor="text1"/>
          <w:szCs w:val="20"/>
          <w:lang w:val="sl-SI"/>
        </w:rPr>
        <w:t xml:space="preserve"> v kmetijska gospodarstva« nadomesti z besedilom »</w:t>
      </w:r>
      <w:r>
        <w:rPr>
          <w:rFonts w:cs="Arial"/>
          <w:color w:val="000000" w:themeColor="text1"/>
          <w:szCs w:val="20"/>
          <w:lang w:val="sl-SI"/>
        </w:rPr>
        <w:t>iz operacije naložbe</w:t>
      </w:r>
      <w:r w:rsidRPr="00FE301C">
        <w:rPr>
          <w:rFonts w:cs="Arial"/>
          <w:color w:val="000000" w:themeColor="text1"/>
          <w:szCs w:val="20"/>
          <w:lang w:val="sl-SI"/>
        </w:rPr>
        <w:t xml:space="preserve"> za izboljšanje splošne učinkovitosti in trajnosti kmetijskih gospodarstev«.</w:t>
      </w:r>
    </w:p>
    <w:p w14:paraId="79FD2DAA" w14:textId="77777777" w:rsidR="00747042" w:rsidRPr="00FE301C" w:rsidRDefault="00747042" w:rsidP="00747042">
      <w:pPr>
        <w:spacing w:line="260" w:lineRule="exact"/>
        <w:jc w:val="both"/>
        <w:rPr>
          <w:rFonts w:cs="Arial"/>
          <w:color w:val="000000" w:themeColor="text1"/>
          <w:szCs w:val="20"/>
          <w:lang w:val="sl-SI"/>
        </w:rPr>
      </w:pPr>
    </w:p>
    <w:p w14:paraId="00CDBA63"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Na koncu 10. točke se pika nadomesti s podpičjem in doda nova 11. točka, ki se glasi:</w:t>
      </w:r>
    </w:p>
    <w:p w14:paraId="6F742388" w14:textId="77777777" w:rsidR="00747042" w:rsidRPr="00185158" w:rsidRDefault="00747042" w:rsidP="00747042">
      <w:pPr>
        <w:spacing w:line="260" w:lineRule="exact"/>
        <w:jc w:val="both"/>
        <w:rPr>
          <w:lang w:val="sl-SI"/>
        </w:rPr>
      </w:pPr>
      <w:r w:rsidRPr="00FE301C">
        <w:rPr>
          <w:rFonts w:cs="Arial"/>
          <w:color w:val="000000" w:themeColor="text1"/>
          <w:szCs w:val="20"/>
          <w:lang w:val="sl-SI"/>
        </w:rPr>
        <w:lastRenderedPageBreak/>
        <w:t xml:space="preserve">11. </w:t>
      </w:r>
      <w:r>
        <w:rPr>
          <w:rFonts w:cs="Arial"/>
          <w:color w:val="000000" w:themeColor="text1"/>
          <w:szCs w:val="20"/>
          <w:lang w:val="sl-SI"/>
        </w:rPr>
        <w:t xml:space="preserve">naložba v nakup rabljene mehanizacije je upravičena do podpore, </w:t>
      </w:r>
      <w:r w:rsidRPr="00FE301C">
        <w:rPr>
          <w:rFonts w:cs="Arial"/>
          <w:color w:val="000000" w:themeColor="text1"/>
          <w:szCs w:val="20"/>
          <w:lang w:val="sl-SI"/>
        </w:rPr>
        <w:t xml:space="preserve">če </w:t>
      </w:r>
      <w:r>
        <w:rPr>
          <w:rFonts w:cs="Arial"/>
          <w:color w:val="000000" w:themeColor="text1"/>
          <w:szCs w:val="20"/>
          <w:lang w:val="sl-SI"/>
        </w:rPr>
        <w:t xml:space="preserve">ni </w:t>
      </w:r>
      <w:r w:rsidRPr="00FE301C">
        <w:rPr>
          <w:rFonts w:cs="Arial"/>
          <w:szCs w:val="20"/>
          <w:lang w:val="sl-SI"/>
        </w:rPr>
        <w:t>starejša od petih let</w:t>
      </w:r>
      <w:r>
        <w:rPr>
          <w:rFonts w:cs="Arial"/>
          <w:szCs w:val="20"/>
          <w:lang w:val="sl-SI"/>
        </w:rPr>
        <w:t xml:space="preserve"> </w:t>
      </w:r>
      <w:r w:rsidRPr="00AA5BD8">
        <w:rPr>
          <w:rFonts w:cs="Arial"/>
          <w:szCs w:val="20"/>
          <w:lang w:val="sl-SI"/>
        </w:rPr>
        <w:t>od prvega nakupa</w:t>
      </w:r>
      <w:r>
        <w:rPr>
          <w:rFonts w:cs="Arial"/>
          <w:szCs w:val="20"/>
          <w:lang w:val="sl-SI"/>
        </w:rPr>
        <w:t xml:space="preserve"> in ima upravičenec zanjo prometno dovoljenje. Zahtevku za izplačilo sredstev </w:t>
      </w:r>
      <w:r>
        <w:rPr>
          <w:rFonts w:cs="Arial"/>
          <w:color w:val="000000" w:themeColor="text1"/>
          <w:szCs w:val="20"/>
          <w:lang w:val="sl-SI"/>
        </w:rPr>
        <w:t xml:space="preserve">se priloži </w:t>
      </w:r>
      <w:r w:rsidRPr="00FE301C">
        <w:rPr>
          <w:rFonts w:cs="Arial"/>
          <w:color w:val="000000" w:themeColor="text1"/>
          <w:szCs w:val="20"/>
          <w:lang w:val="sl-SI"/>
        </w:rPr>
        <w:t xml:space="preserve">račun </w:t>
      </w:r>
      <w:r>
        <w:rPr>
          <w:rFonts w:cs="Arial"/>
          <w:color w:val="000000" w:themeColor="text1"/>
          <w:szCs w:val="20"/>
          <w:lang w:val="sl-SI"/>
        </w:rPr>
        <w:t>za prodajo kmetijske mehanizacije prvemu kupcu ali</w:t>
      </w:r>
      <w:r w:rsidRPr="00FE301C">
        <w:rPr>
          <w:rFonts w:cs="Arial"/>
          <w:color w:val="000000" w:themeColor="text1"/>
          <w:szCs w:val="20"/>
          <w:lang w:val="sl-SI"/>
        </w:rPr>
        <w:t xml:space="preserve"> </w:t>
      </w:r>
      <w:r w:rsidRPr="00FE301C">
        <w:rPr>
          <w:lang w:val="sl-SI"/>
        </w:rPr>
        <w:t>potrdilo o skladnosti za vozila</w:t>
      </w:r>
      <w:r>
        <w:rPr>
          <w:lang w:val="sl-SI"/>
        </w:rPr>
        <w:t>.</w:t>
      </w:r>
      <w:r w:rsidRPr="00FE301C">
        <w:rPr>
          <w:rFonts w:cs="Arial"/>
          <w:color w:val="000000" w:themeColor="text1"/>
          <w:szCs w:val="20"/>
          <w:lang w:val="sl-SI"/>
        </w:rPr>
        <w:t>«.</w:t>
      </w:r>
    </w:p>
    <w:p w14:paraId="558401C1" w14:textId="77777777" w:rsidR="00747042" w:rsidRDefault="00747042" w:rsidP="00747042">
      <w:pPr>
        <w:spacing w:line="260" w:lineRule="exact"/>
        <w:jc w:val="both"/>
        <w:rPr>
          <w:lang w:val="sl-SI"/>
        </w:rPr>
      </w:pPr>
    </w:p>
    <w:p w14:paraId="44443D54"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tretjem odstavku se napovedni stavek spremeni tako, da se glasi;</w:t>
      </w:r>
    </w:p>
    <w:p w14:paraId="08F18ECB"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»Za namen operacije naložbe za izboljšanje splošne učinkovitosti in trajnosti kmetijskih gospodarstev se kot zaključek naložbe šteje:«.</w:t>
      </w:r>
    </w:p>
    <w:p w14:paraId="35FFBBF7" w14:textId="77777777" w:rsidR="00747042" w:rsidRPr="00FE301C" w:rsidRDefault="00747042" w:rsidP="00747042">
      <w:pPr>
        <w:spacing w:line="260" w:lineRule="exact"/>
        <w:jc w:val="both"/>
        <w:rPr>
          <w:rFonts w:cs="Arial"/>
          <w:color w:val="000000" w:themeColor="text1"/>
          <w:szCs w:val="20"/>
          <w:lang w:val="sl-SI"/>
        </w:rPr>
      </w:pPr>
    </w:p>
    <w:p w14:paraId="2EDAD1BE"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 točki se za drugo alinejo doda nova tretja alineja, ki se glasi:</w:t>
      </w:r>
    </w:p>
    <w:p w14:paraId="1BAD25CA"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 xml:space="preserve">»– </w:t>
      </w:r>
      <w:r w:rsidRPr="00FE301C">
        <w:rPr>
          <w:rFonts w:cs="Arial"/>
          <w:szCs w:val="20"/>
          <w:lang w:val="sl-SI"/>
        </w:rPr>
        <w:t>nakup t</w:t>
      </w:r>
      <w:r w:rsidRPr="00FE301C">
        <w:rPr>
          <w:rFonts w:cs="Arial"/>
          <w:szCs w:val="20"/>
          <w:lang w:val="sl-SI" w:eastAsia="sl-SI"/>
        </w:rPr>
        <w:t>ovornih vozil z opremo za namen dostave in ohranjanja kvalitete kmetijskih proizvodov</w:t>
      </w:r>
      <w:r w:rsidRPr="00FE301C">
        <w:rPr>
          <w:rFonts w:cs="Arial"/>
          <w:szCs w:val="20"/>
          <w:lang w:val="sl-SI"/>
        </w:rPr>
        <w:t>,«.</w:t>
      </w:r>
    </w:p>
    <w:p w14:paraId="5C8F7FF6" w14:textId="77777777" w:rsidR="00747042" w:rsidRPr="00FE301C" w:rsidRDefault="00747042" w:rsidP="00747042">
      <w:pPr>
        <w:spacing w:line="260" w:lineRule="exact"/>
        <w:jc w:val="both"/>
        <w:rPr>
          <w:rFonts w:cs="Arial"/>
          <w:szCs w:val="20"/>
          <w:lang w:val="sl-SI"/>
        </w:rPr>
      </w:pPr>
    </w:p>
    <w:p w14:paraId="082CE872" w14:textId="77777777" w:rsidR="00747042" w:rsidRPr="00FE301C" w:rsidRDefault="00747042" w:rsidP="00747042">
      <w:pPr>
        <w:spacing w:line="260" w:lineRule="exact"/>
        <w:jc w:val="both"/>
        <w:rPr>
          <w:rFonts w:cs="Arial"/>
          <w:color w:val="000000" w:themeColor="text1"/>
          <w:szCs w:val="20"/>
          <w:lang w:val="sl-SI"/>
        </w:rPr>
      </w:pPr>
      <w:r>
        <w:rPr>
          <w:rFonts w:cs="Arial"/>
          <w:szCs w:val="20"/>
          <w:lang w:val="sl-SI"/>
        </w:rPr>
        <w:t>Dosedanje tretja do osma</w:t>
      </w:r>
      <w:r w:rsidRPr="00FE301C">
        <w:rPr>
          <w:rFonts w:cs="Arial"/>
          <w:szCs w:val="20"/>
          <w:lang w:val="sl-SI"/>
        </w:rPr>
        <w:t xml:space="preserve"> alineja postanejo četrta do </w:t>
      </w:r>
      <w:r>
        <w:rPr>
          <w:rFonts w:cs="Arial"/>
          <w:szCs w:val="20"/>
          <w:lang w:val="sl-SI"/>
        </w:rPr>
        <w:t>deveta</w:t>
      </w:r>
      <w:r w:rsidRPr="00FE301C">
        <w:rPr>
          <w:rFonts w:cs="Arial"/>
          <w:szCs w:val="20"/>
          <w:lang w:val="sl-SI"/>
        </w:rPr>
        <w:t xml:space="preserve"> alineja.</w:t>
      </w:r>
    </w:p>
    <w:p w14:paraId="3DDE1C5B" w14:textId="77777777" w:rsidR="00747042" w:rsidRPr="00FE301C" w:rsidRDefault="00747042" w:rsidP="00747042">
      <w:pPr>
        <w:spacing w:line="260" w:lineRule="exact"/>
        <w:jc w:val="both"/>
        <w:rPr>
          <w:rFonts w:cs="Arial"/>
          <w:szCs w:val="20"/>
          <w:lang w:val="sl-SI"/>
        </w:rPr>
      </w:pPr>
    </w:p>
    <w:p w14:paraId="0CF298B7" w14:textId="77777777" w:rsidR="00747042" w:rsidRPr="00FE301C" w:rsidRDefault="00747042" w:rsidP="00747042">
      <w:pPr>
        <w:spacing w:line="260" w:lineRule="exact"/>
        <w:jc w:val="both"/>
        <w:rPr>
          <w:rFonts w:cs="Arial"/>
          <w:color w:val="000000" w:themeColor="text1"/>
          <w:szCs w:val="20"/>
          <w:lang w:val="sl-SI"/>
        </w:rPr>
      </w:pPr>
      <w:r w:rsidRPr="00FE301C">
        <w:rPr>
          <w:rFonts w:cs="Arial"/>
          <w:szCs w:val="20"/>
          <w:lang w:val="sl-SI"/>
        </w:rPr>
        <w:t xml:space="preserve">V četrtem odstavku se besedilo </w:t>
      </w:r>
      <w:r w:rsidRPr="00FE301C">
        <w:rPr>
          <w:rFonts w:cs="Arial"/>
          <w:color w:val="000000" w:themeColor="text1"/>
          <w:szCs w:val="20"/>
          <w:lang w:val="sl-SI"/>
        </w:rPr>
        <w:t>»</w:t>
      </w:r>
      <w:proofErr w:type="spellStart"/>
      <w:r>
        <w:rPr>
          <w:rFonts w:cs="Arial"/>
          <w:color w:val="000000" w:themeColor="text1"/>
          <w:szCs w:val="20"/>
          <w:lang w:val="sl-SI"/>
        </w:rPr>
        <w:t>podukrepa</w:t>
      </w:r>
      <w:proofErr w:type="spellEnd"/>
      <w:r>
        <w:rPr>
          <w:rFonts w:cs="Arial"/>
          <w:color w:val="000000" w:themeColor="text1"/>
          <w:szCs w:val="20"/>
          <w:lang w:val="sl-SI"/>
        </w:rPr>
        <w:t xml:space="preserve"> podpora za naložbe</w:t>
      </w:r>
      <w:r w:rsidRPr="00FE301C">
        <w:rPr>
          <w:rFonts w:cs="Arial"/>
          <w:color w:val="000000" w:themeColor="text1"/>
          <w:szCs w:val="20"/>
          <w:lang w:val="sl-SI"/>
        </w:rPr>
        <w:t xml:space="preserve"> v kmetijska gospodarstva« nadomesti z besedilom »</w:t>
      </w:r>
      <w:r>
        <w:rPr>
          <w:rFonts w:cs="Arial"/>
          <w:color w:val="000000" w:themeColor="text1"/>
          <w:szCs w:val="20"/>
          <w:lang w:val="sl-SI"/>
        </w:rPr>
        <w:t xml:space="preserve">operacije naložbe </w:t>
      </w:r>
      <w:r w:rsidRPr="00FE301C">
        <w:rPr>
          <w:rFonts w:cs="Arial"/>
          <w:color w:val="000000" w:themeColor="text1"/>
          <w:szCs w:val="20"/>
          <w:lang w:val="sl-SI"/>
        </w:rPr>
        <w:t>za izboljšanje splošne učinkovitosti in trajnosti kmetijskih gospodarstev«.</w:t>
      </w:r>
    </w:p>
    <w:p w14:paraId="51D96D29" w14:textId="77777777" w:rsidR="00747042" w:rsidRPr="00FE301C" w:rsidRDefault="00747042" w:rsidP="00747042">
      <w:pPr>
        <w:spacing w:line="260" w:lineRule="exact"/>
        <w:jc w:val="both"/>
        <w:rPr>
          <w:rFonts w:cs="Arial"/>
          <w:color w:val="000000" w:themeColor="text1"/>
          <w:szCs w:val="20"/>
          <w:lang w:val="sl-SI"/>
        </w:rPr>
      </w:pPr>
    </w:p>
    <w:p w14:paraId="1D3D9F14"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V petem odstavku se v napovednem stavku besedilo »</w:t>
      </w:r>
      <w:r>
        <w:rPr>
          <w:rFonts w:cs="Arial"/>
          <w:color w:val="000000" w:themeColor="text1"/>
          <w:szCs w:val="20"/>
          <w:lang w:val="sl-SI"/>
        </w:rPr>
        <w:t>za naložbe</w:t>
      </w:r>
      <w:r w:rsidRPr="00FE301C">
        <w:rPr>
          <w:rFonts w:cs="Arial"/>
          <w:color w:val="000000" w:themeColor="text1"/>
          <w:szCs w:val="20"/>
          <w:lang w:val="sl-SI"/>
        </w:rPr>
        <w:t xml:space="preserve"> v kmetijska gospodarstva« nadomesti z besedilom »</w:t>
      </w:r>
      <w:r>
        <w:rPr>
          <w:rFonts w:cs="Arial"/>
          <w:color w:val="000000" w:themeColor="text1"/>
          <w:szCs w:val="20"/>
          <w:lang w:val="sl-SI"/>
        </w:rPr>
        <w:t xml:space="preserve">iz operacije naložbe </w:t>
      </w:r>
      <w:r w:rsidRPr="00FE301C">
        <w:rPr>
          <w:rFonts w:cs="Arial"/>
          <w:color w:val="000000" w:themeColor="text1"/>
          <w:szCs w:val="20"/>
          <w:lang w:val="sl-SI"/>
        </w:rPr>
        <w:t>za izboljšanje splošne učinkovitosti in trajnosti kmetijskih gospodarstev«.</w:t>
      </w:r>
    </w:p>
    <w:p w14:paraId="600C8C4B" w14:textId="77777777" w:rsidR="00747042" w:rsidRPr="00FE301C" w:rsidRDefault="00747042" w:rsidP="00747042">
      <w:pPr>
        <w:spacing w:line="260" w:lineRule="exact"/>
        <w:jc w:val="both"/>
        <w:rPr>
          <w:rFonts w:cs="Arial"/>
          <w:szCs w:val="20"/>
          <w:lang w:val="sl-SI"/>
        </w:rPr>
      </w:pPr>
    </w:p>
    <w:p w14:paraId="5C6F04C4" w14:textId="77777777" w:rsidR="00747042" w:rsidRPr="00FE301C" w:rsidRDefault="00747042" w:rsidP="00747042">
      <w:pPr>
        <w:spacing w:line="260" w:lineRule="exact"/>
        <w:jc w:val="both"/>
        <w:rPr>
          <w:rFonts w:cs="Arial"/>
          <w:szCs w:val="20"/>
          <w:lang w:val="sl-SI"/>
        </w:rPr>
      </w:pPr>
    </w:p>
    <w:p w14:paraId="2A16C625" w14:textId="77777777" w:rsidR="00747042" w:rsidRPr="00FE301C" w:rsidRDefault="00747042" w:rsidP="00747042">
      <w:pPr>
        <w:spacing w:line="260" w:lineRule="exact"/>
        <w:jc w:val="center"/>
        <w:rPr>
          <w:rFonts w:cs="Arial"/>
          <w:color w:val="000000" w:themeColor="text1"/>
          <w:szCs w:val="20"/>
          <w:lang w:val="sl-SI"/>
        </w:rPr>
      </w:pPr>
      <w:r>
        <w:rPr>
          <w:rFonts w:cs="Arial"/>
          <w:b/>
          <w:color w:val="000000" w:themeColor="text1"/>
          <w:szCs w:val="20"/>
          <w:lang w:val="sl-SI"/>
        </w:rPr>
        <w:t>22</w:t>
      </w:r>
      <w:r w:rsidRPr="00FE301C">
        <w:rPr>
          <w:rFonts w:cs="Arial"/>
          <w:b/>
          <w:color w:val="000000" w:themeColor="text1"/>
          <w:szCs w:val="20"/>
          <w:lang w:val="sl-SI"/>
        </w:rPr>
        <w:t>. člen</w:t>
      </w:r>
    </w:p>
    <w:p w14:paraId="46BC4558" w14:textId="77777777" w:rsidR="00747042" w:rsidRPr="00FE301C" w:rsidRDefault="00747042" w:rsidP="00747042">
      <w:pPr>
        <w:spacing w:line="260" w:lineRule="exact"/>
        <w:rPr>
          <w:rFonts w:cs="Arial"/>
          <w:color w:val="000000" w:themeColor="text1"/>
          <w:szCs w:val="20"/>
          <w:lang w:val="sl-SI"/>
        </w:rPr>
      </w:pPr>
    </w:p>
    <w:p w14:paraId="3FBD1AE2"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27. členu se v napovednem stavku prvega odstavka besedilo »</w:t>
      </w:r>
      <w:r>
        <w:rPr>
          <w:rFonts w:cs="Arial"/>
          <w:color w:val="000000" w:themeColor="text1"/>
          <w:szCs w:val="20"/>
          <w:lang w:val="sl-SI"/>
        </w:rPr>
        <w:t>za naložbe</w:t>
      </w:r>
      <w:r w:rsidRPr="00FE301C">
        <w:rPr>
          <w:rFonts w:cs="Arial"/>
          <w:color w:val="000000" w:themeColor="text1"/>
          <w:szCs w:val="20"/>
          <w:lang w:val="sl-SI"/>
        </w:rPr>
        <w:t xml:space="preserve"> v kmetijska gospodarstva« nadomesti z besedilom »</w:t>
      </w:r>
      <w:r>
        <w:rPr>
          <w:rFonts w:cs="Arial"/>
          <w:color w:val="000000" w:themeColor="text1"/>
          <w:szCs w:val="20"/>
          <w:lang w:val="sl-SI"/>
        </w:rPr>
        <w:t>iz operacije naložbe</w:t>
      </w:r>
      <w:r w:rsidRPr="00FE301C">
        <w:rPr>
          <w:rFonts w:cs="Arial"/>
          <w:color w:val="000000" w:themeColor="text1"/>
          <w:szCs w:val="20"/>
          <w:lang w:val="sl-SI"/>
        </w:rPr>
        <w:t xml:space="preserve"> za izboljšanje splošne učinkovitosti in trajnosti kmetijskih gospodarstev«.</w:t>
      </w:r>
    </w:p>
    <w:p w14:paraId="54BD28BE" w14:textId="77777777" w:rsidR="00747042" w:rsidRDefault="00747042" w:rsidP="00747042">
      <w:pPr>
        <w:spacing w:line="260" w:lineRule="exact"/>
        <w:jc w:val="both"/>
        <w:rPr>
          <w:rFonts w:cs="Arial"/>
          <w:szCs w:val="20"/>
          <w:lang w:val="sl-SI"/>
        </w:rPr>
      </w:pPr>
    </w:p>
    <w:p w14:paraId="77D0D64A" w14:textId="77777777" w:rsidR="00747042" w:rsidRPr="00FE301C" w:rsidRDefault="00747042" w:rsidP="00747042">
      <w:pPr>
        <w:spacing w:line="260" w:lineRule="exact"/>
        <w:jc w:val="both"/>
        <w:rPr>
          <w:rFonts w:cs="Arial"/>
          <w:szCs w:val="20"/>
          <w:lang w:val="sl-SI"/>
        </w:rPr>
      </w:pPr>
      <w:r>
        <w:rPr>
          <w:rFonts w:cs="Arial"/>
          <w:szCs w:val="20"/>
          <w:lang w:val="sl-SI"/>
        </w:rPr>
        <w:t>V 12. točki se za besedilom »URE iz« doda besedilo »prve alineje«.</w:t>
      </w:r>
    </w:p>
    <w:p w14:paraId="21B9C9D9" w14:textId="77777777" w:rsidR="00747042" w:rsidRDefault="00747042" w:rsidP="00747042">
      <w:pPr>
        <w:spacing w:line="260" w:lineRule="exact"/>
        <w:jc w:val="both"/>
        <w:rPr>
          <w:rFonts w:cs="Arial"/>
          <w:szCs w:val="20"/>
          <w:lang w:val="sl-SI"/>
        </w:rPr>
      </w:pPr>
    </w:p>
    <w:p w14:paraId="6F815223" w14:textId="77777777" w:rsidR="00747042" w:rsidRPr="00FE301C" w:rsidRDefault="00747042" w:rsidP="00747042">
      <w:pPr>
        <w:spacing w:line="260" w:lineRule="exact"/>
        <w:jc w:val="both"/>
        <w:rPr>
          <w:rFonts w:cs="Arial"/>
          <w:szCs w:val="20"/>
          <w:lang w:val="sl-SI"/>
        </w:rPr>
      </w:pPr>
    </w:p>
    <w:p w14:paraId="4F38ED6B"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23</w:t>
      </w:r>
      <w:r w:rsidRPr="00FE301C">
        <w:rPr>
          <w:rFonts w:cs="Arial"/>
          <w:b/>
          <w:color w:val="000000" w:themeColor="text1"/>
          <w:szCs w:val="20"/>
          <w:lang w:val="sl-SI"/>
        </w:rPr>
        <w:t>. člen</w:t>
      </w:r>
    </w:p>
    <w:p w14:paraId="55F90081" w14:textId="77777777" w:rsidR="00747042" w:rsidRPr="00FE301C" w:rsidRDefault="00747042" w:rsidP="00747042">
      <w:pPr>
        <w:spacing w:line="260" w:lineRule="exact"/>
        <w:jc w:val="both"/>
        <w:rPr>
          <w:rFonts w:cs="Arial"/>
          <w:color w:val="000000" w:themeColor="text1"/>
          <w:szCs w:val="20"/>
          <w:lang w:val="sl-SI"/>
        </w:rPr>
      </w:pPr>
    </w:p>
    <w:p w14:paraId="4C953E83"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28. členu se v napovednem stavku prvega odstavka besedilo »</w:t>
      </w:r>
      <w:r>
        <w:rPr>
          <w:rFonts w:cs="Arial"/>
          <w:color w:val="000000" w:themeColor="text1"/>
          <w:szCs w:val="20"/>
          <w:lang w:val="sl-SI"/>
        </w:rPr>
        <w:t>za naložbe</w:t>
      </w:r>
      <w:r w:rsidRPr="00FE301C">
        <w:rPr>
          <w:rFonts w:cs="Arial"/>
          <w:color w:val="000000" w:themeColor="text1"/>
          <w:szCs w:val="20"/>
          <w:lang w:val="sl-SI"/>
        </w:rPr>
        <w:t xml:space="preserve"> v kmetijska gospo</w:t>
      </w:r>
      <w:r>
        <w:rPr>
          <w:rFonts w:cs="Arial"/>
          <w:color w:val="000000" w:themeColor="text1"/>
          <w:szCs w:val="20"/>
          <w:lang w:val="sl-SI"/>
        </w:rPr>
        <w:t xml:space="preserve">darstva« nadomesti z besedilom </w:t>
      </w:r>
      <w:r w:rsidRPr="00FE301C">
        <w:rPr>
          <w:rFonts w:cs="Arial"/>
          <w:color w:val="000000" w:themeColor="text1"/>
          <w:szCs w:val="20"/>
          <w:lang w:val="sl-SI"/>
        </w:rPr>
        <w:t>»</w:t>
      </w:r>
      <w:r>
        <w:rPr>
          <w:rFonts w:cs="Arial"/>
          <w:color w:val="000000" w:themeColor="text1"/>
          <w:szCs w:val="20"/>
          <w:lang w:val="sl-SI"/>
        </w:rPr>
        <w:t>iz operacije naložbe</w:t>
      </w:r>
      <w:r w:rsidRPr="00FE301C">
        <w:rPr>
          <w:rFonts w:cs="Arial"/>
          <w:color w:val="000000" w:themeColor="text1"/>
          <w:szCs w:val="20"/>
          <w:lang w:val="sl-SI"/>
        </w:rPr>
        <w:t xml:space="preserve"> za izboljšanje splošne učinkovitosti in trajnosti kmetijskih gospodarstev«.</w:t>
      </w:r>
    </w:p>
    <w:p w14:paraId="148C05C7" w14:textId="77777777" w:rsidR="00747042" w:rsidRDefault="00747042" w:rsidP="00747042">
      <w:pPr>
        <w:spacing w:line="260" w:lineRule="exact"/>
        <w:jc w:val="both"/>
        <w:rPr>
          <w:rFonts w:cs="Arial"/>
          <w:color w:val="000000" w:themeColor="text1"/>
          <w:szCs w:val="20"/>
          <w:lang w:val="sl-SI"/>
        </w:rPr>
      </w:pPr>
    </w:p>
    <w:p w14:paraId="5AC66321"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V tretjem odstavku se v napovednem </w:t>
      </w:r>
      <w:r w:rsidRPr="00F94C02">
        <w:rPr>
          <w:rFonts w:cs="Arial"/>
          <w:color w:val="000000" w:themeColor="text1"/>
          <w:szCs w:val="20"/>
          <w:lang w:val="sl-SI"/>
        </w:rPr>
        <w:t>stavku črta besedilo »</w:t>
      </w:r>
      <w:r>
        <w:rPr>
          <w:rFonts w:cs="Arial"/>
          <w:color w:val="000000" w:themeColor="text1"/>
          <w:szCs w:val="20"/>
          <w:lang w:val="sl-SI"/>
        </w:rPr>
        <w:t>i</w:t>
      </w:r>
      <w:r w:rsidRPr="00F94C02">
        <w:rPr>
          <w:lang w:val="sl-SI"/>
        </w:rPr>
        <w:t>n naložbe v izboljšanje proizvodnega potenciala hmeljišč po naravnih nesrečah</w:t>
      </w:r>
      <w:r>
        <w:rPr>
          <w:lang w:val="sl-SI"/>
        </w:rPr>
        <w:t>«.</w:t>
      </w:r>
    </w:p>
    <w:p w14:paraId="07D5DFE7" w14:textId="77777777" w:rsidR="00747042" w:rsidRPr="00FE301C" w:rsidRDefault="00747042" w:rsidP="00747042">
      <w:pPr>
        <w:spacing w:line="260" w:lineRule="exact"/>
        <w:jc w:val="both"/>
        <w:rPr>
          <w:rFonts w:cs="Arial"/>
          <w:color w:val="000000" w:themeColor="text1"/>
          <w:szCs w:val="20"/>
          <w:lang w:val="sl-SI"/>
        </w:rPr>
      </w:pPr>
    </w:p>
    <w:p w14:paraId="32FB5E83"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šestem odstavku se </w:t>
      </w:r>
      <w:r>
        <w:rPr>
          <w:rFonts w:cs="Arial"/>
          <w:color w:val="000000" w:themeColor="text1"/>
          <w:szCs w:val="20"/>
          <w:lang w:val="sl-SI"/>
        </w:rPr>
        <w:t xml:space="preserve">povsod </w:t>
      </w:r>
      <w:r w:rsidRPr="00FE301C">
        <w:rPr>
          <w:rFonts w:cs="Arial"/>
          <w:color w:val="000000" w:themeColor="text1"/>
          <w:szCs w:val="20"/>
          <w:lang w:val="sl-SI"/>
        </w:rPr>
        <w:t xml:space="preserve">besedilo »tega </w:t>
      </w:r>
      <w:proofErr w:type="spellStart"/>
      <w:r w:rsidRPr="00FE301C">
        <w:rPr>
          <w:rFonts w:cs="Arial"/>
          <w:color w:val="000000" w:themeColor="text1"/>
          <w:szCs w:val="20"/>
          <w:lang w:val="sl-SI"/>
        </w:rPr>
        <w:t>podukrepa</w:t>
      </w:r>
      <w:proofErr w:type="spellEnd"/>
      <w:r w:rsidRPr="00FE301C">
        <w:rPr>
          <w:rFonts w:cs="Arial"/>
          <w:color w:val="000000" w:themeColor="text1"/>
          <w:szCs w:val="20"/>
          <w:lang w:val="sl-SI"/>
        </w:rPr>
        <w:t>« nadomesti z besedilom »te operacije«.</w:t>
      </w:r>
    </w:p>
    <w:p w14:paraId="706586E7" w14:textId="77777777" w:rsidR="00747042" w:rsidRPr="00FE301C" w:rsidRDefault="00747042" w:rsidP="00747042">
      <w:pPr>
        <w:spacing w:line="260" w:lineRule="exact"/>
        <w:jc w:val="both"/>
        <w:rPr>
          <w:rFonts w:cs="Arial"/>
          <w:color w:val="000000" w:themeColor="text1"/>
          <w:szCs w:val="20"/>
          <w:lang w:val="sl-SI"/>
        </w:rPr>
      </w:pPr>
    </w:p>
    <w:p w14:paraId="01F5386B"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sedmem odstavku se besedilo »tega </w:t>
      </w:r>
      <w:proofErr w:type="spellStart"/>
      <w:r w:rsidRPr="00FE301C">
        <w:rPr>
          <w:rFonts w:cs="Arial"/>
          <w:color w:val="000000" w:themeColor="text1"/>
          <w:szCs w:val="20"/>
          <w:lang w:val="sl-SI"/>
        </w:rPr>
        <w:t>podukrepa</w:t>
      </w:r>
      <w:proofErr w:type="spellEnd"/>
      <w:r w:rsidRPr="00FE301C">
        <w:rPr>
          <w:rFonts w:cs="Arial"/>
          <w:color w:val="000000" w:themeColor="text1"/>
          <w:szCs w:val="20"/>
          <w:lang w:val="sl-SI"/>
        </w:rPr>
        <w:t>« nadomesti z besedilom »te operacije«.</w:t>
      </w:r>
    </w:p>
    <w:p w14:paraId="378214F2" w14:textId="77777777" w:rsidR="00747042" w:rsidRDefault="00747042" w:rsidP="00747042">
      <w:pPr>
        <w:spacing w:line="260" w:lineRule="exact"/>
        <w:jc w:val="both"/>
        <w:rPr>
          <w:rFonts w:cs="Arial"/>
          <w:color w:val="000000" w:themeColor="text1"/>
          <w:szCs w:val="20"/>
          <w:lang w:val="sl-SI"/>
        </w:rPr>
      </w:pPr>
    </w:p>
    <w:p w14:paraId="146A6AF9"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V osmem odstavku se besedilo »tega </w:t>
      </w:r>
      <w:proofErr w:type="spellStart"/>
      <w:r>
        <w:rPr>
          <w:rFonts w:cs="Arial"/>
          <w:color w:val="000000" w:themeColor="text1"/>
          <w:szCs w:val="20"/>
          <w:lang w:val="sl-SI"/>
        </w:rPr>
        <w:t>podukrepa</w:t>
      </w:r>
      <w:proofErr w:type="spellEnd"/>
      <w:r>
        <w:rPr>
          <w:rFonts w:cs="Arial"/>
          <w:color w:val="000000" w:themeColor="text1"/>
          <w:szCs w:val="20"/>
          <w:lang w:val="sl-SI"/>
        </w:rPr>
        <w:t>« nadomesti z besedilom »te operacije«.</w:t>
      </w:r>
    </w:p>
    <w:p w14:paraId="5196A1E1" w14:textId="77777777" w:rsidR="00747042" w:rsidRPr="00FE301C" w:rsidRDefault="00747042" w:rsidP="00747042">
      <w:pPr>
        <w:spacing w:line="260" w:lineRule="exact"/>
        <w:jc w:val="both"/>
        <w:rPr>
          <w:rFonts w:cs="Arial"/>
          <w:color w:val="000000" w:themeColor="text1"/>
          <w:szCs w:val="20"/>
          <w:lang w:val="sl-SI"/>
        </w:rPr>
      </w:pPr>
    </w:p>
    <w:p w14:paraId="1ACD2343"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devetem odstavku se besedilo »tega </w:t>
      </w:r>
      <w:proofErr w:type="spellStart"/>
      <w:r w:rsidRPr="00FE301C">
        <w:rPr>
          <w:rFonts w:cs="Arial"/>
          <w:color w:val="000000" w:themeColor="text1"/>
          <w:szCs w:val="20"/>
          <w:lang w:val="sl-SI"/>
        </w:rPr>
        <w:t>podukrepa</w:t>
      </w:r>
      <w:proofErr w:type="spellEnd"/>
      <w:r w:rsidRPr="00FE301C">
        <w:rPr>
          <w:rFonts w:cs="Arial"/>
          <w:color w:val="000000" w:themeColor="text1"/>
          <w:szCs w:val="20"/>
          <w:lang w:val="sl-SI"/>
        </w:rPr>
        <w:t>« nadomesti z besedilom »te operacije«.</w:t>
      </w:r>
    </w:p>
    <w:p w14:paraId="4ACE71BE" w14:textId="77777777" w:rsidR="00747042" w:rsidRPr="00FE301C" w:rsidRDefault="00747042" w:rsidP="00747042">
      <w:pPr>
        <w:spacing w:line="260" w:lineRule="exact"/>
        <w:jc w:val="both"/>
        <w:rPr>
          <w:rFonts w:cs="Arial"/>
          <w:color w:val="000000" w:themeColor="text1"/>
          <w:szCs w:val="20"/>
          <w:lang w:val="sl-SI"/>
        </w:rPr>
      </w:pPr>
    </w:p>
    <w:p w14:paraId="6CEE6CE6"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Deseti odstavek se spremeni tako, da se glasi:</w:t>
      </w:r>
    </w:p>
    <w:p w14:paraId="11D49C75" w14:textId="77777777" w:rsidR="00747042" w:rsidRPr="00E71AB0" w:rsidRDefault="00747042" w:rsidP="00747042">
      <w:pPr>
        <w:spacing w:line="260" w:lineRule="exact"/>
        <w:jc w:val="both"/>
        <w:rPr>
          <w:rFonts w:cs="Arial"/>
          <w:color w:val="000000" w:themeColor="text1"/>
          <w:szCs w:val="20"/>
          <w:lang w:val="sl-SI"/>
        </w:rPr>
      </w:pPr>
      <w:r w:rsidRPr="00E71AB0">
        <w:rPr>
          <w:rFonts w:cs="Arial"/>
          <w:color w:val="000000" w:themeColor="text1"/>
          <w:szCs w:val="20"/>
          <w:lang w:val="sl-SI"/>
        </w:rPr>
        <w:lastRenderedPageBreak/>
        <w:t>»</w:t>
      </w:r>
      <w:r w:rsidRPr="00E71AB0">
        <w:rPr>
          <w:lang w:val="sl-SI"/>
        </w:rPr>
        <w:t>(10) Sredstva, namenjena</w:t>
      </w:r>
      <w:r>
        <w:rPr>
          <w:lang w:val="sl-SI"/>
        </w:rPr>
        <w:t xml:space="preserve"> </w:t>
      </w:r>
      <w:r w:rsidRPr="00E71AB0">
        <w:rPr>
          <w:lang w:val="sl-SI"/>
        </w:rPr>
        <w:t>izvajanj</w:t>
      </w:r>
      <w:r>
        <w:rPr>
          <w:lang w:val="sl-SI"/>
        </w:rPr>
        <w:t>u</w:t>
      </w:r>
      <w:r w:rsidRPr="00E71AB0">
        <w:rPr>
          <w:lang w:val="sl-SI"/>
        </w:rPr>
        <w:t xml:space="preserve"> te operacije, se zagotovijo iz proračuna </w:t>
      </w:r>
      <w:r>
        <w:rPr>
          <w:lang w:val="sl-SI"/>
        </w:rPr>
        <w:t xml:space="preserve">Republike Slovenije v višini 25 </w:t>
      </w:r>
      <w:r w:rsidRPr="00E71AB0">
        <w:rPr>
          <w:lang w:val="sl-SI"/>
        </w:rPr>
        <w:t>odstotkov in sredstev Evropskega kmetijskega sklada za razvoj podeželja (v nadaljnjem besedil</w:t>
      </w:r>
      <w:r>
        <w:rPr>
          <w:lang w:val="sl-SI"/>
        </w:rPr>
        <w:t xml:space="preserve">u: EKSRP) v višini 75 odstotkov, </w:t>
      </w:r>
      <w:r w:rsidRPr="00FE301C">
        <w:rPr>
          <w:rFonts w:cs="Arial"/>
          <w:szCs w:val="20"/>
          <w:lang w:val="sl-SI"/>
        </w:rPr>
        <w:t xml:space="preserve">razen v primeru iz 58a. člena Uredbe 1305/2013/EU (v </w:t>
      </w:r>
      <w:r>
        <w:rPr>
          <w:rFonts w:cs="Arial"/>
          <w:szCs w:val="20"/>
          <w:lang w:val="sl-SI"/>
        </w:rPr>
        <w:t>nadaljnjem besedilu: sredstva EURI), ko</w:t>
      </w:r>
      <w:r w:rsidRPr="00FE301C">
        <w:rPr>
          <w:rFonts w:cs="Arial"/>
          <w:szCs w:val="20"/>
          <w:lang w:val="sl-SI"/>
        </w:rPr>
        <w:t xml:space="preserve"> se sredstva zagotovijo iz EKSRP v višini 100 odstotkov.</w:t>
      </w:r>
      <w:r>
        <w:rPr>
          <w:rFonts w:cs="Arial"/>
          <w:szCs w:val="20"/>
          <w:lang w:val="sl-SI"/>
        </w:rPr>
        <w:t>«.</w:t>
      </w:r>
    </w:p>
    <w:p w14:paraId="2482F35F" w14:textId="77777777" w:rsidR="00747042" w:rsidRDefault="00747042" w:rsidP="00747042">
      <w:pPr>
        <w:spacing w:line="260" w:lineRule="exact"/>
        <w:jc w:val="both"/>
        <w:rPr>
          <w:rFonts w:cs="Arial"/>
          <w:szCs w:val="20"/>
          <w:lang w:val="sl-SI"/>
        </w:rPr>
      </w:pPr>
    </w:p>
    <w:p w14:paraId="4EBF4633" w14:textId="77777777" w:rsidR="00747042" w:rsidRPr="00FE301C" w:rsidRDefault="00747042" w:rsidP="00747042">
      <w:pPr>
        <w:spacing w:line="260" w:lineRule="exact"/>
        <w:jc w:val="both"/>
        <w:rPr>
          <w:rFonts w:cs="Arial"/>
          <w:szCs w:val="20"/>
          <w:lang w:val="sl-SI"/>
        </w:rPr>
      </w:pPr>
    </w:p>
    <w:p w14:paraId="1AF4DF55" w14:textId="77777777" w:rsidR="00747042" w:rsidRPr="00FE301C" w:rsidRDefault="00747042" w:rsidP="00747042">
      <w:pPr>
        <w:spacing w:line="260" w:lineRule="exact"/>
        <w:jc w:val="center"/>
        <w:rPr>
          <w:rFonts w:cs="Arial"/>
          <w:b/>
          <w:szCs w:val="20"/>
          <w:lang w:val="sl-SI"/>
        </w:rPr>
      </w:pPr>
      <w:r>
        <w:rPr>
          <w:rFonts w:cs="Arial"/>
          <w:b/>
          <w:szCs w:val="20"/>
          <w:lang w:val="sl-SI"/>
        </w:rPr>
        <w:t>24</w:t>
      </w:r>
      <w:r w:rsidRPr="00FE301C">
        <w:rPr>
          <w:rFonts w:cs="Arial"/>
          <w:b/>
          <w:szCs w:val="20"/>
          <w:lang w:val="sl-SI"/>
        </w:rPr>
        <w:t>. člen</w:t>
      </w:r>
    </w:p>
    <w:p w14:paraId="3F287A53" w14:textId="77777777" w:rsidR="00747042" w:rsidRPr="00FE301C" w:rsidRDefault="00747042" w:rsidP="00747042">
      <w:pPr>
        <w:spacing w:line="260" w:lineRule="exact"/>
        <w:jc w:val="both"/>
        <w:rPr>
          <w:rFonts w:cs="Arial"/>
          <w:szCs w:val="20"/>
          <w:lang w:val="sl-SI"/>
        </w:rPr>
      </w:pPr>
    </w:p>
    <w:p w14:paraId="0EE98FB5" w14:textId="77777777" w:rsidR="00747042" w:rsidRPr="00FE301C" w:rsidRDefault="00747042" w:rsidP="00747042">
      <w:pPr>
        <w:spacing w:line="260" w:lineRule="exact"/>
        <w:jc w:val="both"/>
        <w:rPr>
          <w:rFonts w:cs="Arial"/>
          <w:szCs w:val="20"/>
          <w:lang w:val="sl-SI"/>
        </w:rPr>
      </w:pPr>
      <w:r w:rsidRPr="00FE301C">
        <w:rPr>
          <w:rFonts w:cs="Arial"/>
          <w:szCs w:val="20"/>
          <w:lang w:val="sl-SI"/>
        </w:rPr>
        <w:t xml:space="preserve">Za 28. členom se dodajo nov </w:t>
      </w:r>
      <w:r>
        <w:rPr>
          <w:rFonts w:cs="Arial"/>
          <w:szCs w:val="20"/>
          <w:lang w:val="sl-SI"/>
        </w:rPr>
        <w:t>1.a</w:t>
      </w:r>
      <w:r w:rsidRPr="00FE301C">
        <w:rPr>
          <w:rFonts w:cs="Arial"/>
          <w:szCs w:val="20"/>
          <w:lang w:val="sl-SI"/>
        </w:rPr>
        <w:t xml:space="preserve"> oddelek in novi 28</w:t>
      </w:r>
      <w:r>
        <w:rPr>
          <w:rFonts w:cs="Arial"/>
          <w:szCs w:val="20"/>
          <w:lang w:val="sl-SI"/>
        </w:rPr>
        <w:t>.</w:t>
      </w:r>
      <w:r w:rsidRPr="00FE301C">
        <w:rPr>
          <w:rFonts w:cs="Arial"/>
          <w:szCs w:val="20"/>
          <w:lang w:val="sl-SI"/>
        </w:rPr>
        <w:t>a do 28</w:t>
      </w:r>
      <w:r>
        <w:rPr>
          <w:rFonts w:cs="Arial"/>
          <w:szCs w:val="20"/>
          <w:lang w:val="sl-SI"/>
        </w:rPr>
        <w:t>.i</w:t>
      </w:r>
      <w:r w:rsidRPr="00FE301C">
        <w:rPr>
          <w:rFonts w:cs="Arial"/>
          <w:szCs w:val="20"/>
          <w:lang w:val="sl-SI"/>
        </w:rPr>
        <w:t xml:space="preserve"> člen, ki se glasijo:</w:t>
      </w:r>
    </w:p>
    <w:p w14:paraId="313AC628" w14:textId="77777777" w:rsidR="00747042" w:rsidRPr="00FE301C" w:rsidRDefault="00747042" w:rsidP="00747042">
      <w:pPr>
        <w:spacing w:line="260" w:lineRule="exact"/>
        <w:jc w:val="both"/>
        <w:rPr>
          <w:rFonts w:cs="Arial"/>
          <w:szCs w:val="20"/>
          <w:lang w:val="sl-SI"/>
        </w:rPr>
      </w:pPr>
    </w:p>
    <w:p w14:paraId="36D0B73C" w14:textId="77777777" w:rsidR="00747042" w:rsidRPr="00FE301C" w:rsidRDefault="00747042" w:rsidP="00747042">
      <w:pPr>
        <w:spacing w:line="260" w:lineRule="exact"/>
        <w:jc w:val="center"/>
        <w:rPr>
          <w:rFonts w:cs="Arial"/>
          <w:szCs w:val="20"/>
          <w:lang w:val="sl-SI"/>
        </w:rPr>
      </w:pPr>
      <w:r w:rsidRPr="00FE301C">
        <w:rPr>
          <w:rFonts w:cs="Arial"/>
          <w:szCs w:val="20"/>
          <w:lang w:val="sl-SI"/>
        </w:rPr>
        <w:t>»</w:t>
      </w:r>
      <w:r>
        <w:rPr>
          <w:rFonts w:cs="Arial"/>
          <w:szCs w:val="20"/>
          <w:lang w:val="sl-SI"/>
        </w:rPr>
        <w:t>1.a</w:t>
      </w:r>
      <w:r w:rsidRPr="00FE301C">
        <w:rPr>
          <w:rFonts w:cs="Arial"/>
          <w:szCs w:val="20"/>
          <w:lang w:val="sl-SI"/>
        </w:rPr>
        <w:t xml:space="preserve"> </w:t>
      </w:r>
      <w:r w:rsidRPr="00FE301C">
        <w:rPr>
          <w:szCs w:val="26"/>
          <w:lang w:val="sl-SI"/>
        </w:rPr>
        <w:t>Naložbe v zmanjšanje toplogrednih plinov iz kmetijstva</w:t>
      </w:r>
    </w:p>
    <w:p w14:paraId="00125650" w14:textId="77777777" w:rsidR="00747042" w:rsidRPr="00FE301C" w:rsidRDefault="00747042" w:rsidP="00747042">
      <w:pPr>
        <w:spacing w:line="260" w:lineRule="exact"/>
        <w:jc w:val="both"/>
        <w:rPr>
          <w:rFonts w:cs="Arial"/>
          <w:szCs w:val="20"/>
          <w:lang w:val="sl-SI"/>
        </w:rPr>
      </w:pPr>
    </w:p>
    <w:p w14:paraId="5A85E28C"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28.a člen</w:t>
      </w:r>
    </w:p>
    <w:p w14:paraId="5D510A7F"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(namen podpore, cilji in vrsta naložb)</w:t>
      </w:r>
    </w:p>
    <w:p w14:paraId="090C985C" w14:textId="77777777" w:rsidR="00747042" w:rsidRPr="00FE301C" w:rsidRDefault="00747042" w:rsidP="00747042">
      <w:pPr>
        <w:spacing w:line="260" w:lineRule="exact"/>
        <w:jc w:val="both"/>
        <w:rPr>
          <w:lang w:val="sl-SI"/>
        </w:rPr>
      </w:pPr>
    </w:p>
    <w:p w14:paraId="433DBC51" w14:textId="77777777" w:rsidR="00747042" w:rsidRDefault="00747042" w:rsidP="00747042">
      <w:pPr>
        <w:spacing w:line="260" w:lineRule="exact"/>
        <w:jc w:val="both"/>
        <w:rPr>
          <w:rFonts w:cs="Arial"/>
          <w:szCs w:val="20"/>
          <w:lang w:val="sl-SI"/>
        </w:rPr>
      </w:pPr>
      <w:r w:rsidRPr="00FE301C">
        <w:rPr>
          <w:lang w:val="sl-SI"/>
        </w:rPr>
        <w:t>(1) Podpora iz druge alineje 1. a)</w:t>
      </w:r>
      <w:r>
        <w:rPr>
          <w:lang w:val="sl-SI"/>
        </w:rPr>
        <w:t xml:space="preserve"> točke </w:t>
      </w:r>
      <w:r w:rsidRPr="00FE301C">
        <w:rPr>
          <w:lang w:val="sl-SI"/>
        </w:rPr>
        <w:t xml:space="preserve">4. člena te uredbe je namenjena naložbam kmetijskih gospodarstev v lastno primarno pridelavo kmetijskih proizvodov iz Priloge I  k Pogodbi. Podpora se nameni </w:t>
      </w:r>
      <w:r w:rsidRPr="00FE301C">
        <w:rPr>
          <w:rFonts w:cs="Arial"/>
          <w:szCs w:val="20"/>
          <w:lang w:val="sl-SI"/>
        </w:rPr>
        <w:t>naložbam v</w:t>
      </w:r>
      <w:r>
        <w:rPr>
          <w:rFonts w:cs="Arial"/>
          <w:szCs w:val="20"/>
          <w:lang w:val="sl-SI"/>
        </w:rPr>
        <w:t>:</w:t>
      </w:r>
    </w:p>
    <w:p w14:paraId="326E406D" w14:textId="77777777" w:rsidR="00747042" w:rsidRDefault="00747042" w:rsidP="00747042">
      <w:pPr>
        <w:spacing w:line="260" w:lineRule="exact"/>
        <w:jc w:val="both"/>
        <w:rPr>
          <w:lang w:val="sl-SI"/>
        </w:rPr>
      </w:pPr>
      <w:r>
        <w:rPr>
          <w:rFonts w:cs="Arial"/>
          <w:szCs w:val="20"/>
          <w:lang w:val="sl-SI"/>
        </w:rPr>
        <w:t>–</w:t>
      </w:r>
      <w:r w:rsidRPr="00FE301C">
        <w:rPr>
          <w:rFonts w:cs="Arial"/>
          <w:szCs w:val="20"/>
          <w:lang w:val="sl-SI"/>
        </w:rPr>
        <w:t xml:space="preserve"> izboljšanje učinkovitosti rabe živinskih gnojil in zmanjšanje emisij toplogrednih plinov in </w:t>
      </w:r>
      <w:r w:rsidRPr="00F72752">
        <w:rPr>
          <w:rFonts w:cs="Arial"/>
          <w:szCs w:val="20"/>
          <w:lang w:val="sl-SI"/>
        </w:rPr>
        <w:t>amonijaka</w:t>
      </w:r>
      <w:r w:rsidRPr="00F72752">
        <w:rPr>
          <w:lang w:val="sl-SI"/>
        </w:rPr>
        <w:t xml:space="preserve"> (ureditev</w:t>
      </w:r>
      <w:r w:rsidRPr="00FE301C">
        <w:rPr>
          <w:lang w:val="sl-SI"/>
        </w:rPr>
        <w:t xml:space="preserve"> objektov in nakup pripadajoče opreme za skladiščenje živinskih gnojil, nakup in postavitev mobilnih objektov in nakup pripadajoče opreme za skladiščenje živinskih gnojil, zatesnitev odprtih lagun za skladiščenje živinskih gnojil, nakup kmetijske mehanizacije, ki prispeva k zmanjšanju toplogr</w:t>
      </w:r>
      <w:r>
        <w:rPr>
          <w:lang w:val="sl-SI"/>
        </w:rPr>
        <w:t xml:space="preserve">ednih plinov, gradnja kompostarn); </w:t>
      </w:r>
    </w:p>
    <w:p w14:paraId="4AAA56A3" w14:textId="77777777" w:rsidR="00747042" w:rsidRPr="00FE301C" w:rsidRDefault="00747042" w:rsidP="00747042">
      <w:pPr>
        <w:spacing w:line="260" w:lineRule="exact"/>
        <w:jc w:val="both"/>
        <w:rPr>
          <w:lang w:val="sl-SI"/>
        </w:rPr>
      </w:pPr>
      <w:r>
        <w:rPr>
          <w:lang w:val="sl-SI"/>
        </w:rPr>
        <w:t>– u</w:t>
      </w:r>
      <w:r w:rsidRPr="00FE301C">
        <w:rPr>
          <w:lang w:val="sl-SI"/>
        </w:rPr>
        <w:t xml:space="preserve">reditev hlevov </w:t>
      </w:r>
      <w:r>
        <w:rPr>
          <w:lang w:val="sl-SI"/>
        </w:rPr>
        <w:t>oziroma</w:t>
      </w:r>
      <w:r w:rsidRPr="00FE301C">
        <w:rPr>
          <w:lang w:val="sl-SI"/>
        </w:rPr>
        <w:t xml:space="preserve"> nakup pripadajoče opreme</w:t>
      </w:r>
      <w:r>
        <w:rPr>
          <w:lang w:val="sl-SI"/>
        </w:rPr>
        <w:t>, če z isto vlogo na javni razpis uveljavlja podporo za naložbo v povečanje kapacitet za skladiščenje živinskih gnojil.</w:t>
      </w:r>
    </w:p>
    <w:p w14:paraId="03CA782C" w14:textId="77777777" w:rsidR="00747042" w:rsidRPr="00FE301C" w:rsidRDefault="00747042" w:rsidP="00747042">
      <w:pPr>
        <w:spacing w:line="260" w:lineRule="exact"/>
        <w:jc w:val="both"/>
        <w:rPr>
          <w:rFonts w:cs="Arial"/>
          <w:szCs w:val="20"/>
          <w:lang w:val="sl-SI"/>
        </w:rPr>
      </w:pPr>
    </w:p>
    <w:p w14:paraId="0970D201" w14:textId="77777777" w:rsidR="00747042" w:rsidRPr="00FE301C" w:rsidRDefault="00747042" w:rsidP="00747042">
      <w:pPr>
        <w:pStyle w:val="Odstavek"/>
        <w:spacing w:before="0" w:line="260" w:lineRule="exact"/>
        <w:ind w:firstLine="0"/>
        <w:rPr>
          <w:sz w:val="20"/>
          <w:szCs w:val="24"/>
          <w:lang w:val="sl-SI"/>
        </w:rPr>
      </w:pPr>
      <w:r w:rsidRPr="00FE301C">
        <w:rPr>
          <w:sz w:val="20"/>
          <w:szCs w:val="20"/>
          <w:lang w:val="sl-SI"/>
        </w:rPr>
        <w:t>(2) </w:t>
      </w:r>
      <w:r w:rsidRPr="00FE301C">
        <w:rPr>
          <w:sz w:val="20"/>
          <w:szCs w:val="24"/>
          <w:lang w:val="sl-SI"/>
        </w:rPr>
        <w:t>Naložbe iz prejšnjega odstavka se glede na cilje iz PRP 2014-2020 delijo na:</w:t>
      </w:r>
    </w:p>
    <w:p w14:paraId="483535AC" w14:textId="77777777" w:rsidR="00747042" w:rsidRPr="00FE301C" w:rsidRDefault="00747042" w:rsidP="00747042">
      <w:pPr>
        <w:pStyle w:val="tevilnatoka"/>
        <w:spacing w:line="260" w:lineRule="exact"/>
        <w:rPr>
          <w:sz w:val="20"/>
          <w:szCs w:val="24"/>
          <w:lang w:eastAsia="en-US"/>
        </w:rPr>
      </w:pPr>
      <w:r w:rsidRPr="00FE301C">
        <w:rPr>
          <w:sz w:val="20"/>
          <w:szCs w:val="24"/>
          <w:lang w:eastAsia="en-US"/>
        </w:rPr>
        <w:t>1. naložbe v prestruktur</w:t>
      </w:r>
      <w:r>
        <w:rPr>
          <w:sz w:val="20"/>
          <w:szCs w:val="24"/>
          <w:lang w:eastAsia="en-US"/>
        </w:rPr>
        <w:t>iranje kmetijskih gospodarstev</w:t>
      </w:r>
      <w:r w:rsidRPr="00FE301C">
        <w:rPr>
          <w:sz w:val="20"/>
          <w:szCs w:val="24"/>
          <w:lang w:eastAsia="en-US"/>
        </w:rPr>
        <w:t>;</w:t>
      </w:r>
    </w:p>
    <w:p w14:paraId="3C58E200" w14:textId="77777777" w:rsidR="00747042" w:rsidRPr="00FE301C" w:rsidRDefault="00747042" w:rsidP="00747042">
      <w:pPr>
        <w:pStyle w:val="tevilnatoka"/>
        <w:spacing w:line="260" w:lineRule="exact"/>
        <w:rPr>
          <w:sz w:val="20"/>
          <w:szCs w:val="24"/>
          <w:lang w:eastAsia="en-US"/>
        </w:rPr>
      </w:pPr>
      <w:r w:rsidRPr="00FE301C">
        <w:rPr>
          <w:sz w:val="20"/>
          <w:szCs w:val="24"/>
          <w:lang w:eastAsia="en-US"/>
        </w:rPr>
        <w:t>2. naložbe v izboljšanje konkurenčnosti kmetijskih gospodarstev, ki se podpirajo zaradi naslednjih ciljev:</w:t>
      </w:r>
    </w:p>
    <w:p w14:paraId="38E2DDA9" w14:textId="77777777" w:rsidR="00747042" w:rsidRPr="00FE301C" w:rsidRDefault="00747042" w:rsidP="00747042">
      <w:pPr>
        <w:pStyle w:val="rkovnatokazatevilnotoko"/>
        <w:numPr>
          <w:ilvl w:val="0"/>
          <w:numId w:val="0"/>
        </w:numPr>
        <w:spacing w:line="260" w:lineRule="exact"/>
        <w:rPr>
          <w:rFonts w:cs="Times New Roman"/>
          <w:sz w:val="20"/>
          <w:szCs w:val="24"/>
          <w:lang w:eastAsia="en-US"/>
        </w:rPr>
      </w:pPr>
      <w:r w:rsidRPr="00FE301C">
        <w:rPr>
          <w:rFonts w:cs="Times New Roman"/>
          <w:sz w:val="20"/>
          <w:szCs w:val="24"/>
          <w:lang w:eastAsia="en-US"/>
        </w:rPr>
        <w:t xml:space="preserve">a) dvig produktivnosti, </w:t>
      </w:r>
    </w:p>
    <w:p w14:paraId="725E770E" w14:textId="77777777" w:rsidR="00747042" w:rsidRPr="00FE301C" w:rsidRDefault="00747042" w:rsidP="00747042">
      <w:pPr>
        <w:pStyle w:val="rkovnatokazatevilnotoko"/>
        <w:numPr>
          <w:ilvl w:val="0"/>
          <w:numId w:val="0"/>
        </w:numPr>
        <w:spacing w:line="260" w:lineRule="exact"/>
        <w:rPr>
          <w:rFonts w:cs="Times New Roman"/>
          <w:sz w:val="20"/>
          <w:szCs w:val="24"/>
          <w:lang w:eastAsia="en-US"/>
        </w:rPr>
      </w:pPr>
      <w:r w:rsidRPr="00FE301C">
        <w:rPr>
          <w:rFonts w:cs="Times New Roman"/>
          <w:sz w:val="20"/>
          <w:szCs w:val="24"/>
          <w:lang w:eastAsia="en-US"/>
        </w:rPr>
        <w:t>b) povečanje stroškovne učinkovitosti,</w:t>
      </w:r>
    </w:p>
    <w:p w14:paraId="2D0A4C0C" w14:textId="77777777" w:rsidR="00747042" w:rsidRPr="00FE301C" w:rsidRDefault="00747042" w:rsidP="00747042">
      <w:pPr>
        <w:pStyle w:val="rkovnatokazatevilnotoko"/>
        <w:numPr>
          <w:ilvl w:val="0"/>
          <w:numId w:val="0"/>
        </w:numPr>
        <w:spacing w:line="260" w:lineRule="exact"/>
        <w:rPr>
          <w:rFonts w:cs="Times New Roman"/>
          <w:sz w:val="20"/>
          <w:szCs w:val="24"/>
          <w:lang w:eastAsia="en-US"/>
        </w:rPr>
      </w:pPr>
      <w:r w:rsidRPr="00FE301C">
        <w:rPr>
          <w:rFonts w:cs="Times New Roman"/>
          <w:sz w:val="20"/>
          <w:szCs w:val="24"/>
          <w:lang w:eastAsia="en-US"/>
        </w:rPr>
        <w:t>c) povečanje higiene in kakovosti ter doseganje višje dodane vrednosti kmetijskih proizvodov,</w:t>
      </w:r>
    </w:p>
    <w:p w14:paraId="7F143ADA" w14:textId="77777777" w:rsidR="00747042" w:rsidRPr="00FE301C" w:rsidRDefault="00747042" w:rsidP="00747042">
      <w:pPr>
        <w:pStyle w:val="rkovnatokazatevilnotoko"/>
        <w:numPr>
          <w:ilvl w:val="0"/>
          <w:numId w:val="0"/>
        </w:numPr>
        <w:tabs>
          <w:tab w:val="num" w:pos="567"/>
        </w:tabs>
        <w:spacing w:line="260" w:lineRule="exact"/>
        <w:rPr>
          <w:sz w:val="20"/>
          <w:szCs w:val="20"/>
        </w:rPr>
      </w:pPr>
      <w:r w:rsidRPr="00FE301C">
        <w:rPr>
          <w:rFonts w:cs="Times New Roman"/>
          <w:sz w:val="20"/>
          <w:szCs w:val="24"/>
          <w:lang w:eastAsia="en-US"/>
        </w:rPr>
        <w:t>č) prilagoditev kmetijskih gospodarstev horizontalnim ciljem, povezanim z inovacijami, okoljem in blažitvijo podnebnih sprememb</w:t>
      </w:r>
      <w:r w:rsidRPr="00FE301C">
        <w:rPr>
          <w:sz w:val="20"/>
          <w:szCs w:val="20"/>
        </w:rPr>
        <w:t>, zlasti pa v</w:t>
      </w:r>
      <w:r>
        <w:rPr>
          <w:sz w:val="20"/>
          <w:szCs w:val="20"/>
        </w:rPr>
        <w:t>:</w:t>
      </w:r>
    </w:p>
    <w:p w14:paraId="4622BCE0"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zmanjševanje toplogrednih plinov in amonijaka iz kmetijske proizvodnje, predvsem živinoreje,</w:t>
      </w:r>
    </w:p>
    <w:p w14:paraId="3DB4A4A2"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prilagajanje kmetijskih gospodarstev podnebnim spremembam,</w:t>
      </w:r>
    </w:p>
    <w:p w14:paraId="561CAAB9"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povečanje energetske učinkovitosti, vključno z večjo rabo lesa,</w:t>
      </w:r>
    </w:p>
    <w:p w14:paraId="24CE6D2D"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uvajanje OVE,</w:t>
      </w:r>
    </w:p>
    <w:p w14:paraId="1E3F1564"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zmanjšanje oziroma učinkovitejšo rabo fitofarmacevtskih sredstev in gnojil (naprave za nanašanje FFS z zmanjšanjem zanosa in razkuževanje semena ter naprave za mehansko zatiranje škodljivih organizmov),</w:t>
      </w:r>
    </w:p>
    <w:p w14:paraId="75246016"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racionalnejšo rabo vode in drugih surovin ter v ureditev čistilnih in varčevalnih tehnologij (zbiranje meteorne vode) na kmetijskem gospodarstvu,</w:t>
      </w:r>
    </w:p>
    <w:p w14:paraId="0F872621"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xml:space="preserve">– prilagoditev kmetovanja na </w:t>
      </w:r>
      <w:proofErr w:type="spellStart"/>
      <w:r w:rsidRPr="00FE301C">
        <w:rPr>
          <w:sz w:val="20"/>
          <w:szCs w:val="20"/>
        </w:rPr>
        <w:t>okoljsko</w:t>
      </w:r>
      <w:proofErr w:type="spellEnd"/>
      <w:r w:rsidRPr="00FE301C">
        <w:rPr>
          <w:sz w:val="20"/>
          <w:szCs w:val="20"/>
        </w:rPr>
        <w:t xml:space="preserve"> občutljivih območjih, pomembnih z vidika varovanja naravnih virov (zlasti vode, tal in biotske raznovrstnosti),</w:t>
      </w:r>
    </w:p>
    <w:p w14:paraId="4ECE7676" w14:textId="77777777" w:rsidR="00747042" w:rsidRPr="00FE301C" w:rsidRDefault="00747042" w:rsidP="00747042">
      <w:pPr>
        <w:pStyle w:val="Alineazapodtoko"/>
        <w:numPr>
          <w:ilvl w:val="0"/>
          <w:numId w:val="0"/>
        </w:numPr>
        <w:tabs>
          <w:tab w:val="clear" w:pos="794"/>
          <w:tab w:val="left" w:pos="709"/>
        </w:tabs>
        <w:spacing w:line="260" w:lineRule="exact"/>
        <w:rPr>
          <w:sz w:val="20"/>
          <w:szCs w:val="20"/>
        </w:rPr>
      </w:pPr>
      <w:r w:rsidRPr="00FE301C">
        <w:rPr>
          <w:sz w:val="20"/>
          <w:szCs w:val="20"/>
        </w:rPr>
        <w:t>– izvajanje ekološke pridelave hrane;</w:t>
      </w:r>
    </w:p>
    <w:p w14:paraId="61A368BA" w14:textId="77777777" w:rsidR="00747042" w:rsidRPr="00FE301C" w:rsidRDefault="00747042" w:rsidP="00747042">
      <w:pPr>
        <w:pStyle w:val="tevilnatoka"/>
        <w:spacing w:line="260" w:lineRule="exact"/>
        <w:rPr>
          <w:sz w:val="20"/>
          <w:szCs w:val="20"/>
        </w:rPr>
      </w:pPr>
      <w:r w:rsidRPr="00FE301C">
        <w:rPr>
          <w:sz w:val="20"/>
          <w:szCs w:val="20"/>
        </w:rPr>
        <w:t>3. naložbe v prilagoditev standardom Evropske unije, ki se uporabljajo za kmetijsko proizvodnjo, vključno s standardom varstva pri delu, do katerih je upravičen mladi kmet;</w:t>
      </w:r>
    </w:p>
    <w:p w14:paraId="54F59BEF" w14:textId="77777777" w:rsidR="00747042" w:rsidRPr="008616B9" w:rsidRDefault="00747042" w:rsidP="00747042">
      <w:pPr>
        <w:pStyle w:val="tevilnatoka"/>
        <w:spacing w:line="260" w:lineRule="exact"/>
        <w:rPr>
          <w:sz w:val="20"/>
          <w:szCs w:val="20"/>
        </w:rPr>
      </w:pPr>
      <w:r w:rsidRPr="00FE301C">
        <w:rPr>
          <w:sz w:val="20"/>
          <w:szCs w:val="20"/>
        </w:rPr>
        <w:t xml:space="preserve">4. naložbe v ureditev </w:t>
      </w:r>
      <w:r w:rsidRPr="008616B9">
        <w:rPr>
          <w:sz w:val="20"/>
          <w:szCs w:val="20"/>
        </w:rPr>
        <w:t>objektov za povečanje kapacitet za skladiščenje živinskih gnojil;</w:t>
      </w:r>
    </w:p>
    <w:p w14:paraId="6D6BFD08" w14:textId="77777777" w:rsidR="00747042" w:rsidRPr="00FE301C" w:rsidRDefault="00747042" w:rsidP="00747042">
      <w:pPr>
        <w:pStyle w:val="tevilnatoka"/>
        <w:spacing w:line="260" w:lineRule="exact"/>
        <w:rPr>
          <w:sz w:val="20"/>
          <w:szCs w:val="20"/>
        </w:rPr>
      </w:pPr>
      <w:r w:rsidRPr="008616B9">
        <w:rPr>
          <w:sz w:val="20"/>
          <w:szCs w:val="20"/>
        </w:rPr>
        <w:lastRenderedPageBreak/>
        <w:t>5. naložbe, namenjene prvi prodaji kmetijskih proizvodov iz lastne</w:t>
      </w:r>
      <w:r w:rsidRPr="00FE301C">
        <w:rPr>
          <w:sz w:val="20"/>
          <w:szCs w:val="20"/>
        </w:rPr>
        <w:t xml:space="preserve"> primarne pridelave prodajnemu posredniku ali predelovalcu, in dejavnosti, s katerimi se proizvod pripravi za tako prvo prodajo. </w:t>
      </w:r>
    </w:p>
    <w:p w14:paraId="62D71A9C" w14:textId="77777777" w:rsidR="00747042" w:rsidRPr="00FE301C" w:rsidRDefault="00747042" w:rsidP="00747042">
      <w:pPr>
        <w:pStyle w:val="rkovnatokazatevilnotoko"/>
        <w:numPr>
          <w:ilvl w:val="0"/>
          <w:numId w:val="0"/>
        </w:numPr>
        <w:spacing w:line="260" w:lineRule="exact"/>
        <w:rPr>
          <w:sz w:val="20"/>
          <w:szCs w:val="20"/>
        </w:rPr>
      </w:pPr>
    </w:p>
    <w:p w14:paraId="7124B281" w14:textId="77777777" w:rsidR="00747042" w:rsidRPr="00FE301C" w:rsidRDefault="00747042" w:rsidP="00747042">
      <w:pPr>
        <w:pStyle w:val="rkovnatokazatevilnotoko"/>
        <w:numPr>
          <w:ilvl w:val="0"/>
          <w:numId w:val="0"/>
        </w:numPr>
        <w:spacing w:line="260" w:lineRule="exact"/>
        <w:rPr>
          <w:sz w:val="20"/>
          <w:szCs w:val="20"/>
        </w:rPr>
      </w:pPr>
      <w:r>
        <w:rPr>
          <w:sz w:val="20"/>
          <w:szCs w:val="20"/>
        </w:rPr>
        <w:t>(3</w:t>
      </w:r>
      <w:r w:rsidRPr="00FE301C">
        <w:rPr>
          <w:sz w:val="20"/>
          <w:szCs w:val="20"/>
        </w:rPr>
        <w:t>) Primarna pridelava kmetijskih proizvodov iz prvega odstavka tega člena se podrobneje opredeli v javnem razpisu.</w:t>
      </w:r>
    </w:p>
    <w:p w14:paraId="27E0E4EB" w14:textId="77777777" w:rsidR="00747042" w:rsidRPr="00FE301C" w:rsidRDefault="00747042" w:rsidP="00747042">
      <w:pPr>
        <w:pStyle w:val="rkovnatokazatevilnotoko"/>
        <w:numPr>
          <w:ilvl w:val="0"/>
          <w:numId w:val="0"/>
        </w:numPr>
        <w:spacing w:line="260" w:lineRule="exact"/>
        <w:rPr>
          <w:sz w:val="20"/>
          <w:szCs w:val="20"/>
        </w:rPr>
      </w:pPr>
    </w:p>
    <w:p w14:paraId="79BACE21" w14:textId="77777777" w:rsidR="00747042" w:rsidRPr="00FE301C" w:rsidRDefault="00747042" w:rsidP="00747042">
      <w:pPr>
        <w:spacing w:line="260" w:lineRule="exact"/>
        <w:jc w:val="both"/>
        <w:rPr>
          <w:rFonts w:cs="Arial"/>
          <w:szCs w:val="20"/>
          <w:lang w:val="sl-SI"/>
        </w:rPr>
      </w:pPr>
    </w:p>
    <w:p w14:paraId="0E82C220"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28.b člen</w:t>
      </w:r>
    </w:p>
    <w:p w14:paraId="495DFC19"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(upravičenec)</w:t>
      </w:r>
    </w:p>
    <w:p w14:paraId="359D26F2" w14:textId="77777777" w:rsidR="00747042" w:rsidRPr="00FE301C" w:rsidRDefault="00747042" w:rsidP="00747042">
      <w:pPr>
        <w:pStyle w:val="Odstavek"/>
        <w:spacing w:before="0" w:line="260" w:lineRule="exact"/>
        <w:ind w:firstLine="0"/>
        <w:rPr>
          <w:sz w:val="20"/>
          <w:szCs w:val="20"/>
          <w:lang w:val="sl-SI"/>
        </w:rPr>
      </w:pPr>
    </w:p>
    <w:p w14:paraId="68EBDFEA"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(1) Upravičenec do podpore za naložbe v zmanjšanje toplogrednih plinov iz kmetijstva je nosilec kmetijskega gospodarstva, ki je vpisan v RKG in opravlja kmetijsko dejavnost v Republiki Sloveniji.</w:t>
      </w:r>
    </w:p>
    <w:p w14:paraId="3BF9F138" w14:textId="77777777" w:rsidR="00747042" w:rsidRPr="00FE301C" w:rsidRDefault="00747042" w:rsidP="00747042">
      <w:pPr>
        <w:pStyle w:val="Odstavek"/>
        <w:spacing w:before="0" w:line="260" w:lineRule="exact"/>
        <w:ind w:firstLine="0"/>
        <w:rPr>
          <w:sz w:val="20"/>
          <w:szCs w:val="20"/>
          <w:lang w:val="sl-SI"/>
        </w:rPr>
      </w:pPr>
    </w:p>
    <w:p w14:paraId="7EA7C9AE" w14:textId="77777777" w:rsidR="00747042" w:rsidRDefault="00747042" w:rsidP="00747042">
      <w:pPr>
        <w:pStyle w:val="Odstavek"/>
        <w:spacing w:before="0" w:line="260" w:lineRule="exact"/>
        <w:ind w:firstLine="0"/>
        <w:rPr>
          <w:sz w:val="20"/>
          <w:szCs w:val="20"/>
          <w:lang w:val="sl-SI"/>
        </w:rPr>
      </w:pPr>
      <w:r>
        <w:rPr>
          <w:sz w:val="20"/>
          <w:szCs w:val="20"/>
          <w:lang w:val="sl-SI"/>
        </w:rPr>
        <w:t>(2) U</w:t>
      </w:r>
      <w:r w:rsidRPr="00FE301C">
        <w:rPr>
          <w:sz w:val="20"/>
          <w:szCs w:val="20"/>
          <w:lang w:val="sl-SI"/>
        </w:rPr>
        <w:t xml:space="preserve">pravičenec iz prejšnjega odstavka </w:t>
      </w:r>
      <w:r>
        <w:rPr>
          <w:sz w:val="20"/>
          <w:szCs w:val="20"/>
          <w:lang w:val="sl-SI"/>
        </w:rPr>
        <w:t>je mladi kmet, če izpolnjuje pogoje iz drugega in tretjega ali četrtega in petega odstavka 6. člena te uredbe.</w:t>
      </w:r>
    </w:p>
    <w:p w14:paraId="05F11E56" w14:textId="77777777" w:rsidR="00747042" w:rsidRPr="00FE301C" w:rsidRDefault="00747042" w:rsidP="00747042">
      <w:pPr>
        <w:pStyle w:val="Odstavek"/>
        <w:spacing w:before="0" w:line="260" w:lineRule="exact"/>
        <w:ind w:firstLine="0"/>
        <w:rPr>
          <w:lang w:val="sl-SI"/>
        </w:rPr>
      </w:pPr>
    </w:p>
    <w:p w14:paraId="0E25821E" w14:textId="77777777" w:rsidR="00747042" w:rsidRPr="00FE301C" w:rsidRDefault="00747042" w:rsidP="00747042">
      <w:pPr>
        <w:pStyle w:val="Odstavek"/>
        <w:spacing w:before="0" w:line="260" w:lineRule="exact"/>
        <w:ind w:firstLine="0"/>
        <w:rPr>
          <w:lang w:val="sl-SI"/>
        </w:rPr>
      </w:pPr>
    </w:p>
    <w:p w14:paraId="4FFD6734"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28.c člen</w:t>
      </w:r>
    </w:p>
    <w:p w14:paraId="476D1978"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(upravičeni stroški)</w:t>
      </w:r>
    </w:p>
    <w:p w14:paraId="3F76F9CB" w14:textId="77777777" w:rsidR="00747042" w:rsidRPr="00FE301C" w:rsidRDefault="00747042" w:rsidP="00747042">
      <w:pPr>
        <w:spacing w:line="260" w:lineRule="exact"/>
        <w:rPr>
          <w:rFonts w:cs="Arial"/>
          <w:szCs w:val="20"/>
          <w:lang w:val="sl-SI"/>
        </w:rPr>
      </w:pPr>
    </w:p>
    <w:p w14:paraId="5259BB7C"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(1) Upravičeni stroški podpore za naložbe v zmanjšanje toplogrednih plinov iz kmetijstva so:</w:t>
      </w:r>
    </w:p>
    <w:p w14:paraId="577A5C9C" w14:textId="77777777" w:rsidR="00747042" w:rsidRPr="00FE301C" w:rsidRDefault="00747042" w:rsidP="00747042">
      <w:pPr>
        <w:pStyle w:val="tevilnatoka"/>
        <w:spacing w:line="260" w:lineRule="exact"/>
        <w:rPr>
          <w:sz w:val="20"/>
          <w:szCs w:val="20"/>
        </w:rPr>
      </w:pPr>
      <w:r w:rsidRPr="00FE301C">
        <w:rPr>
          <w:sz w:val="20"/>
          <w:szCs w:val="20"/>
        </w:rPr>
        <w:t>1. stroški ureditve objektov za kmetijsko dejavnost, nakup in namestitev oziroma vgradnja pripadajoče opreme za kmetijsko proizvodnjo, ureditev gr</w:t>
      </w:r>
      <w:r>
        <w:rPr>
          <w:sz w:val="20"/>
          <w:szCs w:val="20"/>
        </w:rPr>
        <w:t>eznic in čistilnih naprav, nakup</w:t>
      </w:r>
      <w:r w:rsidRPr="00FE301C">
        <w:rPr>
          <w:sz w:val="20"/>
          <w:szCs w:val="20"/>
        </w:rPr>
        <w:t xml:space="preserve"> </w:t>
      </w:r>
      <w:r>
        <w:rPr>
          <w:sz w:val="20"/>
          <w:szCs w:val="20"/>
        </w:rPr>
        <w:t>IKT</w:t>
      </w:r>
      <w:r w:rsidRPr="00FE301C">
        <w:rPr>
          <w:sz w:val="20"/>
          <w:szCs w:val="20"/>
        </w:rPr>
        <w:t xml:space="preserve"> in strojne opreme. Stroški ureditve dvorišč kot del ureditve objektov se priznajo samo v okviru graditve zahtevnih ali manj zahtevnih objektov v skladu s predpisi, ki urejajo graditev objektov. Pri posameznih gradbenih in obrtnišk</w:t>
      </w:r>
      <w:r>
        <w:rPr>
          <w:sz w:val="20"/>
          <w:szCs w:val="20"/>
        </w:rPr>
        <w:t>ih delih se priznajo</w:t>
      </w:r>
      <w:r w:rsidRPr="00FE301C">
        <w:rPr>
          <w:sz w:val="20"/>
          <w:szCs w:val="20"/>
        </w:rPr>
        <w:t xml:space="preserve"> tudi stroški dobave gotovih elementov, njihovega prevoza in montaže ter stroški izvedbe del na kraju samem (stroški materia</w:t>
      </w:r>
      <w:r>
        <w:rPr>
          <w:sz w:val="20"/>
          <w:szCs w:val="20"/>
        </w:rPr>
        <w:t>la, prevoza in opravljenih del)</w:t>
      </w:r>
      <w:r w:rsidRPr="00FE301C">
        <w:rPr>
          <w:sz w:val="20"/>
          <w:szCs w:val="20"/>
        </w:rPr>
        <w:t>;</w:t>
      </w:r>
    </w:p>
    <w:p w14:paraId="0C3FC157" w14:textId="77777777" w:rsidR="00747042" w:rsidRPr="00FE301C" w:rsidRDefault="00747042" w:rsidP="00747042">
      <w:pPr>
        <w:pStyle w:val="tevilnatoka"/>
        <w:spacing w:line="260" w:lineRule="exact"/>
        <w:rPr>
          <w:sz w:val="20"/>
          <w:szCs w:val="20"/>
        </w:rPr>
      </w:pPr>
      <w:r w:rsidRPr="00FE301C">
        <w:rPr>
          <w:sz w:val="20"/>
          <w:szCs w:val="20"/>
        </w:rPr>
        <w:t>2. </w:t>
      </w:r>
      <w:r>
        <w:rPr>
          <w:sz w:val="20"/>
          <w:szCs w:val="20"/>
        </w:rPr>
        <w:t xml:space="preserve">stroški </w:t>
      </w:r>
      <w:r w:rsidRPr="00FE301C">
        <w:rPr>
          <w:sz w:val="20"/>
          <w:szCs w:val="20"/>
        </w:rPr>
        <w:t>nakup</w:t>
      </w:r>
      <w:r>
        <w:rPr>
          <w:sz w:val="20"/>
          <w:szCs w:val="20"/>
        </w:rPr>
        <w:t>a</w:t>
      </w:r>
      <w:r w:rsidRPr="00FE301C">
        <w:rPr>
          <w:sz w:val="20"/>
          <w:szCs w:val="20"/>
        </w:rPr>
        <w:t xml:space="preserve"> nove kmetijske mehanizacije ter strojne in transportne opreme za prevoz živali in surovin;</w:t>
      </w:r>
    </w:p>
    <w:p w14:paraId="04E8D2F8" w14:textId="77777777" w:rsidR="00747042" w:rsidRPr="00FE301C" w:rsidRDefault="00747042" w:rsidP="00747042">
      <w:pPr>
        <w:pStyle w:val="tevilnatoka"/>
        <w:spacing w:line="260" w:lineRule="exact"/>
        <w:rPr>
          <w:sz w:val="20"/>
          <w:szCs w:val="20"/>
        </w:rPr>
      </w:pPr>
      <w:r w:rsidRPr="00FE301C">
        <w:rPr>
          <w:sz w:val="20"/>
          <w:szCs w:val="20"/>
        </w:rPr>
        <w:t xml:space="preserve">3. stroški naložb, namenjenih </w:t>
      </w:r>
      <w:r>
        <w:rPr>
          <w:sz w:val="20"/>
          <w:szCs w:val="20"/>
        </w:rPr>
        <w:t>URE</w:t>
      </w:r>
      <w:r w:rsidRPr="00FE301C">
        <w:rPr>
          <w:sz w:val="20"/>
          <w:szCs w:val="20"/>
        </w:rPr>
        <w:t>;</w:t>
      </w:r>
    </w:p>
    <w:p w14:paraId="72F21595" w14:textId="77777777" w:rsidR="00747042" w:rsidRPr="00FE301C" w:rsidRDefault="00747042" w:rsidP="00747042">
      <w:pPr>
        <w:pStyle w:val="tevilnatoka"/>
        <w:spacing w:line="260" w:lineRule="exact"/>
        <w:rPr>
          <w:sz w:val="20"/>
          <w:szCs w:val="20"/>
        </w:rPr>
      </w:pPr>
      <w:r w:rsidRPr="00FE301C">
        <w:rPr>
          <w:sz w:val="20"/>
          <w:szCs w:val="20"/>
        </w:rPr>
        <w:t>4. stroški pridobivanja energije iz OVE na kmetijskih gospodarstvi</w:t>
      </w:r>
      <w:r>
        <w:rPr>
          <w:sz w:val="20"/>
          <w:szCs w:val="20"/>
        </w:rPr>
        <w:t>h</w:t>
      </w:r>
      <w:r w:rsidRPr="00FE301C">
        <w:rPr>
          <w:sz w:val="20"/>
          <w:szCs w:val="20"/>
        </w:rPr>
        <w:t>;</w:t>
      </w:r>
    </w:p>
    <w:p w14:paraId="4C32FCC0" w14:textId="77777777" w:rsidR="00747042" w:rsidRPr="00FE301C" w:rsidRDefault="00747042" w:rsidP="00747042">
      <w:pPr>
        <w:pStyle w:val="tevilnatoka"/>
        <w:spacing w:line="260" w:lineRule="exact"/>
        <w:rPr>
          <w:sz w:val="20"/>
          <w:szCs w:val="20"/>
        </w:rPr>
      </w:pPr>
      <w:r w:rsidRPr="00FE301C">
        <w:rPr>
          <w:sz w:val="20"/>
          <w:szCs w:val="20"/>
        </w:rPr>
        <w:t>5. prispevek v naravi kot lastno delo in material upravičenca v skladu z 69. členom Uredbe 1303/2013/EU in 97.  členom te uredbe;</w:t>
      </w:r>
    </w:p>
    <w:p w14:paraId="5B1722E5" w14:textId="77777777" w:rsidR="00747042" w:rsidRPr="00FE301C" w:rsidRDefault="00747042" w:rsidP="00747042">
      <w:pPr>
        <w:pStyle w:val="tevilnatoka"/>
        <w:spacing w:line="260" w:lineRule="exact"/>
        <w:rPr>
          <w:sz w:val="20"/>
          <w:szCs w:val="20"/>
        </w:rPr>
      </w:pPr>
      <w:r w:rsidRPr="00FE301C">
        <w:rPr>
          <w:sz w:val="20"/>
          <w:szCs w:val="20"/>
        </w:rPr>
        <w:t>6. splošni stroški iz 98. člena te uredbe.</w:t>
      </w:r>
    </w:p>
    <w:p w14:paraId="21A2A088" w14:textId="77777777" w:rsidR="00747042" w:rsidRPr="00FE301C" w:rsidRDefault="00747042" w:rsidP="00747042">
      <w:pPr>
        <w:spacing w:line="260" w:lineRule="exact"/>
        <w:jc w:val="both"/>
        <w:rPr>
          <w:rFonts w:cs="Arial"/>
          <w:szCs w:val="20"/>
          <w:lang w:val="sl-SI"/>
        </w:rPr>
      </w:pPr>
    </w:p>
    <w:p w14:paraId="76F5461D" w14:textId="77777777" w:rsidR="00747042" w:rsidRPr="00FE301C" w:rsidRDefault="00747042" w:rsidP="00747042">
      <w:pPr>
        <w:spacing w:line="260" w:lineRule="exact"/>
        <w:jc w:val="both"/>
        <w:rPr>
          <w:rFonts w:cs="Arial"/>
          <w:szCs w:val="20"/>
          <w:lang w:val="sl-SI"/>
        </w:rPr>
      </w:pPr>
      <w:r w:rsidRPr="00FE301C">
        <w:rPr>
          <w:szCs w:val="20"/>
          <w:lang w:val="sl-SI"/>
        </w:rPr>
        <w:t>(2) Višina upravičenih stroškov se določi v skladu s 95. členom te uredbe.</w:t>
      </w:r>
    </w:p>
    <w:p w14:paraId="3A8FB607" w14:textId="77777777" w:rsidR="00747042" w:rsidRPr="00FE301C" w:rsidRDefault="00747042" w:rsidP="00747042">
      <w:pPr>
        <w:spacing w:line="260" w:lineRule="exact"/>
        <w:jc w:val="both"/>
        <w:rPr>
          <w:rFonts w:cs="Arial"/>
          <w:szCs w:val="20"/>
          <w:lang w:val="sl-SI"/>
        </w:rPr>
      </w:pPr>
    </w:p>
    <w:p w14:paraId="36470F2C" w14:textId="77777777" w:rsidR="00747042" w:rsidRPr="00FE301C" w:rsidRDefault="00747042" w:rsidP="00747042">
      <w:pPr>
        <w:spacing w:line="260" w:lineRule="exact"/>
        <w:jc w:val="both"/>
        <w:rPr>
          <w:rFonts w:cs="Arial"/>
          <w:szCs w:val="20"/>
          <w:lang w:val="sl-SI"/>
        </w:rPr>
      </w:pPr>
    </w:p>
    <w:p w14:paraId="5F1DE2A6" w14:textId="77777777" w:rsidR="00747042" w:rsidRPr="00FE301C" w:rsidRDefault="00747042" w:rsidP="00747042">
      <w:pPr>
        <w:spacing w:line="260" w:lineRule="exact"/>
        <w:jc w:val="center"/>
        <w:rPr>
          <w:rFonts w:cs="Arial"/>
          <w:b/>
          <w:szCs w:val="20"/>
          <w:lang w:val="sl-SI"/>
        </w:rPr>
      </w:pPr>
      <w:r>
        <w:rPr>
          <w:rFonts w:cs="Arial"/>
          <w:b/>
          <w:szCs w:val="20"/>
          <w:lang w:val="sl-SI"/>
        </w:rPr>
        <w:t>28.č</w:t>
      </w:r>
      <w:r w:rsidRPr="00FE301C">
        <w:rPr>
          <w:rFonts w:cs="Arial"/>
          <w:b/>
          <w:szCs w:val="20"/>
          <w:lang w:val="sl-SI"/>
        </w:rPr>
        <w:t xml:space="preserve"> člen</w:t>
      </w:r>
    </w:p>
    <w:p w14:paraId="188CE814"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(vrsti naložb glede na velikost)</w:t>
      </w:r>
    </w:p>
    <w:p w14:paraId="70AFFEB6" w14:textId="77777777" w:rsidR="00747042" w:rsidRPr="00FE301C" w:rsidRDefault="00747042" w:rsidP="00747042">
      <w:pPr>
        <w:spacing w:line="260" w:lineRule="exact"/>
        <w:jc w:val="both"/>
        <w:rPr>
          <w:rFonts w:cs="Arial"/>
          <w:szCs w:val="20"/>
          <w:lang w:val="sl-SI"/>
        </w:rPr>
      </w:pPr>
    </w:p>
    <w:p w14:paraId="2ACB75D8"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Glede na velikost sta vrsti naložb v zmanjšanje toplogrednih plinov iz kmetijstva:</w:t>
      </w:r>
    </w:p>
    <w:p w14:paraId="5A749E55" w14:textId="77777777" w:rsidR="00747042" w:rsidRPr="00FE301C" w:rsidRDefault="00747042" w:rsidP="00747042">
      <w:pPr>
        <w:pStyle w:val="tevilnatoka"/>
        <w:numPr>
          <w:ilvl w:val="0"/>
          <w:numId w:val="24"/>
        </w:numPr>
        <w:spacing w:line="260" w:lineRule="exact"/>
        <w:ind w:left="284" w:hanging="284"/>
        <w:rPr>
          <w:sz w:val="20"/>
          <w:szCs w:val="20"/>
        </w:rPr>
      </w:pPr>
      <w:r w:rsidRPr="00FE301C">
        <w:rPr>
          <w:sz w:val="20"/>
          <w:szCs w:val="20"/>
        </w:rPr>
        <w:t>enostavne naložbe do vključno 200.000 eurov skupne priznane vrednosti naložbe;</w:t>
      </w:r>
    </w:p>
    <w:p w14:paraId="46EB0BEE" w14:textId="77777777" w:rsidR="00747042" w:rsidRPr="00FE301C" w:rsidRDefault="00747042" w:rsidP="00747042">
      <w:pPr>
        <w:pStyle w:val="tevilnatoka"/>
        <w:numPr>
          <w:ilvl w:val="0"/>
          <w:numId w:val="24"/>
        </w:numPr>
        <w:spacing w:line="260" w:lineRule="exact"/>
        <w:ind w:left="284" w:hanging="284"/>
        <w:rPr>
          <w:sz w:val="20"/>
          <w:szCs w:val="20"/>
        </w:rPr>
      </w:pPr>
      <w:r w:rsidRPr="00FE301C">
        <w:rPr>
          <w:sz w:val="20"/>
          <w:szCs w:val="20"/>
        </w:rPr>
        <w:t>zahtevne naložbe nad 200.000 eurov skupne priznane vrednosti naložbe.</w:t>
      </w:r>
    </w:p>
    <w:p w14:paraId="42357643" w14:textId="77777777" w:rsidR="00747042" w:rsidRPr="00FE301C" w:rsidRDefault="00747042" w:rsidP="00747042">
      <w:pPr>
        <w:spacing w:line="260" w:lineRule="exact"/>
        <w:jc w:val="both"/>
        <w:rPr>
          <w:rFonts w:cs="Arial"/>
          <w:szCs w:val="20"/>
          <w:lang w:val="sl-SI"/>
        </w:rPr>
      </w:pPr>
    </w:p>
    <w:p w14:paraId="1806C926" w14:textId="77777777" w:rsidR="00747042" w:rsidRPr="00FE301C" w:rsidRDefault="00747042" w:rsidP="00747042">
      <w:pPr>
        <w:spacing w:line="260" w:lineRule="exact"/>
        <w:jc w:val="both"/>
        <w:rPr>
          <w:rFonts w:cs="Arial"/>
          <w:szCs w:val="20"/>
          <w:lang w:val="sl-SI"/>
        </w:rPr>
      </w:pPr>
    </w:p>
    <w:p w14:paraId="575F845B"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w:t>
      </w:r>
      <w:r>
        <w:rPr>
          <w:rFonts w:cs="Arial"/>
          <w:b/>
          <w:szCs w:val="20"/>
          <w:lang w:val="sl-SI"/>
        </w:rPr>
        <w:t>d</w:t>
      </w:r>
      <w:r w:rsidRPr="00FE301C">
        <w:rPr>
          <w:rFonts w:cs="Arial"/>
          <w:b/>
          <w:szCs w:val="20"/>
          <w:lang w:val="sl-SI"/>
        </w:rPr>
        <w:t xml:space="preserve"> člen</w:t>
      </w:r>
    </w:p>
    <w:p w14:paraId="066570D4"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(splošni pogoji za pridobitev sredstev)</w:t>
      </w:r>
    </w:p>
    <w:p w14:paraId="7CA6195A" w14:textId="77777777" w:rsidR="00747042" w:rsidRPr="00FE301C" w:rsidRDefault="00747042" w:rsidP="00747042">
      <w:pPr>
        <w:spacing w:line="260" w:lineRule="exact"/>
        <w:rPr>
          <w:rFonts w:cs="Arial"/>
          <w:szCs w:val="20"/>
          <w:lang w:val="sl-SI"/>
        </w:rPr>
      </w:pPr>
    </w:p>
    <w:p w14:paraId="0B279593" w14:textId="77777777" w:rsidR="00747042" w:rsidRPr="00FE301C" w:rsidRDefault="00747042" w:rsidP="00747042">
      <w:pPr>
        <w:pStyle w:val="Odstavek"/>
        <w:spacing w:before="0" w:line="260" w:lineRule="exact"/>
        <w:ind w:firstLine="0"/>
        <w:rPr>
          <w:sz w:val="20"/>
          <w:szCs w:val="20"/>
          <w:lang w:val="sl-SI"/>
        </w:rPr>
      </w:pPr>
      <w:r>
        <w:rPr>
          <w:sz w:val="20"/>
          <w:szCs w:val="20"/>
          <w:lang w:val="sl-SI"/>
        </w:rPr>
        <w:lastRenderedPageBreak/>
        <w:t xml:space="preserve">Upravičenec mora </w:t>
      </w:r>
      <w:r w:rsidRPr="00FE301C">
        <w:rPr>
          <w:sz w:val="20"/>
          <w:szCs w:val="20"/>
          <w:lang w:val="sl-SI"/>
        </w:rPr>
        <w:t>za naložbe v zmanjšanje toplogrednih plinov iz kmetijstva</w:t>
      </w:r>
      <w:r>
        <w:rPr>
          <w:sz w:val="20"/>
          <w:szCs w:val="20"/>
          <w:lang w:val="sl-SI"/>
        </w:rPr>
        <w:t xml:space="preserve"> ob vložitvi vloge na javni razpis</w:t>
      </w:r>
      <w:r w:rsidRPr="00FE301C">
        <w:rPr>
          <w:sz w:val="20"/>
          <w:szCs w:val="20"/>
          <w:lang w:val="sl-SI"/>
        </w:rPr>
        <w:t xml:space="preserve"> izpolnjevati </w:t>
      </w:r>
      <w:r>
        <w:rPr>
          <w:sz w:val="20"/>
          <w:szCs w:val="20"/>
          <w:lang w:val="sl-SI"/>
        </w:rPr>
        <w:t>pogoje</w:t>
      </w:r>
      <w:r w:rsidRPr="00FE301C">
        <w:rPr>
          <w:sz w:val="20"/>
          <w:szCs w:val="20"/>
          <w:lang w:val="sl-SI"/>
        </w:rPr>
        <w:t xml:space="preserve"> iz 100. člena te uredbe </w:t>
      </w:r>
      <w:r>
        <w:rPr>
          <w:sz w:val="20"/>
          <w:szCs w:val="20"/>
          <w:lang w:val="sl-SI"/>
        </w:rPr>
        <w:t xml:space="preserve">ter pogoje iz 2., 4. do 14., 16., 20., 23. in 24. točke 10. člena te uredbe. </w:t>
      </w:r>
    </w:p>
    <w:p w14:paraId="08A1CFE5" w14:textId="77777777" w:rsidR="00747042" w:rsidRPr="00FE301C" w:rsidRDefault="00747042" w:rsidP="00747042">
      <w:pPr>
        <w:spacing w:line="260" w:lineRule="exact"/>
        <w:jc w:val="both"/>
        <w:rPr>
          <w:rFonts w:cs="Arial"/>
          <w:szCs w:val="20"/>
          <w:lang w:val="sl-SI"/>
        </w:rPr>
      </w:pPr>
    </w:p>
    <w:p w14:paraId="42B12D1A" w14:textId="77777777" w:rsidR="00747042" w:rsidRPr="00FE301C" w:rsidRDefault="00747042" w:rsidP="00747042">
      <w:pPr>
        <w:spacing w:line="260" w:lineRule="exact"/>
        <w:jc w:val="both"/>
        <w:rPr>
          <w:rFonts w:cs="Arial"/>
          <w:szCs w:val="20"/>
          <w:lang w:val="sl-SI"/>
        </w:rPr>
      </w:pPr>
    </w:p>
    <w:p w14:paraId="221C1F08" w14:textId="77777777" w:rsidR="00747042" w:rsidRPr="00FE301C" w:rsidRDefault="00747042" w:rsidP="00747042">
      <w:pPr>
        <w:spacing w:line="260" w:lineRule="exact"/>
        <w:jc w:val="center"/>
        <w:rPr>
          <w:rFonts w:cs="Arial"/>
          <w:b/>
          <w:szCs w:val="20"/>
          <w:lang w:val="sl-SI"/>
        </w:rPr>
      </w:pPr>
      <w:r>
        <w:rPr>
          <w:rFonts w:cs="Arial"/>
          <w:b/>
          <w:szCs w:val="20"/>
          <w:lang w:val="sl-SI"/>
        </w:rPr>
        <w:t>28.e</w:t>
      </w:r>
      <w:r w:rsidRPr="00FE301C">
        <w:rPr>
          <w:rFonts w:cs="Arial"/>
          <w:b/>
          <w:szCs w:val="20"/>
          <w:lang w:val="sl-SI"/>
        </w:rPr>
        <w:t xml:space="preserve"> člen</w:t>
      </w:r>
    </w:p>
    <w:p w14:paraId="2BDF2E8E"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 xml:space="preserve">(posebni pogoji za pridobitev sredstev </w:t>
      </w:r>
      <w:r>
        <w:rPr>
          <w:rFonts w:cs="Arial"/>
          <w:b/>
          <w:szCs w:val="20"/>
          <w:lang w:val="sl-SI"/>
        </w:rPr>
        <w:t>glede na posamezno vrsto naložbe ali</w:t>
      </w:r>
      <w:r w:rsidRPr="00FE301C">
        <w:rPr>
          <w:rFonts w:cs="Arial"/>
          <w:b/>
          <w:szCs w:val="20"/>
          <w:lang w:val="sl-SI"/>
        </w:rPr>
        <w:t xml:space="preserve"> upravičenca)</w:t>
      </w:r>
    </w:p>
    <w:p w14:paraId="2C09BD5A" w14:textId="77777777" w:rsidR="00747042" w:rsidRPr="00FE301C" w:rsidRDefault="00747042" w:rsidP="00747042">
      <w:pPr>
        <w:spacing w:line="260" w:lineRule="exact"/>
        <w:jc w:val="both"/>
        <w:rPr>
          <w:rFonts w:cs="Arial"/>
          <w:szCs w:val="20"/>
          <w:lang w:val="sl-SI"/>
        </w:rPr>
      </w:pPr>
    </w:p>
    <w:p w14:paraId="0CB1EF47" w14:textId="77777777" w:rsidR="00747042" w:rsidRPr="00FE301C" w:rsidRDefault="00747042" w:rsidP="00747042">
      <w:pPr>
        <w:spacing w:line="260" w:lineRule="exact"/>
        <w:jc w:val="both"/>
        <w:rPr>
          <w:szCs w:val="20"/>
          <w:lang w:val="sl-SI"/>
        </w:rPr>
      </w:pPr>
      <w:r w:rsidRPr="00FE301C">
        <w:rPr>
          <w:szCs w:val="20"/>
          <w:lang w:val="sl-SI"/>
        </w:rPr>
        <w:t>(1) Č</w:t>
      </w:r>
      <w:r w:rsidRPr="00FE301C">
        <w:rPr>
          <w:rFonts w:cs="Arial"/>
          <w:szCs w:val="20"/>
          <w:lang w:val="sl-SI"/>
        </w:rPr>
        <w:t xml:space="preserve">e gre </w:t>
      </w:r>
      <w:r w:rsidRPr="00FE301C">
        <w:rPr>
          <w:szCs w:val="20"/>
          <w:lang w:val="sl-SI"/>
        </w:rPr>
        <w:t>za naložbe v prestrukturiranje kmetijskih gospodarstev</w:t>
      </w:r>
      <w:r>
        <w:rPr>
          <w:szCs w:val="20"/>
          <w:lang w:val="sl-SI"/>
        </w:rPr>
        <w:t>,</w:t>
      </w:r>
      <w:r w:rsidRPr="00FE301C">
        <w:rPr>
          <w:szCs w:val="20"/>
          <w:lang w:val="sl-SI"/>
        </w:rPr>
        <w:t xml:space="preserve"> mora upravičenec </w:t>
      </w:r>
      <w:r>
        <w:rPr>
          <w:szCs w:val="20"/>
          <w:lang w:val="sl-SI"/>
        </w:rPr>
        <w:t xml:space="preserve">poleg pogojev iz prejšnjega člena </w:t>
      </w:r>
      <w:r w:rsidRPr="00FE301C">
        <w:rPr>
          <w:szCs w:val="20"/>
          <w:lang w:val="sl-SI"/>
        </w:rPr>
        <w:t>izpolnjevati tudi pogoje iz 11. člena te uredbe.</w:t>
      </w:r>
    </w:p>
    <w:p w14:paraId="21353882" w14:textId="77777777" w:rsidR="00747042" w:rsidRPr="00FE301C" w:rsidRDefault="00747042" w:rsidP="00747042">
      <w:pPr>
        <w:spacing w:line="260" w:lineRule="exact"/>
        <w:jc w:val="both"/>
        <w:rPr>
          <w:szCs w:val="20"/>
          <w:lang w:val="sl-SI"/>
        </w:rPr>
      </w:pPr>
    </w:p>
    <w:p w14:paraId="11C5922B" w14:textId="77777777" w:rsidR="00747042" w:rsidRPr="00FE301C" w:rsidRDefault="00747042" w:rsidP="00747042">
      <w:pPr>
        <w:spacing w:line="260" w:lineRule="exact"/>
        <w:jc w:val="both"/>
        <w:rPr>
          <w:szCs w:val="20"/>
          <w:lang w:val="sl-SI"/>
        </w:rPr>
      </w:pPr>
      <w:r w:rsidRPr="00FE301C">
        <w:rPr>
          <w:szCs w:val="20"/>
          <w:lang w:val="sl-SI"/>
        </w:rPr>
        <w:t xml:space="preserve">(2) </w:t>
      </w:r>
      <w:r>
        <w:rPr>
          <w:szCs w:val="20"/>
          <w:lang w:val="sl-SI"/>
        </w:rPr>
        <w:t>D</w:t>
      </w:r>
      <w:r w:rsidRPr="00FE301C">
        <w:rPr>
          <w:szCs w:val="20"/>
          <w:lang w:val="sl-SI"/>
        </w:rPr>
        <w:t xml:space="preserve">o podpore </w:t>
      </w:r>
      <w:r>
        <w:rPr>
          <w:szCs w:val="20"/>
          <w:lang w:val="sl-SI"/>
        </w:rPr>
        <w:t xml:space="preserve">je </w:t>
      </w:r>
      <w:r w:rsidRPr="00FE301C">
        <w:rPr>
          <w:szCs w:val="20"/>
          <w:lang w:val="sl-SI"/>
        </w:rPr>
        <w:t>upravičen nakup kmetijske mehanizacije, ki prispeva k zmanjšanju toplogrednih plinov in je opredeljena v katalogu stroškov.</w:t>
      </w:r>
    </w:p>
    <w:p w14:paraId="63854546" w14:textId="77777777" w:rsidR="00747042" w:rsidRPr="00FE301C" w:rsidRDefault="00747042" w:rsidP="00747042">
      <w:pPr>
        <w:spacing w:line="260" w:lineRule="exact"/>
        <w:jc w:val="both"/>
        <w:rPr>
          <w:szCs w:val="20"/>
          <w:lang w:val="sl-SI"/>
        </w:rPr>
      </w:pPr>
    </w:p>
    <w:p w14:paraId="0ABF7D7A" w14:textId="77777777" w:rsidR="00747042" w:rsidRPr="00FE301C" w:rsidRDefault="00747042" w:rsidP="00747042">
      <w:pPr>
        <w:spacing w:line="260" w:lineRule="exact"/>
        <w:jc w:val="both"/>
        <w:rPr>
          <w:szCs w:val="20"/>
          <w:lang w:val="sl-SI"/>
        </w:rPr>
      </w:pPr>
      <w:r w:rsidRPr="00FE301C">
        <w:rPr>
          <w:szCs w:val="20"/>
          <w:lang w:val="sl-SI"/>
        </w:rPr>
        <w:t>(3) Če gre za naložbe na področju živinoreje</w:t>
      </w:r>
      <w:r>
        <w:rPr>
          <w:szCs w:val="20"/>
          <w:lang w:val="sl-SI"/>
        </w:rPr>
        <w:t>,</w:t>
      </w:r>
      <w:r w:rsidRPr="00FE301C">
        <w:rPr>
          <w:szCs w:val="20"/>
          <w:lang w:val="sl-SI"/>
        </w:rPr>
        <w:t xml:space="preserve"> morajo upravičenci</w:t>
      </w:r>
      <w:r>
        <w:rPr>
          <w:szCs w:val="20"/>
          <w:lang w:val="sl-SI"/>
        </w:rPr>
        <w:t xml:space="preserve"> poleg pogojev iz prejšnjega člena</w:t>
      </w:r>
      <w:r w:rsidRPr="00FE301C">
        <w:rPr>
          <w:szCs w:val="20"/>
          <w:lang w:val="sl-SI"/>
        </w:rPr>
        <w:t xml:space="preserve"> izpolnjevati tudi pogoje</w:t>
      </w:r>
      <w:r>
        <w:rPr>
          <w:szCs w:val="20"/>
          <w:lang w:val="sl-SI"/>
        </w:rPr>
        <w:t xml:space="preserve"> iz 1. do 3., 9. in 10. točke 17. člena te uredbe.</w:t>
      </w:r>
    </w:p>
    <w:p w14:paraId="6F3D6C23" w14:textId="77777777" w:rsidR="00747042" w:rsidRPr="00FE301C" w:rsidRDefault="00747042" w:rsidP="00747042">
      <w:pPr>
        <w:spacing w:line="260" w:lineRule="exact"/>
        <w:jc w:val="both"/>
        <w:rPr>
          <w:szCs w:val="20"/>
          <w:lang w:val="sl-SI"/>
        </w:rPr>
      </w:pPr>
    </w:p>
    <w:p w14:paraId="226A6B1C" w14:textId="77777777" w:rsidR="00747042" w:rsidRPr="00FE301C" w:rsidRDefault="00747042" w:rsidP="00747042">
      <w:pPr>
        <w:spacing w:line="260" w:lineRule="exact"/>
        <w:jc w:val="both"/>
        <w:rPr>
          <w:szCs w:val="20"/>
          <w:lang w:val="sl-SI"/>
        </w:rPr>
      </w:pPr>
      <w:r w:rsidRPr="00FE301C">
        <w:rPr>
          <w:szCs w:val="20"/>
          <w:lang w:val="sl-SI"/>
        </w:rPr>
        <w:t>(4) Če gre za naložbe</w:t>
      </w:r>
      <w:r w:rsidRPr="00FE301C">
        <w:rPr>
          <w:lang w:val="sl-SI"/>
        </w:rPr>
        <w:t>, namenjene učinkoviti rabi energije in pridobivanju energije iz obnovljivih virov</w:t>
      </w:r>
      <w:r>
        <w:rPr>
          <w:lang w:val="sl-SI"/>
        </w:rPr>
        <w:t>,</w:t>
      </w:r>
      <w:r w:rsidRPr="00FE301C">
        <w:rPr>
          <w:szCs w:val="20"/>
          <w:lang w:val="sl-SI"/>
        </w:rPr>
        <w:t xml:space="preserve"> morajo upravičenci</w:t>
      </w:r>
      <w:r>
        <w:rPr>
          <w:szCs w:val="20"/>
          <w:lang w:val="sl-SI"/>
        </w:rPr>
        <w:t xml:space="preserve"> poleg pogojev iz prejšnjega člena</w:t>
      </w:r>
      <w:r w:rsidRPr="00FE301C">
        <w:rPr>
          <w:szCs w:val="20"/>
          <w:lang w:val="sl-SI"/>
        </w:rPr>
        <w:t xml:space="preserve"> izpolnjevati tudi pogoje iz 19. člena te uredbe.</w:t>
      </w:r>
    </w:p>
    <w:p w14:paraId="679BD654" w14:textId="77777777" w:rsidR="00747042" w:rsidRPr="00FE301C" w:rsidRDefault="00747042" w:rsidP="00747042">
      <w:pPr>
        <w:spacing w:line="260" w:lineRule="exact"/>
        <w:jc w:val="both"/>
        <w:rPr>
          <w:szCs w:val="20"/>
          <w:lang w:val="sl-SI"/>
        </w:rPr>
      </w:pPr>
    </w:p>
    <w:p w14:paraId="607A4774" w14:textId="77777777" w:rsidR="00747042" w:rsidRPr="00FE301C" w:rsidRDefault="00747042" w:rsidP="00747042">
      <w:pPr>
        <w:spacing w:line="260" w:lineRule="exact"/>
        <w:jc w:val="both"/>
        <w:rPr>
          <w:lang w:val="sl-SI"/>
        </w:rPr>
      </w:pPr>
      <w:r w:rsidRPr="00FE301C">
        <w:rPr>
          <w:szCs w:val="20"/>
          <w:lang w:val="sl-SI"/>
        </w:rPr>
        <w:t>(5) Če gre za prispevek v naravi</w:t>
      </w:r>
      <w:r>
        <w:rPr>
          <w:szCs w:val="20"/>
          <w:lang w:val="sl-SI"/>
        </w:rPr>
        <w:t>,</w:t>
      </w:r>
      <w:r w:rsidRPr="00FE301C">
        <w:rPr>
          <w:szCs w:val="20"/>
          <w:lang w:val="sl-SI"/>
        </w:rPr>
        <w:t xml:space="preserve"> morajo upravičenci </w:t>
      </w:r>
      <w:r>
        <w:rPr>
          <w:szCs w:val="20"/>
          <w:lang w:val="sl-SI"/>
        </w:rPr>
        <w:t xml:space="preserve">poleg pogojev iz prejšnjega člena </w:t>
      </w:r>
      <w:r w:rsidRPr="00FE301C">
        <w:rPr>
          <w:szCs w:val="20"/>
          <w:lang w:val="sl-SI"/>
        </w:rPr>
        <w:t>izpolnjevati tudi naslednja pogoja:</w:t>
      </w:r>
    </w:p>
    <w:p w14:paraId="4E141F68" w14:textId="77777777" w:rsidR="00747042" w:rsidRPr="00FE301C" w:rsidRDefault="00747042" w:rsidP="00747042">
      <w:pPr>
        <w:spacing w:line="260" w:lineRule="exact"/>
        <w:jc w:val="both"/>
        <w:rPr>
          <w:szCs w:val="20"/>
          <w:lang w:val="sl-SI"/>
        </w:rPr>
      </w:pPr>
      <w:r w:rsidRPr="00FE301C">
        <w:rPr>
          <w:lang w:val="sl-SI"/>
        </w:rPr>
        <w:t>1. obseg prispevka v naravi v obliki lastnega dela ne sme biti višji</w:t>
      </w:r>
      <w:r w:rsidRPr="00FE301C">
        <w:rPr>
          <w:szCs w:val="20"/>
          <w:lang w:val="sl-SI"/>
        </w:rPr>
        <w:t xml:space="preserve"> od 40 odstotkov;</w:t>
      </w:r>
    </w:p>
    <w:p w14:paraId="7505B2B1" w14:textId="77777777" w:rsidR="00747042" w:rsidRPr="00FE301C" w:rsidRDefault="00747042" w:rsidP="00747042">
      <w:pPr>
        <w:spacing w:line="260" w:lineRule="exact"/>
        <w:jc w:val="both"/>
        <w:rPr>
          <w:szCs w:val="20"/>
          <w:lang w:val="sl-SI"/>
        </w:rPr>
      </w:pPr>
      <w:r w:rsidRPr="00FE301C">
        <w:rPr>
          <w:szCs w:val="20"/>
          <w:lang w:val="sl-SI"/>
        </w:rPr>
        <w:t>2. prispevek v naravi v obliki zagotavljanja lastnega lesa lahko upravičenec uveljavlja do vrednosti določene v javnem razpisu.</w:t>
      </w:r>
    </w:p>
    <w:p w14:paraId="76A52F4D" w14:textId="77777777" w:rsidR="00747042" w:rsidRPr="00FE301C" w:rsidRDefault="00747042" w:rsidP="00747042">
      <w:pPr>
        <w:spacing w:line="260" w:lineRule="exact"/>
        <w:jc w:val="both"/>
        <w:rPr>
          <w:rFonts w:cs="Arial"/>
          <w:szCs w:val="20"/>
          <w:lang w:val="sl-SI"/>
        </w:rPr>
      </w:pPr>
    </w:p>
    <w:p w14:paraId="3A1498AE" w14:textId="77777777" w:rsidR="00747042" w:rsidRPr="00FE301C" w:rsidRDefault="00747042" w:rsidP="00747042">
      <w:pPr>
        <w:spacing w:line="260" w:lineRule="exact"/>
        <w:jc w:val="both"/>
        <w:rPr>
          <w:rFonts w:cs="Arial"/>
          <w:szCs w:val="20"/>
          <w:lang w:val="sl-SI"/>
        </w:rPr>
      </w:pPr>
    </w:p>
    <w:p w14:paraId="433220DB" w14:textId="77777777" w:rsidR="00747042" w:rsidRPr="00FE301C" w:rsidRDefault="00747042" w:rsidP="00747042">
      <w:pPr>
        <w:spacing w:line="260" w:lineRule="exact"/>
        <w:jc w:val="center"/>
        <w:rPr>
          <w:rFonts w:cs="Arial"/>
          <w:b/>
          <w:szCs w:val="20"/>
          <w:lang w:val="sl-SI"/>
        </w:rPr>
      </w:pPr>
      <w:r>
        <w:rPr>
          <w:rFonts w:cs="Arial"/>
          <w:b/>
          <w:szCs w:val="20"/>
          <w:lang w:val="sl-SI"/>
        </w:rPr>
        <w:t>28.f</w:t>
      </w:r>
      <w:r w:rsidRPr="00FE301C">
        <w:rPr>
          <w:rFonts w:cs="Arial"/>
          <w:b/>
          <w:szCs w:val="20"/>
          <w:lang w:val="sl-SI"/>
        </w:rPr>
        <w:t xml:space="preserve"> člen</w:t>
      </w:r>
    </w:p>
    <w:p w14:paraId="75233CA2"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(merila za ocenjevanje vlog)</w:t>
      </w:r>
    </w:p>
    <w:p w14:paraId="63DA1334" w14:textId="77777777" w:rsidR="00747042" w:rsidRPr="00FE301C" w:rsidRDefault="00747042" w:rsidP="00747042">
      <w:pPr>
        <w:spacing w:line="260" w:lineRule="exact"/>
        <w:rPr>
          <w:rFonts w:cs="Arial"/>
          <w:szCs w:val="20"/>
          <w:lang w:val="sl-SI"/>
        </w:rPr>
      </w:pPr>
    </w:p>
    <w:p w14:paraId="401F9193" w14:textId="77777777" w:rsidR="00747042" w:rsidRPr="00FE301C" w:rsidRDefault="00747042" w:rsidP="00747042">
      <w:pPr>
        <w:pStyle w:val="Odstavek"/>
        <w:spacing w:before="0" w:line="260" w:lineRule="exact"/>
        <w:ind w:firstLine="0"/>
        <w:rPr>
          <w:rFonts w:cs="Arial"/>
          <w:sz w:val="20"/>
          <w:szCs w:val="20"/>
          <w:lang w:val="sl-SI"/>
        </w:rPr>
      </w:pPr>
      <w:r w:rsidRPr="00FE301C">
        <w:rPr>
          <w:rFonts w:cs="Arial"/>
          <w:sz w:val="20"/>
          <w:szCs w:val="20"/>
          <w:lang w:val="sl-SI"/>
        </w:rPr>
        <w:t>(1) Med vlogami za podporo za naložbe v zmanjšanje toplogrednih plinov iz kmetijstva, ki dosežejo vsto</w:t>
      </w:r>
      <w:r>
        <w:rPr>
          <w:rFonts w:cs="Arial"/>
          <w:sz w:val="20"/>
          <w:szCs w:val="20"/>
          <w:lang w:val="sl-SI"/>
        </w:rPr>
        <w:t>pno mejo 30 odstotkov</w:t>
      </w:r>
      <w:r w:rsidRPr="00FE301C">
        <w:rPr>
          <w:rFonts w:cs="Arial"/>
          <w:sz w:val="20"/>
          <w:szCs w:val="20"/>
          <w:lang w:val="sl-SI"/>
        </w:rPr>
        <w:t xml:space="preserve"> možnega števila točk, se izberejo tiste, ki dosežejo višje število točk pri merilih za ocenjevanje vlog, do porabe razpisanih sredstev.</w:t>
      </w:r>
    </w:p>
    <w:p w14:paraId="16208C85" w14:textId="77777777" w:rsidR="00747042" w:rsidRDefault="00747042" w:rsidP="00747042">
      <w:pPr>
        <w:pStyle w:val="Odstavek"/>
        <w:spacing w:line="260" w:lineRule="exact"/>
        <w:ind w:firstLine="0"/>
        <w:rPr>
          <w:rFonts w:cs="Arial"/>
          <w:sz w:val="20"/>
          <w:szCs w:val="20"/>
          <w:lang w:val="sl-SI"/>
        </w:rPr>
      </w:pPr>
      <w:r w:rsidRPr="00FE301C">
        <w:rPr>
          <w:rFonts w:cs="Arial"/>
          <w:sz w:val="20"/>
          <w:szCs w:val="20"/>
          <w:lang w:val="sl-SI"/>
        </w:rPr>
        <w:t xml:space="preserve">(2) Če je upravičenec nosilec majhne kmetije iz </w:t>
      </w:r>
      <w:r w:rsidRPr="00FE301C">
        <w:rPr>
          <w:rFonts w:cs="Arial"/>
          <w:color w:val="221E1F"/>
          <w:sz w:val="20"/>
          <w:szCs w:val="20"/>
          <w:lang w:val="sl-SI"/>
        </w:rPr>
        <w:t xml:space="preserve">2. točke </w:t>
      </w:r>
      <w:r>
        <w:rPr>
          <w:rFonts w:cs="Arial"/>
          <w:sz w:val="20"/>
          <w:szCs w:val="20"/>
          <w:lang w:val="sl-SI"/>
        </w:rPr>
        <w:t>11. člena te uredbe, se uporabljajo merila iz drugega odstavka 25. člena te uredbe.</w:t>
      </w:r>
    </w:p>
    <w:p w14:paraId="79BB952B" w14:textId="77777777" w:rsidR="00747042" w:rsidRDefault="00747042" w:rsidP="00747042">
      <w:pPr>
        <w:pStyle w:val="Odstavek"/>
        <w:spacing w:line="260" w:lineRule="exact"/>
        <w:ind w:firstLine="0"/>
        <w:rPr>
          <w:rFonts w:cs="Arial"/>
          <w:sz w:val="20"/>
          <w:szCs w:val="20"/>
          <w:lang w:val="sl-SI"/>
        </w:rPr>
      </w:pPr>
      <w:r w:rsidRPr="00FE301C">
        <w:rPr>
          <w:rFonts w:cs="Arial"/>
          <w:sz w:val="20"/>
          <w:szCs w:val="20"/>
          <w:lang w:val="sl-SI"/>
        </w:rPr>
        <w:t xml:space="preserve">(3) Če je upravičenec fizična oseba, razen samostojni podjetnik posameznik in nosilec majhne kmetije, </w:t>
      </w:r>
      <w:r>
        <w:rPr>
          <w:rFonts w:cs="Arial"/>
          <w:sz w:val="20"/>
          <w:szCs w:val="20"/>
          <w:lang w:val="sl-SI"/>
        </w:rPr>
        <w:t>se uporabljajo merila iz tretjega odstavka 25. člena te uredbe.</w:t>
      </w:r>
    </w:p>
    <w:p w14:paraId="2C567E12" w14:textId="77777777" w:rsidR="00747042" w:rsidRDefault="00747042" w:rsidP="00747042">
      <w:pPr>
        <w:pStyle w:val="Odstavek"/>
        <w:spacing w:line="260" w:lineRule="exact"/>
        <w:ind w:firstLine="0"/>
        <w:rPr>
          <w:rFonts w:cs="Arial"/>
          <w:sz w:val="20"/>
          <w:szCs w:val="20"/>
          <w:lang w:val="sl-SI"/>
        </w:rPr>
      </w:pPr>
      <w:r w:rsidRPr="00FE301C">
        <w:rPr>
          <w:rFonts w:cs="Arial"/>
          <w:sz w:val="20"/>
          <w:szCs w:val="20"/>
          <w:lang w:val="sl-SI"/>
        </w:rPr>
        <w:t xml:space="preserve">(4) Če je upravičenec samostojni podjetnik posameznik ali pravna oseba, </w:t>
      </w:r>
      <w:r>
        <w:rPr>
          <w:rFonts w:cs="Arial"/>
          <w:sz w:val="20"/>
          <w:szCs w:val="20"/>
          <w:lang w:val="sl-SI"/>
        </w:rPr>
        <w:t>se uporabljajo merila iz četrtega odstavka 25. člena te uredbe.</w:t>
      </w:r>
    </w:p>
    <w:p w14:paraId="0D2F3E4D" w14:textId="77777777" w:rsidR="00747042" w:rsidRDefault="00747042" w:rsidP="00747042">
      <w:pPr>
        <w:pStyle w:val="Odstavek"/>
        <w:spacing w:before="0" w:line="260" w:lineRule="exact"/>
        <w:ind w:firstLine="0"/>
        <w:rPr>
          <w:rFonts w:cs="Arial"/>
          <w:sz w:val="20"/>
          <w:szCs w:val="20"/>
        </w:rPr>
      </w:pPr>
    </w:p>
    <w:p w14:paraId="6875C791" w14:textId="77777777" w:rsidR="00747042" w:rsidRPr="00FE301C" w:rsidRDefault="00747042" w:rsidP="00747042">
      <w:pPr>
        <w:pStyle w:val="Odstavek"/>
        <w:spacing w:before="0" w:line="260" w:lineRule="exact"/>
        <w:ind w:firstLine="0"/>
        <w:rPr>
          <w:rFonts w:cs="Arial"/>
          <w:sz w:val="20"/>
          <w:szCs w:val="20"/>
          <w:lang w:val="sl-SI"/>
        </w:rPr>
      </w:pPr>
      <w:r w:rsidRPr="00FE301C">
        <w:rPr>
          <w:rFonts w:cs="Arial"/>
          <w:sz w:val="20"/>
          <w:szCs w:val="20"/>
          <w:lang w:val="sl-SI"/>
        </w:rPr>
        <w:t xml:space="preserve">(5) Podrobnejša merila iz drugega, tretjega in </w:t>
      </w:r>
      <w:r>
        <w:rPr>
          <w:rFonts w:cs="Arial"/>
          <w:sz w:val="20"/>
          <w:szCs w:val="20"/>
          <w:lang w:val="sl-SI"/>
        </w:rPr>
        <w:t>četrtega odstavka tega člena ter točkov</w:t>
      </w:r>
      <w:r w:rsidRPr="00FE301C">
        <w:rPr>
          <w:rFonts w:cs="Arial"/>
          <w:sz w:val="20"/>
          <w:szCs w:val="20"/>
          <w:lang w:val="sl-SI"/>
        </w:rPr>
        <w:t>nik za ocenjevanje vlog se opredelijo v javnem razpisu.</w:t>
      </w:r>
    </w:p>
    <w:p w14:paraId="0975FD57" w14:textId="77777777" w:rsidR="00747042" w:rsidRPr="00FE301C" w:rsidRDefault="00747042" w:rsidP="00747042">
      <w:pPr>
        <w:spacing w:line="260" w:lineRule="exact"/>
        <w:jc w:val="both"/>
        <w:rPr>
          <w:rFonts w:cs="Arial"/>
          <w:szCs w:val="20"/>
          <w:lang w:val="sl-SI"/>
        </w:rPr>
      </w:pPr>
    </w:p>
    <w:p w14:paraId="0E84A928" w14:textId="77777777" w:rsidR="00747042" w:rsidRPr="00FE301C" w:rsidRDefault="00747042" w:rsidP="00747042">
      <w:pPr>
        <w:spacing w:line="260" w:lineRule="exact"/>
        <w:jc w:val="both"/>
        <w:rPr>
          <w:rFonts w:cs="Arial"/>
          <w:szCs w:val="20"/>
          <w:lang w:val="sl-SI"/>
        </w:rPr>
      </w:pPr>
    </w:p>
    <w:p w14:paraId="125A2000"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w:t>
      </w:r>
      <w:r>
        <w:rPr>
          <w:rFonts w:cs="Arial"/>
          <w:b/>
          <w:szCs w:val="20"/>
          <w:lang w:val="sl-SI"/>
        </w:rPr>
        <w:t>g</w:t>
      </w:r>
      <w:r w:rsidRPr="00FE301C">
        <w:rPr>
          <w:rFonts w:cs="Arial"/>
          <w:b/>
          <w:szCs w:val="20"/>
          <w:lang w:val="sl-SI"/>
        </w:rPr>
        <w:t xml:space="preserve"> člen</w:t>
      </w:r>
    </w:p>
    <w:p w14:paraId="268A69E2"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(pogoji ob vložitvi zahtevka za izplačilo sredstev)</w:t>
      </w:r>
    </w:p>
    <w:p w14:paraId="270CBA53" w14:textId="77777777" w:rsidR="00747042" w:rsidRDefault="00747042" w:rsidP="00747042">
      <w:pPr>
        <w:spacing w:line="260" w:lineRule="exact"/>
        <w:rPr>
          <w:rFonts w:cs="Arial"/>
          <w:szCs w:val="20"/>
          <w:lang w:val="sl-SI"/>
        </w:rPr>
      </w:pPr>
    </w:p>
    <w:p w14:paraId="2E54D6F9" w14:textId="77777777" w:rsidR="00747042" w:rsidRDefault="00747042" w:rsidP="00747042">
      <w:pPr>
        <w:pStyle w:val="Odstavek"/>
        <w:spacing w:before="0" w:line="260" w:lineRule="exact"/>
        <w:ind w:firstLine="0"/>
        <w:rPr>
          <w:sz w:val="20"/>
          <w:szCs w:val="20"/>
          <w:lang w:val="sl-SI"/>
        </w:rPr>
      </w:pPr>
      <w:r>
        <w:rPr>
          <w:sz w:val="20"/>
          <w:szCs w:val="20"/>
          <w:lang w:val="sl-SI"/>
        </w:rPr>
        <w:t>Upravičenec mora ob vložitvi zahtevka za izplačilo sredstev za podporo</w:t>
      </w:r>
      <w:r w:rsidRPr="00FE301C">
        <w:rPr>
          <w:sz w:val="20"/>
          <w:szCs w:val="20"/>
          <w:lang w:val="sl-SI"/>
        </w:rPr>
        <w:t xml:space="preserve"> za naložbe v zmanjšanje toplogrednih plinov iz kmetijstva poleg pogojev iz 102. člena te uredbe</w:t>
      </w:r>
      <w:r>
        <w:rPr>
          <w:sz w:val="20"/>
          <w:szCs w:val="20"/>
          <w:lang w:val="sl-SI"/>
        </w:rPr>
        <w:t xml:space="preserve"> izpolnjevati </w:t>
      </w:r>
      <w:r>
        <w:rPr>
          <w:sz w:val="20"/>
          <w:szCs w:val="20"/>
          <w:lang w:val="sl-SI"/>
        </w:rPr>
        <w:lastRenderedPageBreak/>
        <w:t>tudi pogoje iz 1., 3., 6., 7., 9. in 10. točke prvega odstavka, tretje alineje drugega odstavka ter četrtega in petega odstavka 26. člena te uredbe.</w:t>
      </w:r>
    </w:p>
    <w:p w14:paraId="07C7D99D" w14:textId="77777777" w:rsidR="00747042" w:rsidRDefault="00747042" w:rsidP="00747042">
      <w:pPr>
        <w:pStyle w:val="Odstavek"/>
        <w:spacing w:before="0" w:line="260" w:lineRule="exact"/>
        <w:ind w:firstLine="0"/>
        <w:rPr>
          <w:sz w:val="20"/>
          <w:szCs w:val="20"/>
          <w:lang w:val="sl-SI"/>
        </w:rPr>
      </w:pPr>
    </w:p>
    <w:p w14:paraId="18F416A2" w14:textId="77777777" w:rsidR="00747042" w:rsidRPr="00FE301C" w:rsidRDefault="00747042" w:rsidP="00747042">
      <w:pPr>
        <w:spacing w:line="260" w:lineRule="exact"/>
        <w:jc w:val="both"/>
        <w:rPr>
          <w:rFonts w:cs="Arial"/>
          <w:szCs w:val="20"/>
          <w:lang w:val="sl-SI"/>
        </w:rPr>
      </w:pPr>
    </w:p>
    <w:p w14:paraId="6714F9F9"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w:t>
      </w:r>
      <w:r>
        <w:rPr>
          <w:rFonts w:cs="Arial"/>
          <w:b/>
          <w:szCs w:val="20"/>
          <w:lang w:val="sl-SI"/>
        </w:rPr>
        <w:t>h</w:t>
      </w:r>
      <w:r w:rsidRPr="00FE301C">
        <w:rPr>
          <w:rFonts w:cs="Arial"/>
          <w:b/>
          <w:szCs w:val="20"/>
          <w:lang w:val="sl-SI"/>
        </w:rPr>
        <w:t xml:space="preserve"> člen</w:t>
      </w:r>
    </w:p>
    <w:p w14:paraId="2AC6BD58"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(obveznosti po zadnjem izplačilu sredstev)</w:t>
      </w:r>
    </w:p>
    <w:p w14:paraId="255AA46C" w14:textId="77777777" w:rsidR="00747042" w:rsidRPr="00FE301C" w:rsidRDefault="00747042" w:rsidP="00747042">
      <w:pPr>
        <w:spacing w:line="260" w:lineRule="exact"/>
        <w:rPr>
          <w:rFonts w:cs="Arial"/>
          <w:szCs w:val="20"/>
          <w:lang w:val="sl-SI"/>
        </w:rPr>
      </w:pPr>
    </w:p>
    <w:p w14:paraId="216299B4"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(1) Upravičenec do podpore za naložbe v</w:t>
      </w:r>
      <w:r>
        <w:rPr>
          <w:sz w:val="20"/>
          <w:szCs w:val="20"/>
          <w:lang w:val="sl-SI"/>
        </w:rPr>
        <w:t xml:space="preserve"> zmanjšanje toplogrednih plinov iz kmetijstva</w:t>
      </w:r>
      <w:r w:rsidRPr="00FE301C" w:rsidDel="009045EB">
        <w:rPr>
          <w:sz w:val="20"/>
          <w:szCs w:val="20"/>
          <w:lang w:val="sl-SI"/>
        </w:rPr>
        <w:t xml:space="preserve"> </w:t>
      </w:r>
      <w:r w:rsidRPr="00FE301C">
        <w:rPr>
          <w:sz w:val="20"/>
          <w:szCs w:val="20"/>
          <w:lang w:val="sl-SI"/>
        </w:rPr>
        <w:t xml:space="preserve">mora po zadnjem izplačilu sredstev poleg obveznosti iz 106. člena te uredbe izpolnjevati </w:t>
      </w:r>
      <w:r>
        <w:rPr>
          <w:sz w:val="20"/>
          <w:szCs w:val="20"/>
          <w:lang w:val="sl-SI"/>
        </w:rPr>
        <w:t xml:space="preserve">tudi </w:t>
      </w:r>
      <w:r w:rsidRPr="00FE301C">
        <w:rPr>
          <w:sz w:val="20"/>
          <w:szCs w:val="20"/>
          <w:lang w:val="sl-SI"/>
        </w:rPr>
        <w:t>naslednje obveznosti:</w:t>
      </w:r>
    </w:p>
    <w:p w14:paraId="5EAF5964" w14:textId="77777777" w:rsidR="00747042" w:rsidRPr="00FE301C" w:rsidRDefault="00747042" w:rsidP="00747042">
      <w:pPr>
        <w:pStyle w:val="tevilnatoka"/>
        <w:spacing w:line="260" w:lineRule="exact"/>
        <w:rPr>
          <w:sz w:val="20"/>
          <w:szCs w:val="20"/>
        </w:rPr>
      </w:pPr>
      <w:r w:rsidRPr="00FE301C">
        <w:rPr>
          <w:sz w:val="20"/>
          <w:szCs w:val="20"/>
        </w:rPr>
        <w:t xml:space="preserve">1. najpozneje v </w:t>
      </w:r>
      <w:r w:rsidRPr="00FE301C">
        <w:rPr>
          <w:color w:val="221E1F"/>
          <w:sz w:val="20"/>
          <w:szCs w:val="20"/>
        </w:rPr>
        <w:t>tretjem koledarskem letu po zadnjem izplačilu</w:t>
      </w:r>
      <w:r>
        <w:rPr>
          <w:sz w:val="20"/>
          <w:szCs w:val="20"/>
        </w:rPr>
        <w:t xml:space="preserve"> sredstev mora izpolniti najmanj</w:t>
      </w:r>
      <w:r w:rsidRPr="00FE301C">
        <w:rPr>
          <w:sz w:val="20"/>
          <w:szCs w:val="20"/>
        </w:rPr>
        <w:t xml:space="preserve"> 80 odstotkov proizvodnih zmogljivosti naložbe, načrtovanih v poslovnem načrtu </w:t>
      </w:r>
      <w:r w:rsidRPr="00FE301C">
        <w:rPr>
          <w:color w:val="000000"/>
          <w:sz w:val="20"/>
          <w:szCs w:val="20"/>
        </w:rPr>
        <w:t xml:space="preserve">(površine </w:t>
      </w:r>
      <w:r w:rsidRPr="00FE301C">
        <w:rPr>
          <w:color w:val="221E1F"/>
          <w:sz w:val="20"/>
          <w:szCs w:val="20"/>
        </w:rPr>
        <w:t>oziroma živali)</w:t>
      </w:r>
      <w:r w:rsidRPr="00FE301C">
        <w:rPr>
          <w:sz w:val="20"/>
          <w:szCs w:val="20"/>
        </w:rPr>
        <w:t xml:space="preserve">, kar se ugotavlja iz zbirne vloge, vložene v koledarskem letu po letu izpolnitve te obveznosti oziroma iz evidence </w:t>
      </w:r>
      <w:proofErr w:type="spellStart"/>
      <w:r w:rsidRPr="00FE301C">
        <w:rPr>
          <w:sz w:val="20"/>
          <w:szCs w:val="20"/>
        </w:rPr>
        <w:t>rejnih</w:t>
      </w:r>
      <w:proofErr w:type="spellEnd"/>
      <w:r w:rsidRPr="00FE301C">
        <w:rPr>
          <w:sz w:val="20"/>
          <w:szCs w:val="20"/>
        </w:rPr>
        <w:t xml:space="preserve"> živali. Obveznost iz te točke ne velja za naložbe v prestrukturir</w:t>
      </w:r>
      <w:r>
        <w:rPr>
          <w:sz w:val="20"/>
          <w:szCs w:val="20"/>
        </w:rPr>
        <w:t>anje kmetijskih gospodarstev iz</w:t>
      </w:r>
      <w:r w:rsidRPr="00FE301C">
        <w:rPr>
          <w:sz w:val="20"/>
          <w:szCs w:val="20"/>
        </w:rPr>
        <w:t xml:space="preserve"> 1. točke drugega odstavka 28.a. člena te uredbe. Če gre za škodni dogodek iz tretjega odstavka 109. člena te uredbe, ki se ne šteje za višjo silo in ima lahko za posledico neizpolnitev obveznosti glede doseganja najmanj 80 odstotkov proizvodnih zmogljivosti naložbe, načrtovanih v poslovnem načrtu (</w:t>
      </w:r>
      <w:r w:rsidRPr="00FE301C">
        <w:rPr>
          <w:color w:val="000000"/>
          <w:sz w:val="20"/>
          <w:szCs w:val="20"/>
        </w:rPr>
        <w:t xml:space="preserve">površine </w:t>
      </w:r>
      <w:r w:rsidRPr="00FE301C">
        <w:rPr>
          <w:color w:val="221E1F"/>
          <w:sz w:val="20"/>
          <w:szCs w:val="20"/>
        </w:rPr>
        <w:t>oziroma živali</w:t>
      </w:r>
      <w:r w:rsidRPr="00FE301C">
        <w:rPr>
          <w:sz w:val="20"/>
          <w:szCs w:val="20"/>
        </w:rPr>
        <w:t xml:space="preserve">), se obdobje za izpolnitev proizvodnih zmogljivosti iz prvega stavka te točke lahko podaljša za največ </w:t>
      </w:r>
      <w:r w:rsidRPr="00FE301C">
        <w:rPr>
          <w:color w:val="000000"/>
          <w:sz w:val="20"/>
          <w:szCs w:val="20"/>
        </w:rPr>
        <w:t xml:space="preserve">dve </w:t>
      </w:r>
      <w:r w:rsidRPr="00FE301C">
        <w:rPr>
          <w:color w:val="221E1F"/>
          <w:sz w:val="20"/>
          <w:szCs w:val="20"/>
        </w:rPr>
        <w:t xml:space="preserve">koledarski leti od leta </w:t>
      </w:r>
      <w:r w:rsidRPr="00FE301C">
        <w:rPr>
          <w:sz w:val="20"/>
          <w:szCs w:val="20"/>
        </w:rPr>
        <w:t>nastanka tega škodnega dogodka;</w:t>
      </w:r>
    </w:p>
    <w:p w14:paraId="08054AB7" w14:textId="77777777" w:rsidR="00747042" w:rsidRPr="00FE301C" w:rsidRDefault="00747042" w:rsidP="00747042">
      <w:pPr>
        <w:pStyle w:val="tevilnatoka"/>
        <w:spacing w:line="260" w:lineRule="exact"/>
        <w:rPr>
          <w:sz w:val="20"/>
          <w:szCs w:val="20"/>
        </w:rPr>
      </w:pPr>
      <w:r w:rsidRPr="00FE301C">
        <w:rPr>
          <w:color w:val="221E1F"/>
          <w:sz w:val="20"/>
          <w:szCs w:val="20"/>
        </w:rPr>
        <w:t xml:space="preserve">2. če je upravičenec pri ocenjevanju vloge na javni razpis prejel točke v okviru meril iz druge alineje 1. točke tretjega odstavka ali druge alineje 1. točke četrtega odstavka </w:t>
      </w:r>
      <w:r>
        <w:rPr>
          <w:color w:val="221E1F"/>
          <w:sz w:val="20"/>
          <w:szCs w:val="20"/>
        </w:rPr>
        <w:t>25</w:t>
      </w:r>
      <w:r w:rsidRPr="00FE301C">
        <w:rPr>
          <w:color w:val="221E1F"/>
          <w:sz w:val="20"/>
          <w:szCs w:val="20"/>
        </w:rPr>
        <w:t>. člena te uredbe, mora izpolniti zahteve iz teh meril najpozneje v tretjem koledarskem letu po zadnjem izplačilu sredstev;</w:t>
      </w:r>
    </w:p>
    <w:p w14:paraId="4E100BD9" w14:textId="77777777" w:rsidR="00747042" w:rsidRPr="00FE301C" w:rsidRDefault="00747042" w:rsidP="00747042">
      <w:pPr>
        <w:pStyle w:val="tevilnatoka"/>
        <w:spacing w:line="260" w:lineRule="exact"/>
        <w:rPr>
          <w:sz w:val="20"/>
          <w:szCs w:val="20"/>
        </w:rPr>
      </w:pPr>
      <w:r w:rsidRPr="00FE301C">
        <w:rPr>
          <w:sz w:val="20"/>
          <w:szCs w:val="20"/>
        </w:rPr>
        <w:t xml:space="preserve">3. če je upravičenec ob vložitvi vloge na javni razpis izpolnjeval pogoje za mladega kmeta in je iz tega naslova pridobil večji delež podpore, mora biti še pet </w:t>
      </w:r>
      <w:r w:rsidRPr="00FE301C">
        <w:rPr>
          <w:color w:val="221E1F"/>
          <w:sz w:val="20"/>
          <w:szCs w:val="20"/>
        </w:rPr>
        <w:t>koledarskih</w:t>
      </w:r>
      <w:r w:rsidRPr="00FE301C">
        <w:rPr>
          <w:sz w:val="20"/>
          <w:szCs w:val="20"/>
        </w:rPr>
        <w:t xml:space="preserve"> let po zadnjem izplačilu sredstev vpisan kot nosilec kmetijskega gospodarstva, na katerem je bila izvedena naložba;</w:t>
      </w:r>
    </w:p>
    <w:p w14:paraId="58A3549B" w14:textId="77777777" w:rsidR="00747042" w:rsidRPr="00FE301C" w:rsidRDefault="00747042" w:rsidP="00747042">
      <w:pPr>
        <w:pStyle w:val="tevilnatoka"/>
        <w:spacing w:line="260" w:lineRule="exact"/>
        <w:rPr>
          <w:sz w:val="20"/>
          <w:szCs w:val="20"/>
        </w:rPr>
      </w:pPr>
      <w:r w:rsidRPr="00FE301C">
        <w:rPr>
          <w:sz w:val="20"/>
          <w:szCs w:val="20"/>
        </w:rPr>
        <w:t>4. obveznost vodenja knjigovodstva velja za pet koledarskih let od datuma zadnjega izplačila sredstev</w:t>
      </w:r>
      <w:r>
        <w:rPr>
          <w:sz w:val="20"/>
          <w:szCs w:val="20"/>
        </w:rPr>
        <w:t xml:space="preserve">, razen </w:t>
      </w:r>
      <w:r w:rsidRPr="00FE301C">
        <w:rPr>
          <w:sz w:val="20"/>
          <w:szCs w:val="20"/>
        </w:rPr>
        <w:t>za naložbe v prestrukturiranje kmetijskih gospodarstev:</w:t>
      </w:r>
    </w:p>
    <w:p w14:paraId="0CF190CF"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 upravičenec, ki vodi knjigovodstvo v skladu s slovenskimi računovodskimi standardi, mora knjigovodske podatke vsako leto do 15. aprila poslati na ARSKTRP,</w:t>
      </w:r>
    </w:p>
    <w:p w14:paraId="2A4D0827"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 upravičenec, ki ne vodi knjigovodstva v skladu s slovenskimi računovodskimi standardi</w:t>
      </w:r>
      <w:r>
        <w:rPr>
          <w:sz w:val="20"/>
          <w:szCs w:val="20"/>
        </w:rPr>
        <w:t>,</w:t>
      </w:r>
      <w:r w:rsidRPr="00FE301C">
        <w:rPr>
          <w:sz w:val="20"/>
          <w:szCs w:val="20"/>
        </w:rPr>
        <w:t xml:space="preserve"> mora voditi knjigovodstvo po metodologiji FADN. Zagotoviti mora standardno obdelavo podatkov in jih vsako leto do 15. aprila poslati standardno obdelane na MKGP;</w:t>
      </w:r>
    </w:p>
    <w:p w14:paraId="683E876C" w14:textId="77777777" w:rsidR="00747042" w:rsidRPr="00FE301C" w:rsidRDefault="00747042" w:rsidP="00747042">
      <w:pPr>
        <w:pStyle w:val="tevilnatoka"/>
        <w:spacing w:line="260" w:lineRule="exact"/>
        <w:rPr>
          <w:sz w:val="20"/>
          <w:szCs w:val="20"/>
        </w:rPr>
      </w:pPr>
      <w:r w:rsidRPr="00FE301C">
        <w:rPr>
          <w:color w:val="221E1F"/>
          <w:sz w:val="20"/>
          <w:szCs w:val="20"/>
        </w:rPr>
        <w:t>5. upravičenec mora o izpolnjenih obveznostih iz prejšnje točke ter o učinkih podprte naložbe poročati za pet koledarskih let po zadnjem izplačilu sredstev. Upravičenec poroča o obveznosti iz 1. točke tega odstavka po njeni izpolnitvi oziroma najpozneje v četrtem koledarskem letu po zadnjem izplačilu sredstev;</w:t>
      </w:r>
    </w:p>
    <w:p w14:paraId="41DE3079" w14:textId="77777777" w:rsidR="00747042" w:rsidRPr="00FE301C" w:rsidRDefault="00747042" w:rsidP="00747042">
      <w:pPr>
        <w:pStyle w:val="tevilnatoka"/>
        <w:spacing w:line="260" w:lineRule="exact"/>
        <w:rPr>
          <w:sz w:val="20"/>
          <w:szCs w:val="20"/>
        </w:rPr>
      </w:pPr>
      <w:r>
        <w:rPr>
          <w:sz w:val="20"/>
          <w:szCs w:val="20"/>
        </w:rPr>
        <w:t>6</w:t>
      </w:r>
      <w:r w:rsidRPr="00FE301C">
        <w:rPr>
          <w:sz w:val="20"/>
          <w:szCs w:val="20"/>
        </w:rPr>
        <w:t>. upravičenec mora vložiti zbirno vlogo v skladu s predpisi, ki urejajo izvedbo ukrepov kmetijske politike, še najmanj pet koledarskih let po zadnjem izplačilu sredstev;</w:t>
      </w:r>
    </w:p>
    <w:p w14:paraId="03F65D90" w14:textId="77777777" w:rsidR="00747042" w:rsidRPr="00FE301C" w:rsidRDefault="00747042" w:rsidP="00747042">
      <w:pPr>
        <w:pStyle w:val="tevilnatoka"/>
        <w:spacing w:line="260" w:lineRule="exact"/>
        <w:rPr>
          <w:sz w:val="20"/>
          <w:szCs w:val="20"/>
        </w:rPr>
      </w:pPr>
      <w:r>
        <w:rPr>
          <w:sz w:val="20"/>
          <w:szCs w:val="20"/>
        </w:rPr>
        <w:t>7</w:t>
      </w:r>
      <w:r w:rsidRPr="00FE301C">
        <w:rPr>
          <w:sz w:val="20"/>
          <w:szCs w:val="20"/>
        </w:rPr>
        <w:t>. če gre za naložbe v prestrukturiranje kmetijskih gospodarstev iz 1. točke drugega odstavka 28.a. člena te uredbe, mora kmetijsko gospodarstvo iz naslova kmetijske dejavnosti ustvariti letni prihodek, ki se ugotavlja v skla</w:t>
      </w:r>
      <w:r>
        <w:rPr>
          <w:sz w:val="20"/>
          <w:szCs w:val="20"/>
        </w:rPr>
        <w:t>du s 16</w:t>
      </w:r>
      <w:r w:rsidRPr="00FE301C">
        <w:rPr>
          <w:sz w:val="20"/>
          <w:szCs w:val="20"/>
        </w:rPr>
        <w:t xml:space="preserve">. točko </w:t>
      </w:r>
      <w:r>
        <w:rPr>
          <w:sz w:val="20"/>
          <w:szCs w:val="20"/>
        </w:rPr>
        <w:t>10.</w:t>
      </w:r>
      <w:r w:rsidRPr="00FE301C">
        <w:rPr>
          <w:sz w:val="20"/>
          <w:szCs w:val="20"/>
        </w:rPr>
        <w:t> člena te uredbe v prvem koledarskem letu po zadnjem izplačilu sredstev;</w:t>
      </w:r>
    </w:p>
    <w:p w14:paraId="1D701B5B" w14:textId="77777777" w:rsidR="00747042" w:rsidRPr="00FE301C" w:rsidRDefault="00747042" w:rsidP="00747042">
      <w:pPr>
        <w:pStyle w:val="tevilnatoka"/>
        <w:spacing w:line="260" w:lineRule="exact"/>
        <w:rPr>
          <w:sz w:val="20"/>
          <w:szCs w:val="20"/>
        </w:rPr>
      </w:pPr>
      <w:r>
        <w:rPr>
          <w:sz w:val="20"/>
          <w:szCs w:val="20"/>
        </w:rPr>
        <w:t>8</w:t>
      </w:r>
      <w:r w:rsidRPr="00FE301C">
        <w:rPr>
          <w:sz w:val="20"/>
          <w:szCs w:val="20"/>
        </w:rPr>
        <w:t xml:space="preserve">. če je upravičenec pri ocenjevanju vloge na javni razpis prejel točke v okviru merila iz prve oziroma druge alineje 1. točke drugega odstavka </w:t>
      </w:r>
      <w:r>
        <w:rPr>
          <w:sz w:val="20"/>
          <w:szCs w:val="20"/>
        </w:rPr>
        <w:t>25.</w:t>
      </w:r>
      <w:r w:rsidRPr="00FE301C">
        <w:rPr>
          <w:sz w:val="20"/>
          <w:szCs w:val="20"/>
        </w:rPr>
        <w:t xml:space="preserve"> člena te uredbe, mora izpolniti zahtevo iz tega merila v prvem koledarskem letu po zadnjem izplačilu sredstev;</w:t>
      </w:r>
    </w:p>
    <w:p w14:paraId="70D634D1" w14:textId="77777777" w:rsidR="00747042" w:rsidRPr="00FE301C" w:rsidRDefault="00747042" w:rsidP="00747042">
      <w:pPr>
        <w:pStyle w:val="tevilnatoka"/>
        <w:spacing w:line="260" w:lineRule="exact"/>
        <w:rPr>
          <w:sz w:val="20"/>
          <w:szCs w:val="20"/>
        </w:rPr>
      </w:pPr>
      <w:r>
        <w:rPr>
          <w:sz w:val="20"/>
          <w:szCs w:val="20"/>
        </w:rPr>
        <w:t>9</w:t>
      </w:r>
      <w:r w:rsidRPr="00FE301C">
        <w:rPr>
          <w:sz w:val="20"/>
          <w:szCs w:val="20"/>
        </w:rPr>
        <w:t>. upravičenec mora v prvem koledarskem letu po zadnjem izplačilu sredstev zagotoviti obseg dela v višini najmanj 0,5 PDM v primeru enostavnih naložb ter najmanj 1</w:t>
      </w:r>
      <w:r w:rsidRPr="00FE301C">
        <w:rPr>
          <w:color w:val="000000"/>
          <w:sz w:val="20"/>
          <w:szCs w:val="20"/>
        </w:rPr>
        <w:t> </w:t>
      </w:r>
      <w:r w:rsidRPr="00FE301C">
        <w:rPr>
          <w:sz w:val="20"/>
          <w:szCs w:val="20"/>
        </w:rPr>
        <w:t>PDM v primeru zahtevnih naložb.</w:t>
      </w:r>
    </w:p>
    <w:p w14:paraId="64B5300F" w14:textId="77777777" w:rsidR="00747042" w:rsidRPr="00FE301C" w:rsidRDefault="00747042" w:rsidP="00747042">
      <w:pPr>
        <w:pStyle w:val="Odstavek"/>
        <w:spacing w:before="0" w:line="260" w:lineRule="exact"/>
        <w:ind w:firstLine="0"/>
        <w:rPr>
          <w:sz w:val="20"/>
          <w:szCs w:val="20"/>
          <w:lang w:val="sl-SI"/>
        </w:rPr>
      </w:pPr>
    </w:p>
    <w:p w14:paraId="16018C4A" w14:textId="77777777" w:rsidR="00747042" w:rsidRPr="00FE301C" w:rsidRDefault="00747042" w:rsidP="00747042">
      <w:pPr>
        <w:pStyle w:val="Odstavek"/>
        <w:spacing w:before="0" w:line="260" w:lineRule="exact"/>
        <w:ind w:firstLine="0"/>
        <w:rPr>
          <w:sz w:val="20"/>
          <w:szCs w:val="20"/>
          <w:lang w:val="sl-SI"/>
        </w:rPr>
      </w:pPr>
      <w:r>
        <w:rPr>
          <w:sz w:val="20"/>
          <w:szCs w:val="20"/>
          <w:lang w:val="sl-SI"/>
        </w:rPr>
        <w:t>(2</w:t>
      </w:r>
      <w:r w:rsidRPr="00FE301C">
        <w:rPr>
          <w:sz w:val="20"/>
          <w:szCs w:val="20"/>
          <w:lang w:val="sl-SI"/>
        </w:rPr>
        <w:t xml:space="preserve">) Podrobnejša navodila glede </w:t>
      </w:r>
      <w:r>
        <w:rPr>
          <w:sz w:val="20"/>
          <w:szCs w:val="20"/>
          <w:lang w:val="sl-SI"/>
        </w:rPr>
        <w:t>posredovanja</w:t>
      </w:r>
      <w:r w:rsidRPr="00FE301C">
        <w:rPr>
          <w:sz w:val="20"/>
          <w:szCs w:val="20"/>
          <w:lang w:val="sl-SI"/>
        </w:rPr>
        <w:t xml:space="preserve"> obdelanih knjigovodskih podatkov se objavijo na spletni strani MKGP in ARSKTRP.</w:t>
      </w:r>
    </w:p>
    <w:p w14:paraId="546FA861" w14:textId="77777777" w:rsidR="00747042" w:rsidRPr="00FE301C" w:rsidRDefault="00747042" w:rsidP="00747042">
      <w:pPr>
        <w:spacing w:line="260" w:lineRule="exact"/>
        <w:jc w:val="both"/>
        <w:rPr>
          <w:rFonts w:cs="Arial"/>
          <w:szCs w:val="20"/>
          <w:lang w:val="sl-SI"/>
        </w:rPr>
      </w:pPr>
    </w:p>
    <w:p w14:paraId="5A9B859A" w14:textId="77777777" w:rsidR="00747042" w:rsidRPr="00FE301C" w:rsidRDefault="00747042" w:rsidP="00747042">
      <w:pPr>
        <w:spacing w:line="260" w:lineRule="exact"/>
        <w:jc w:val="both"/>
        <w:rPr>
          <w:rFonts w:cs="Arial"/>
          <w:szCs w:val="20"/>
          <w:lang w:val="sl-SI"/>
        </w:rPr>
      </w:pPr>
    </w:p>
    <w:p w14:paraId="1B614229"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28.</w:t>
      </w:r>
      <w:r>
        <w:rPr>
          <w:rFonts w:cs="Arial"/>
          <w:b/>
          <w:szCs w:val="20"/>
          <w:lang w:val="sl-SI"/>
        </w:rPr>
        <w:t>i</w:t>
      </w:r>
      <w:r w:rsidRPr="00FE301C">
        <w:rPr>
          <w:rFonts w:cs="Arial"/>
          <w:b/>
          <w:szCs w:val="20"/>
          <w:lang w:val="sl-SI"/>
        </w:rPr>
        <w:t xml:space="preserve"> člen</w:t>
      </w:r>
    </w:p>
    <w:p w14:paraId="7D33D0DE" w14:textId="77777777" w:rsidR="00747042" w:rsidRPr="00FE301C" w:rsidRDefault="00747042" w:rsidP="00747042">
      <w:pPr>
        <w:spacing w:line="260" w:lineRule="exact"/>
        <w:jc w:val="center"/>
        <w:rPr>
          <w:rFonts w:cs="Arial"/>
          <w:b/>
          <w:szCs w:val="20"/>
          <w:lang w:val="sl-SI"/>
        </w:rPr>
      </w:pPr>
      <w:r w:rsidRPr="00FE301C">
        <w:rPr>
          <w:rFonts w:cs="Arial"/>
          <w:b/>
          <w:szCs w:val="20"/>
          <w:lang w:val="sl-SI"/>
        </w:rPr>
        <w:t>(finančne določbe)</w:t>
      </w:r>
    </w:p>
    <w:p w14:paraId="47E0DAC5" w14:textId="77777777" w:rsidR="00747042" w:rsidRPr="00FE301C" w:rsidRDefault="00747042" w:rsidP="00747042">
      <w:pPr>
        <w:spacing w:line="260" w:lineRule="exact"/>
        <w:jc w:val="center"/>
        <w:rPr>
          <w:rFonts w:cs="Arial"/>
          <w:szCs w:val="20"/>
          <w:lang w:val="sl-SI"/>
        </w:rPr>
      </w:pPr>
    </w:p>
    <w:p w14:paraId="183596CE"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(1) Stopnja javne podpore za naložbe v zmanjšanje toplogrednih plinov iz kmetijstva je 30 odstotkov upravičenih stroškov in se poveča za:</w:t>
      </w:r>
    </w:p>
    <w:p w14:paraId="5AE70B24"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shd w:val="clear" w:color="auto" w:fill="FFFFFF"/>
        </w:rPr>
        <w:t>– 5 odstotnih točk, če je kmetijsko gospodarstvo upravičenca razvrščeno v OMD</w:t>
      </w:r>
      <w:r>
        <w:rPr>
          <w:sz w:val="20"/>
          <w:szCs w:val="20"/>
          <w:shd w:val="clear" w:color="auto" w:fill="FFFFFF"/>
        </w:rPr>
        <w:t>,</w:t>
      </w:r>
    </w:p>
    <w:p w14:paraId="6CA347A8"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shd w:val="clear" w:color="auto" w:fill="FFFFFF"/>
        </w:rPr>
        <w:t>– 5 odstotnih točk, če je naložba povezana z ukrepom iz 28. oziroma 29. člena Uredbe 1305</w:t>
      </w:r>
      <w:r>
        <w:rPr>
          <w:sz w:val="20"/>
          <w:szCs w:val="20"/>
          <w:shd w:val="clear" w:color="auto" w:fill="FFFFFF"/>
        </w:rPr>
        <w:t>/2013/EU in ima upravičenec najmanj</w:t>
      </w:r>
      <w:r w:rsidRPr="00FE301C">
        <w:rPr>
          <w:sz w:val="20"/>
          <w:szCs w:val="20"/>
          <w:shd w:val="clear" w:color="auto" w:fill="FFFFFF"/>
        </w:rPr>
        <w:t xml:space="preserve"> 50 odstotkov kmetijskih površin vključenih v enega izmed ukrepov iz te alineje,</w:t>
      </w:r>
    </w:p>
    <w:p w14:paraId="4F00E13B"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rPr>
        <w:t>– 10 odstotnih točk za naložbe socialnih podjetij,</w:t>
      </w:r>
    </w:p>
    <w:p w14:paraId="6FCD6F2B"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rPr>
        <w:t>– 10 odstotnih točk za naložbe, povezane z ukrepom iz 33. člena Uredbe 1305/2013/EU, pri čemer mora biti upravičenec vključen v izvajanje tega ukrepa,</w:t>
      </w:r>
    </w:p>
    <w:p w14:paraId="372EC38D"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shd w:val="clear" w:color="auto" w:fill="FFFFFF"/>
        </w:rPr>
        <w:t>– 10 odstotnih točk za naložbe upravičencev, katerih naslov oziroma lokacija kmetijskega gospodarstva se nahaja na problemskih območjih,</w:t>
      </w:r>
    </w:p>
    <w:p w14:paraId="1810C6AD"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rPr>
        <w:t>– 20 odstotnih točk za naložbe mladih kmetov</w:t>
      </w:r>
      <w:r w:rsidRPr="00FE301C">
        <w:rPr>
          <w:sz w:val="20"/>
          <w:szCs w:val="20"/>
          <w:shd w:val="clear" w:color="auto" w:fill="FFFFFF"/>
        </w:rPr>
        <w:t>.</w:t>
      </w:r>
    </w:p>
    <w:p w14:paraId="56A29524" w14:textId="77777777" w:rsidR="00747042" w:rsidRPr="00FE301C" w:rsidRDefault="00747042" w:rsidP="00747042">
      <w:pPr>
        <w:pStyle w:val="Odstavek"/>
        <w:spacing w:before="0" w:line="260" w:lineRule="exact"/>
        <w:ind w:firstLine="0"/>
        <w:rPr>
          <w:sz w:val="20"/>
          <w:szCs w:val="20"/>
          <w:lang w:val="sl-SI"/>
        </w:rPr>
      </w:pPr>
    </w:p>
    <w:p w14:paraId="36406C0E"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(2) Stopnje podpore iz prejšnjega odstavka se lahko seštevajo, vendar ne smejo preseči 50 odstotkov upravičenih stroškov.</w:t>
      </w:r>
    </w:p>
    <w:p w14:paraId="607E3717" w14:textId="77777777" w:rsidR="00747042" w:rsidRPr="00FE301C" w:rsidRDefault="00747042" w:rsidP="00747042">
      <w:pPr>
        <w:spacing w:line="260" w:lineRule="exact"/>
        <w:jc w:val="both"/>
        <w:rPr>
          <w:rFonts w:cs="Arial"/>
          <w:szCs w:val="20"/>
          <w:lang w:val="sl-SI"/>
        </w:rPr>
      </w:pPr>
    </w:p>
    <w:p w14:paraId="65145DAC" w14:textId="77777777" w:rsidR="00747042" w:rsidRPr="00FE301C" w:rsidRDefault="00747042" w:rsidP="00747042">
      <w:pPr>
        <w:spacing w:line="260" w:lineRule="exact"/>
        <w:jc w:val="both"/>
        <w:rPr>
          <w:lang w:val="sl-SI"/>
        </w:rPr>
      </w:pPr>
      <w:r w:rsidRPr="00FE301C">
        <w:rPr>
          <w:lang w:val="sl-SI"/>
        </w:rPr>
        <w:t xml:space="preserve">(3) Najnižji znesek javne podpore je 2.000 eurov na </w:t>
      </w:r>
      <w:r>
        <w:rPr>
          <w:lang w:val="sl-SI"/>
        </w:rPr>
        <w:t xml:space="preserve">posamezno </w:t>
      </w:r>
      <w:r w:rsidRPr="00FE301C">
        <w:rPr>
          <w:lang w:val="sl-SI"/>
        </w:rPr>
        <w:t>vlogo.</w:t>
      </w:r>
    </w:p>
    <w:p w14:paraId="595A7409" w14:textId="77777777" w:rsidR="00747042" w:rsidRPr="00FE301C" w:rsidRDefault="00747042" w:rsidP="00747042">
      <w:pPr>
        <w:spacing w:line="260" w:lineRule="exact"/>
        <w:jc w:val="both"/>
        <w:rPr>
          <w:lang w:val="sl-SI"/>
        </w:rPr>
      </w:pPr>
    </w:p>
    <w:p w14:paraId="7E227454" w14:textId="77777777" w:rsidR="00747042" w:rsidRPr="00FE301C" w:rsidRDefault="00747042" w:rsidP="00747042">
      <w:pPr>
        <w:spacing w:line="260" w:lineRule="exact"/>
        <w:jc w:val="both"/>
        <w:rPr>
          <w:rFonts w:cs="Arial"/>
          <w:szCs w:val="20"/>
          <w:lang w:val="sl-SI"/>
        </w:rPr>
      </w:pPr>
      <w:r w:rsidRPr="00FE301C">
        <w:rPr>
          <w:lang w:val="sl-SI"/>
        </w:rPr>
        <w:t xml:space="preserve">(4) Upravičenci, ki so kmetije in </w:t>
      </w:r>
      <w:proofErr w:type="spellStart"/>
      <w:r w:rsidRPr="00FE301C">
        <w:rPr>
          <w:lang w:val="sl-SI"/>
        </w:rPr>
        <w:t>mikropodjetja</w:t>
      </w:r>
      <w:proofErr w:type="spellEnd"/>
      <w:r w:rsidRPr="00FE301C">
        <w:rPr>
          <w:lang w:val="sl-SI"/>
        </w:rPr>
        <w:t xml:space="preserve">, lahko v celotnem programskem obdobju 2014–2020 iz te operacije pridobijo do vključno </w:t>
      </w:r>
      <w:r w:rsidRPr="00FE301C">
        <w:rPr>
          <w:color w:val="221E1F"/>
          <w:lang w:val="sl-SI"/>
        </w:rPr>
        <w:t>1.000.000</w:t>
      </w:r>
      <w:r w:rsidRPr="00FE301C">
        <w:rPr>
          <w:lang w:val="sl-SI"/>
        </w:rPr>
        <w:t xml:space="preserve"> eurov javne podpore. Upravičenci, ki so mala, srednja in velika podjetja, lahko v celotnem programskem obdobju 2014–2020 iz te operacije pridobijo do vključno </w:t>
      </w:r>
      <w:r w:rsidRPr="00FE301C">
        <w:rPr>
          <w:color w:val="221E1F"/>
          <w:lang w:val="sl-SI"/>
        </w:rPr>
        <w:t>3.000.000</w:t>
      </w:r>
      <w:r w:rsidRPr="00FE301C">
        <w:rPr>
          <w:lang w:val="sl-SI"/>
        </w:rPr>
        <w:t xml:space="preserve"> eurov javne podpore.</w:t>
      </w:r>
    </w:p>
    <w:p w14:paraId="0AD5AC69" w14:textId="77777777" w:rsidR="00747042" w:rsidRPr="00FE301C" w:rsidRDefault="00747042" w:rsidP="00747042">
      <w:pPr>
        <w:spacing w:line="260" w:lineRule="exact"/>
        <w:jc w:val="both"/>
        <w:rPr>
          <w:lang w:val="sl-SI"/>
        </w:rPr>
      </w:pPr>
    </w:p>
    <w:p w14:paraId="4243EF38" w14:textId="77777777" w:rsidR="00747042" w:rsidRPr="00FE301C" w:rsidRDefault="00747042" w:rsidP="00747042">
      <w:pPr>
        <w:spacing w:line="260" w:lineRule="exact"/>
        <w:jc w:val="both"/>
        <w:rPr>
          <w:rFonts w:cs="Arial"/>
          <w:szCs w:val="20"/>
          <w:lang w:val="sl-SI"/>
        </w:rPr>
      </w:pPr>
      <w:r w:rsidRPr="00FE301C">
        <w:rPr>
          <w:lang w:val="sl-SI"/>
        </w:rPr>
        <w:t xml:space="preserve">(5) Upravičencu je lahko v celotnem programskem obdobju 2014–2020 iz naslova </w:t>
      </w:r>
      <w:r>
        <w:rPr>
          <w:lang w:val="sl-SI"/>
        </w:rPr>
        <w:t>te operacije</w:t>
      </w:r>
      <w:r w:rsidRPr="00FE301C">
        <w:rPr>
          <w:lang w:val="sl-SI"/>
        </w:rPr>
        <w:t xml:space="preserve"> enkrat odobrena podpora za naložbo v prestrukturiranje kmetijskih gospodarstev iz 1. točke drugega odstavka 28.a člena te uredbe.</w:t>
      </w:r>
    </w:p>
    <w:p w14:paraId="433CFE3A" w14:textId="77777777" w:rsidR="00747042" w:rsidRPr="00FE301C" w:rsidRDefault="00747042" w:rsidP="00747042">
      <w:pPr>
        <w:pStyle w:val="Odstavek"/>
        <w:spacing w:before="0" w:line="260" w:lineRule="exact"/>
        <w:ind w:firstLine="0"/>
        <w:rPr>
          <w:sz w:val="20"/>
          <w:szCs w:val="20"/>
          <w:lang w:val="sl-SI"/>
        </w:rPr>
      </w:pPr>
    </w:p>
    <w:p w14:paraId="15F1CA78"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(6) Razpoložljiva s</w:t>
      </w:r>
      <w:r>
        <w:rPr>
          <w:sz w:val="20"/>
          <w:szCs w:val="20"/>
          <w:lang w:val="sl-SI"/>
        </w:rPr>
        <w:t xml:space="preserve">redstva, namenjena izvajanju </w:t>
      </w:r>
      <w:r w:rsidRPr="00FE301C">
        <w:rPr>
          <w:sz w:val="20"/>
          <w:szCs w:val="20"/>
          <w:lang w:val="sl-SI"/>
        </w:rPr>
        <w:t>te operacije v PRP 2014–20</w:t>
      </w:r>
      <w:r>
        <w:rPr>
          <w:sz w:val="20"/>
          <w:szCs w:val="20"/>
          <w:lang w:val="sl-SI"/>
        </w:rPr>
        <w:t xml:space="preserve">20, so opredeljena v prilogi 1 </w:t>
      </w:r>
      <w:r w:rsidRPr="00FE301C">
        <w:rPr>
          <w:sz w:val="20"/>
          <w:szCs w:val="20"/>
          <w:lang w:val="sl-SI"/>
        </w:rPr>
        <w:t>te uredbe.</w:t>
      </w:r>
    </w:p>
    <w:p w14:paraId="77F1176F" w14:textId="77777777" w:rsidR="00747042" w:rsidRPr="00FE301C" w:rsidRDefault="00747042" w:rsidP="00747042">
      <w:pPr>
        <w:pStyle w:val="Odstavek"/>
        <w:spacing w:before="0" w:line="260" w:lineRule="exact"/>
        <w:ind w:firstLine="0"/>
        <w:rPr>
          <w:sz w:val="20"/>
          <w:szCs w:val="20"/>
          <w:lang w:val="sl-SI"/>
        </w:rPr>
      </w:pPr>
    </w:p>
    <w:p w14:paraId="771D0637" w14:textId="77777777" w:rsidR="00747042" w:rsidRPr="00FE301C" w:rsidRDefault="00747042" w:rsidP="00747042">
      <w:pPr>
        <w:pStyle w:val="Odstavek"/>
        <w:spacing w:before="0" w:line="260" w:lineRule="exact"/>
        <w:ind w:firstLine="0"/>
        <w:rPr>
          <w:sz w:val="20"/>
          <w:szCs w:val="20"/>
          <w:lang w:val="sl-SI"/>
        </w:rPr>
      </w:pPr>
      <w:r w:rsidRPr="00FE301C">
        <w:rPr>
          <w:sz w:val="20"/>
          <w:szCs w:val="20"/>
          <w:lang w:val="sl-SI"/>
        </w:rPr>
        <w:t xml:space="preserve">(7) Sredstva, namenjena </w:t>
      </w:r>
      <w:r>
        <w:rPr>
          <w:sz w:val="20"/>
          <w:szCs w:val="20"/>
          <w:lang w:val="sl-SI"/>
        </w:rPr>
        <w:t>izvajanju</w:t>
      </w:r>
      <w:r w:rsidRPr="00FE301C">
        <w:rPr>
          <w:sz w:val="20"/>
          <w:szCs w:val="20"/>
          <w:lang w:val="sl-SI"/>
        </w:rPr>
        <w:t xml:space="preserve"> te operacije</w:t>
      </w:r>
      <w:r>
        <w:rPr>
          <w:sz w:val="20"/>
          <w:szCs w:val="20"/>
          <w:lang w:val="sl-SI"/>
        </w:rPr>
        <w:t>,</w:t>
      </w:r>
      <w:r w:rsidRPr="00FE301C">
        <w:rPr>
          <w:sz w:val="20"/>
          <w:szCs w:val="20"/>
          <w:lang w:val="sl-SI"/>
        </w:rPr>
        <w:t xml:space="preserve"> se zagotovijo iz sredstev EKSRP v višini 100 odstotkov.</w:t>
      </w:r>
      <w:r w:rsidRPr="00FE301C">
        <w:rPr>
          <w:rFonts w:cs="Arial"/>
          <w:szCs w:val="20"/>
          <w:lang w:val="sl-SI"/>
        </w:rPr>
        <w:t>«.</w:t>
      </w:r>
    </w:p>
    <w:p w14:paraId="2F8466CA" w14:textId="77777777" w:rsidR="00747042" w:rsidRPr="00FE301C" w:rsidRDefault="00747042" w:rsidP="00747042">
      <w:pPr>
        <w:spacing w:line="260" w:lineRule="exact"/>
        <w:jc w:val="both"/>
        <w:rPr>
          <w:rFonts w:cs="Arial"/>
          <w:szCs w:val="20"/>
          <w:lang w:val="sl-SI"/>
        </w:rPr>
      </w:pPr>
    </w:p>
    <w:p w14:paraId="05682223" w14:textId="77777777" w:rsidR="00747042" w:rsidRPr="00EF6039" w:rsidRDefault="00747042" w:rsidP="00747042">
      <w:pPr>
        <w:spacing w:line="260" w:lineRule="exact"/>
        <w:jc w:val="both"/>
        <w:rPr>
          <w:rFonts w:cs="Arial"/>
          <w:color w:val="000000" w:themeColor="text1"/>
          <w:szCs w:val="20"/>
          <w:lang w:val="sl-SI"/>
        </w:rPr>
      </w:pPr>
    </w:p>
    <w:p w14:paraId="06F24886" w14:textId="77777777" w:rsidR="00747042" w:rsidRPr="00FE301C" w:rsidRDefault="00747042" w:rsidP="00747042">
      <w:pPr>
        <w:spacing w:line="260" w:lineRule="exact"/>
        <w:jc w:val="center"/>
        <w:rPr>
          <w:rFonts w:cs="Arial"/>
          <w:b/>
          <w:color w:val="000000" w:themeColor="text1"/>
          <w:szCs w:val="20"/>
          <w:lang w:val="sl-SI"/>
        </w:rPr>
      </w:pPr>
      <w:r w:rsidRPr="00E0580A">
        <w:rPr>
          <w:rFonts w:cs="Arial"/>
          <w:b/>
          <w:color w:val="000000" w:themeColor="text1"/>
          <w:szCs w:val="20"/>
          <w:lang w:val="sl-SI"/>
        </w:rPr>
        <w:t>25. člen</w:t>
      </w:r>
    </w:p>
    <w:p w14:paraId="17D4EBD0" w14:textId="77777777" w:rsidR="00747042" w:rsidRPr="00FE301C" w:rsidRDefault="00747042" w:rsidP="00747042">
      <w:pPr>
        <w:spacing w:line="260" w:lineRule="exact"/>
        <w:jc w:val="both"/>
        <w:rPr>
          <w:rFonts w:cs="Arial"/>
          <w:szCs w:val="20"/>
          <w:lang w:val="sl-SI"/>
        </w:rPr>
      </w:pPr>
    </w:p>
    <w:p w14:paraId="5E6747B4" w14:textId="77777777" w:rsidR="00747042" w:rsidRPr="00FE301C" w:rsidRDefault="00747042" w:rsidP="00747042">
      <w:pPr>
        <w:spacing w:line="260" w:lineRule="exact"/>
        <w:jc w:val="both"/>
        <w:rPr>
          <w:rFonts w:cs="Arial"/>
          <w:szCs w:val="20"/>
          <w:lang w:val="sl-SI"/>
        </w:rPr>
      </w:pPr>
      <w:r w:rsidRPr="00FE301C">
        <w:rPr>
          <w:rFonts w:cs="Arial"/>
          <w:szCs w:val="20"/>
          <w:lang w:val="sl-SI"/>
        </w:rPr>
        <w:t>V 29. členu se drugi odstavek spremeni tako, da se glasi:</w:t>
      </w:r>
    </w:p>
    <w:p w14:paraId="3B36A69F" w14:textId="77777777" w:rsidR="00747042" w:rsidRPr="00FE301C" w:rsidRDefault="00747042" w:rsidP="00747042">
      <w:pPr>
        <w:spacing w:line="260" w:lineRule="exact"/>
        <w:jc w:val="both"/>
        <w:rPr>
          <w:rFonts w:cs="Arial"/>
          <w:szCs w:val="20"/>
          <w:lang w:val="sl-SI"/>
        </w:rPr>
      </w:pPr>
      <w:r w:rsidRPr="00FE301C">
        <w:rPr>
          <w:rFonts w:cs="Arial"/>
          <w:szCs w:val="20"/>
          <w:lang w:val="sl-SI"/>
        </w:rPr>
        <w:t>»(2) Do podpore iz prejšnjega odstavka so upravičene naložbe v:</w:t>
      </w:r>
    </w:p>
    <w:p w14:paraId="3AA3009F" w14:textId="77777777" w:rsidR="00747042" w:rsidRPr="00FE301C" w:rsidRDefault="00747042" w:rsidP="00747042">
      <w:pPr>
        <w:spacing w:line="260" w:lineRule="exact"/>
        <w:jc w:val="both"/>
        <w:rPr>
          <w:rFonts w:cs="Arial"/>
          <w:szCs w:val="20"/>
          <w:lang w:val="sl-SI"/>
        </w:rPr>
      </w:pPr>
      <w:r w:rsidRPr="00FE301C">
        <w:rPr>
          <w:rFonts w:cs="Arial"/>
          <w:szCs w:val="20"/>
          <w:lang w:val="sl-SI"/>
        </w:rPr>
        <w:t>– ureditev objektov oziroma nakup opreme za namen predelave ali trženja kmetijskih proizvodov,</w:t>
      </w:r>
    </w:p>
    <w:p w14:paraId="1A5BABF4" w14:textId="77777777" w:rsidR="00747042" w:rsidRPr="00FE301C" w:rsidRDefault="00747042" w:rsidP="00747042">
      <w:pPr>
        <w:spacing w:line="260" w:lineRule="exact"/>
        <w:jc w:val="both"/>
        <w:rPr>
          <w:rFonts w:cs="Arial"/>
          <w:szCs w:val="20"/>
          <w:lang w:val="sl-SI"/>
        </w:rPr>
      </w:pPr>
      <w:r w:rsidRPr="00FE301C">
        <w:rPr>
          <w:rFonts w:cs="Arial"/>
          <w:szCs w:val="20"/>
          <w:lang w:val="sl-SI"/>
        </w:rPr>
        <w:t>– ureditev skladiščnih kapacitet oziroma nakup opreme za namen skladiščenja,</w:t>
      </w:r>
    </w:p>
    <w:p w14:paraId="49E08176" w14:textId="77777777" w:rsidR="00747042" w:rsidRPr="00FE301C" w:rsidRDefault="00747042" w:rsidP="00747042">
      <w:pPr>
        <w:spacing w:line="260" w:lineRule="exact"/>
        <w:jc w:val="both"/>
        <w:rPr>
          <w:rFonts w:cs="Arial"/>
          <w:szCs w:val="20"/>
          <w:lang w:val="sl-SI"/>
        </w:rPr>
      </w:pPr>
      <w:r w:rsidRPr="00FE301C">
        <w:rPr>
          <w:rFonts w:cs="Arial"/>
          <w:szCs w:val="20"/>
          <w:lang w:val="sl-SI"/>
        </w:rPr>
        <w:t>– ureditev objektov oziroma nakup opreme za oskrbo z vodo ter posodobitev sistemov za varčno uporabo vode, shranjevanje vode, ponovno uporabo vode, ureditev greznic in čistilnih naprav, ureditev lovilcev maščob oziroma naprav za obdelavo odpadnih voda,</w:t>
      </w:r>
    </w:p>
    <w:p w14:paraId="44D37331" w14:textId="77777777" w:rsidR="00747042" w:rsidRPr="00FE301C" w:rsidRDefault="00747042" w:rsidP="00747042">
      <w:pPr>
        <w:spacing w:line="260" w:lineRule="exact"/>
        <w:jc w:val="both"/>
        <w:rPr>
          <w:rFonts w:cs="Arial"/>
          <w:szCs w:val="20"/>
          <w:lang w:val="sl-SI"/>
        </w:rPr>
      </w:pPr>
      <w:r w:rsidRPr="00FE301C">
        <w:rPr>
          <w:rFonts w:cs="Arial"/>
          <w:szCs w:val="20"/>
          <w:lang w:val="sl-SI"/>
        </w:rPr>
        <w:t>– ureditev objektov oziroma nakup opreme za proizvodnjo električne in toplotne energije</w:t>
      </w:r>
      <w:r>
        <w:rPr>
          <w:rFonts w:cs="Arial"/>
          <w:szCs w:val="20"/>
          <w:lang w:val="sl-SI"/>
        </w:rPr>
        <w:t xml:space="preserve"> ter proizvodnjo bioplina (do 50 kW)</w:t>
      </w:r>
      <w:r w:rsidRPr="00FE301C">
        <w:rPr>
          <w:rFonts w:cs="Arial"/>
          <w:szCs w:val="20"/>
          <w:lang w:val="sl-SI"/>
        </w:rPr>
        <w:t xml:space="preserve"> za potrebe predelave ali trženja kmetijskih proizvodov za lastno porabo,</w:t>
      </w:r>
    </w:p>
    <w:p w14:paraId="7EF70B25" w14:textId="77777777" w:rsidR="00747042" w:rsidRPr="00FE301C" w:rsidRDefault="00747042" w:rsidP="00747042">
      <w:pPr>
        <w:spacing w:line="260" w:lineRule="exact"/>
        <w:jc w:val="both"/>
        <w:rPr>
          <w:rFonts w:cs="Arial"/>
          <w:szCs w:val="20"/>
          <w:lang w:val="sl-SI"/>
        </w:rPr>
      </w:pPr>
      <w:r w:rsidRPr="00FE301C">
        <w:rPr>
          <w:rFonts w:cs="Arial"/>
          <w:szCs w:val="20"/>
          <w:lang w:val="sl-SI"/>
        </w:rPr>
        <w:lastRenderedPageBreak/>
        <w:t xml:space="preserve">– rekonstrukcijo objektov, ki prispeva k zmanjšanju toplotnih izgub z uporabo materialov z večjo toplotno </w:t>
      </w:r>
      <w:proofErr w:type="spellStart"/>
      <w:r w:rsidRPr="00FE301C">
        <w:rPr>
          <w:rFonts w:cs="Arial"/>
          <w:szCs w:val="20"/>
          <w:lang w:val="sl-SI"/>
        </w:rPr>
        <w:t>izolativnostjo</w:t>
      </w:r>
      <w:proofErr w:type="spellEnd"/>
      <w:r>
        <w:rPr>
          <w:rFonts w:cs="Arial"/>
          <w:szCs w:val="20"/>
          <w:lang w:val="sl-SI"/>
        </w:rPr>
        <w:t>,</w:t>
      </w:r>
      <w:r w:rsidRPr="00FE301C">
        <w:rPr>
          <w:rFonts w:cs="Arial"/>
          <w:szCs w:val="20"/>
          <w:lang w:val="sl-SI"/>
        </w:rPr>
        <w:t xml:space="preserve"> nakup opreme za posodobitev energetsko u</w:t>
      </w:r>
      <w:r>
        <w:rPr>
          <w:rFonts w:cs="Arial"/>
          <w:szCs w:val="20"/>
          <w:lang w:val="sl-SI"/>
        </w:rPr>
        <w:t xml:space="preserve">činkovitih ogrevalnih sistemov ter </w:t>
      </w:r>
      <w:r w:rsidRPr="00FE301C">
        <w:rPr>
          <w:rFonts w:cs="Arial"/>
          <w:szCs w:val="20"/>
          <w:lang w:val="sl-SI"/>
        </w:rPr>
        <w:t>nakup</w:t>
      </w:r>
      <w:r>
        <w:rPr>
          <w:rFonts w:cs="Arial"/>
          <w:szCs w:val="20"/>
          <w:lang w:val="sl-SI"/>
        </w:rPr>
        <w:t xml:space="preserve"> energetsko varčnejše opreme</w:t>
      </w:r>
      <w:r w:rsidRPr="00FE301C">
        <w:rPr>
          <w:rFonts w:cs="Arial"/>
          <w:szCs w:val="20"/>
          <w:lang w:val="sl-SI"/>
        </w:rPr>
        <w:t>,</w:t>
      </w:r>
    </w:p>
    <w:p w14:paraId="66737D4E" w14:textId="77777777" w:rsidR="00747042" w:rsidRPr="00FE301C" w:rsidRDefault="00747042" w:rsidP="00747042">
      <w:pPr>
        <w:spacing w:line="260" w:lineRule="exact"/>
        <w:jc w:val="both"/>
        <w:rPr>
          <w:rFonts w:cs="Arial"/>
          <w:szCs w:val="20"/>
          <w:lang w:val="sl-SI"/>
        </w:rPr>
      </w:pPr>
      <w:r w:rsidRPr="00FE301C">
        <w:rPr>
          <w:rFonts w:cs="Arial"/>
          <w:szCs w:val="20"/>
          <w:lang w:val="sl-SI"/>
        </w:rPr>
        <w:t>– nakup opreme in naprav za ponovno uporabo stranskih proizvodov in</w:t>
      </w:r>
    </w:p>
    <w:p w14:paraId="779B04B5" w14:textId="77777777" w:rsidR="00747042" w:rsidRPr="00FE301C" w:rsidRDefault="00747042" w:rsidP="00747042">
      <w:pPr>
        <w:spacing w:line="260" w:lineRule="exact"/>
        <w:jc w:val="both"/>
        <w:rPr>
          <w:rFonts w:cs="Arial"/>
          <w:szCs w:val="20"/>
          <w:lang w:val="sl-SI"/>
        </w:rPr>
      </w:pPr>
      <w:r w:rsidRPr="00FE301C">
        <w:rPr>
          <w:rFonts w:cs="Arial"/>
          <w:szCs w:val="20"/>
          <w:lang w:val="sl-SI"/>
        </w:rPr>
        <w:t xml:space="preserve">– ureditev distribucijskih centrov, v katerih se izvaja </w:t>
      </w:r>
      <w:r>
        <w:rPr>
          <w:rFonts w:cs="Arial"/>
          <w:szCs w:val="20"/>
          <w:lang w:val="sl-SI"/>
        </w:rPr>
        <w:t xml:space="preserve">predelava ali trženje </w:t>
      </w:r>
      <w:r w:rsidRPr="00FE301C">
        <w:rPr>
          <w:rFonts w:cs="Arial"/>
          <w:szCs w:val="20"/>
          <w:lang w:val="sl-SI"/>
        </w:rPr>
        <w:t xml:space="preserve">kmetijskih proizvodov članov skupine ali organizacije proizvajalcev </w:t>
      </w:r>
      <w:r w:rsidRPr="00E90870">
        <w:rPr>
          <w:rFonts w:cs="Arial"/>
          <w:szCs w:val="20"/>
          <w:lang w:val="sl-SI"/>
        </w:rPr>
        <w:t>oziroma članov</w:t>
      </w:r>
      <w:r>
        <w:rPr>
          <w:rFonts w:cs="Arial"/>
          <w:szCs w:val="20"/>
          <w:lang w:val="sl-SI"/>
        </w:rPr>
        <w:t xml:space="preserve"> </w:t>
      </w:r>
      <w:r w:rsidRPr="00FE301C">
        <w:rPr>
          <w:rFonts w:cs="Arial"/>
          <w:szCs w:val="20"/>
          <w:lang w:val="sl-SI"/>
        </w:rPr>
        <w:t>zadruge iz četrtega odstavka 30. člena te uredbe</w:t>
      </w:r>
      <w:r>
        <w:rPr>
          <w:rFonts w:cs="Arial"/>
          <w:szCs w:val="20"/>
          <w:lang w:val="sl-SI"/>
        </w:rPr>
        <w:t>,</w:t>
      </w:r>
      <w:r w:rsidRPr="00FE301C">
        <w:rPr>
          <w:rFonts w:cs="Arial"/>
          <w:szCs w:val="20"/>
          <w:lang w:val="sl-SI"/>
        </w:rPr>
        <w:t xml:space="preserve"> za namen predelave ali trženja kmetijskih proizvodov</w:t>
      </w:r>
      <w:r>
        <w:rPr>
          <w:rFonts w:cs="Arial"/>
          <w:szCs w:val="20"/>
          <w:lang w:val="sl-SI"/>
        </w:rPr>
        <w:t xml:space="preserve"> (ureditev objektov oziroma nakup, namestitev oziroma vgradnja opreme, strojev in naprav </w:t>
      </w:r>
      <w:r w:rsidRPr="00FE301C">
        <w:rPr>
          <w:rFonts w:cs="Arial"/>
          <w:color w:val="000000" w:themeColor="text1"/>
          <w:szCs w:val="20"/>
          <w:lang w:val="sl-SI"/>
        </w:rPr>
        <w:t>ter nakup tovornih vozil z opremo za namen dostave in ohranjanja kvalitete kmetijskih proizvodov</w:t>
      </w:r>
      <w:r>
        <w:rPr>
          <w:rFonts w:cs="Arial"/>
          <w:szCs w:val="20"/>
          <w:lang w:val="sl-SI"/>
        </w:rPr>
        <w:t>)</w:t>
      </w:r>
      <w:r w:rsidRPr="00FE301C">
        <w:rPr>
          <w:rFonts w:cs="Arial"/>
          <w:szCs w:val="20"/>
          <w:lang w:val="sl-SI"/>
        </w:rPr>
        <w:t>.«.</w:t>
      </w:r>
    </w:p>
    <w:p w14:paraId="111078C3" w14:textId="77777777" w:rsidR="00747042" w:rsidRPr="00FE301C" w:rsidRDefault="00747042" w:rsidP="00747042">
      <w:pPr>
        <w:spacing w:line="260" w:lineRule="exact"/>
        <w:jc w:val="both"/>
        <w:rPr>
          <w:rFonts w:cs="Arial"/>
          <w:szCs w:val="20"/>
          <w:lang w:val="sl-SI"/>
        </w:rPr>
      </w:pPr>
    </w:p>
    <w:p w14:paraId="3FF57E9F" w14:textId="77777777" w:rsidR="00747042" w:rsidRDefault="00747042" w:rsidP="00747042">
      <w:pPr>
        <w:spacing w:line="260" w:lineRule="exact"/>
        <w:jc w:val="both"/>
        <w:rPr>
          <w:rFonts w:cs="Arial"/>
          <w:szCs w:val="20"/>
          <w:lang w:val="sl-SI"/>
        </w:rPr>
      </w:pPr>
      <w:r w:rsidRPr="00FE301C">
        <w:rPr>
          <w:rFonts w:cs="Arial"/>
          <w:szCs w:val="20"/>
          <w:lang w:val="sl-SI"/>
        </w:rPr>
        <w:t>V petem odstavku se šest</w:t>
      </w:r>
      <w:r>
        <w:rPr>
          <w:rFonts w:cs="Arial"/>
          <w:szCs w:val="20"/>
          <w:lang w:val="sl-SI"/>
        </w:rPr>
        <w:t>a</w:t>
      </w:r>
      <w:r w:rsidRPr="00FE301C">
        <w:rPr>
          <w:rFonts w:cs="Arial"/>
          <w:szCs w:val="20"/>
          <w:lang w:val="sl-SI"/>
        </w:rPr>
        <w:t xml:space="preserve"> alinej</w:t>
      </w:r>
      <w:r>
        <w:rPr>
          <w:rFonts w:cs="Arial"/>
          <w:szCs w:val="20"/>
          <w:lang w:val="sl-SI"/>
        </w:rPr>
        <w:t>a</w:t>
      </w:r>
      <w:r w:rsidRPr="00FE301C">
        <w:rPr>
          <w:rFonts w:cs="Arial"/>
          <w:szCs w:val="20"/>
          <w:lang w:val="sl-SI"/>
        </w:rPr>
        <w:t xml:space="preserve"> </w:t>
      </w:r>
      <w:r>
        <w:rPr>
          <w:rFonts w:cs="Arial"/>
          <w:szCs w:val="20"/>
          <w:lang w:val="sl-SI"/>
        </w:rPr>
        <w:t>spremeni tako, da se glasi:</w:t>
      </w:r>
    </w:p>
    <w:p w14:paraId="480772ED" w14:textId="77777777" w:rsidR="00747042" w:rsidRPr="00FE301C" w:rsidRDefault="00747042" w:rsidP="00747042">
      <w:pPr>
        <w:spacing w:line="260" w:lineRule="exact"/>
        <w:jc w:val="both"/>
        <w:rPr>
          <w:rFonts w:cs="Arial"/>
          <w:color w:val="000000" w:themeColor="text1"/>
          <w:szCs w:val="20"/>
          <w:lang w:val="sl-SI"/>
        </w:rPr>
      </w:pPr>
      <w:r>
        <w:rPr>
          <w:rFonts w:cs="Arial"/>
          <w:szCs w:val="20"/>
          <w:lang w:val="sl-SI"/>
        </w:rPr>
        <w:t xml:space="preserve">»– </w:t>
      </w:r>
      <w:r w:rsidRPr="00FE301C">
        <w:rPr>
          <w:rFonts w:cs="Arial"/>
          <w:color w:val="000000" w:themeColor="text1"/>
          <w:szCs w:val="20"/>
          <w:lang w:val="sl-SI"/>
        </w:rPr>
        <w:t xml:space="preserve">ureditev objektov z večjo uporabo lesa če je </w:t>
      </w:r>
      <w:r>
        <w:rPr>
          <w:rFonts w:cs="Arial"/>
          <w:color w:val="000000" w:themeColor="text1"/>
          <w:szCs w:val="20"/>
          <w:lang w:val="sl-SI"/>
        </w:rPr>
        <w:t>najmanj 50 odstotkov nadzemnega</w:t>
      </w:r>
      <w:r w:rsidRPr="00FE301C">
        <w:rPr>
          <w:rFonts w:cs="Arial"/>
          <w:color w:val="000000" w:themeColor="text1"/>
          <w:szCs w:val="20"/>
          <w:lang w:val="sl-SI"/>
        </w:rPr>
        <w:t xml:space="preserve"> del</w:t>
      </w:r>
      <w:r>
        <w:rPr>
          <w:rFonts w:cs="Arial"/>
          <w:color w:val="000000" w:themeColor="text1"/>
          <w:szCs w:val="20"/>
          <w:lang w:val="sl-SI"/>
        </w:rPr>
        <w:t>a</w:t>
      </w:r>
      <w:r w:rsidRPr="00FE301C">
        <w:rPr>
          <w:rFonts w:cs="Arial"/>
          <w:color w:val="000000" w:themeColor="text1"/>
          <w:szCs w:val="20"/>
          <w:lang w:val="sl-SI"/>
        </w:rPr>
        <w:t xml:space="preserve"> objekta zgrajen</w:t>
      </w:r>
      <w:r>
        <w:rPr>
          <w:rFonts w:cs="Arial"/>
          <w:color w:val="000000" w:themeColor="text1"/>
          <w:szCs w:val="20"/>
          <w:lang w:val="sl-SI"/>
        </w:rPr>
        <w:t>ega</w:t>
      </w:r>
      <w:r w:rsidRPr="00FE301C">
        <w:rPr>
          <w:rFonts w:cs="Arial"/>
          <w:color w:val="000000" w:themeColor="text1"/>
          <w:szCs w:val="20"/>
          <w:lang w:val="sl-SI"/>
        </w:rPr>
        <w:t xml:space="preserve"> oziroma sestavljen</w:t>
      </w:r>
      <w:r>
        <w:rPr>
          <w:rFonts w:cs="Arial"/>
          <w:color w:val="000000" w:themeColor="text1"/>
          <w:szCs w:val="20"/>
          <w:lang w:val="sl-SI"/>
        </w:rPr>
        <w:t>ega</w:t>
      </w:r>
      <w:r w:rsidRPr="00FE301C">
        <w:rPr>
          <w:rFonts w:cs="Arial"/>
          <w:color w:val="000000" w:themeColor="text1"/>
          <w:szCs w:val="20"/>
          <w:lang w:val="sl-SI"/>
        </w:rPr>
        <w:t xml:space="preserve"> iz lesenih konstrukcijskih elementov. Če gre za naložbo v ureditev enostavnega ali nezahtevnega objekta, se vlogi na javni razpis priložita tloris in prerez objekta z navedbo nje</w:t>
      </w:r>
      <w:r>
        <w:rPr>
          <w:rFonts w:cs="Arial"/>
          <w:color w:val="000000" w:themeColor="text1"/>
          <w:szCs w:val="20"/>
          <w:lang w:val="sl-SI"/>
        </w:rPr>
        <w:t>govih konstrukcijskih elementov.</w:t>
      </w:r>
      <w:r w:rsidRPr="00FE301C">
        <w:rPr>
          <w:rFonts w:cs="Arial"/>
          <w:color w:val="000000" w:themeColor="text1"/>
          <w:szCs w:val="20"/>
          <w:lang w:val="sl-SI"/>
        </w:rPr>
        <w:t>«.</w:t>
      </w:r>
    </w:p>
    <w:p w14:paraId="60D0CDC8" w14:textId="77777777" w:rsidR="00747042" w:rsidRPr="00FE301C" w:rsidRDefault="00747042" w:rsidP="00747042">
      <w:pPr>
        <w:spacing w:line="260" w:lineRule="exact"/>
        <w:jc w:val="both"/>
        <w:rPr>
          <w:rFonts w:cs="Arial"/>
          <w:szCs w:val="20"/>
          <w:lang w:val="sl-SI"/>
        </w:rPr>
      </w:pPr>
    </w:p>
    <w:p w14:paraId="457349C6" w14:textId="77777777" w:rsidR="00747042" w:rsidRPr="00FE301C" w:rsidRDefault="00747042" w:rsidP="00747042">
      <w:pPr>
        <w:spacing w:line="260" w:lineRule="exact"/>
        <w:jc w:val="both"/>
        <w:rPr>
          <w:rFonts w:cs="Arial"/>
          <w:szCs w:val="20"/>
          <w:lang w:val="sl-SI"/>
        </w:rPr>
      </w:pPr>
      <w:r w:rsidRPr="00FE301C">
        <w:rPr>
          <w:rFonts w:cs="Arial"/>
          <w:szCs w:val="20"/>
          <w:lang w:val="sl-SI"/>
        </w:rPr>
        <w:t xml:space="preserve">Za osmim odstavkom se dodata nova deveti in deseti odstavek, ki se glasita: </w:t>
      </w:r>
    </w:p>
    <w:p w14:paraId="72E1FBC8" w14:textId="77777777" w:rsidR="00747042" w:rsidRPr="00FE301C" w:rsidRDefault="00747042" w:rsidP="00747042">
      <w:pPr>
        <w:spacing w:line="260" w:lineRule="exact"/>
        <w:jc w:val="both"/>
        <w:rPr>
          <w:rFonts w:cs="Arial"/>
          <w:szCs w:val="20"/>
          <w:lang w:val="sl-SI"/>
        </w:rPr>
      </w:pPr>
      <w:r w:rsidRPr="00FE301C">
        <w:rPr>
          <w:rFonts w:cs="Arial"/>
          <w:szCs w:val="20"/>
          <w:lang w:val="sl-SI"/>
        </w:rPr>
        <w:t>»(9) Naložbe iz drugega odstavka tega člena</w:t>
      </w:r>
      <w:r>
        <w:rPr>
          <w:rFonts w:cs="Arial"/>
          <w:szCs w:val="20"/>
          <w:lang w:val="sl-SI"/>
        </w:rPr>
        <w:t>, razen naložb iz sedme alineje drugega odstavka tega člena,</w:t>
      </w:r>
      <w:r w:rsidRPr="00FE301C">
        <w:rPr>
          <w:rFonts w:cs="Arial"/>
          <w:szCs w:val="20"/>
          <w:lang w:val="sl-SI"/>
        </w:rPr>
        <w:t xml:space="preserve"> se izvajajo kot individualne naložbe, ki jih izvaja upravičenec iz prvega odstavka 30. člena te uredbe, ali kolektivne naložbe, ki jih izvaja upravičenec iz četrtega odstavka 30. člena te uredbe. Naložbe iz sedme alineje drugega odstavka tega člena se lahko izvajajo kot kolektivne naložbe, ki jih izvaja upravičenec iz četrtega odstavka 30. člena te uredbe.</w:t>
      </w:r>
    </w:p>
    <w:p w14:paraId="6285131A"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(10) Naložbe iz tretje do šeste alineje drugega odstavka tega člena so naložbe namenjene krožnemu gospodarstvu. Če so naložbe iz prejšnjega stavka del naložbe iz prve oziroma druge alineje drugega odstavka tega člena, se šteje, da so namenjene krožnemu gospodarstvu, če predstavljajo najmanj 50 odstotkov upraviče</w:t>
      </w:r>
      <w:r>
        <w:rPr>
          <w:sz w:val="20"/>
          <w:szCs w:val="20"/>
        </w:rPr>
        <w:t>nih stroškov celotne naložbe.«.</w:t>
      </w:r>
    </w:p>
    <w:p w14:paraId="263AB892" w14:textId="77777777" w:rsidR="00747042" w:rsidRPr="00FE301C" w:rsidRDefault="00747042" w:rsidP="00747042">
      <w:pPr>
        <w:spacing w:line="260" w:lineRule="exact"/>
        <w:jc w:val="both"/>
        <w:rPr>
          <w:rFonts w:cs="Arial"/>
          <w:szCs w:val="20"/>
          <w:lang w:val="sl-SI"/>
        </w:rPr>
      </w:pPr>
    </w:p>
    <w:p w14:paraId="35C770A3" w14:textId="77777777" w:rsidR="00747042" w:rsidRPr="00FE301C" w:rsidRDefault="00747042" w:rsidP="00747042">
      <w:pPr>
        <w:spacing w:line="260" w:lineRule="exact"/>
        <w:jc w:val="both"/>
        <w:rPr>
          <w:rFonts w:cs="Arial"/>
          <w:szCs w:val="20"/>
          <w:lang w:val="sl-SI"/>
        </w:rPr>
      </w:pPr>
      <w:r w:rsidRPr="00FE301C">
        <w:rPr>
          <w:rFonts w:cs="Arial"/>
          <w:szCs w:val="20"/>
          <w:lang w:val="sl-SI"/>
        </w:rPr>
        <w:t xml:space="preserve">Dosedanji deveti odstavek postane enajsti odstavek. </w:t>
      </w:r>
    </w:p>
    <w:p w14:paraId="3F38EE83" w14:textId="77777777" w:rsidR="00747042" w:rsidRPr="00FE301C" w:rsidRDefault="00747042" w:rsidP="00747042">
      <w:pPr>
        <w:spacing w:line="260" w:lineRule="exact"/>
        <w:rPr>
          <w:rFonts w:cs="Arial"/>
          <w:color w:val="000000" w:themeColor="text1"/>
          <w:szCs w:val="20"/>
          <w:lang w:val="sl-SI"/>
        </w:rPr>
      </w:pPr>
    </w:p>
    <w:p w14:paraId="0622F481" w14:textId="77777777" w:rsidR="00747042" w:rsidRPr="00FE301C" w:rsidRDefault="00747042" w:rsidP="00747042">
      <w:pPr>
        <w:spacing w:line="260" w:lineRule="exact"/>
        <w:rPr>
          <w:rFonts w:cs="Arial"/>
          <w:color w:val="000000" w:themeColor="text1"/>
          <w:szCs w:val="20"/>
          <w:lang w:val="sl-SI"/>
        </w:rPr>
      </w:pPr>
    </w:p>
    <w:p w14:paraId="060AB556"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26</w:t>
      </w:r>
      <w:r w:rsidRPr="00FE301C">
        <w:rPr>
          <w:rFonts w:cs="Arial"/>
          <w:b/>
          <w:color w:val="000000" w:themeColor="text1"/>
          <w:szCs w:val="20"/>
          <w:lang w:val="sl-SI"/>
        </w:rPr>
        <w:t>. člen</w:t>
      </w:r>
    </w:p>
    <w:p w14:paraId="63DB47C2" w14:textId="77777777" w:rsidR="00747042" w:rsidRPr="00FE301C" w:rsidRDefault="00747042" w:rsidP="00747042">
      <w:pPr>
        <w:spacing w:line="260" w:lineRule="exact"/>
        <w:jc w:val="both"/>
        <w:rPr>
          <w:rFonts w:cs="Arial"/>
          <w:szCs w:val="20"/>
          <w:lang w:val="sl-SI"/>
        </w:rPr>
      </w:pPr>
    </w:p>
    <w:p w14:paraId="6E5CBB0F" w14:textId="77777777" w:rsidR="00747042" w:rsidRPr="00FE301C" w:rsidRDefault="00747042" w:rsidP="00747042">
      <w:pPr>
        <w:spacing w:line="260" w:lineRule="exact"/>
        <w:jc w:val="both"/>
        <w:rPr>
          <w:rFonts w:cs="Arial"/>
          <w:szCs w:val="20"/>
          <w:lang w:val="sl-SI"/>
        </w:rPr>
      </w:pPr>
      <w:r w:rsidRPr="00FE301C">
        <w:rPr>
          <w:rFonts w:cs="Arial"/>
          <w:szCs w:val="20"/>
          <w:lang w:val="sl-SI"/>
        </w:rPr>
        <w:t>V 30. členu se v tretjem odstavku za besedo »prvega« dodata besedi »in četrtega«.</w:t>
      </w:r>
    </w:p>
    <w:p w14:paraId="768129A1" w14:textId="77777777" w:rsidR="00747042" w:rsidRPr="00FE301C" w:rsidRDefault="00747042" w:rsidP="00747042">
      <w:pPr>
        <w:spacing w:line="260" w:lineRule="exact"/>
        <w:jc w:val="both"/>
        <w:rPr>
          <w:rFonts w:cs="Arial"/>
          <w:szCs w:val="20"/>
          <w:lang w:val="sl-SI"/>
        </w:rPr>
      </w:pPr>
    </w:p>
    <w:p w14:paraId="5426F701" w14:textId="77777777" w:rsidR="00747042" w:rsidRPr="00FE301C" w:rsidRDefault="00747042" w:rsidP="00747042">
      <w:pPr>
        <w:spacing w:line="260" w:lineRule="exact"/>
        <w:jc w:val="both"/>
        <w:rPr>
          <w:rFonts w:cs="Arial"/>
          <w:szCs w:val="20"/>
          <w:lang w:val="sl-SI"/>
        </w:rPr>
      </w:pPr>
      <w:r w:rsidRPr="00FE301C">
        <w:rPr>
          <w:rFonts w:cs="Arial"/>
          <w:szCs w:val="20"/>
          <w:lang w:val="sl-SI"/>
        </w:rPr>
        <w:t xml:space="preserve">Za tretjim odstavkom se doda nov četrti odstavek, ki se glasi: </w:t>
      </w:r>
    </w:p>
    <w:p w14:paraId="75DEC264" w14:textId="77777777" w:rsidR="00747042" w:rsidRPr="00FE301C" w:rsidRDefault="00747042" w:rsidP="00747042">
      <w:pPr>
        <w:spacing w:line="260" w:lineRule="exact"/>
        <w:jc w:val="both"/>
        <w:rPr>
          <w:rFonts w:cs="Arial"/>
          <w:szCs w:val="20"/>
          <w:lang w:val="sl-SI"/>
        </w:rPr>
      </w:pPr>
      <w:r w:rsidRPr="00FE301C">
        <w:rPr>
          <w:rFonts w:cs="Arial"/>
          <w:szCs w:val="20"/>
          <w:lang w:val="sl-SI"/>
        </w:rPr>
        <w:t>»(4) Ne glede na prvi odstavek tega člena je pri kolektivni naložbi upravičenec do podpore:</w:t>
      </w:r>
    </w:p>
    <w:p w14:paraId="7DD47F25"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rPr>
        <w:t xml:space="preserve">– skupina </w:t>
      </w:r>
      <w:r>
        <w:rPr>
          <w:sz w:val="20"/>
          <w:szCs w:val="20"/>
        </w:rPr>
        <w:t>ali organizacija proizvajalcev</w:t>
      </w:r>
      <w:r w:rsidRPr="00FE301C">
        <w:rPr>
          <w:sz w:val="20"/>
          <w:szCs w:val="20"/>
        </w:rPr>
        <w:t xml:space="preserve"> ali</w:t>
      </w:r>
    </w:p>
    <w:p w14:paraId="5C1EA25B" w14:textId="77777777" w:rsidR="00747042" w:rsidRPr="00FE301C" w:rsidRDefault="00747042" w:rsidP="00747042">
      <w:pPr>
        <w:pStyle w:val="Alineazaodstavkom"/>
        <w:numPr>
          <w:ilvl w:val="0"/>
          <w:numId w:val="0"/>
        </w:numPr>
        <w:spacing w:line="260" w:lineRule="exact"/>
        <w:rPr>
          <w:sz w:val="20"/>
          <w:szCs w:val="20"/>
        </w:rPr>
      </w:pPr>
      <w:r w:rsidRPr="00FE301C">
        <w:rPr>
          <w:sz w:val="20"/>
          <w:szCs w:val="20"/>
        </w:rPr>
        <w:t>– zadruga, če je najmanj polovica njenih članov vpisanih v RKG.</w:t>
      </w:r>
    </w:p>
    <w:p w14:paraId="1E4756E6" w14:textId="77777777" w:rsidR="00747042" w:rsidRPr="00FE301C" w:rsidRDefault="00747042" w:rsidP="00747042">
      <w:pPr>
        <w:spacing w:line="260" w:lineRule="exact"/>
        <w:jc w:val="both"/>
        <w:rPr>
          <w:rFonts w:cs="Arial"/>
          <w:szCs w:val="20"/>
          <w:lang w:val="sl-SI"/>
        </w:rPr>
      </w:pPr>
    </w:p>
    <w:p w14:paraId="31DD873A" w14:textId="77777777" w:rsidR="00747042" w:rsidRDefault="00747042" w:rsidP="00747042">
      <w:pPr>
        <w:spacing w:line="260" w:lineRule="exact"/>
        <w:jc w:val="both"/>
        <w:rPr>
          <w:rFonts w:cs="Arial"/>
          <w:szCs w:val="20"/>
          <w:lang w:val="sl-SI"/>
        </w:rPr>
      </w:pPr>
    </w:p>
    <w:p w14:paraId="1A999576" w14:textId="77777777" w:rsidR="00747042" w:rsidRPr="008417F2" w:rsidRDefault="00747042" w:rsidP="00747042">
      <w:pPr>
        <w:spacing w:line="260" w:lineRule="exact"/>
        <w:jc w:val="center"/>
        <w:rPr>
          <w:rFonts w:cs="Arial"/>
          <w:b/>
          <w:szCs w:val="20"/>
          <w:lang w:val="sl-SI"/>
        </w:rPr>
      </w:pPr>
      <w:r>
        <w:rPr>
          <w:rFonts w:cs="Arial"/>
          <w:b/>
          <w:szCs w:val="20"/>
          <w:lang w:val="sl-SI"/>
        </w:rPr>
        <w:t>27.člen</w:t>
      </w:r>
    </w:p>
    <w:p w14:paraId="11079E18" w14:textId="77777777" w:rsidR="00747042" w:rsidRDefault="00747042" w:rsidP="00747042">
      <w:pPr>
        <w:spacing w:line="260" w:lineRule="exact"/>
        <w:jc w:val="both"/>
        <w:rPr>
          <w:rFonts w:cs="Arial"/>
          <w:szCs w:val="20"/>
          <w:lang w:val="sl-SI"/>
        </w:rPr>
      </w:pPr>
    </w:p>
    <w:p w14:paraId="6C48CA78" w14:textId="77777777" w:rsidR="00747042" w:rsidRDefault="00747042" w:rsidP="00747042">
      <w:pPr>
        <w:spacing w:line="260" w:lineRule="exact"/>
        <w:jc w:val="both"/>
        <w:rPr>
          <w:rFonts w:cs="Arial"/>
          <w:szCs w:val="20"/>
          <w:lang w:val="sl-SI"/>
        </w:rPr>
      </w:pPr>
      <w:r>
        <w:rPr>
          <w:rFonts w:cs="Arial"/>
          <w:szCs w:val="20"/>
          <w:lang w:val="sl-SI"/>
        </w:rPr>
        <w:t>V 31. členu se v prvem odstavku na koncu 4. točke pika nadomesti s podpičjem in doda nova 5. točka, ki se glasi:</w:t>
      </w:r>
    </w:p>
    <w:p w14:paraId="3F8C4FEF" w14:textId="77777777" w:rsidR="00747042" w:rsidRPr="00FE301C" w:rsidRDefault="00747042" w:rsidP="00747042">
      <w:pPr>
        <w:spacing w:line="260" w:lineRule="exact"/>
        <w:jc w:val="both"/>
        <w:rPr>
          <w:rFonts w:cs="Arial"/>
          <w:color w:val="000000" w:themeColor="text1"/>
          <w:szCs w:val="20"/>
          <w:lang w:val="sl-SI"/>
        </w:rPr>
      </w:pPr>
      <w:r>
        <w:rPr>
          <w:rFonts w:cs="Arial"/>
          <w:szCs w:val="20"/>
          <w:lang w:val="sl-SI"/>
        </w:rPr>
        <w:t xml:space="preserve">»5. stroški </w:t>
      </w:r>
      <w:r w:rsidRPr="00FE301C">
        <w:rPr>
          <w:rFonts w:cs="Arial"/>
          <w:szCs w:val="20"/>
          <w:lang w:val="sl-SI" w:eastAsia="sl-SI"/>
        </w:rPr>
        <w:t>nakup</w:t>
      </w:r>
      <w:r>
        <w:rPr>
          <w:rFonts w:cs="Arial"/>
          <w:szCs w:val="20"/>
          <w:lang w:val="sl-SI" w:eastAsia="sl-SI"/>
        </w:rPr>
        <w:t>a</w:t>
      </w:r>
      <w:r w:rsidRPr="00FE301C">
        <w:rPr>
          <w:rFonts w:cs="Arial"/>
          <w:szCs w:val="20"/>
          <w:lang w:val="sl-SI" w:eastAsia="sl-SI"/>
        </w:rPr>
        <w:t xml:space="preserve"> tovornih vozil z opremo</w:t>
      </w:r>
      <w:r>
        <w:rPr>
          <w:rFonts w:cs="Arial"/>
          <w:szCs w:val="20"/>
          <w:lang w:val="sl-SI" w:eastAsia="sl-SI"/>
        </w:rPr>
        <w:t>,</w:t>
      </w:r>
      <w:r w:rsidRPr="00FE301C">
        <w:rPr>
          <w:rFonts w:cs="Arial"/>
          <w:szCs w:val="20"/>
          <w:lang w:val="sl-SI" w:eastAsia="sl-SI"/>
        </w:rPr>
        <w:t xml:space="preserve"> za namen dostave in ohranjanja kvalitete kmetijskih pro</w:t>
      </w:r>
      <w:r>
        <w:rPr>
          <w:rFonts w:cs="Arial"/>
          <w:szCs w:val="20"/>
          <w:lang w:val="sl-SI" w:eastAsia="sl-SI"/>
        </w:rPr>
        <w:t>izvodov, če gre za naložbe iz sedme alineje drugega odstavka 29</w:t>
      </w:r>
      <w:r w:rsidRPr="00FE301C">
        <w:rPr>
          <w:rFonts w:cs="Arial"/>
          <w:szCs w:val="20"/>
          <w:lang w:val="sl-SI" w:eastAsia="sl-SI"/>
        </w:rPr>
        <w:t>. člena te uredbe</w:t>
      </w:r>
      <w:r>
        <w:rPr>
          <w:rFonts w:cs="Arial"/>
          <w:szCs w:val="20"/>
          <w:lang w:val="sl-SI"/>
        </w:rPr>
        <w:t>.</w:t>
      </w:r>
      <w:r w:rsidRPr="00FE301C">
        <w:rPr>
          <w:rFonts w:cs="Arial"/>
          <w:color w:val="000000" w:themeColor="text1"/>
          <w:szCs w:val="20"/>
          <w:lang w:val="sl-SI"/>
        </w:rPr>
        <w:t>«.</w:t>
      </w:r>
    </w:p>
    <w:p w14:paraId="04E364DC" w14:textId="77777777" w:rsidR="00747042" w:rsidRDefault="00747042" w:rsidP="00747042">
      <w:pPr>
        <w:spacing w:line="260" w:lineRule="exact"/>
        <w:jc w:val="both"/>
        <w:rPr>
          <w:rFonts w:cs="Arial"/>
          <w:szCs w:val="20"/>
          <w:lang w:val="sl-SI"/>
        </w:rPr>
      </w:pPr>
    </w:p>
    <w:p w14:paraId="22A10804" w14:textId="77777777" w:rsidR="00747042" w:rsidRPr="00FE301C" w:rsidRDefault="00747042" w:rsidP="00747042">
      <w:pPr>
        <w:spacing w:line="260" w:lineRule="exact"/>
        <w:jc w:val="both"/>
        <w:rPr>
          <w:rFonts w:cs="Arial"/>
          <w:szCs w:val="20"/>
          <w:lang w:val="sl-SI"/>
        </w:rPr>
      </w:pPr>
    </w:p>
    <w:p w14:paraId="16BD4EDB" w14:textId="77777777" w:rsidR="00747042" w:rsidRPr="00FE301C" w:rsidRDefault="00747042" w:rsidP="00747042">
      <w:pPr>
        <w:spacing w:line="260" w:lineRule="exact"/>
        <w:jc w:val="center"/>
        <w:rPr>
          <w:rFonts w:cs="Arial"/>
          <w:b/>
          <w:szCs w:val="20"/>
          <w:lang w:val="sl-SI"/>
        </w:rPr>
      </w:pPr>
      <w:r>
        <w:rPr>
          <w:rFonts w:cs="Arial"/>
          <w:b/>
          <w:szCs w:val="20"/>
          <w:lang w:val="sl-SI"/>
        </w:rPr>
        <w:t>28</w:t>
      </w:r>
      <w:r w:rsidRPr="00FE301C">
        <w:rPr>
          <w:rFonts w:cs="Arial"/>
          <w:b/>
          <w:szCs w:val="20"/>
          <w:lang w:val="sl-SI"/>
        </w:rPr>
        <w:t>. člen</w:t>
      </w:r>
    </w:p>
    <w:p w14:paraId="7786F362" w14:textId="77777777" w:rsidR="00747042" w:rsidRPr="00FE301C" w:rsidRDefault="00747042" w:rsidP="00747042">
      <w:pPr>
        <w:spacing w:line="260" w:lineRule="exact"/>
        <w:jc w:val="both"/>
        <w:rPr>
          <w:rFonts w:cs="Arial"/>
          <w:szCs w:val="20"/>
          <w:lang w:val="sl-SI"/>
        </w:rPr>
      </w:pPr>
    </w:p>
    <w:p w14:paraId="0F33EFEA" w14:textId="77777777" w:rsidR="00747042" w:rsidRPr="00FE301C" w:rsidRDefault="00747042" w:rsidP="00747042">
      <w:pPr>
        <w:spacing w:line="260" w:lineRule="exact"/>
        <w:jc w:val="both"/>
        <w:rPr>
          <w:rFonts w:cs="Arial"/>
          <w:szCs w:val="20"/>
          <w:lang w:val="sl-SI"/>
        </w:rPr>
      </w:pPr>
      <w:r w:rsidRPr="00FE301C">
        <w:rPr>
          <w:rFonts w:cs="Arial"/>
          <w:szCs w:val="20"/>
          <w:lang w:val="sl-SI"/>
        </w:rPr>
        <w:t xml:space="preserve">V 32. členu se </w:t>
      </w:r>
      <w:r>
        <w:rPr>
          <w:rFonts w:cs="Arial"/>
          <w:szCs w:val="20"/>
          <w:lang w:val="sl-SI"/>
        </w:rPr>
        <w:t xml:space="preserve">v </w:t>
      </w:r>
      <w:r w:rsidRPr="00FE301C">
        <w:rPr>
          <w:rFonts w:cs="Arial"/>
          <w:szCs w:val="20"/>
          <w:lang w:val="sl-SI"/>
        </w:rPr>
        <w:t>1. točk</w:t>
      </w:r>
      <w:r>
        <w:rPr>
          <w:rFonts w:cs="Arial"/>
          <w:szCs w:val="20"/>
          <w:lang w:val="sl-SI"/>
        </w:rPr>
        <w:t>i za besedo »vozil« doda vejica in besedilo »</w:t>
      </w:r>
      <w:r w:rsidRPr="00FE301C">
        <w:rPr>
          <w:rFonts w:cs="Arial"/>
          <w:szCs w:val="20"/>
          <w:lang w:val="sl-SI"/>
        </w:rPr>
        <w:t>razen tovornih vozil</w:t>
      </w:r>
      <w:r>
        <w:rPr>
          <w:rFonts w:cs="Arial"/>
          <w:szCs w:val="20"/>
          <w:lang w:val="sl-SI"/>
        </w:rPr>
        <w:t xml:space="preserve"> iz 5. točke prvega odstavka prejšnjega člena</w:t>
      </w:r>
      <w:r w:rsidRPr="00FE301C">
        <w:rPr>
          <w:rFonts w:cs="Arial"/>
          <w:szCs w:val="20"/>
          <w:lang w:val="sl-SI"/>
        </w:rPr>
        <w:t>«.</w:t>
      </w:r>
    </w:p>
    <w:p w14:paraId="56879A7B" w14:textId="77777777" w:rsidR="00747042" w:rsidRPr="00FE301C" w:rsidRDefault="00747042" w:rsidP="00747042">
      <w:pPr>
        <w:spacing w:line="260" w:lineRule="exact"/>
        <w:jc w:val="both"/>
        <w:rPr>
          <w:rFonts w:cs="Arial"/>
          <w:szCs w:val="20"/>
          <w:lang w:val="sl-SI"/>
        </w:rPr>
      </w:pPr>
    </w:p>
    <w:p w14:paraId="2B3E3C8C" w14:textId="77777777" w:rsidR="00747042" w:rsidRPr="00FE301C" w:rsidRDefault="00747042" w:rsidP="00747042">
      <w:pPr>
        <w:spacing w:line="260" w:lineRule="exact"/>
        <w:jc w:val="both"/>
        <w:rPr>
          <w:rFonts w:cs="Arial"/>
          <w:szCs w:val="20"/>
          <w:lang w:val="sl-SI"/>
        </w:rPr>
      </w:pPr>
    </w:p>
    <w:p w14:paraId="0DA594DD"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29</w:t>
      </w:r>
      <w:r w:rsidRPr="00FE301C">
        <w:rPr>
          <w:rFonts w:cs="Arial"/>
          <w:b/>
          <w:color w:val="000000" w:themeColor="text1"/>
          <w:szCs w:val="20"/>
          <w:lang w:val="sl-SI"/>
        </w:rPr>
        <w:t>. člen</w:t>
      </w:r>
    </w:p>
    <w:p w14:paraId="244C9922" w14:textId="77777777" w:rsidR="00747042" w:rsidRPr="00FE301C" w:rsidRDefault="00747042" w:rsidP="00747042">
      <w:pPr>
        <w:spacing w:line="260" w:lineRule="exact"/>
        <w:jc w:val="both"/>
        <w:rPr>
          <w:rFonts w:cs="Arial"/>
          <w:szCs w:val="20"/>
          <w:lang w:val="sl-SI"/>
        </w:rPr>
      </w:pPr>
    </w:p>
    <w:p w14:paraId="299B85B2" w14:textId="77777777" w:rsidR="00747042" w:rsidRPr="00FE301C" w:rsidRDefault="00747042" w:rsidP="00747042">
      <w:pPr>
        <w:spacing w:line="260" w:lineRule="exact"/>
        <w:jc w:val="both"/>
        <w:rPr>
          <w:rFonts w:cs="Arial"/>
          <w:color w:val="000000" w:themeColor="text1"/>
          <w:szCs w:val="20"/>
          <w:lang w:val="sl-SI"/>
        </w:rPr>
      </w:pPr>
      <w:r w:rsidRPr="00FE301C">
        <w:rPr>
          <w:rFonts w:cs="Arial"/>
          <w:szCs w:val="20"/>
          <w:lang w:val="sl-SI"/>
        </w:rPr>
        <w:t>V 34. členu se v</w:t>
      </w:r>
      <w:r w:rsidRPr="00FE301C">
        <w:rPr>
          <w:rFonts w:cs="Arial"/>
          <w:color w:val="000000" w:themeColor="text1"/>
          <w:szCs w:val="20"/>
          <w:lang w:val="sl-SI"/>
        </w:rPr>
        <w:t xml:space="preserve"> 3. točki število »2028« nadomesti s številom »2030«.</w:t>
      </w:r>
    </w:p>
    <w:p w14:paraId="4E64B70F" w14:textId="77777777" w:rsidR="00747042" w:rsidRPr="00FE301C" w:rsidRDefault="00747042" w:rsidP="00747042">
      <w:pPr>
        <w:spacing w:line="260" w:lineRule="exact"/>
        <w:jc w:val="both"/>
        <w:rPr>
          <w:rFonts w:cs="Arial"/>
          <w:color w:val="000000" w:themeColor="text1"/>
          <w:szCs w:val="20"/>
          <w:lang w:val="sl-SI"/>
        </w:rPr>
      </w:pPr>
    </w:p>
    <w:p w14:paraId="08CF9989" w14:textId="77777777" w:rsidR="00747042" w:rsidRPr="0012365F" w:rsidRDefault="00747042" w:rsidP="00747042">
      <w:pPr>
        <w:spacing w:line="260" w:lineRule="exact"/>
        <w:jc w:val="both"/>
        <w:rPr>
          <w:rFonts w:cs="Arial"/>
          <w:color w:val="000000" w:themeColor="text1"/>
          <w:szCs w:val="20"/>
          <w:lang w:val="sl-SI"/>
        </w:rPr>
      </w:pPr>
      <w:r w:rsidRPr="0012365F">
        <w:rPr>
          <w:rFonts w:cs="Arial"/>
          <w:color w:val="000000" w:themeColor="text1"/>
          <w:szCs w:val="20"/>
          <w:lang w:val="sl-SI"/>
        </w:rPr>
        <w:t>4. b) točka se spremeni tako, da se glasi:</w:t>
      </w:r>
    </w:p>
    <w:p w14:paraId="1F41E381" w14:textId="77777777" w:rsidR="00747042" w:rsidRPr="0012365F" w:rsidRDefault="00747042" w:rsidP="00747042">
      <w:pPr>
        <w:pStyle w:val="rkovnatokazatevilnotoko"/>
        <w:numPr>
          <w:ilvl w:val="0"/>
          <w:numId w:val="0"/>
        </w:numPr>
        <w:spacing w:line="260" w:lineRule="exact"/>
        <w:rPr>
          <w:sz w:val="20"/>
          <w:szCs w:val="20"/>
        </w:rPr>
      </w:pPr>
      <w:r w:rsidRPr="0012365F">
        <w:rPr>
          <w:color w:val="000000" w:themeColor="text1"/>
          <w:sz w:val="20"/>
          <w:szCs w:val="20"/>
        </w:rPr>
        <w:t xml:space="preserve">»b) </w:t>
      </w:r>
      <w:r>
        <w:rPr>
          <w:sz w:val="20"/>
          <w:szCs w:val="20"/>
        </w:rPr>
        <w:t>enostavne naložbe temeljiti na</w:t>
      </w:r>
      <w:r w:rsidRPr="0012365F">
        <w:rPr>
          <w:sz w:val="20"/>
          <w:szCs w:val="20"/>
        </w:rPr>
        <w:t>:</w:t>
      </w:r>
    </w:p>
    <w:p w14:paraId="3DC19153" w14:textId="77777777" w:rsidR="00747042" w:rsidRPr="0012365F" w:rsidRDefault="00747042" w:rsidP="00747042">
      <w:pPr>
        <w:pStyle w:val="Alinejazarkovnotoko"/>
        <w:numPr>
          <w:ilvl w:val="0"/>
          <w:numId w:val="0"/>
        </w:numPr>
        <w:spacing w:line="260" w:lineRule="exact"/>
        <w:rPr>
          <w:sz w:val="20"/>
          <w:szCs w:val="20"/>
        </w:rPr>
      </w:pPr>
      <w:r w:rsidRPr="0012365F">
        <w:rPr>
          <w:sz w:val="20"/>
          <w:szCs w:val="20"/>
        </w:rPr>
        <w:t>– dejanskih prihodkih in odhodkih iz z</w:t>
      </w:r>
      <w:r>
        <w:rPr>
          <w:sz w:val="20"/>
          <w:szCs w:val="20"/>
        </w:rPr>
        <w:t>adnjega izkaza poslovnega izida,</w:t>
      </w:r>
    </w:p>
    <w:p w14:paraId="45F0DF3D" w14:textId="77777777" w:rsidR="00747042" w:rsidRPr="0012365F" w:rsidRDefault="00747042" w:rsidP="00747042">
      <w:pPr>
        <w:pStyle w:val="Alinejazarkovnotoko"/>
        <w:numPr>
          <w:ilvl w:val="0"/>
          <w:numId w:val="0"/>
        </w:numPr>
        <w:spacing w:line="260" w:lineRule="exact"/>
        <w:rPr>
          <w:sz w:val="20"/>
          <w:szCs w:val="20"/>
        </w:rPr>
      </w:pPr>
      <w:r>
        <w:rPr>
          <w:sz w:val="20"/>
          <w:szCs w:val="20"/>
        </w:rPr>
        <w:t xml:space="preserve">– </w:t>
      </w:r>
      <w:r w:rsidRPr="0012365F">
        <w:rPr>
          <w:sz w:val="20"/>
          <w:szCs w:val="20"/>
        </w:rPr>
        <w:t>dejanskih prihodkih in normiranih odhodkih iz obračuna akontacije doho</w:t>
      </w:r>
      <w:r>
        <w:rPr>
          <w:sz w:val="20"/>
          <w:szCs w:val="20"/>
        </w:rPr>
        <w:t>dnine od dohodka iz dejavnosti,</w:t>
      </w:r>
    </w:p>
    <w:p w14:paraId="44B108F1" w14:textId="77777777" w:rsidR="00747042" w:rsidRDefault="00747042" w:rsidP="00747042">
      <w:pPr>
        <w:pStyle w:val="Alinejazarkovnotoko"/>
        <w:numPr>
          <w:ilvl w:val="0"/>
          <w:numId w:val="0"/>
        </w:numPr>
        <w:spacing w:line="260" w:lineRule="exact"/>
        <w:rPr>
          <w:sz w:val="20"/>
          <w:szCs w:val="20"/>
        </w:rPr>
      </w:pPr>
      <w:r w:rsidRPr="0012365F">
        <w:rPr>
          <w:sz w:val="20"/>
          <w:szCs w:val="20"/>
        </w:rPr>
        <w:t>–</w:t>
      </w:r>
      <w:r>
        <w:rPr>
          <w:sz w:val="20"/>
          <w:szCs w:val="20"/>
        </w:rPr>
        <w:t xml:space="preserve"> </w:t>
      </w:r>
      <w:r w:rsidRPr="0012365F">
        <w:rPr>
          <w:sz w:val="20"/>
          <w:szCs w:val="20"/>
        </w:rPr>
        <w:t>standardnih</w:t>
      </w:r>
      <w:r>
        <w:rPr>
          <w:sz w:val="20"/>
          <w:szCs w:val="20"/>
        </w:rPr>
        <w:t xml:space="preserve"> rezultatih</w:t>
      </w:r>
      <w:r w:rsidRPr="0012365F">
        <w:rPr>
          <w:sz w:val="20"/>
          <w:szCs w:val="20"/>
        </w:rPr>
        <w:t xml:space="preserve"> FADN za obdobje od 1. j</w:t>
      </w:r>
      <w:r>
        <w:rPr>
          <w:sz w:val="20"/>
          <w:szCs w:val="20"/>
        </w:rPr>
        <w:t>anuarja do 31. decembra ali</w:t>
      </w:r>
    </w:p>
    <w:p w14:paraId="56B0E0F6" w14:textId="77777777" w:rsidR="00747042" w:rsidRPr="0012365F" w:rsidRDefault="00747042" w:rsidP="00747042">
      <w:pPr>
        <w:pStyle w:val="Alinejazarkovnotoko"/>
        <w:numPr>
          <w:ilvl w:val="0"/>
          <w:numId w:val="0"/>
        </w:numPr>
        <w:spacing w:line="260" w:lineRule="exact"/>
        <w:rPr>
          <w:sz w:val="20"/>
          <w:szCs w:val="20"/>
        </w:rPr>
      </w:pPr>
      <w:r>
        <w:rPr>
          <w:sz w:val="20"/>
          <w:szCs w:val="20"/>
        </w:rPr>
        <w:t xml:space="preserve">– </w:t>
      </w:r>
      <w:r w:rsidRPr="0012365F">
        <w:rPr>
          <w:sz w:val="20"/>
          <w:szCs w:val="20"/>
        </w:rPr>
        <w:t>pokritju, opredeljenem v prilogi 5 te uredbe;«.</w:t>
      </w:r>
    </w:p>
    <w:p w14:paraId="5AB32E48" w14:textId="77777777" w:rsidR="00747042" w:rsidRPr="00FE301C" w:rsidRDefault="00747042" w:rsidP="00747042">
      <w:pPr>
        <w:pStyle w:val="tevilnatoka"/>
        <w:spacing w:line="260" w:lineRule="exact"/>
        <w:rPr>
          <w:rFonts w:cs="Arial"/>
          <w:sz w:val="20"/>
          <w:szCs w:val="20"/>
        </w:rPr>
      </w:pPr>
    </w:p>
    <w:p w14:paraId="27037618" w14:textId="77777777" w:rsidR="00747042" w:rsidRPr="00FE301C" w:rsidRDefault="00747042" w:rsidP="00747042">
      <w:pPr>
        <w:pStyle w:val="tevilnatoka"/>
        <w:spacing w:line="260" w:lineRule="exact"/>
        <w:rPr>
          <w:rFonts w:cs="Arial"/>
          <w:sz w:val="20"/>
          <w:szCs w:val="20"/>
        </w:rPr>
      </w:pPr>
      <w:r>
        <w:rPr>
          <w:rFonts w:cs="Arial"/>
          <w:sz w:val="20"/>
          <w:szCs w:val="20"/>
        </w:rPr>
        <w:t xml:space="preserve">V 12. točki se prvi stavek spremeni tako, da se glasi: </w:t>
      </w:r>
      <w:r w:rsidRPr="00F64E6A">
        <w:rPr>
          <w:rFonts w:cs="Arial"/>
          <w:sz w:val="20"/>
          <w:szCs w:val="20"/>
        </w:rPr>
        <w:t>»</w:t>
      </w:r>
      <w:r w:rsidRPr="00F64E6A">
        <w:rPr>
          <w:sz w:val="20"/>
          <w:szCs w:val="20"/>
        </w:rPr>
        <w:t xml:space="preserve">če gre za </w:t>
      </w:r>
      <w:r>
        <w:rPr>
          <w:sz w:val="20"/>
          <w:szCs w:val="20"/>
        </w:rPr>
        <w:t xml:space="preserve">kolektivno </w:t>
      </w:r>
      <w:r w:rsidRPr="00F64E6A">
        <w:rPr>
          <w:sz w:val="20"/>
          <w:szCs w:val="20"/>
        </w:rPr>
        <w:t>naložbo, ki jo izvajajo zadruge</w:t>
      </w:r>
      <w:r>
        <w:rPr>
          <w:sz w:val="20"/>
          <w:szCs w:val="20"/>
        </w:rPr>
        <w:t xml:space="preserve">, </w:t>
      </w:r>
      <w:r w:rsidRPr="00F64E6A">
        <w:rPr>
          <w:sz w:val="20"/>
          <w:szCs w:val="20"/>
        </w:rPr>
        <w:t>skupine ali organizacije proizvajalcev, se pri ugotavljanju obsega dela iz prejšnje točke lahko upošteva tudi obseg dela njihovih članov, ki bodo uporabljali to naložbo.«.</w:t>
      </w:r>
    </w:p>
    <w:p w14:paraId="4AD64CD0" w14:textId="77777777" w:rsidR="00747042" w:rsidRPr="00FE301C" w:rsidRDefault="00747042" w:rsidP="00747042">
      <w:pPr>
        <w:pStyle w:val="tevilnatoka"/>
        <w:spacing w:line="260" w:lineRule="exact"/>
        <w:rPr>
          <w:rFonts w:cs="Arial"/>
          <w:sz w:val="20"/>
          <w:szCs w:val="20"/>
        </w:rPr>
      </w:pPr>
    </w:p>
    <w:p w14:paraId="1A4D9617" w14:textId="77777777" w:rsidR="00747042" w:rsidRPr="00FE301C" w:rsidRDefault="00747042" w:rsidP="00747042">
      <w:pPr>
        <w:pStyle w:val="tevilnatoka"/>
        <w:spacing w:line="260" w:lineRule="exact"/>
        <w:rPr>
          <w:rFonts w:cs="Arial"/>
          <w:sz w:val="20"/>
          <w:szCs w:val="20"/>
        </w:rPr>
      </w:pPr>
      <w:r>
        <w:rPr>
          <w:rFonts w:cs="Arial"/>
          <w:sz w:val="20"/>
          <w:szCs w:val="20"/>
        </w:rPr>
        <w:t>14</w:t>
      </w:r>
      <w:r w:rsidRPr="00FE301C">
        <w:rPr>
          <w:rFonts w:cs="Arial"/>
          <w:sz w:val="20"/>
          <w:szCs w:val="20"/>
        </w:rPr>
        <w:t>. točka se spremeni tako, da se glasi:</w:t>
      </w:r>
    </w:p>
    <w:p w14:paraId="2D83B19F"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w:t>
      </w:r>
      <w:r>
        <w:rPr>
          <w:rFonts w:ascii="Arial" w:hAnsi="Arial" w:cs="Arial"/>
          <w:sz w:val="20"/>
          <w:szCs w:val="20"/>
        </w:rPr>
        <w:t>14</w:t>
      </w:r>
      <w:r w:rsidRPr="00FE301C">
        <w:rPr>
          <w:rFonts w:ascii="Arial" w:hAnsi="Arial" w:cs="Arial"/>
          <w:sz w:val="20"/>
          <w:szCs w:val="20"/>
        </w:rPr>
        <w:t>. naložbe v trženje kmetijskih proizvodov se nanašajo na:</w:t>
      </w:r>
    </w:p>
    <w:p w14:paraId="3041DC42"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kmetijske proizvode vlagate</w:t>
      </w:r>
      <w:r>
        <w:rPr>
          <w:rFonts w:ascii="Arial" w:hAnsi="Arial" w:cs="Arial"/>
          <w:sz w:val="20"/>
          <w:szCs w:val="20"/>
        </w:rPr>
        <w:t>lja, ki mora biti vpisan v RKG,</w:t>
      </w:r>
    </w:p>
    <w:p w14:paraId="69AB8BFE"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xml:space="preserve">– kmetijske proizvode članov vlagatelja iz </w:t>
      </w:r>
      <w:r>
        <w:rPr>
          <w:rFonts w:ascii="Arial" w:hAnsi="Arial" w:cs="Arial"/>
          <w:sz w:val="20"/>
          <w:szCs w:val="20"/>
        </w:rPr>
        <w:t xml:space="preserve">4. točke prvega </w:t>
      </w:r>
      <w:r w:rsidRPr="00FE301C">
        <w:rPr>
          <w:rFonts w:ascii="Arial" w:hAnsi="Arial" w:cs="Arial"/>
          <w:sz w:val="20"/>
          <w:szCs w:val="20"/>
        </w:rPr>
        <w:t xml:space="preserve">odstavka 30. člena te uredbe, ki so vpisani v RKG. Če je član zadruge iz </w:t>
      </w:r>
      <w:r>
        <w:rPr>
          <w:rFonts w:ascii="Arial" w:hAnsi="Arial" w:cs="Arial"/>
          <w:sz w:val="20"/>
          <w:szCs w:val="20"/>
        </w:rPr>
        <w:t xml:space="preserve">4. točke prvega </w:t>
      </w:r>
      <w:r w:rsidRPr="00FE301C">
        <w:rPr>
          <w:rFonts w:ascii="Arial" w:hAnsi="Arial" w:cs="Arial"/>
          <w:sz w:val="20"/>
          <w:szCs w:val="20"/>
        </w:rPr>
        <w:t>odstavka 30. člena te uredbe zadruga, se upoštevajo kmetijski proizvodi njenih članov ter kmetijski proizv</w:t>
      </w:r>
      <w:r>
        <w:rPr>
          <w:rFonts w:ascii="Arial" w:hAnsi="Arial" w:cs="Arial"/>
          <w:sz w:val="20"/>
          <w:szCs w:val="20"/>
        </w:rPr>
        <w:t>odi zadruge iz lastne pridelave,</w:t>
      </w:r>
    </w:p>
    <w:p w14:paraId="75267C11" w14:textId="77777777" w:rsidR="00747042" w:rsidRPr="00FE301C" w:rsidRDefault="00747042" w:rsidP="00747042">
      <w:pPr>
        <w:pStyle w:val="alineazatevilnotoko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predelane kmetijske proizvode</w:t>
      </w:r>
      <w:r>
        <w:rPr>
          <w:rFonts w:ascii="Arial" w:hAnsi="Arial" w:cs="Arial"/>
          <w:sz w:val="20"/>
          <w:szCs w:val="20"/>
        </w:rPr>
        <w:t xml:space="preserve"> iz lastne predelave vlagatelja;«.</w:t>
      </w:r>
    </w:p>
    <w:p w14:paraId="60728E7C" w14:textId="77777777" w:rsidR="00747042" w:rsidRPr="00FE301C" w:rsidRDefault="00747042" w:rsidP="00747042">
      <w:pPr>
        <w:pStyle w:val="tevilnatoka"/>
        <w:spacing w:line="260" w:lineRule="exact"/>
        <w:rPr>
          <w:rFonts w:cs="Arial"/>
          <w:sz w:val="20"/>
          <w:szCs w:val="20"/>
        </w:rPr>
      </w:pPr>
    </w:p>
    <w:p w14:paraId="25D1240F" w14:textId="77777777" w:rsidR="00747042" w:rsidRPr="00FE301C" w:rsidRDefault="00747042" w:rsidP="00747042">
      <w:pPr>
        <w:pStyle w:val="tevilnatoka"/>
        <w:spacing w:line="260" w:lineRule="exact"/>
        <w:rPr>
          <w:rFonts w:cs="Arial"/>
          <w:sz w:val="20"/>
          <w:szCs w:val="20"/>
        </w:rPr>
      </w:pPr>
      <w:r w:rsidRPr="00FE301C">
        <w:rPr>
          <w:rFonts w:cs="Arial"/>
          <w:sz w:val="20"/>
          <w:szCs w:val="20"/>
        </w:rPr>
        <w:t>17. točka</w:t>
      </w:r>
      <w:r>
        <w:rPr>
          <w:rFonts w:cs="Arial"/>
          <w:sz w:val="20"/>
          <w:szCs w:val="20"/>
        </w:rPr>
        <w:t xml:space="preserve"> </w:t>
      </w:r>
      <w:r w:rsidRPr="00FE301C">
        <w:rPr>
          <w:rFonts w:cs="Arial"/>
          <w:sz w:val="20"/>
          <w:szCs w:val="20"/>
        </w:rPr>
        <w:t>se spremeni tako, da se glasi:</w:t>
      </w:r>
    </w:p>
    <w:p w14:paraId="63611456" w14:textId="77777777" w:rsidR="00747042" w:rsidRPr="00FE301C" w:rsidRDefault="00747042" w:rsidP="00747042">
      <w:pPr>
        <w:pStyle w:val="tevilnatoka"/>
        <w:spacing w:line="260" w:lineRule="exact"/>
        <w:rPr>
          <w:rFonts w:cs="Arial"/>
          <w:sz w:val="20"/>
          <w:szCs w:val="20"/>
        </w:rPr>
      </w:pPr>
      <w:r w:rsidRPr="00FE301C">
        <w:rPr>
          <w:rFonts w:cs="Arial"/>
          <w:sz w:val="20"/>
          <w:szCs w:val="20"/>
        </w:rPr>
        <w:t>»17. upravičenec lahko na posamezni javni razpis oziroma posamezni sklop javnega razpisa vloži eno vlogo.«.</w:t>
      </w:r>
    </w:p>
    <w:p w14:paraId="1E560C9F"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662F0062" w14:textId="77777777" w:rsidR="00747042" w:rsidRDefault="00747042" w:rsidP="00747042">
      <w:pPr>
        <w:pStyle w:val="Alineazatevilnotoko"/>
        <w:numPr>
          <w:ilvl w:val="0"/>
          <w:numId w:val="0"/>
        </w:numPr>
        <w:tabs>
          <w:tab w:val="clear" w:pos="567"/>
        </w:tabs>
        <w:spacing w:line="260" w:lineRule="exact"/>
        <w:rPr>
          <w:sz w:val="20"/>
          <w:szCs w:val="20"/>
        </w:rPr>
      </w:pPr>
    </w:p>
    <w:p w14:paraId="342E9A86" w14:textId="77777777" w:rsidR="00747042" w:rsidRPr="004F0695" w:rsidRDefault="00747042" w:rsidP="00747042">
      <w:pPr>
        <w:pStyle w:val="Alineazatevilnotoko"/>
        <w:numPr>
          <w:ilvl w:val="0"/>
          <w:numId w:val="0"/>
        </w:numPr>
        <w:tabs>
          <w:tab w:val="clear" w:pos="567"/>
        </w:tabs>
        <w:spacing w:line="260" w:lineRule="exact"/>
        <w:jc w:val="center"/>
        <w:rPr>
          <w:b/>
          <w:sz w:val="20"/>
          <w:szCs w:val="20"/>
        </w:rPr>
      </w:pPr>
      <w:r>
        <w:rPr>
          <w:b/>
          <w:sz w:val="20"/>
          <w:szCs w:val="20"/>
        </w:rPr>
        <w:t>30</w:t>
      </w:r>
      <w:r w:rsidRPr="004F0695">
        <w:rPr>
          <w:b/>
          <w:sz w:val="20"/>
          <w:szCs w:val="20"/>
        </w:rPr>
        <w:t>. člen</w:t>
      </w:r>
    </w:p>
    <w:p w14:paraId="7AEAE83C" w14:textId="77777777" w:rsidR="00747042" w:rsidRDefault="00747042" w:rsidP="00747042">
      <w:pPr>
        <w:pStyle w:val="Alineazatevilnotoko"/>
        <w:numPr>
          <w:ilvl w:val="0"/>
          <w:numId w:val="0"/>
        </w:numPr>
        <w:tabs>
          <w:tab w:val="clear" w:pos="567"/>
        </w:tabs>
        <w:spacing w:line="260" w:lineRule="exact"/>
        <w:rPr>
          <w:sz w:val="20"/>
          <w:szCs w:val="20"/>
        </w:rPr>
      </w:pPr>
    </w:p>
    <w:p w14:paraId="20DC32AB" w14:textId="77777777" w:rsidR="00747042" w:rsidRDefault="00747042" w:rsidP="00747042">
      <w:pPr>
        <w:pStyle w:val="Alineazatevilnotoko"/>
        <w:numPr>
          <w:ilvl w:val="0"/>
          <w:numId w:val="0"/>
        </w:numPr>
        <w:tabs>
          <w:tab w:val="clear" w:pos="567"/>
        </w:tabs>
        <w:spacing w:line="260" w:lineRule="exact"/>
        <w:rPr>
          <w:sz w:val="20"/>
          <w:szCs w:val="20"/>
        </w:rPr>
      </w:pPr>
      <w:r>
        <w:rPr>
          <w:sz w:val="20"/>
          <w:szCs w:val="20"/>
        </w:rPr>
        <w:t>V 35. členu se v prvem odstavku v 3. točki za besedo »višini« doda število »1,5«.</w:t>
      </w:r>
    </w:p>
    <w:p w14:paraId="3A90A11D" w14:textId="77777777" w:rsidR="00747042" w:rsidRDefault="00747042" w:rsidP="00747042">
      <w:pPr>
        <w:pStyle w:val="Alineazatevilnotoko"/>
        <w:numPr>
          <w:ilvl w:val="0"/>
          <w:numId w:val="0"/>
        </w:numPr>
        <w:tabs>
          <w:tab w:val="clear" w:pos="567"/>
        </w:tabs>
        <w:spacing w:line="260" w:lineRule="exact"/>
        <w:rPr>
          <w:sz w:val="20"/>
          <w:szCs w:val="20"/>
        </w:rPr>
      </w:pPr>
    </w:p>
    <w:p w14:paraId="5981AAF4"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5E882F2D" w14:textId="77777777" w:rsidR="00747042" w:rsidRPr="00FE301C" w:rsidRDefault="00747042" w:rsidP="00747042">
      <w:pPr>
        <w:pStyle w:val="Alineazatevilnotoko"/>
        <w:numPr>
          <w:ilvl w:val="0"/>
          <w:numId w:val="0"/>
        </w:numPr>
        <w:tabs>
          <w:tab w:val="clear" w:pos="567"/>
        </w:tabs>
        <w:spacing w:line="260" w:lineRule="exact"/>
        <w:jc w:val="center"/>
        <w:rPr>
          <w:b/>
          <w:sz w:val="20"/>
          <w:szCs w:val="20"/>
        </w:rPr>
      </w:pPr>
      <w:r>
        <w:rPr>
          <w:b/>
          <w:sz w:val="20"/>
          <w:szCs w:val="20"/>
        </w:rPr>
        <w:t>31</w:t>
      </w:r>
      <w:r w:rsidRPr="00FE301C">
        <w:rPr>
          <w:b/>
          <w:sz w:val="20"/>
          <w:szCs w:val="20"/>
        </w:rPr>
        <w:t>. člen</w:t>
      </w:r>
    </w:p>
    <w:p w14:paraId="2986B7B4"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30422C83"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Za 35. členom se doda nov 35.a člen, ki se glasi:</w:t>
      </w:r>
    </w:p>
    <w:p w14:paraId="75B2794D"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5AE46566" w14:textId="77777777" w:rsidR="00747042" w:rsidRPr="00FE301C" w:rsidRDefault="00747042" w:rsidP="00747042">
      <w:pPr>
        <w:pStyle w:val="Alineazatevilnotoko"/>
        <w:numPr>
          <w:ilvl w:val="0"/>
          <w:numId w:val="0"/>
        </w:numPr>
        <w:tabs>
          <w:tab w:val="clear" w:pos="567"/>
        </w:tabs>
        <w:spacing w:line="260" w:lineRule="exact"/>
        <w:jc w:val="center"/>
        <w:rPr>
          <w:b/>
          <w:sz w:val="20"/>
          <w:szCs w:val="20"/>
        </w:rPr>
      </w:pPr>
      <w:r w:rsidRPr="00FE301C">
        <w:rPr>
          <w:sz w:val="20"/>
          <w:szCs w:val="20"/>
        </w:rPr>
        <w:t>»</w:t>
      </w:r>
      <w:r w:rsidRPr="00FE301C">
        <w:rPr>
          <w:b/>
          <w:sz w:val="20"/>
          <w:szCs w:val="20"/>
        </w:rPr>
        <w:t>35.a člen</w:t>
      </w:r>
    </w:p>
    <w:p w14:paraId="0712DF96" w14:textId="77777777" w:rsidR="00747042" w:rsidRPr="00FE301C" w:rsidRDefault="00747042" w:rsidP="00747042">
      <w:pPr>
        <w:pStyle w:val="Alineazatevilnotoko"/>
        <w:numPr>
          <w:ilvl w:val="0"/>
          <w:numId w:val="0"/>
        </w:numPr>
        <w:tabs>
          <w:tab w:val="clear" w:pos="567"/>
        </w:tabs>
        <w:spacing w:line="260" w:lineRule="exact"/>
        <w:jc w:val="center"/>
        <w:rPr>
          <w:b/>
          <w:sz w:val="20"/>
          <w:szCs w:val="20"/>
        </w:rPr>
      </w:pPr>
      <w:r w:rsidRPr="00FE301C">
        <w:rPr>
          <w:b/>
          <w:sz w:val="20"/>
          <w:szCs w:val="20"/>
        </w:rPr>
        <w:t>(posebni pogoji za kolektivne naložbe)</w:t>
      </w:r>
    </w:p>
    <w:p w14:paraId="7A1835AF" w14:textId="77777777" w:rsidR="00747042" w:rsidRPr="00FE301C" w:rsidRDefault="00747042" w:rsidP="00747042">
      <w:pPr>
        <w:pStyle w:val="Alineazatevilnotoko"/>
        <w:numPr>
          <w:ilvl w:val="0"/>
          <w:numId w:val="0"/>
        </w:numPr>
        <w:tabs>
          <w:tab w:val="clear" w:pos="567"/>
        </w:tabs>
        <w:spacing w:line="260" w:lineRule="exact"/>
        <w:jc w:val="center"/>
        <w:rPr>
          <w:sz w:val="20"/>
          <w:szCs w:val="20"/>
        </w:rPr>
      </w:pPr>
    </w:p>
    <w:p w14:paraId="0DD0839F" w14:textId="77777777" w:rsidR="00747042" w:rsidRPr="00FE301C" w:rsidRDefault="00747042" w:rsidP="00747042">
      <w:pPr>
        <w:pStyle w:val="tevilnatoka"/>
        <w:spacing w:line="260" w:lineRule="exact"/>
        <w:rPr>
          <w:rFonts w:cs="Arial"/>
          <w:sz w:val="20"/>
          <w:szCs w:val="20"/>
        </w:rPr>
      </w:pPr>
      <w:r w:rsidRPr="00FE301C">
        <w:rPr>
          <w:rFonts w:cs="Arial"/>
          <w:sz w:val="20"/>
          <w:szCs w:val="20"/>
        </w:rPr>
        <w:t>»Upravičenec iz četrtega odstavka 30. člena te uredbe mora za izvajanje kolektivnih naložb poleg splošnih pogojev iz 34. člena te uredbe, razen pogojev iz 9. in 10. točke 34. člena te uredbe,</w:t>
      </w:r>
      <w:r>
        <w:rPr>
          <w:rFonts w:cs="Arial"/>
          <w:sz w:val="20"/>
          <w:szCs w:val="20"/>
        </w:rPr>
        <w:t xml:space="preserve"> ter pogojev iz 35. člena te uredbe</w:t>
      </w:r>
      <w:r w:rsidRPr="00FE301C">
        <w:rPr>
          <w:rFonts w:cs="Arial"/>
          <w:sz w:val="20"/>
          <w:szCs w:val="20"/>
        </w:rPr>
        <w:t xml:space="preserve"> izpolnjevati tudi naslednje pogoje:</w:t>
      </w:r>
    </w:p>
    <w:p w14:paraId="135626C8"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xml:space="preserve">1. ob vložitvi vloge na javni razpis mora upravičenec iz druge alineje četrtega odstavka 30. člena te uredbe predložiti seznam vseh svojih članov in članov, ki bodo uporabljali </w:t>
      </w:r>
      <w:r>
        <w:rPr>
          <w:rFonts w:ascii="Arial" w:hAnsi="Arial" w:cs="Arial"/>
          <w:sz w:val="20"/>
          <w:szCs w:val="20"/>
        </w:rPr>
        <w:t xml:space="preserve">kolektivno </w:t>
      </w:r>
      <w:r w:rsidRPr="00FE301C">
        <w:rPr>
          <w:rFonts w:ascii="Arial" w:hAnsi="Arial" w:cs="Arial"/>
          <w:sz w:val="20"/>
          <w:szCs w:val="20"/>
        </w:rPr>
        <w:t>naložbo;</w:t>
      </w:r>
    </w:p>
    <w:p w14:paraId="6B1A8D16"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2. iz poslovnega načrta iz 2. točke 34. člena te uredbe mora biti razvidno, da kolektivna naložba izhaja iz upoštevanja potreb vseh članov zadruge, skupine ali organizacije proizvajalcev, ki bodo uporabljali kolektivno naložbo;</w:t>
      </w:r>
    </w:p>
    <w:p w14:paraId="74A37B4D"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3. najpozneje do vložitve zadnjega zahtevka za izplačilo sredstev mora biti kolektivna naložba v skupni rabi upravičenca.</w:t>
      </w:r>
      <w:r>
        <w:rPr>
          <w:rFonts w:ascii="Arial" w:hAnsi="Arial" w:cs="Arial"/>
          <w:sz w:val="20"/>
          <w:szCs w:val="20"/>
        </w:rPr>
        <w:t xml:space="preserve"> S</w:t>
      </w:r>
      <w:r w:rsidRPr="00FE301C">
        <w:rPr>
          <w:rFonts w:ascii="Arial" w:hAnsi="Arial" w:cs="Arial"/>
          <w:sz w:val="20"/>
          <w:szCs w:val="20"/>
        </w:rPr>
        <w:t xml:space="preserve">kupna raba pomeni, da naložbo uporablja najmanj toliko članov, </w:t>
      </w:r>
      <w:r w:rsidRPr="00FE301C">
        <w:rPr>
          <w:rFonts w:ascii="Arial" w:hAnsi="Arial" w:cs="Arial"/>
          <w:sz w:val="20"/>
          <w:szCs w:val="20"/>
        </w:rPr>
        <w:lastRenderedPageBreak/>
        <w:t>kolikor jih je bilo predvidenih za rabo naložbe s poslovnim načrtom, pri čemer njihova skupna proizvodna zmogljivost ne sme biti manjša od proizvodne zmogljivosti, predvidene v poslovnem načrtu;</w:t>
      </w:r>
    </w:p>
    <w:p w14:paraId="3EBE31FB"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4. upravičenec vodi seznam o skupni rabi iz prejšnje točke, iz katerega so razvidni raba kolektivne naložbe po članih zadruge, skupine ali organizacije proizvajalcev, obdobje uporabe ipd. Seznam skupne rabe se podrobneje opredeli v javnem razpisu;</w:t>
      </w:r>
    </w:p>
    <w:p w14:paraId="21905183"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5. za skupino ali organizacijo proizvajalcev iz prve alineje četrtega odstavka 30. člena te uredbe se, ne glede na določbo 2. točke 34. člena te uredbe, pri izračunu primernega prihodka za prvo leto priznanja skupine ali organizacije proizvajalcev upošteva letni prihodek članov skupine ali organizacije proizvajalcev, ki se ugotavlja na podlagi:</w:t>
      </w:r>
    </w:p>
    <w:p w14:paraId="3893D493"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dejanskih prihodkov in odhodkov iz zadnjega izkaza poslovnega izida oziroma iz zadnjih standardnih rezultatov FADN za obdobje od 1. januarja do 31. decembra, če vsi člani skupine ali organizacije proizvajalcev vodijo knjigovodstvo, ali</w:t>
      </w:r>
    </w:p>
    <w:p w14:paraId="1A4ED7E8"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pokritja, opredeljenega v prilogi 5 te uredbe, če vsi člani skupine ali organizacije proizvajalcev ne vodijo knjigovodstva;</w:t>
      </w:r>
    </w:p>
    <w:p w14:paraId="5DBDA437" w14:textId="77777777" w:rsidR="00747042" w:rsidRPr="00FE301C" w:rsidRDefault="00747042" w:rsidP="00747042">
      <w:pPr>
        <w:pStyle w:val="tevilnatoka"/>
        <w:spacing w:line="260" w:lineRule="exact"/>
        <w:rPr>
          <w:rFonts w:cs="Arial"/>
          <w:sz w:val="20"/>
          <w:szCs w:val="20"/>
        </w:rPr>
      </w:pPr>
      <w:r w:rsidRPr="00FE301C">
        <w:rPr>
          <w:rFonts w:cs="Arial"/>
          <w:sz w:val="20"/>
          <w:szCs w:val="20"/>
        </w:rPr>
        <w:t>6. člani zadruge, ki bodo uporabljali kolektivno naložbo, kar je razvidno iz poslovnega načrta iz 2. točke 34. člena te uredbe, morajo:</w:t>
      </w:r>
    </w:p>
    <w:p w14:paraId="4F51B004" w14:textId="77777777" w:rsidR="00747042" w:rsidRPr="00FE301C"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biti vpisani v RKG kot nosilci kmetijskega gospodarstva,</w:t>
      </w:r>
    </w:p>
    <w:p w14:paraId="0BDA61B9" w14:textId="77777777" w:rsidR="00747042" w:rsidRPr="00D21817" w:rsidRDefault="00747042" w:rsidP="00747042">
      <w:pPr>
        <w:pStyle w:val="tevilnatoka0"/>
        <w:spacing w:before="0" w:beforeAutospacing="0" w:after="0" w:afterAutospacing="0" w:line="260" w:lineRule="exact"/>
        <w:jc w:val="both"/>
        <w:rPr>
          <w:rFonts w:ascii="Arial" w:hAnsi="Arial" w:cs="Arial"/>
          <w:sz w:val="20"/>
          <w:szCs w:val="20"/>
        </w:rPr>
      </w:pPr>
      <w:r w:rsidRPr="00FE301C">
        <w:rPr>
          <w:rFonts w:ascii="Arial" w:hAnsi="Arial" w:cs="Arial"/>
          <w:sz w:val="20"/>
          <w:szCs w:val="20"/>
        </w:rPr>
        <w:t xml:space="preserve">– v letu, ki je </w:t>
      </w:r>
      <w:r w:rsidRPr="00D21817">
        <w:rPr>
          <w:rFonts w:ascii="Arial" w:hAnsi="Arial" w:cs="Arial"/>
          <w:sz w:val="20"/>
          <w:szCs w:val="20"/>
        </w:rPr>
        <w:t>določeno v javnem razpisu, vložiti zbirno vlogo v skladu s predpisi, ki urejajo izvedbo ukrepov kmetijske politike;</w:t>
      </w:r>
    </w:p>
    <w:p w14:paraId="53E3A8A2" w14:textId="77777777" w:rsidR="00747042" w:rsidRPr="00D21817" w:rsidRDefault="00747042" w:rsidP="00747042">
      <w:pPr>
        <w:pStyle w:val="Alineazatevilnotoko"/>
        <w:numPr>
          <w:ilvl w:val="0"/>
          <w:numId w:val="0"/>
        </w:numPr>
        <w:tabs>
          <w:tab w:val="clear" w:pos="567"/>
        </w:tabs>
        <w:spacing w:line="260" w:lineRule="exact"/>
        <w:rPr>
          <w:sz w:val="20"/>
          <w:szCs w:val="20"/>
        </w:rPr>
      </w:pPr>
      <w:r w:rsidRPr="00D21817">
        <w:rPr>
          <w:sz w:val="20"/>
          <w:szCs w:val="20"/>
        </w:rPr>
        <w:t>7. z eno vlogo na javni razpis lahko uveljavlja podporo za največ tri tovorna vozila z opremo za namen dostave in ohranjanja kvalitete kmetijskih proizvodov.«.</w:t>
      </w:r>
    </w:p>
    <w:p w14:paraId="5FC9320E"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44922FCF"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3740E12E"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32</w:t>
      </w:r>
      <w:r w:rsidRPr="00FE301C">
        <w:rPr>
          <w:rFonts w:cs="Arial"/>
          <w:b/>
          <w:color w:val="000000" w:themeColor="text1"/>
          <w:szCs w:val="20"/>
          <w:lang w:val="sl-SI"/>
        </w:rPr>
        <w:t>. člen</w:t>
      </w:r>
    </w:p>
    <w:p w14:paraId="4F0B7867"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0616E754"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V 39. členu se v prvem odstavku četrta alineja spremeni tako, da se glasi:</w:t>
      </w:r>
    </w:p>
    <w:p w14:paraId="37B5482D" w14:textId="77777777" w:rsidR="00747042" w:rsidRPr="00FE301C" w:rsidRDefault="00747042" w:rsidP="00747042">
      <w:pPr>
        <w:spacing w:line="260" w:lineRule="exact"/>
        <w:jc w:val="both"/>
        <w:rPr>
          <w:rFonts w:cs="Arial"/>
          <w:szCs w:val="20"/>
          <w:lang w:val="sl-SI"/>
        </w:rPr>
      </w:pPr>
      <w:r w:rsidRPr="00FE301C">
        <w:rPr>
          <w:rFonts w:cs="Arial"/>
          <w:szCs w:val="20"/>
          <w:lang w:val="sl-SI"/>
        </w:rPr>
        <w:t>»– imeti mora certifikat o ekološki pridelavi ali predelavi kmetijskih proizvodov v skladu s predpisom, ki ureja ekološko pridelavo in predelavo kmetijskih pridelkov in živil, če uveljavlja višjo stopnjo podpore v skladu s prvo alinejo prvega odstavka 41. čle</w:t>
      </w:r>
      <w:r w:rsidRPr="006442EC">
        <w:rPr>
          <w:rFonts w:cs="Arial"/>
          <w:szCs w:val="20"/>
          <w:lang w:val="sl-SI"/>
        </w:rPr>
        <w:t xml:space="preserve">na te uredbe. </w:t>
      </w:r>
      <w:r w:rsidRPr="006442EC">
        <w:rPr>
          <w:lang w:val="sl-SI"/>
        </w:rPr>
        <w:t xml:space="preserve">Če </w:t>
      </w:r>
      <w:r>
        <w:rPr>
          <w:lang w:val="sl-SI"/>
        </w:rPr>
        <w:t xml:space="preserve">gre za kolektivno naložbo, </w:t>
      </w:r>
      <w:r w:rsidRPr="00FE301C">
        <w:rPr>
          <w:rFonts w:cs="Arial"/>
          <w:szCs w:val="20"/>
          <w:lang w:val="sl-SI"/>
        </w:rPr>
        <w:t>morajo imeti vsi člani zadruge, skupine ali organizacije proizvajalcev, ki bodo uporabljali naložbo, certifikat o ekološki pridelavi ali predelavi kmetijskih proizvodov v skladu s predpisom, ki ureja ekološko pridelavo in predelavo kmetijskih pridelkov in živil,</w:t>
      </w:r>
      <w:r>
        <w:rPr>
          <w:rFonts w:cs="Arial"/>
          <w:szCs w:val="20"/>
          <w:lang w:val="sl-SI"/>
        </w:rPr>
        <w:t>«.</w:t>
      </w:r>
    </w:p>
    <w:p w14:paraId="409EA4D7"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21269251"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V tretjem odstavku se v 1. točki v peti alineji za besedo »nakup« doda besedilo »tovornih vozil z opremo in«.</w:t>
      </w:r>
    </w:p>
    <w:p w14:paraId="5FC7E878"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132E2288"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6BEF7433"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33</w:t>
      </w:r>
      <w:r w:rsidRPr="00FE301C">
        <w:rPr>
          <w:rFonts w:cs="Arial"/>
          <w:b/>
          <w:color w:val="000000" w:themeColor="text1"/>
          <w:szCs w:val="20"/>
          <w:lang w:val="sl-SI"/>
        </w:rPr>
        <w:t>. člen</w:t>
      </w:r>
    </w:p>
    <w:p w14:paraId="5C49BC97" w14:textId="77777777" w:rsidR="00747042" w:rsidRPr="00FE301C" w:rsidRDefault="00747042" w:rsidP="00747042">
      <w:pPr>
        <w:pStyle w:val="Alineazatevilnotoko"/>
        <w:numPr>
          <w:ilvl w:val="0"/>
          <w:numId w:val="0"/>
        </w:numPr>
        <w:tabs>
          <w:tab w:val="clear" w:pos="567"/>
        </w:tabs>
        <w:spacing w:line="260" w:lineRule="exact"/>
        <w:rPr>
          <w:sz w:val="20"/>
          <w:szCs w:val="20"/>
        </w:rPr>
      </w:pPr>
    </w:p>
    <w:p w14:paraId="13D4D4A2" w14:textId="77777777" w:rsidR="00747042" w:rsidRPr="00FE301C" w:rsidRDefault="00747042" w:rsidP="00747042">
      <w:pPr>
        <w:pStyle w:val="Alineazatevilnotoko"/>
        <w:numPr>
          <w:ilvl w:val="0"/>
          <w:numId w:val="0"/>
        </w:numPr>
        <w:tabs>
          <w:tab w:val="clear" w:pos="567"/>
        </w:tabs>
        <w:spacing w:line="260" w:lineRule="exact"/>
        <w:rPr>
          <w:sz w:val="20"/>
          <w:szCs w:val="20"/>
        </w:rPr>
      </w:pPr>
      <w:r w:rsidRPr="00FE301C">
        <w:rPr>
          <w:sz w:val="20"/>
          <w:szCs w:val="20"/>
        </w:rPr>
        <w:t>V 40. členu se v prvem odstavku v 10. točki besedilo »12. točke 34. člena« nadomesti z besedilom »4. točke 35.a člena«.</w:t>
      </w:r>
    </w:p>
    <w:p w14:paraId="66EE1447" w14:textId="77777777" w:rsidR="00747042" w:rsidRDefault="00747042" w:rsidP="00747042">
      <w:pPr>
        <w:spacing w:line="260" w:lineRule="exact"/>
        <w:jc w:val="both"/>
        <w:rPr>
          <w:rFonts w:cs="Arial"/>
          <w:color w:val="000000" w:themeColor="text1"/>
          <w:szCs w:val="20"/>
          <w:lang w:val="sl-SI"/>
        </w:rPr>
      </w:pPr>
    </w:p>
    <w:p w14:paraId="568CE84B"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Na koncu 11. točke se pika nadomesti s podpičjem in doda nova 12. točka, ki se glasi:</w:t>
      </w:r>
    </w:p>
    <w:p w14:paraId="76B872CA"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»12. obveznosti iz 4. in 6. točke tega odstavka se ne uporabljata za kolektivne naložbe.«</w:t>
      </w:r>
    </w:p>
    <w:p w14:paraId="1D189EA7" w14:textId="77777777" w:rsidR="00747042" w:rsidRPr="00FE301C" w:rsidRDefault="00747042" w:rsidP="00747042">
      <w:pPr>
        <w:spacing w:line="260" w:lineRule="exact"/>
        <w:rPr>
          <w:rFonts w:cs="Arial"/>
          <w:color w:val="000000" w:themeColor="text1"/>
          <w:szCs w:val="20"/>
          <w:lang w:val="sl-SI"/>
        </w:rPr>
      </w:pPr>
    </w:p>
    <w:p w14:paraId="548B3C77" w14:textId="77777777" w:rsidR="00747042" w:rsidRPr="00FE301C" w:rsidRDefault="00747042" w:rsidP="00747042">
      <w:pPr>
        <w:spacing w:line="260" w:lineRule="exact"/>
        <w:rPr>
          <w:rFonts w:cs="Arial"/>
          <w:color w:val="000000" w:themeColor="text1"/>
          <w:szCs w:val="20"/>
          <w:lang w:val="sl-SI"/>
        </w:rPr>
      </w:pPr>
    </w:p>
    <w:p w14:paraId="7C9B8C3A"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34</w:t>
      </w:r>
      <w:r w:rsidRPr="00FE301C">
        <w:rPr>
          <w:rFonts w:cs="Arial"/>
          <w:b/>
          <w:color w:val="000000" w:themeColor="text1"/>
          <w:szCs w:val="20"/>
          <w:lang w:val="sl-SI"/>
        </w:rPr>
        <w:t>. člen</w:t>
      </w:r>
    </w:p>
    <w:p w14:paraId="765F7598" w14:textId="77777777" w:rsidR="00747042" w:rsidRPr="00FE301C" w:rsidRDefault="00747042" w:rsidP="00747042">
      <w:pPr>
        <w:spacing w:line="260" w:lineRule="exact"/>
        <w:jc w:val="both"/>
        <w:rPr>
          <w:rFonts w:cs="Arial"/>
          <w:color w:val="000000" w:themeColor="text1"/>
          <w:szCs w:val="20"/>
          <w:lang w:val="sl-SI"/>
        </w:rPr>
      </w:pPr>
    </w:p>
    <w:p w14:paraId="472F310B" w14:textId="77777777" w:rsidR="00747042"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41. členu </w:t>
      </w:r>
      <w:r>
        <w:rPr>
          <w:rFonts w:cs="Arial"/>
          <w:color w:val="000000" w:themeColor="text1"/>
          <w:szCs w:val="20"/>
          <w:lang w:val="sl-SI"/>
        </w:rPr>
        <w:t>se prvi odstavek spremeni tako, da se glasi:</w:t>
      </w:r>
    </w:p>
    <w:p w14:paraId="78795154" w14:textId="77777777" w:rsidR="00747042" w:rsidRPr="00CF3F7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w:t>
      </w:r>
      <w:r w:rsidRPr="00CF3F72">
        <w:rPr>
          <w:rFonts w:cs="Arial"/>
          <w:color w:val="000000" w:themeColor="text1"/>
          <w:szCs w:val="20"/>
          <w:lang w:val="sl-SI"/>
        </w:rPr>
        <w:t>(1) Za naložbe iz prvega odstavka 29. člena te uredbe je stopnja javne podpore 30 odstotkov upravičenih stroškov in se poveča za:</w:t>
      </w:r>
    </w:p>
    <w:p w14:paraId="6131F7A7" w14:textId="77777777" w:rsidR="00747042" w:rsidRPr="00CF3F72" w:rsidRDefault="00747042" w:rsidP="00747042">
      <w:pPr>
        <w:spacing w:line="260" w:lineRule="exact"/>
        <w:jc w:val="both"/>
        <w:rPr>
          <w:rFonts w:cs="Arial"/>
          <w:color w:val="000000" w:themeColor="text1"/>
          <w:szCs w:val="20"/>
          <w:lang w:val="sl-SI"/>
        </w:rPr>
      </w:pPr>
      <w:r>
        <w:rPr>
          <w:rFonts w:cs="Arial"/>
          <w:color w:val="000000" w:themeColor="text1"/>
          <w:szCs w:val="20"/>
          <w:lang w:val="sl-SI"/>
        </w:rPr>
        <w:lastRenderedPageBreak/>
        <w:t xml:space="preserve">– </w:t>
      </w:r>
      <w:r w:rsidRPr="00CF3F72">
        <w:rPr>
          <w:rFonts w:cs="Arial"/>
          <w:color w:val="000000" w:themeColor="text1"/>
          <w:szCs w:val="20"/>
          <w:lang w:val="sl-SI"/>
        </w:rPr>
        <w:t xml:space="preserve">5 odstotnih točk za naložbe v predelavo ali trženje ekološko pridelanih kmetijskih proizvodov, kar upravičenec izkazuje s certifikatom o ekološki pridelavi oziroma predelavi kmetijskih proizvodov v primeru trženja kmetijskih proizvodov oziroma s certifikatom o ekološki predelavi kmetijskih proizvodov, če gre za naložbe v predelavo kmetijskih proizvodov. </w:t>
      </w:r>
      <w:r w:rsidRPr="00CF3F72">
        <w:rPr>
          <w:rFonts w:cs="Arial"/>
          <w:szCs w:val="20"/>
          <w:lang w:val="sl-SI"/>
        </w:rPr>
        <w:t>Če gre za kolektivno naložbo, morajo imeti vsi člani zadruge, skupine ali organizacije proizvajalcev, ki bodo uporabljali kolektivno naložbo, certifikat o ekološki pridelavi ali predelavi kmetijskih proizvodov v skladu s predpisom, ki ureja ekološko pridelavo in predelavo kmetijskih pridelkov in živil</w:t>
      </w:r>
      <w:r w:rsidRPr="00CF3F72">
        <w:rPr>
          <w:rFonts w:cs="Arial"/>
          <w:color w:val="000000" w:themeColor="text1"/>
          <w:szCs w:val="20"/>
          <w:lang w:val="sl-SI"/>
        </w:rPr>
        <w:t>,</w:t>
      </w:r>
    </w:p>
    <w:p w14:paraId="54F6B07C" w14:textId="77777777" w:rsidR="00747042" w:rsidRPr="00CF3F7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 </w:t>
      </w:r>
      <w:r w:rsidRPr="00CF3F72">
        <w:rPr>
          <w:rFonts w:cs="Arial"/>
          <w:color w:val="000000" w:themeColor="text1"/>
          <w:szCs w:val="20"/>
          <w:lang w:val="sl-SI"/>
        </w:rPr>
        <w:t xml:space="preserve">5 odstotnih točk za naložbe v povečanje </w:t>
      </w:r>
      <w:proofErr w:type="spellStart"/>
      <w:r w:rsidRPr="00CF3F72">
        <w:rPr>
          <w:rFonts w:cs="Arial"/>
          <w:color w:val="000000" w:themeColor="text1"/>
          <w:szCs w:val="20"/>
          <w:lang w:val="sl-SI"/>
        </w:rPr>
        <w:t>okoljske</w:t>
      </w:r>
      <w:proofErr w:type="spellEnd"/>
      <w:r w:rsidRPr="00CF3F72">
        <w:rPr>
          <w:rFonts w:cs="Arial"/>
          <w:color w:val="000000" w:themeColor="text1"/>
          <w:szCs w:val="20"/>
          <w:lang w:val="sl-SI"/>
        </w:rPr>
        <w:t xml:space="preserve"> učinkovitosti iz peteg</w:t>
      </w:r>
      <w:r>
        <w:rPr>
          <w:rFonts w:cs="Arial"/>
          <w:color w:val="000000" w:themeColor="text1"/>
          <w:szCs w:val="20"/>
          <w:lang w:val="sl-SI"/>
        </w:rPr>
        <w:t>a odstavka 29. člena te uredbe,</w:t>
      </w:r>
    </w:p>
    <w:p w14:paraId="16DD77B1" w14:textId="77777777" w:rsidR="00747042" w:rsidRPr="00491300"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 </w:t>
      </w:r>
      <w:r w:rsidRPr="00CF3F72">
        <w:rPr>
          <w:rFonts w:cs="Arial"/>
          <w:color w:val="000000" w:themeColor="text1"/>
          <w:szCs w:val="20"/>
          <w:lang w:val="sl-SI"/>
        </w:rPr>
        <w:t>5 odstotnih točk za naložbe v predelavo proizvodov, če je upravičenec vključen v ukrep dobrobit živali</w:t>
      </w:r>
      <w:r>
        <w:rPr>
          <w:rFonts w:cs="Arial"/>
          <w:color w:val="000000" w:themeColor="text1"/>
          <w:szCs w:val="20"/>
          <w:lang w:val="sl-SI"/>
        </w:rPr>
        <w:t>.</w:t>
      </w:r>
      <w:r w:rsidRPr="00CF3F72">
        <w:rPr>
          <w:rFonts w:cs="Arial"/>
          <w:color w:val="000000" w:themeColor="text1"/>
          <w:szCs w:val="20"/>
          <w:lang w:val="sl-SI"/>
        </w:rPr>
        <w:t xml:space="preserve"> </w:t>
      </w:r>
      <w:r w:rsidRPr="00CF3F72">
        <w:rPr>
          <w:lang w:val="sl-SI"/>
        </w:rPr>
        <w:t xml:space="preserve">Če gre za kolektivno naložbo, mora </w:t>
      </w:r>
      <w:r w:rsidRPr="00491300">
        <w:rPr>
          <w:lang w:val="sl-SI"/>
        </w:rPr>
        <w:t>biti najmanj polovica članov zadruge, skupine ali organizacije proizvajalcev, ki bodo uporabljali kolektivno naložbo, vključenih v izvajanje tega ukrepa</w:t>
      </w:r>
      <w:r w:rsidRPr="00491300">
        <w:rPr>
          <w:rFonts w:cs="Arial"/>
          <w:color w:val="000000" w:themeColor="text1"/>
          <w:szCs w:val="20"/>
          <w:lang w:val="sl-SI"/>
        </w:rPr>
        <w:t>,</w:t>
      </w:r>
    </w:p>
    <w:p w14:paraId="49457154" w14:textId="77777777" w:rsidR="00747042" w:rsidRPr="00CF3F72" w:rsidRDefault="00747042" w:rsidP="00747042">
      <w:pPr>
        <w:spacing w:line="260" w:lineRule="exact"/>
        <w:jc w:val="both"/>
        <w:rPr>
          <w:rFonts w:cs="Arial"/>
          <w:color w:val="000000" w:themeColor="text1"/>
          <w:szCs w:val="20"/>
          <w:lang w:val="sl-SI"/>
        </w:rPr>
      </w:pPr>
      <w:r w:rsidRPr="00491300">
        <w:rPr>
          <w:rFonts w:cs="Arial"/>
          <w:color w:val="000000" w:themeColor="text1"/>
          <w:szCs w:val="20"/>
          <w:lang w:val="sl-SI"/>
        </w:rPr>
        <w:t xml:space="preserve">– 5 odstotnih točk za naložbe nosilca kmetije oziroma nosilca dopolnilne dejavnosti na kmetiji, ki je razvrščena v območje z drugimi naravnimi omejitvami ali območje s posebnimi omejitvami iz predpisa, ki določa razvrstitev kmetijskih gospodarstev v OMD, pri čemer se upoštevajo površine iz zbirne vloge, vložene v letu, ki se določi v javnem razpisu. </w:t>
      </w:r>
      <w:r w:rsidRPr="00491300">
        <w:rPr>
          <w:shd w:val="clear" w:color="auto" w:fill="FFFFFF"/>
          <w:lang w:val="sl-SI"/>
        </w:rPr>
        <w:t>Če gre za kolektivno naložbo, morajo imeti vsi člani zadruge, skupine ali organizacije proizvajalcev, ki bodo uporabljali kolektivno naložbo, svoja kmetijska gospodarstva razvrščena v OMD</w:t>
      </w:r>
      <w:r w:rsidRPr="00CF3F72">
        <w:rPr>
          <w:rFonts w:cs="Arial"/>
          <w:color w:val="000000" w:themeColor="text1"/>
          <w:szCs w:val="20"/>
          <w:lang w:val="sl-SI"/>
        </w:rPr>
        <w:t>,</w:t>
      </w:r>
    </w:p>
    <w:p w14:paraId="08198DEB" w14:textId="77777777" w:rsidR="00747042" w:rsidRPr="00CF3F7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 </w:t>
      </w:r>
      <w:r w:rsidRPr="00491300">
        <w:rPr>
          <w:rFonts w:cs="Arial"/>
          <w:color w:val="000000" w:themeColor="text1"/>
          <w:szCs w:val="20"/>
          <w:lang w:val="sl-SI"/>
        </w:rPr>
        <w:t xml:space="preserve">10 odstotnih točk za naložbe upravičencev, katerih sedež ali naslov oziroma lokacija naložbe se nahaja na problemskih območjih iz priloge 9 te uredbe. </w:t>
      </w:r>
      <w:r w:rsidRPr="00491300">
        <w:rPr>
          <w:shd w:val="clear" w:color="auto" w:fill="FFFFFF"/>
          <w:lang w:val="sl-SI"/>
        </w:rPr>
        <w:t>Če gre za kolektivno naložbo, mora imeti najmanj polovica članov zadruge, skupine ali organizacije proizvajalcev, ki bodo uporabljali kolektivno naložbo, sedež ali naslov na problemskih območjih</w:t>
      </w:r>
      <w:r w:rsidRPr="00491300">
        <w:rPr>
          <w:rFonts w:cs="Arial"/>
          <w:color w:val="000000" w:themeColor="text1"/>
          <w:szCs w:val="20"/>
          <w:lang w:val="sl-SI"/>
        </w:rPr>
        <w:t>,</w:t>
      </w:r>
    </w:p>
    <w:p w14:paraId="57662126" w14:textId="77777777" w:rsidR="00747042" w:rsidRPr="00491300" w:rsidRDefault="00747042" w:rsidP="00747042">
      <w:pPr>
        <w:spacing w:line="260" w:lineRule="exact"/>
        <w:jc w:val="both"/>
        <w:rPr>
          <w:rFonts w:cs="Arial"/>
          <w:color w:val="000000" w:themeColor="text1"/>
          <w:szCs w:val="20"/>
          <w:lang w:val="sl-SI"/>
        </w:rPr>
      </w:pPr>
      <w:r w:rsidRPr="00491300">
        <w:rPr>
          <w:rFonts w:cs="Arial"/>
          <w:color w:val="000000" w:themeColor="text1"/>
          <w:szCs w:val="20"/>
          <w:lang w:val="sl-SI"/>
        </w:rPr>
        <w:t xml:space="preserve">– 20 odstotnih točk za naložbe mladih kmetov. </w:t>
      </w:r>
      <w:r w:rsidRPr="00491300">
        <w:rPr>
          <w:shd w:val="clear" w:color="auto" w:fill="FFFFFF"/>
          <w:lang w:val="sl-SI"/>
        </w:rPr>
        <w:t>Če gre za kolektivno naložbo, mora najmanj polovica članov zadruge, skupine ali organizacije proizvajalcev, ki bodo uporabljali kolektivno naložbo, izpolnjevati pogoje za mladega kmeta iz 6. člena te uredbe</w:t>
      </w:r>
      <w:r w:rsidRPr="00491300">
        <w:rPr>
          <w:rFonts w:cs="Arial"/>
          <w:color w:val="000000" w:themeColor="text1"/>
          <w:szCs w:val="20"/>
          <w:lang w:val="sl-SI"/>
        </w:rPr>
        <w:t>,</w:t>
      </w:r>
    </w:p>
    <w:p w14:paraId="0412922A" w14:textId="77777777" w:rsidR="00747042" w:rsidRPr="00CF3F7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 </w:t>
      </w:r>
      <w:r w:rsidRPr="00CF3F72">
        <w:rPr>
          <w:rFonts w:cs="Arial"/>
          <w:color w:val="000000" w:themeColor="text1"/>
          <w:szCs w:val="20"/>
          <w:lang w:val="sl-SI"/>
        </w:rPr>
        <w:t>15 odstotnih točk za naložbe nosilca kmetije oziroma nosilca dopolnilne dejavnosti na kmetiji, ki je razvrščena v gorsko območje iz predpisa, ki določa razvrstitev kmetijskih gospodarstev v OMD, pri čemer se upoštevajo površine iz zbirne vloge, vložene v letu, ki se določi v javnem razpisu,</w:t>
      </w:r>
    </w:p>
    <w:p w14:paraId="577E0330" w14:textId="77777777" w:rsidR="00747042"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 </w:t>
      </w:r>
      <w:r w:rsidRPr="00CF3F72">
        <w:rPr>
          <w:rFonts w:cs="Arial"/>
          <w:color w:val="000000" w:themeColor="text1"/>
          <w:szCs w:val="20"/>
          <w:lang w:val="sl-SI"/>
        </w:rPr>
        <w:t>15 odstotnih točk za naložbe nosilca kmetije oziroma nosilca dopolnilne dejavnosti na kmetiji v predelavo ali trženje kmetijskih proizvodov iz najmanj enega od naslednjih prednostnih kmetijskih sektorjev: žito, sadje, razen sektorja vina in oljk, zelenjava,</w:t>
      </w:r>
      <w:r>
        <w:rPr>
          <w:rFonts w:cs="Arial"/>
          <w:color w:val="000000" w:themeColor="text1"/>
          <w:szCs w:val="20"/>
          <w:lang w:val="sl-SI"/>
        </w:rPr>
        <w:t xml:space="preserve"> mleko, prašičje in goveje meso,</w:t>
      </w:r>
    </w:p>
    <w:p w14:paraId="184D2F8B" w14:textId="77777777" w:rsidR="00747042" w:rsidRPr="00491300" w:rsidRDefault="00747042" w:rsidP="00747042">
      <w:pPr>
        <w:spacing w:line="260" w:lineRule="exact"/>
        <w:jc w:val="both"/>
        <w:rPr>
          <w:rFonts w:cs="Arial"/>
          <w:color w:val="000000" w:themeColor="text1"/>
          <w:szCs w:val="20"/>
          <w:lang w:val="sl-SI"/>
        </w:rPr>
      </w:pPr>
      <w:r w:rsidRPr="00491300">
        <w:rPr>
          <w:lang w:val="sl-SI"/>
        </w:rPr>
        <w:t>– 15 odsto</w:t>
      </w:r>
      <w:r>
        <w:rPr>
          <w:lang w:val="sl-SI"/>
        </w:rPr>
        <w:t>tnih točk za kolektivne naložbe.</w:t>
      </w:r>
      <w:r w:rsidRPr="00491300">
        <w:rPr>
          <w:rFonts w:cs="Arial"/>
          <w:color w:val="000000" w:themeColor="text1"/>
          <w:szCs w:val="20"/>
          <w:lang w:val="sl-SI"/>
        </w:rPr>
        <w:t>«.</w:t>
      </w:r>
    </w:p>
    <w:p w14:paraId="64259892" w14:textId="77777777" w:rsidR="00747042" w:rsidRDefault="00747042" w:rsidP="00747042">
      <w:pPr>
        <w:spacing w:line="260" w:lineRule="exact"/>
        <w:jc w:val="both"/>
        <w:rPr>
          <w:rFonts w:cs="Arial"/>
          <w:color w:val="000000" w:themeColor="text1"/>
          <w:szCs w:val="20"/>
          <w:lang w:val="sl-SI"/>
        </w:rPr>
      </w:pPr>
    </w:p>
    <w:p w14:paraId="115B1845"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V dvanajstem odstavku se pika nadomesti z vejico in doda besedilo »</w:t>
      </w:r>
      <w:r w:rsidRPr="00FE301C">
        <w:rPr>
          <w:rFonts w:cs="Arial"/>
          <w:szCs w:val="20"/>
          <w:lang w:val="sl-SI"/>
        </w:rPr>
        <w:t>razen v primeru sredstev EURI, kjer se sredstva zagotovijo iz EKSRP v višini 100 odstotkov.«.</w:t>
      </w:r>
    </w:p>
    <w:p w14:paraId="6EBED2E0" w14:textId="77777777" w:rsidR="00747042" w:rsidRPr="00FE301C" w:rsidRDefault="00747042" w:rsidP="00747042">
      <w:pPr>
        <w:spacing w:line="260" w:lineRule="exact"/>
        <w:rPr>
          <w:rFonts w:cs="Arial"/>
          <w:color w:val="000000" w:themeColor="text1"/>
          <w:szCs w:val="20"/>
          <w:lang w:val="sl-SI"/>
        </w:rPr>
      </w:pPr>
    </w:p>
    <w:p w14:paraId="29ACC3FA" w14:textId="77777777" w:rsidR="00747042" w:rsidRPr="00FE301C" w:rsidRDefault="00747042" w:rsidP="00747042">
      <w:pPr>
        <w:spacing w:line="260" w:lineRule="exact"/>
        <w:rPr>
          <w:rFonts w:cs="Arial"/>
          <w:color w:val="000000" w:themeColor="text1"/>
          <w:szCs w:val="20"/>
          <w:lang w:val="sl-SI"/>
        </w:rPr>
      </w:pPr>
    </w:p>
    <w:p w14:paraId="63E7172C"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35</w:t>
      </w:r>
      <w:r w:rsidRPr="00FE301C">
        <w:rPr>
          <w:rFonts w:cs="Arial"/>
          <w:b/>
          <w:color w:val="000000" w:themeColor="text1"/>
          <w:szCs w:val="20"/>
          <w:lang w:val="sl-SI"/>
        </w:rPr>
        <w:t>. člen</w:t>
      </w:r>
    </w:p>
    <w:p w14:paraId="3370EC85" w14:textId="77777777" w:rsidR="00747042" w:rsidRPr="00FE301C" w:rsidRDefault="00747042" w:rsidP="00747042">
      <w:pPr>
        <w:spacing w:line="260" w:lineRule="exact"/>
        <w:rPr>
          <w:rFonts w:cs="Arial"/>
          <w:color w:val="000000" w:themeColor="text1"/>
          <w:szCs w:val="20"/>
          <w:lang w:val="sl-SI"/>
        </w:rPr>
      </w:pPr>
    </w:p>
    <w:p w14:paraId="0E2E759F" w14:textId="77777777" w:rsidR="00747042" w:rsidRPr="00FE301C" w:rsidRDefault="00747042" w:rsidP="00747042">
      <w:pPr>
        <w:spacing w:line="260" w:lineRule="exact"/>
        <w:jc w:val="both"/>
        <w:rPr>
          <w:rFonts w:cs="Arial"/>
          <w:color w:val="000000" w:themeColor="text1"/>
          <w:szCs w:val="20"/>
          <w:lang w:val="sl-SI"/>
        </w:rPr>
      </w:pPr>
      <w:r w:rsidRPr="007C29D7">
        <w:rPr>
          <w:rFonts w:cs="Arial"/>
          <w:color w:val="000000" w:themeColor="text1"/>
          <w:szCs w:val="20"/>
          <w:lang w:val="sl-SI"/>
        </w:rPr>
        <w:t>V 44. členu se v prvem odstavku v 1. točki besedi »upravičenih stroškov« nadomest</w:t>
      </w:r>
      <w:r>
        <w:rPr>
          <w:rFonts w:cs="Arial"/>
          <w:color w:val="000000" w:themeColor="text1"/>
          <w:szCs w:val="20"/>
          <w:lang w:val="sl-SI"/>
        </w:rPr>
        <w:t>it</w:t>
      </w:r>
      <w:r w:rsidRPr="007C29D7">
        <w:rPr>
          <w:rFonts w:cs="Arial"/>
          <w:color w:val="000000" w:themeColor="text1"/>
          <w:szCs w:val="20"/>
          <w:lang w:val="sl-SI"/>
        </w:rPr>
        <w:t>a z besedilom »skupne priznane vrednosti naložbe«.</w:t>
      </w:r>
    </w:p>
    <w:p w14:paraId="27631D4B" w14:textId="77777777" w:rsidR="00747042" w:rsidRDefault="00747042" w:rsidP="00747042">
      <w:pPr>
        <w:spacing w:line="260" w:lineRule="exact"/>
        <w:rPr>
          <w:rFonts w:cs="Arial"/>
          <w:color w:val="000000" w:themeColor="text1"/>
          <w:szCs w:val="20"/>
          <w:lang w:val="sl-SI"/>
        </w:rPr>
      </w:pPr>
    </w:p>
    <w:p w14:paraId="2067997E" w14:textId="77777777" w:rsidR="00747042" w:rsidRPr="00FE301C" w:rsidRDefault="00747042" w:rsidP="00747042">
      <w:pPr>
        <w:spacing w:line="260" w:lineRule="exact"/>
        <w:rPr>
          <w:rFonts w:cs="Arial"/>
          <w:color w:val="000000" w:themeColor="text1"/>
          <w:szCs w:val="20"/>
          <w:lang w:val="sl-SI"/>
        </w:rPr>
      </w:pPr>
    </w:p>
    <w:p w14:paraId="4178490C"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36</w:t>
      </w:r>
      <w:r w:rsidRPr="00FE301C">
        <w:rPr>
          <w:rFonts w:cs="Arial"/>
          <w:b/>
          <w:color w:val="000000" w:themeColor="text1"/>
          <w:szCs w:val="20"/>
          <w:lang w:val="sl-SI"/>
        </w:rPr>
        <w:t>. člen</w:t>
      </w:r>
    </w:p>
    <w:p w14:paraId="3E9715C5" w14:textId="77777777" w:rsidR="00747042" w:rsidRPr="00FE301C" w:rsidRDefault="00747042" w:rsidP="00747042">
      <w:pPr>
        <w:spacing w:line="260" w:lineRule="exact"/>
        <w:jc w:val="both"/>
        <w:rPr>
          <w:rFonts w:cs="Arial"/>
          <w:color w:val="000000" w:themeColor="text1"/>
          <w:szCs w:val="20"/>
          <w:lang w:val="sl-SI"/>
        </w:rPr>
      </w:pPr>
    </w:p>
    <w:p w14:paraId="452AFA30"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 xml:space="preserve">V 49. členu se v tretjem odstavku </w:t>
      </w:r>
      <w:r>
        <w:rPr>
          <w:rFonts w:cs="Arial"/>
          <w:color w:val="000000" w:themeColor="text1"/>
          <w:szCs w:val="20"/>
          <w:lang w:val="sl-SI"/>
        </w:rPr>
        <w:t>za besedilom »75 odstotkov« doda vejica in besedilo</w:t>
      </w:r>
      <w:r w:rsidRPr="00FE301C">
        <w:rPr>
          <w:rFonts w:cs="Arial"/>
          <w:color w:val="000000" w:themeColor="text1"/>
          <w:szCs w:val="20"/>
          <w:lang w:val="sl-SI"/>
        </w:rPr>
        <w:t xml:space="preserve"> »</w:t>
      </w:r>
      <w:r w:rsidRPr="00FE301C">
        <w:rPr>
          <w:rFonts w:cs="Arial"/>
          <w:szCs w:val="20"/>
          <w:lang w:val="sl-SI"/>
        </w:rPr>
        <w:t xml:space="preserve">razen v primeru sredstev EURI, kjer se sredstva zagotovijo </w:t>
      </w:r>
      <w:r>
        <w:rPr>
          <w:rFonts w:cs="Arial"/>
          <w:szCs w:val="20"/>
          <w:lang w:val="sl-SI"/>
        </w:rPr>
        <w:t>iz EKSRP v višini 100 odstotkov</w:t>
      </w:r>
      <w:r w:rsidRPr="00FE301C">
        <w:rPr>
          <w:rFonts w:cs="Arial"/>
          <w:szCs w:val="20"/>
          <w:lang w:val="sl-SI"/>
        </w:rPr>
        <w:t>«.</w:t>
      </w:r>
    </w:p>
    <w:p w14:paraId="1CCCD231" w14:textId="77777777" w:rsidR="00747042" w:rsidRPr="00FE301C" w:rsidRDefault="00747042" w:rsidP="00747042">
      <w:pPr>
        <w:spacing w:line="260" w:lineRule="exact"/>
        <w:rPr>
          <w:rFonts w:cs="Arial"/>
          <w:color w:val="000000" w:themeColor="text1"/>
          <w:szCs w:val="20"/>
          <w:lang w:val="sl-SI"/>
        </w:rPr>
      </w:pPr>
    </w:p>
    <w:p w14:paraId="78A8519A" w14:textId="77777777" w:rsidR="00747042" w:rsidRPr="00FE301C" w:rsidRDefault="00747042" w:rsidP="00747042">
      <w:pPr>
        <w:spacing w:line="260" w:lineRule="exact"/>
        <w:rPr>
          <w:rFonts w:cs="Arial"/>
          <w:color w:val="000000" w:themeColor="text1"/>
          <w:szCs w:val="20"/>
          <w:lang w:val="sl-SI"/>
        </w:rPr>
      </w:pPr>
    </w:p>
    <w:p w14:paraId="6C4F7CCD"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lastRenderedPageBreak/>
        <w:t>37</w:t>
      </w:r>
      <w:r w:rsidRPr="00FE301C">
        <w:rPr>
          <w:rFonts w:cs="Arial"/>
          <w:b/>
          <w:color w:val="000000" w:themeColor="text1"/>
          <w:szCs w:val="20"/>
          <w:lang w:val="sl-SI"/>
        </w:rPr>
        <w:t>. člen</w:t>
      </w:r>
    </w:p>
    <w:p w14:paraId="4073A80D" w14:textId="77777777" w:rsidR="00747042" w:rsidRPr="00FE301C" w:rsidRDefault="00747042" w:rsidP="00747042">
      <w:pPr>
        <w:spacing w:line="260" w:lineRule="exact"/>
        <w:jc w:val="both"/>
        <w:rPr>
          <w:rFonts w:cs="Arial"/>
          <w:color w:val="000000" w:themeColor="text1"/>
          <w:szCs w:val="20"/>
          <w:lang w:val="sl-SI"/>
        </w:rPr>
      </w:pPr>
    </w:p>
    <w:p w14:paraId="3002E400"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 xml:space="preserve">V 65. členu se v tretjem odstavku </w:t>
      </w:r>
      <w:r>
        <w:rPr>
          <w:rFonts w:cs="Arial"/>
          <w:color w:val="000000" w:themeColor="text1"/>
          <w:szCs w:val="20"/>
          <w:lang w:val="sl-SI"/>
        </w:rPr>
        <w:t>za besedilom »75 odstotkov« doda vejica in besedilo</w:t>
      </w:r>
      <w:r w:rsidRPr="00FE301C">
        <w:rPr>
          <w:rFonts w:cs="Arial"/>
          <w:color w:val="000000" w:themeColor="text1"/>
          <w:szCs w:val="20"/>
          <w:lang w:val="sl-SI"/>
        </w:rPr>
        <w:t xml:space="preserve"> »</w:t>
      </w:r>
      <w:r w:rsidRPr="00FE301C">
        <w:rPr>
          <w:rFonts w:cs="Arial"/>
          <w:szCs w:val="20"/>
          <w:lang w:val="sl-SI"/>
        </w:rPr>
        <w:t xml:space="preserve">razen v primeru sredstev EURI, kjer se sredstva zagotovijo </w:t>
      </w:r>
      <w:r>
        <w:rPr>
          <w:rFonts w:cs="Arial"/>
          <w:szCs w:val="20"/>
          <w:lang w:val="sl-SI"/>
        </w:rPr>
        <w:t>iz EKSRP v višini 100 odstotkov</w:t>
      </w:r>
      <w:r w:rsidRPr="00FE301C">
        <w:rPr>
          <w:rFonts w:cs="Arial"/>
          <w:szCs w:val="20"/>
          <w:lang w:val="sl-SI"/>
        </w:rPr>
        <w:t>«.</w:t>
      </w:r>
    </w:p>
    <w:p w14:paraId="79F18F57" w14:textId="77777777" w:rsidR="00747042" w:rsidRPr="00FE301C" w:rsidRDefault="00747042" w:rsidP="00747042">
      <w:pPr>
        <w:spacing w:line="260" w:lineRule="exact"/>
        <w:rPr>
          <w:rFonts w:cs="Arial"/>
          <w:color w:val="000000" w:themeColor="text1"/>
          <w:szCs w:val="20"/>
          <w:lang w:val="sl-SI"/>
        </w:rPr>
      </w:pPr>
    </w:p>
    <w:p w14:paraId="4314F76A" w14:textId="77777777" w:rsidR="00747042" w:rsidRPr="00FE301C" w:rsidRDefault="00747042" w:rsidP="00747042">
      <w:pPr>
        <w:spacing w:line="260" w:lineRule="exact"/>
        <w:rPr>
          <w:rFonts w:cs="Arial"/>
          <w:color w:val="000000" w:themeColor="text1"/>
          <w:szCs w:val="20"/>
          <w:lang w:val="sl-SI"/>
        </w:rPr>
      </w:pPr>
    </w:p>
    <w:p w14:paraId="16646C43"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38</w:t>
      </w:r>
      <w:r w:rsidRPr="00FE301C">
        <w:rPr>
          <w:rFonts w:cs="Arial"/>
          <w:b/>
          <w:color w:val="000000" w:themeColor="text1"/>
          <w:szCs w:val="20"/>
          <w:lang w:val="sl-SI"/>
        </w:rPr>
        <w:t>. člen</w:t>
      </w:r>
    </w:p>
    <w:p w14:paraId="2599F625" w14:textId="77777777" w:rsidR="00747042" w:rsidRPr="00FE301C" w:rsidRDefault="00747042" w:rsidP="00747042">
      <w:pPr>
        <w:spacing w:line="260" w:lineRule="exact"/>
        <w:rPr>
          <w:rFonts w:cs="Arial"/>
          <w:color w:val="000000" w:themeColor="text1"/>
          <w:szCs w:val="20"/>
          <w:lang w:val="sl-SI"/>
        </w:rPr>
      </w:pPr>
    </w:p>
    <w:p w14:paraId="1E84BEF0"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 xml:space="preserve">V 86. členu se v prvem odstavku v 4. točki </w:t>
      </w:r>
      <w:r w:rsidRPr="00FE301C">
        <w:rPr>
          <w:rFonts w:cs="Arial"/>
          <w:szCs w:val="20"/>
          <w:lang w:val="sl-SI"/>
        </w:rPr>
        <w:t>število »2028« nadomesti s številom »2030«.</w:t>
      </w:r>
    </w:p>
    <w:p w14:paraId="659DBA54" w14:textId="77777777" w:rsidR="00747042" w:rsidRPr="00FE301C" w:rsidRDefault="00747042" w:rsidP="00747042">
      <w:pPr>
        <w:spacing w:line="260" w:lineRule="exact"/>
        <w:rPr>
          <w:rFonts w:cs="Arial"/>
          <w:color w:val="000000" w:themeColor="text1"/>
          <w:szCs w:val="20"/>
          <w:lang w:val="sl-SI"/>
        </w:rPr>
      </w:pPr>
    </w:p>
    <w:p w14:paraId="6F020ABE" w14:textId="77777777" w:rsidR="00747042" w:rsidRPr="00FE301C" w:rsidRDefault="00747042" w:rsidP="00747042">
      <w:pPr>
        <w:spacing w:line="260" w:lineRule="exact"/>
        <w:rPr>
          <w:rFonts w:cs="Arial"/>
          <w:color w:val="000000" w:themeColor="text1"/>
          <w:szCs w:val="20"/>
          <w:lang w:val="sl-SI"/>
        </w:rPr>
      </w:pPr>
    </w:p>
    <w:p w14:paraId="3C63203F"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39</w:t>
      </w:r>
      <w:r w:rsidRPr="00FE301C">
        <w:rPr>
          <w:rFonts w:cs="Arial"/>
          <w:b/>
          <w:color w:val="000000" w:themeColor="text1"/>
          <w:szCs w:val="20"/>
          <w:lang w:val="sl-SI"/>
        </w:rPr>
        <w:t>. člen</w:t>
      </w:r>
    </w:p>
    <w:p w14:paraId="41D8E93A" w14:textId="77777777" w:rsidR="00747042" w:rsidRPr="00FE301C" w:rsidRDefault="00747042" w:rsidP="00747042">
      <w:pPr>
        <w:spacing w:line="260" w:lineRule="exact"/>
        <w:jc w:val="both"/>
        <w:rPr>
          <w:rFonts w:cs="Arial"/>
          <w:szCs w:val="20"/>
          <w:lang w:val="sl-SI"/>
        </w:rPr>
      </w:pPr>
    </w:p>
    <w:p w14:paraId="397835D4" w14:textId="77777777" w:rsidR="00747042" w:rsidRPr="00FE301C" w:rsidRDefault="00747042" w:rsidP="00747042">
      <w:pPr>
        <w:pStyle w:val="tevilnatoka"/>
        <w:spacing w:line="260" w:lineRule="exact"/>
        <w:rPr>
          <w:rFonts w:cs="Arial"/>
          <w:color w:val="000000" w:themeColor="text1"/>
          <w:sz w:val="20"/>
          <w:szCs w:val="20"/>
        </w:rPr>
      </w:pPr>
      <w:r w:rsidRPr="00FE301C">
        <w:rPr>
          <w:rFonts w:cs="Arial"/>
          <w:color w:val="000000" w:themeColor="text1"/>
          <w:sz w:val="20"/>
          <w:szCs w:val="20"/>
        </w:rPr>
        <w:t>V 90.d členu se v prvem odstavku 1. točka spremeni tako, da se glasi:</w:t>
      </w:r>
    </w:p>
    <w:p w14:paraId="53B5E519" w14:textId="77777777" w:rsidR="00747042" w:rsidRPr="00FE301C" w:rsidRDefault="00747042" w:rsidP="00747042">
      <w:pPr>
        <w:pStyle w:val="tevilnatoka"/>
        <w:spacing w:line="260" w:lineRule="exact"/>
        <w:rPr>
          <w:rFonts w:cs="Arial"/>
          <w:sz w:val="20"/>
          <w:szCs w:val="20"/>
        </w:rPr>
      </w:pPr>
      <w:r w:rsidRPr="00FE301C">
        <w:rPr>
          <w:rFonts w:cs="Arial"/>
          <w:color w:val="000000" w:themeColor="text1"/>
          <w:sz w:val="20"/>
          <w:szCs w:val="20"/>
        </w:rPr>
        <w:t xml:space="preserve">»1. </w:t>
      </w:r>
      <w:r w:rsidRPr="00FE301C">
        <w:rPr>
          <w:rFonts w:cs="Arial"/>
          <w:sz w:val="20"/>
          <w:szCs w:val="20"/>
        </w:rPr>
        <w:t>če je upravičenec nosilec dopolnilne dejavnosti, mora imeti dovoljenje za izvajanje dopolnilne dejavnosti, ki je predmet podpore</w:t>
      </w:r>
      <w:r>
        <w:rPr>
          <w:rFonts w:cs="Arial"/>
          <w:sz w:val="20"/>
          <w:szCs w:val="20"/>
        </w:rPr>
        <w:t xml:space="preserve"> v skladu s prvim odstavkom 90.a člena te uredbe</w:t>
      </w:r>
      <w:r w:rsidRPr="00FE301C">
        <w:rPr>
          <w:rFonts w:cs="Arial"/>
          <w:sz w:val="20"/>
          <w:szCs w:val="20"/>
        </w:rPr>
        <w:t>;«.</w:t>
      </w:r>
    </w:p>
    <w:p w14:paraId="0422DD2E" w14:textId="77777777" w:rsidR="00747042" w:rsidRPr="00FE301C" w:rsidRDefault="00747042" w:rsidP="00747042">
      <w:pPr>
        <w:pStyle w:val="tevilnatoka"/>
        <w:spacing w:line="260" w:lineRule="exact"/>
        <w:rPr>
          <w:rFonts w:cs="Arial"/>
          <w:sz w:val="20"/>
          <w:szCs w:val="20"/>
        </w:rPr>
      </w:pPr>
    </w:p>
    <w:p w14:paraId="488BF32B" w14:textId="77777777" w:rsidR="00747042" w:rsidRPr="00FE301C" w:rsidRDefault="00747042" w:rsidP="00747042">
      <w:pPr>
        <w:pStyle w:val="tevilnatoka"/>
        <w:spacing w:line="260" w:lineRule="exact"/>
        <w:rPr>
          <w:rFonts w:cs="Arial"/>
          <w:sz w:val="20"/>
          <w:szCs w:val="20"/>
        </w:rPr>
      </w:pPr>
      <w:r w:rsidRPr="00FE301C">
        <w:rPr>
          <w:rFonts w:cs="Arial"/>
          <w:sz w:val="20"/>
          <w:szCs w:val="20"/>
        </w:rPr>
        <w:t>V 4. točki se število »2028« nadomesti s številom »2030«.</w:t>
      </w:r>
    </w:p>
    <w:p w14:paraId="3BFCA112" w14:textId="77777777" w:rsidR="00747042" w:rsidRPr="00FE301C" w:rsidRDefault="00747042" w:rsidP="00747042">
      <w:pPr>
        <w:pStyle w:val="tevilnatoka"/>
        <w:spacing w:line="260" w:lineRule="exact"/>
        <w:rPr>
          <w:rFonts w:cs="Arial"/>
          <w:sz w:val="20"/>
          <w:szCs w:val="20"/>
        </w:rPr>
      </w:pPr>
    </w:p>
    <w:p w14:paraId="65BC1152" w14:textId="77777777" w:rsidR="00747042" w:rsidRDefault="00747042" w:rsidP="00747042">
      <w:pPr>
        <w:pStyle w:val="rkovnatokazatevilnotoko"/>
        <w:numPr>
          <w:ilvl w:val="0"/>
          <w:numId w:val="0"/>
        </w:numPr>
        <w:spacing w:line="260" w:lineRule="exact"/>
        <w:rPr>
          <w:color w:val="000000" w:themeColor="text1"/>
          <w:sz w:val="20"/>
          <w:szCs w:val="20"/>
        </w:rPr>
      </w:pPr>
      <w:r w:rsidRPr="00D9257A">
        <w:rPr>
          <w:color w:val="000000" w:themeColor="text1"/>
          <w:sz w:val="20"/>
          <w:szCs w:val="20"/>
        </w:rPr>
        <w:t>5. b) točka se spremeni tako, da se glasi:</w:t>
      </w:r>
    </w:p>
    <w:p w14:paraId="7AF15233" w14:textId="77777777" w:rsidR="00747042" w:rsidRPr="00D9257A" w:rsidRDefault="00747042" w:rsidP="00747042">
      <w:pPr>
        <w:pStyle w:val="rkovnatokazatevilnotoko"/>
        <w:numPr>
          <w:ilvl w:val="0"/>
          <w:numId w:val="0"/>
        </w:numPr>
        <w:spacing w:line="260" w:lineRule="exact"/>
        <w:rPr>
          <w:sz w:val="20"/>
          <w:szCs w:val="20"/>
        </w:rPr>
      </w:pPr>
      <w:r w:rsidRPr="00D9257A">
        <w:rPr>
          <w:color w:val="000000" w:themeColor="text1"/>
          <w:sz w:val="20"/>
          <w:szCs w:val="20"/>
        </w:rPr>
        <w:t xml:space="preserve">»b) </w:t>
      </w:r>
      <w:r>
        <w:rPr>
          <w:sz w:val="20"/>
          <w:szCs w:val="20"/>
        </w:rPr>
        <w:t>enostavne naložbe temeljiti na</w:t>
      </w:r>
      <w:r w:rsidRPr="00D9257A">
        <w:rPr>
          <w:sz w:val="20"/>
          <w:szCs w:val="20"/>
        </w:rPr>
        <w:t>:</w:t>
      </w:r>
    </w:p>
    <w:p w14:paraId="16EB5F72" w14:textId="77777777" w:rsidR="00747042" w:rsidRPr="00D9257A" w:rsidRDefault="00747042" w:rsidP="00747042">
      <w:pPr>
        <w:pStyle w:val="Alinejazarkovnotoko"/>
        <w:numPr>
          <w:ilvl w:val="0"/>
          <w:numId w:val="0"/>
        </w:numPr>
        <w:spacing w:line="260" w:lineRule="exact"/>
        <w:rPr>
          <w:sz w:val="20"/>
          <w:szCs w:val="20"/>
        </w:rPr>
      </w:pPr>
      <w:r w:rsidRPr="00D9257A">
        <w:rPr>
          <w:sz w:val="20"/>
          <w:szCs w:val="20"/>
        </w:rPr>
        <w:t>– dejanskih prihodkih in odhodkih iz zadn</w:t>
      </w:r>
      <w:r>
        <w:rPr>
          <w:sz w:val="20"/>
          <w:szCs w:val="20"/>
        </w:rPr>
        <w:t>jega izkaza poslovnega izida,</w:t>
      </w:r>
    </w:p>
    <w:p w14:paraId="5EB96810" w14:textId="77777777" w:rsidR="00747042" w:rsidRPr="00D9257A" w:rsidRDefault="00747042" w:rsidP="00747042">
      <w:pPr>
        <w:pStyle w:val="Alinejazarkovnotoko"/>
        <w:numPr>
          <w:ilvl w:val="0"/>
          <w:numId w:val="0"/>
        </w:numPr>
        <w:spacing w:line="260" w:lineRule="exact"/>
        <w:rPr>
          <w:sz w:val="20"/>
          <w:szCs w:val="20"/>
        </w:rPr>
      </w:pPr>
      <w:r>
        <w:rPr>
          <w:sz w:val="20"/>
          <w:szCs w:val="20"/>
        </w:rPr>
        <w:t xml:space="preserve">– </w:t>
      </w:r>
      <w:r w:rsidRPr="00D9257A">
        <w:rPr>
          <w:sz w:val="20"/>
          <w:szCs w:val="20"/>
        </w:rPr>
        <w:t>dejanskih prihodkih in normiranih odhodkih iz obračuna akontacije dohodn</w:t>
      </w:r>
      <w:r>
        <w:rPr>
          <w:sz w:val="20"/>
          <w:szCs w:val="20"/>
        </w:rPr>
        <w:t>ine od dohodka iz dejavnosti,</w:t>
      </w:r>
    </w:p>
    <w:p w14:paraId="09DA0AE1" w14:textId="77777777" w:rsidR="00747042" w:rsidRPr="00D9257A" w:rsidRDefault="00747042" w:rsidP="00747042">
      <w:pPr>
        <w:pStyle w:val="Alinejazarkovnotoko"/>
        <w:numPr>
          <w:ilvl w:val="0"/>
          <w:numId w:val="0"/>
        </w:numPr>
        <w:spacing w:line="260" w:lineRule="exact"/>
        <w:rPr>
          <w:sz w:val="20"/>
          <w:szCs w:val="20"/>
        </w:rPr>
      </w:pPr>
      <w:r>
        <w:rPr>
          <w:sz w:val="20"/>
          <w:szCs w:val="20"/>
        </w:rPr>
        <w:t xml:space="preserve">– standardnih rezultatih </w:t>
      </w:r>
      <w:r w:rsidRPr="00D9257A">
        <w:rPr>
          <w:sz w:val="20"/>
          <w:szCs w:val="20"/>
        </w:rPr>
        <w:t>FADN za obdobje od 1. januarja do 31. decembra ali</w:t>
      </w:r>
    </w:p>
    <w:p w14:paraId="0CDFFDC8" w14:textId="77777777" w:rsidR="00747042" w:rsidRPr="00D9257A" w:rsidRDefault="00747042" w:rsidP="00747042">
      <w:pPr>
        <w:pStyle w:val="Alinejazarkovnotoko"/>
        <w:numPr>
          <w:ilvl w:val="0"/>
          <w:numId w:val="0"/>
        </w:numPr>
        <w:spacing w:line="260" w:lineRule="exact"/>
        <w:rPr>
          <w:sz w:val="20"/>
          <w:szCs w:val="20"/>
        </w:rPr>
      </w:pPr>
      <w:r>
        <w:rPr>
          <w:sz w:val="20"/>
          <w:szCs w:val="20"/>
        </w:rPr>
        <w:t xml:space="preserve">– </w:t>
      </w:r>
      <w:r w:rsidRPr="00D9257A">
        <w:rPr>
          <w:sz w:val="20"/>
          <w:szCs w:val="20"/>
        </w:rPr>
        <w:t>pokritju, opredeljenem v prilogi 5 te uredbe;«.</w:t>
      </w:r>
    </w:p>
    <w:p w14:paraId="0817A34C" w14:textId="77777777" w:rsidR="00747042" w:rsidRPr="00FE301C" w:rsidRDefault="00747042" w:rsidP="00747042">
      <w:pPr>
        <w:pStyle w:val="tevilnatoka"/>
        <w:spacing w:line="260" w:lineRule="exact"/>
        <w:rPr>
          <w:rFonts w:cs="Arial"/>
          <w:sz w:val="20"/>
          <w:szCs w:val="20"/>
        </w:rPr>
      </w:pPr>
    </w:p>
    <w:p w14:paraId="0DE05296" w14:textId="77777777" w:rsidR="00747042" w:rsidRPr="00FE301C" w:rsidRDefault="00747042" w:rsidP="00747042">
      <w:pPr>
        <w:pStyle w:val="tevilnatoka"/>
        <w:spacing w:line="260" w:lineRule="exact"/>
        <w:rPr>
          <w:rFonts w:cs="Arial"/>
          <w:sz w:val="20"/>
          <w:szCs w:val="20"/>
        </w:rPr>
      </w:pPr>
      <w:r>
        <w:rPr>
          <w:rFonts w:cs="Arial"/>
          <w:sz w:val="20"/>
          <w:szCs w:val="20"/>
        </w:rPr>
        <w:t>Na koncu 8. točke</w:t>
      </w:r>
      <w:r w:rsidRPr="00FE301C">
        <w:rPr>
          <w:rFonts w:cs="Arial"/>
          <w:sz w:val="20"/>
          <w:szCs w:val="20"/>
        </w:rPr>
        <w:t xml:space="preserve"> se </w:t>
      </w:r>
      <w:r>
        <w:rPr>
          <w:rFonts w:cs="Arial"/>
          <w:sz w:val="20"/>
          <w:szCs w:val="20"/>
        </w:rPr>
        <w:t>podpičje nadomesti s piko in doda nov stavek, ki se glasi:</w:t>
      </w:r>
      <w:r w:rsidRPr="00FE301C">
        <w:rPr>
          <w:rFonts w:cs="Arial"/>
          <w:sz w:val="20"/>
          <w:szCs w:val="20"/>
        </w:rPr>
        <w:t xml:space="preserve"> »</w:t>
      </w:r>
      <w:r>
        <w:rPr>
          <w:rFonts w:cs="Arial"/>
          <w:sz w:val="20"/>
          <w:szCs w:val="20"/>
        </w:rPr>
        <w:t>Če</w:t>
      </w:r>
      <w:r w:rsidRPr="00FE301C">
        <w:rPr>
          <w:rFonts w:cs="Arial"/>
          <w:sz w:val="20"/>
          <w:szCs w:val="20"/>
        </w:rPr>
        <w:t xml:space="preserve"> je upravičenec nosilec dopolnilne dejavnosti na kmetiji</w:t>
      </w:r>
      <w:r>
        <w:rPr>
          <w:rFonts w:cs="Arial"/>
          <w:sz w:val="20"/>
          <w:szCs w:val="20"/>
        </w:rPr>
        <w:t>,</w:t>
      </w:r>
      <w:r w:rsidRPr="00FE301C">
        <w:rPr>
          <w:rFonts w:cs="Arial"/>
          <w:sz w:val="20"/>
          <w:szCs w:val="20"/>
        </w:rPr>
        <w:t xml:space="preserve"> se kot primer</w:t>
      </w:r>
      <w:r>
        <w:rPr>
          <w:rFonts w:cs="Arial"/>
          <w:sz w:val="20"/>
          <w:szCs w:val="20"/>
        </w:rPr>
        <w:t>en</w:t>
      </w:r>
      <w:r w:rsidRPr="00FE301C">
        <w:rPr>
          <w:rFonts w:cs="Arial"/>
          <w:sz w:val="20"/>
          <w:szCs w:val="20"/>
        </w:rPr>
        <w:t xml:space="preserve"> prihodek šteje prihodek v višini </w:t>
      </w:r>
      <w:r>
        <w:rPr>
          <w:rFonts w:cs="Arial"/>
          <w:sz w:val="20"/>
          <w:szCs w:val="20"/>
        </w:rPr>
        <w:t xml:space="preserve">najmanj </w:t>
      </w:r>
      <w:r w:rsidRPr="00FE301C">
        <w:rPr>
          <w:rFonts w:cs="Arial"/>
          <w:sz w:val="20"/>
          <w:szCs w:val="20"/>
        </w:rPr>
        <w:t>0,5 letne bruto minimalne plače na zaposlenega v Republiki Sloveniji na 1 PDM</w:t>
      </w:r>
      <w:r>
        <w:rPr>
          <w:rFonts w:cs="Arial"/>
          <w:sz w:val="20"/>
          <w:szCs w:val="20"/>
        </w:rPr>
        <w:t>;</w:t>
      </w:r>
      <w:r w:rsidRPr="00FE301C">
        <w:rPr>
          <w:rFonts w:cs="Arial"/>
          <w:sz w:val="20"/>
          <w:szCs w:val="20"/>
        </w:rPr>
        <w:t>«.</w:t>
      </w:r>
    </w:p>
    <w:p w14:paraId="71CCEBE7" w14:textId="77777777" w:rsidR="00747042" w:rsidRDefault="00747042" w:rsidP="00747042">
      <w:pPr>
        <w:pStyle w:val="tevilnatoka"/>
        <w:spacing w:line="260" w:lineRule="exact"/>
        <w:rPr>
          <w:rFonts w:cs="Arial"/>
          <w:sz w:val="20"/>
          <w:szCs w:val="20"/>
        </w:rPr>
      </w:pPr>
    </w:p>
    <w:p w14:paraId="5D82EB96"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10. točki se besedi »oziroma vzdrževanje« nadomestita z besedo »ali«.</w:t>
      </w:r>
    </w:p>
    <w:p w14:paraId="0294BE46" w14:textId="77777777" w:rsidR="00747042" w:rsidRPr="00FE301C" w:rsidRDefault="00747042" w:rsidP="00747042">
      <w:pPr>
        <w:spacing w:line="260" w:lineRule="exact"/>
        <w:jc w:val="both"/>
        <w:rPr>
          <w:rFonts w:cs="Arial"/>
          <w:color w:val="000000" w:themeColor="text1"/>
          <w:szCs w:val="20"/>
          <w:lang w:val="sl-SI"/>
        </w:rPr>
      </w:pPr>
    </w:p>
    <w:p w14:paraId="1F5442AC"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Na koncu 13. točke</w:t>
      </w:r>
      <w:r w:rsidRPr="00FE301C">
        <w:rPr>
          <w:rFonts w:cs="Arial"/>
          <w:color w:val="000000" w:themeColor="text1"/>
          <w:szCs w:val="20"/>
          <w:lang w:val="sl-SI"/>
        </w:rPr>
        <w:t xml:space="preserve"> se </w:t>
      </w:r>
      <w:r>
        <w:rPr>
          <w:rFonts w:cs="Arial"/>
          <w:color w:val="000000" w:themeColor="text1"/>
          <w:szCs w:val="20"/>
          <w:lang w:val="sl-SI"/>
        </w:rPr>
        <w:t>podpičje nadomesti s piko in doda nov tretji stavek, ki se glasi:</w:t>
      </w:r>
      <w:r w:rsidRPr="00FE301C">
        <w:rPr>
          <w:rFonts w:cs="Arial"/>
          <w:color w:val="000000" w:themeColor="text1"/>
          <w:szCs w:val="20"/>
          <w:lang w:val="sl-SI"/>
        </w:rPr>
        <w:t xml:space="preserve"> »Soglasje se mora glasiti na upravičenca</w:t>
      </w:r>
      <w:r>
        <w:rPr>
          <w:rFonts w:cs="Arial"/>
          <w:color w:val="000000" w:themeColor="text1"/>
          <w:szCs w:val="20"/>
          <w:lang w:val="sl-SI"/>
        </w:rPr>
        <w:t>;</w:t>
      </w:r>
      <w:r w:rsidRPr="00FE301C">
        <w:rPr>
          <w:rFonts w:cs="Arial"/>
          <w:color w:val="000000" w:themeColor="text1"/>
          <w:szCs w:val="20"/>
          <w:lang w:val="sl-SI"/>
        </w:rPr>
        <w:t>«.</w:t>
      </w:r>
    </w:p>
    <w:p w14:paraId="7E8E7FA6" w14:textId="77777777" w:rsidR="00747042" w:rsidRPr="00FE301C" w:rsidRDefault="00747042" w:rsidP="00747042">
      <w:pPr>
        <w:spacing w:line="260" w:lineRule="exact"/>
        <w:jc w:val="both"/>
        <w:rPr>
          <w:rFonts w:cs="Arial"/>
          <w:color w:val="000000" w:themeColor="text1"/>
          <w:szCs w:val="20"/>
          <w:lang w:val="sl-SI"/>
        </w:rPr>
      </w:pPr>
    </w:p>
    <w:p w14:paraId="3BC3F8DE"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15. točki se za besedo »točke« doda besedilo »oziroma električne energije iz 13. točke tega odstavka«.</w:t>
      </w:r>
    </w:p>
    <w:p w14:paraId="682F3656" w14:textId="77777777" w:rsidR="00747042" w:rsidRPr="00FE301C" w:rsidRDefault="00747042" w:rsidP="00747042">
      <w:pPr>
        <w:spacing w:line="260" w:lineRule="exact"/>
        <w:jc w:val="both"/>
        <w:rPr>
          <w:rFonts w:cs="Arial"/>
          <w:color w:val="000000" w:themeColor="text1"/>
          <w:szCs w:val="20"/>
          <w:lang w:val="sl-SI"/>
        </w:rPr>
      </w:pPr>
    </w:p>
    <w:p w14:paraId="76446B56"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18. točki se besedilo »ne gre za« nadomesti z besedilom »je z naložbo presežen«.</w:t>
      </w:r>
    </w:p>
    <w:p w14:paraId="39D6CA3D" w14:textId="77777777" w:rsidR="00747042" w:rsidRPr="00FE301C" w:rsidRDefault="00747042" w:rsidP="00747042">
      <w:pPr>
        <w:spacing w:line="260" w:lineRule="exact"/>
        <w:rPr>
          <w:rFonts w:cs="Arial"/>
          <w:color w:val="000000" w:themeColor="text1"/>
          <w:szCs w:val="20"/>
          <w:lang w:val="sl-SI"/>
        </w:rPr>
      </w:pPr>
    </w:p>
    <w:p w14:paraId="001953B7" w14:textId="77777777" w:rsidR="00747042" w:rsidRPr="00B17F34" w:rsidRDefault="00747042" w:rsidP="00747042">
      <w:pPr>
        <w:spacing w:line="260" w:lineRule="exact"/>
        <w:jc w:val="both"/>
        <w:rPr>
          <w:rFonts w:cs="Arial"/>
          <w:color w:val="000000" w:themeColor="text1"/>
          <w:szCs w:val="20"/>
          <w:lang w:val="sl-SI"/>
        </w:rPr>
      </w:pPr>
      <w:r w:rsidRPr="00B17F34">
        <w:rPr>
          <w:rFonts w:cs="Arial"/>
          <w:color w:val="000000" w:themeColor="text1"/>
          <w:szCs w:val="20"/>
          <w:lang w:val="sl-SI"/>
        </w:rPr>
        <w:t>Za 23. točko se doda nova 24. točka, ki se glasi:</w:t>
      </w:r>
    </w:p>
    <w:p w14:paraId="66AD46E1" w14:textId="77777777" w:rsidR="00747042" w:rsidRPr="00B17F34" w:rsidRDefault="00747042" w:rsidP="00747042">
      <w:pPr>
        <w:spacing w:line="260" w:lineRule="exact"/>
        <w:jc w:val="both"/>
        <w:rPr>
          <w:rFonts w:cs="Arial"/>
          <w:color w:val="000000" w:themeColor="text1"/>
          <w:szCs w:val="20"/>
          <w:lang w:val="sl-SI"/>
        </w:rPr>
      </w:pPr>
      <w:r w:rsidRPr="00B17F34">
        <w:rPr>
          <w:rFonts w:cs="Arial"/>
          <w:color w:val="000000" w:themeColor="text1"/>
          <w:szCs w:val="20"/>
          <w:lang w:val="sl-SI"/>
        </w:rPr>
        <w:t>»24. če je upravičenec nosilec dopolnilne dejavnosti na kmetiji in ima primeren prihodek v višini najmanj 0,5 in manj kot eno bruto minimalno plačo na zaposlenega v RS na 1 PDM v koledarskem letu pred vložitvijo vloge na javni razpis, je upravičen do naložbe do vključno 50.000 eurov skupne priznane vrednosti;«.</w:t>
      </w:r>
    </w:p>
    <w:p w14:paraId="208516CF" w14:textId="77777777" w:rsidR="00747042" w:rsidRPr="00B17F34" w:rsidRDefault="00747042" w:rsidP="00747042">
      <w:pPr>
        <w:spacing w:line="260" w:lineRule="exact"/>
        <w:rPr>
          <w:rFonts w:cs="Arial"/>
          <w:color w:val="000000" w:themeColor="text1"/>
          <w:szCs w:val="20"/>
          <w:lang w:val="sl-SI"/>
        </w:rPr>
      </w:pPr>
    </w:p>
    <w:p w14:paraId="2CC8C7FC" w14:textId="77777777" w:rsidR="00747042" w:rsidRPr="00FE301C" w:rsidRDefault="00747042" w:rsidP="00747042">
      <w:pPr>
        <w:spacing w:line="260" w:lineRule="exact"/>
        <w:rPr>
          <w:rFonts w:cs="Arial"/>
          <w:color w:val="000000" w:themeColor="text1"/>
          <w:szCs w:val="20"/>
          <w:lang w:val="sl-SI"/>
        </w:rPr>
      </w:pPr>
      <w:r>
        <w:rPr>
          <w:rFonts w:cs="Arial"/>
          <w:color w:val="000000" w:themeColor="text1"/>
          <w:szCs w:val="20"/>
          <w:lang w:val="sl-SI"/>
        </w:rPr>
        <w:t xml:space="preserve">Dosedanja </w:t>
      </w:r>
      <w:r w:rsidRPr="00B17F34">
        <w:rPr>
          <w:rFonts w:cs="Arial"/>
          <w:color w:val="000000" w:themeColor="text1"/>
          <w:szCs w:val="20"/>
          <w:lang w:val="sl-SI"/>
        </w:rPr>
        <w:t>24. točka postane 25. točka.</w:t>
      </w:r>
    </w:p>
    <w:p w14:paraId="2DACDEA6" w14:textId="77777777" w:rsidR="00747042" w:rsidRDefault="00747042" w:rsidP="00747042">
      <w:pPr>
        <w:spacing w:line="260" w:lineRule="exact"/>
        <w:rPr>
          <w:rFonts w:cs="Arial"/>
          <w:color w:val="000000" w:themeColor="text1"/>
          <w:szCs w:val="20"/>
          <w:lang w:val="sl-SI"/>
        </w:rPr>
      </w:pPr>
    </w:p>
    <w:p w14:paraId="5BE64073" w14:textId="77777777" w:rsidR="00747042" w:rsidRPr="00FE301C" w:rsidRDefault="00747042" w:rsidP="00747042">
      <w:pPr>
        <w:spacing w:line="260" w:lineRule="exact"/>
        <w:rPr>
          <w:rFonts w:cs="Arial"/>
          <w:color w:val="000000" w:themeColor="text1"/>
          <w:szCs w:val="20"/>
          <w:lang w:val="sl-SI"/>
        </w:rPr>
      </w:pPr>
    </w:p>
    <w:p w14:paraId="2B4353D2"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40</w:t>
      </w:r>
      <w:r w:rsidRPr="00FE301C">
        <w:rPr>
          <w:rFonts w:cs="Arial"/>
          <w:b/>
          <w:color w:val="000000" w:themeColor="text1"/>
          <w:szCs w:val="20"/>
          <w:lang w:val="sl-SI"/>
        </w:rPr>
        <w:t>. člen</w:t>
      </w:r>
    </w:p>
    <w:p w14:paraId="50F3632C" w14:textId="77777777" w:rsidR="00747042" w:rsidRPr="00FE301C" w:rsidRDefault="00747042" w:rsidP="00747042">
      <w:pPr>
        <w:spacing w:line="260" w:lineRule="exact"/>
        <w:rPr>
          <w:rFonts w:cs="Arial"/>
          <w:color w:val="000000" w:themeColor="text1"/>
          <w:szCs w:val="20"/>
          <w:lang w:val="sl-SI"/>
        </w:rPr>
      </w:pPr>
    </w:p>
    <w:p w14:paraId="24307E8E" w14:textId="77777777" w:rsidR="00747042" w:rsidRPr="00D25603" w:rsidRDefault="00747042" w:rsidP="00747042">
      <w:pPr>
        <w:pStyle w:val="Alineazatevilnotoko"/>
        <w:numPr>
          <w:ilvl w:val="0"/>
          <w:numId w:val="0"/>
        </w:numPr>
        <w:tabs>
          <w:tab w:val="clear" w:pos="567"/>
        </w:tabs>
        <w:spacing w:line="260" w:lineRule="exact"/>
        <w:rPr>
          <w:color w:val="000000" w:themeColor="text1"/>
          <w:sz w:val="20"/>
          <w:szCs w:val="20"/>
        </w:rPr>
      </w:pPr>
      <w:r w:rsidRPr="00D25603">
        <w:rPr>
          <w:color w:val="000000" w:themeColor="text1"/>
          <w:sz w:val="20"/>
          <w:szCs w:val="20"/>
        </w:rPr>
        <w:t xml:space="preserve">V 90.e členu se v </w:t>
      </w:r>
      <w:r>
        <w:rPr>
          <w:color w:val="000000" w:themeColor="text1"/>
          <w:sz w:val="20"/>
          <w:szCs w:val="20"/>
        </w:rPr>
        <w:t>prvem odstavku v 5. točki</w:t>
      </w:r>
      <w:r w:rsidRPr="00D25603">
        <w:rPr>
          <w:color w:val="000000" w:themeColor="text1"/>
          <w:sz w:val="20"/>
          <w:szCs w:val="20"/>
        </w:rPr>
        <w:t xml:space="preserve"> </w:t>
      </w:r>
      <w:r>
        <w:rPr>
          <w:color w:val="000000" w:themeColor="text1"/>
          <w:sz w:val="20"/>
          <w:szCs w:val="20"/>
        </w:rPr>
        <w:t xml:space="preserve">v drugi alineji </w:t>
      </w:r>
      <w:r w:rsidRPr="00D25603">
        <w:rPr>
          <w:color w:val="000000" w:themeColor="text1"/>
          <w:sz w:val="20"/>
          <w:szCs w:val="20"/>
        </w:rPr>
        <w:t>za besedo »lesa« doda</w:t>
      </w:r>
      <w:r>
        <w:rPr>
          <w:color w:val="000000" w:themeColor="text1"/>
          <w:sz w:val="20"/>
          <w:szCs w:val="20"/>
        </w:rPr>
        <w:t xml:space="preserve"> vejica in </w:t>
      </w:r>
      <w:r w:rsidRPr="00D25603">
        <w:rPr>
          <w:color w:val="000000" w:themeColor="text1"/>
          <w:sz w:val="20"/>
          <w:szCs w:val="20"/>
        </w:rPr>
        <w:t>besedilo »če je najmanj 50 odstotkov nadzemnega dela objekta zgrajenega oziroma sestavljenega iz lesenih konstrukcijskih elementov«.</w:t>
      </w:r>
      <w:r w:rsidRPr="00D25603" w:rsidDel="00B60660">
        <w:rPr>
          <w:color w:val="000000" w:themeColor="text1"/>
          <w:sz w:val="20"/>
          <w:szCs w:val="20"/>
        </w:rPr>
        <w:t xml:space="preserve"> </w:t>
      </w:r>
    </w:p>
    <w:p w14:paraId="7373D2D1" w14:textId="77777777" w:rsidR="00747042" w:rsidRDefault="00747042" w:rsidP="00747042">
      <w:pPr>
        <w:spacing w:line="260" w:lineRule="exact"/>
        <w:rPr>
          <w:rFonts w:cs="Arial"/>
          <w:color w:val="000000" w:themeColor="text1"/>
          <w:szCs w:val="20"/>
          <w:lang w:val="sl-SI"/>
        </w:rPr>
      </w:pPr>
    </w:p>
    <w:p w14:paraId="3D6B95D6" w14:textId="77777777" w:rsidR="00747042" w:rsidRPr="00FE301C" w:rsidRDefault="00747042" w:rsidP="00747042">
      <w:pPr>
        <w:spacing w:line="260" w:lineRule="exact"/>
        <w:rPr>
          <w:rFonts w:cs="Arial"/>
          <w:color w:val="000000" w:themeColor="text1"/>
          <w:szCs w:val="20"/>
          <w:lang w:val="sl-SI"/>
        </w:rPr>
      </w:pPr>
    </w:p>
    <w:p w14:paraId="635FFA99"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41</w:t>
      </w:r>
      <w:r w:rsidRPr="00FE301C">
        <w:rPr>
          <w:rFonts w:cs="Arial"/>
          <w:b/>
          <w:color w:val="000000" w:themeColor="text1"/>
          <w:szCs w:val="20"/>
          <w:lang w:val="sl-SI"/>
        </w:rPr>
        <w:t>. člen</w:t>
      </w:r>
    </w:p>
    <w:p w14:paraId="741DA0D6" w14:textId="77777777" w:rsidR="00747042" w:rsidRPr="00FE301C" w:rsidRDefault="00747042" w:rsidP="00747042">
      <w:pPr>
        <w:spacing w:line="260" w:lineRule="exact"/>
        <w:rPr>
          <w:rFonts w:cs="Arial"/>
          <w:color w:val="000000" w:themeColor="text1"/>
          <w:szCs w:val="20"/>
          <w:lang w:val="sl-SI"/>
        </w:rPr>
      </w:pPr>
    </w:p>
    <w:p w14:paraId="2FB0291B"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90.f členu se v četrtem odstavku v drugi alineji za besedo »objektov« doda besedilo »ali naložbo v vzdrževanje, ki je povezano s spremembo namembnosti zahtevnih in manj zahtevnih objektov«.</w:t>
      </w:r>
    </w:p>
    <w:p w14:paraId="1425B1ED" w14:textId="77777777" w:rsidR="00747042" w:rsidRPr="00FE301C" w:rsidRDefault="00747042" w:rsidP="00747042">
      <w:pPr>
        <w:spacing w:line="260" w:lineRule="exact"/>
        <w:rPr>
          <w:rFonts w:cs="Arial"/>
          <w:color w:val="000000" w:themeColor="text1"/>
          <w:szCs w:val="20"/>
          <w:lang w:val="sl-SI"/>
        </w:rPr>
      </w:pPr>
    </w:p>
    <w:p w14:paraId="05277EA8" w14:textId="77777777" w:rsidR="00747042" w:rsidRPr="00FE301C" w:rsidRDefault="00747042" w:rsidP="00747042">
      <w:pPr>
        <w:spacing w:line="260" w:lineRule="exact"/>
        <w:rPr>
          <w:rFonts w:cs="Arial"/>
          <w:color w:val="000000" w:themeColor="text1"/>
          <w:szCs w:val="20"/>
          <w:lang w:val="sl-SI"/>
        </w:rPr>
      </w:pPr>
    </w:p>
    <w:p w14:paraId="5732B74A"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42</w:t>
      </w:r>
      <w:r w:rsidRPr="00FE301C">
        <w:rPr>
          <w:rFonts w:cs="Arial"/>
          <w:b/>
          <w:color w:val="000000" w:themeColor="text1"/>
          <w:szCs w:val="20"/>
          <w:lang w:val="sl-SI"/>
        </w:rPr>
        <w:t>. člen</w:t>
      </w:r>
    </w:p>
    <w:p w14:paraId="4FAE7DEE" w14:textId="77777777" w:rsidR="00747042" w:rsidRPr="00FE301C" w:rsidRDefault="00747042" w:rsidP="00747042">
      <w:pPr>
        <w:spacing w:line="260" w:lineRule="exact"/>
        <w:jc w:val="both"/>
        <w:rPr>
          <w:rFonts w:cs="Arial"/>
          <w:color w:val="000000" w:themeColor="text1"/>
          <w:szCs w:val="20"/>
          <w:lang w:val="sl-SI"/>
        </w:rPr>
      </w:pPr>
    </w:p>
    <w:p w14:paraId="7421EA73" w14:textId="77777777" w:rsidR="00747042"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90.h členu se </w:t>
      </w:r>
      <w:r>
        <w:rPr>
          <w:rFonts w:cs="Arial"/>
          <w:color w:val="000000" w:themeColor="text1"/>
          <w:szCs w:val="20"/>
          <w:lang w:val="sl-SI"/>
        </w:rPr>
        <w:t>na koncu petega odstavka</w:t>
      </w:r>
      <w:r w:rsidRPr="00FE301C">
        <w:rPr>
          <w:rFonts w:cs="Arial"/>
          <w:color w:val="000000" w:themeColor="text1"/>
          <w:szCs w:val="20"/>
          <w:lang w:val="sl-SI"/>
        </w:rPr>
        <w:t xml:space="preserve"> </w:t>
      </w:r>
      <w:r>
        <w:rPr>
          <w:rFonts w:cs="Arial"/>
          <w:color w:val="000000" w:themeColor="text1"/>
          <w:szCs w:val="20"/>
          <w:lang w:val="sl-SI"/>
        </w:rPr>
        <w:t>za besedilom »75 odstotkov« doda vejica in besedilo</w:t>
      </w:r>
      <w:r w:rsidRPr="00FE301C">
        <w:rPr>
          <w:rFonts w:cs="Arial"/>
          <w:color w:val="000000" w:themeColor="text1"/>
          <w:szCs w:val="20"/>
          <w:lang w:val="sl-SI"/>
        </w:rPr>
        <w:t xml:space="preserve"> »</w:t>
      </w:r>
      <w:r w:rsidRPr="00FE301C">
        <w:rPr>
          <w:rFonts w:cs="Arial"/>
          <w:szCs w:val="20"/>
          <w:lang w:val="sl-SI"/>
        </w:rPr>
        <w:t xml:space="preserve">razen v primeru sredstev EURI, kjer se sredstva zagotovijo </w:t>
      </w:r>
      <w:r>
        <w:rPr>
          <w:rFonts w:cs="Arial"/>
          <w:szCs w:val="20"/>
          <w:lang w:val="sl-SI"/>
        </w:rPr>
        <w:t>iz EKSRP v višini 100 odstotkov</w:t>
      </w:r>
      <w:r w:rsidRPr="00FE301C">
        <w:rPr>
          <w:rFonts w:cs="Arial"/>
          <w:szCs w:val="20"/>
          <w:lang w:val="sl-SI"/>
        </w:rPr>
        <w:t>«.</w:t>
      </w:r>
    </w:p>
    <w:p w14:paraId="542C398F" w14:textId="77777777" w:rsidR="00747042" w:rsidRDefault="00747042" w:rsidP="00747042">
      <w:pPr>
        <w:spacing w:line="260" w:lineRule="exact"/>
        <w:rPr>
          <w:rFonts w:cs="Arial"/>
          <w:color w:val="000000" w:themeColor="text1"/>
          <w:szCs w:val="20"/>
          <w:lang w:val="sl-SI"/>
        </w:rPr>
      </w:pPr>
    </w:p>
    <w:p w14:paraId="3FA8FF7C" w14:textId="77777777" w:rsidR="00747042" w:rsidRPr="00FE301C" w:rsidRDefault="00747042" w:rsidP="00747042">
      <w:pPr>
        <w:spacing w:line="260" w:lineRule="exact"/>
        <w:rPr>
          <w:rFonts w:cs="Arial"/>
          <w:color w:val="000000" w:themeColor="text1"/>
          <w:szCs w:val="20"/>
          <w:lang w:val="sl-SI"/>
        </w:rPr>
      </w:pPr>
    </w:p>
    <w:p w14:paraId="515E1E66"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43</w:t>
      </w:r>
      <w:r w:rsidRPr="00FE301C">
        <w:rPr>
          <w:rFonts w:cs="Arial"/>
          <w:b/>
          <w:color w:val="000000" w:themeColor="text1"/>
          <w:szCs w:val="20"/>
          <w:lang w:val="sl-SI"/>
        </w:rPr>
        <w:t>. člen</w:t>
      </w:r>
    </w:p>
    <w:p w14:paraId="22C10D8B" w14:textId="77777777" w:rsidR="00747042" w:rsidRPr="00FE301C" w:rsidRDefault="00747042" w:rsidP="00747042">
      <w:pPr>
        <w:spacing w:line="260" w:lineRule="exact"/>
        <w:jc w:val="both"/>
        <w:rPr>
          <w:rFonts w:cs="Arial"/>
          <w:color w:val="000000" w:themeColor="text1"/>
          <w:szCs w:val="20"/>
          <w:lang w:val="sl-SI"/>
        </w:rPr>
      </w:pPr>
    </w:p>
    <w:p w14:paraId="633142D8"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93. členu se v tretjem odstavku </w:t>
      </w:r>
      <w:r>
        <w:rPr>
          <w:rFonts w:cs="Arial"/>
          <w:color w:val="000000" w:themeColor="text1"/>
          <w:szCs w:val="20"/>
          <w:lang w:val="sl-SI"/>
        </w:rPr>
        <w:t xml:space="preserve">za </w:t>
      </w:r>
      <w:r w:rsidRPr="00FE301C">
        <w:rPr>
          <w:rFonts w:cs="Arial"/>
          <w:color w:val="000000" w:themeColor="text1"/>
          <w:szCs w:val="20"/>
          <w:lang w:val="sl-SI"/>
        </w:rPr>
        <w:t>besedilo</w:t>
      </w:r>
      <w:r>
        <w:rPr>
          <w:rFonts w:cs="Arial"/>
          <w:color w:val="000000" w:themeColor="text1"/>
          <w:szCs w:val="20"/>
          <w:lang w:val="sl-SI"/>
        </w:rPr>
        <w:t>m</w:t>
      </w:r>
      <w:r w:rsidRPr="00FE301C">
        <w:rPr>
          <w:rFonts w:cs="Arial"/>
          <w:color w:val="000000" w:themeColor="text1"/>
          <w:szCs w:val="20"/>
          <w:lang w:val="sl-SI"/>
        </w:rPr>
        <w:t xml:space="preserve"> »25.,« </w:t>
      </w:r>
      <w:r>
        <w:rPr>
          <w:rFonts w:cs="Arial"/>
          <w:color w:val="000000" w:themeColor="text1"/>
          <w:szCs w:val="20"/>
          <w:lang w:val="sl-SI"/>
        </w:rPr>
        <w:t>doda besedilo</w:t>
      </w:r>
      <w:r w:rsidRPr="00FE301C">
        <w:rPr>
          <w:rFonts w:cs="Arial"/>
          <w:color w:val="000000" w:themeColor="text1"/>
          <w:szCs w:val="20"/>
          <w:lang w:val="sl-SI"/>
        </w:rPr>
        <w:t xml:space="preserve"> »</w:t>
      </w:r>
      <w:r>
        <w:rPr>
          <w:rFonts w:cs="Arial"/>
          <w:color w:val="000000" w:themeColor="text1"/>
          <w:szCs w:val="20"/>
          <w:lang w:val="sl-SI"/>
        </w:rPr>
        <w:t>28.f</w:t>
      </w:r>
      <w:r w:rsidRPr="00FE301C">
        <w:rPr>
          <w:rFonts w:cs="Arial"/>
          <w:color w:val="000000" w:themeColor="text1"/>
          <w:szCs w:val="20"/>
          <w:lang w:val="sl-SI"/>
        </w:rPr>
        <w:t>,«.</w:t>
      </w:r>
    </w:p>
    <w:p w14:paraId="73DE3EE5" w14:textId="77777777" w:rsidR="00747042" w:rsidRDefault="00747042" w:rsidP="00747042">
      <w:pPr>
        <w:spacing w:line="260" w:lineRule="exact"/>
        <w:rPr>
          <w:rFonts w:cs="Arial"/>
          <w:color w:val="000000" w:themeColor="text1"/>
          <w:szCs w:val="20"/>
          <w:lang w:val="sl-SI"/>
        </w:rPr>
      </w:pPr>
    </w:p>
    <w:p w14:paraId="301FBCA5" w14:textId="77777777" w:rsidR="00747042" w:rsidRPr="00D25603" w:rsidRDefault="00747042" w:rsidP="00747042">
      <w:pPr>
        <w:spacing w:line="260" w:lineRule="exact"/>
        <w:rPr>
          <w:rFonts w:cs="Arial"/>
          <w:color w:val="000000" w:themeColor="text1"/>
          <w:szCs w:val="20"/>
          <w:lang w:val="sl-SI"/>
        </w:rPr>
      </w:pPr>
      <w:r w:rsidRPr="00D25603">
        <w:rPr>
          <w:rFonts w:cs="Arial"/>
          <w:color w:val="000000" w:themeColor="text1"/>
          <w:szCs w:val="20"/>
          <w:lang w:val="sl-SI"/>
        </w:rPr>
        <w:t>Za tretjim odstavkom se doda nov četrti odstavek, ki se glasi:</w:t>
      </w:r>
    </w:p>
    <w:p w14:paraId="4C94DDAF" w14:textId="77777777" w:rsidR="00747042" w:rsidRPr="00E21D89" w:rsidRDefault="00747042" w:rsidP="00747042">
      <w:pPr>
        <w:pStyle w:val="Alineazatevilnotoko"/>
        <w:numPr>
          <w:ilvl w:val="0"/>
          <w:numId w:val="0"/>
        </w:numPr>
        <w:tabs>
          <w:tab w:val="clear" w:pos="567"/>
        </w:tabs>
        <w:spacing w:line="260" w:lineRule="exact"/>
        <w:rPr>
          <w:color w:val="000000" w:themeColor="text1"/>
          <w:sz w:val="20"/>
          <w:szCs w:val="20"/>
        </w:rPr>
      </w:pPr>
      <w:r w:rsidRPr="00D25603">
        <w:rPr>
          <w:color w:val="000000" w:themeColor="text1"/>
          <w:sz w:val="20"/>
          <w:szCs w:val="20"/>
        </w:rPr>
        <w:t xml:space="preserve">»(4) Upravičenec </w:t>
      </w:r>
      <w:r w:rsidRPr="00D25603">
        <w:rPr>
          <w:color w:val="000000" w:themeColor="text1"/>
          <w:sz w:val="20"/>
          <w:szCs w:val="20"/>
          <w:lang w:eastAsia="en-US"/>
        </w:rPr>
        <w:t>v v</w:t>
      </w:r>
      <w:r w:rsidRPr="00D25603">
        <w:rPr>
          <w:color w:val="000000" w:themeColor="text1"/>
          <w:sz w:val="20"/>
          <w:szCs w:val="20"/>
        </w:rPr>
        <w:t xml:space="preserve">logi opredeli, katera merila bo uveljavljal. </w:t>
      </w:r>
      <w:r w:rsidRPr="00D25603">
        <w:rPr>
          <w:color w:val="000000" w:themeColor="text1"/>
          <w:sz w:val="20"/>
          <w:szCs w:val="20"/>
          <w:lang w:eastAsia="en-US"/>
        </w:rPr>
        <w:t xml:space="preserve">Ocenjevanje se izvede na podlagi </w:t>
      </w:r>
      <w:r w:rsidRPr="00D25603">
        <w:rPr>
          <w:color w:val="000000" w:themeColor="text1"/>
          <w:sz w:val="20"/>
          <w:szCs w:val="20"/>
        </w:rPr>
        <w:t>vložene vloge na javni razpis</w:t>
      </w:r>
      <w:r w:rsidRPr="00D25603">
        <w:rPr>
          <w:color w:val="000000" w:themeColor="text1"/>
          <w:sz w:val="20"/>
          <w:szCs w:val="20"/>
          <w:lang w:eastAsia="en-US"/>
        </w:rPr>
        <w:t xml:space="preserve"> in priloženih prilog ter podatkov iz </w:t>
      </w:r>
      <w:r w:rsidRPr="00D25603">
        <w:rPr>
          <w:color w:val="000000" w:themeColor="text1"/>
          <w:sz w:val="20"/>
          <w:szCs w:val="20"/>
        </w:rPr>
        <w:t xml:space="preserve">uradnih evidenc. </w:t>
      </w:r>
      <w:r>
        <w:rPr>
          <w:color w:val="000000" w:themeColor="text1"/>
          <w:sz w:val="20"/>
          <w:szCs w:val="20"/>
          <w:lang w:eastAsia="en-US"/>
        </w:rPr>
        <w:t>Če</w:t>
      </w:r>
      <w:r w:rsidRPr="00D25603">
        <w:rPr>
          <w:color w:val="000000" w:themeColor="text1"/>
          <w:sz w:val="20"/>
          <w:szCs w:val="20"/>
          <w:lang w:eastAsia="en-US"/>
        </w:rPr>
        <w:t xml:space="preserve"> za posamezno merilo, ki ga uveljavlja v vlogi </w:t>
      </w:r>
      <w:r w:rsidRPr="00D25603">
        <w:rPr>
          <w:color w:val="000000" w:themeColor="text1"/>
          <w:sz w:val="20"/>
          <w:szCs w:val="20"/>
        </w:rPr>
        <w:t>na javni razpis</w:t>
      </w:r>
      <w:r>
        <w:rPr>
          <w:color w:val="000000" w:themeColor="text1"/>
          <w:sz w:val="20"/>
          <w:szCs w:val="20"/>
        </w:rPr>
        <w:t>,</w:t>
      </w:r>
      <w:r w:rsidRPr="00D25603">
        <w:rPr>
          <w:color w:val="000000" w:themeColor="text1"/>
          <w:sz w:val="20"/>
          <w:szCs w:val="20"/>
        </w:rPr>
        <w:t xml:space="preserve"> </w:t>
      </w:r>
      <w:r w:rsidRPr="00D25603">
        <w:rPr>
          <w:color w:val="000000" w:themeColor="text1"/>
          <w:sz w:val="20"/>
          <w:szCs w:val="20"/>
          <w:lang w:eastAsia="en-US"/>
        </w:rPr>
        <w:t>ne priloži vseh podatkov, prilog in dokazil, ki so zahtevana</w:t>
      </w:r>
      <w:r w:rsidRPr="00D25603">
        <w:rPr>
          <w:color w:val="000000" w:themeColor="text1"/>
          <w:sz w:val="20"/>
          <w:szCs w:val="20"/>
        </w:rPr>
        <w:t xml:space="preserve"> oziroma so podatki nepravilni</w:t>
      </w:r>
      <w:r>
        <w:rPr>
          <w:color w:val="000000" w:themeColor="text1"/>
          <w:sz w:val="20"/>
          <w:szCs w:val="20"/>
        </w:rPr>
        <w:t>, se vloga v tem delu oceni z nič</w:t>
      </w:r>
      <w:r w:rsidRPr="00D25603">
        <w:rPr>
          <w:color w:val="000000" w:themeColor="text1"/>
          <w:sz w:val="20"/>
          <w:szCs w:val="20"/>
        </w:rPr>
        <w:t xml:space="preserve"> točkami.«.</w:t>
      </w:r>
    </w:p>
    <w:p w14:paraId="060950F4" w14:textId="77777777" w:rsidR="00747042" w:rsidRDefault="00747042" w:rsidP="00747042">
      <w:pPr>
        <w:spacing w:line="260" w:lineRule="exact"/>
        <w:rPr>
          <w:rFonts w:cs="Arial"/>
          <w:color w:val="000000" w:themeColor="text1"/>
          <w:szCs w:val="20"/>
          <w:lang w:val="sl-SI"/>
        </w:rPr>
      </w:pPr>
    </w:p>
    <w:p w14:paraId="2E7353F8" w14:textId="77777777" w:rsidR="00747042" w:rsidRDefault="00747042" w:rsidP="00747042">
      <w:pPr>
        <w:spacing w:line="260" w:lineRule="exact"/>
        <w:rPr>
          <w:rFonts w:cs="Arial"/>
          <w:color w:val="000000" w:themeColor="text1"/>
          <w:szCs w:val="20"/>
          <w:lang w:val="sl-SI"/>
        </w:rPr>
      </w:pPr>
      <w:r>
        <w:rPr>
          <w:rFonts w:cs="Arial"/>
          <w:color w:val="000000" w:themeColor="text1"/>
          <w:szCs w:val="20"/>
          <w:lang w:val="sl-SI"/>
        </w:rPr>
        <w:t>Dosedanji četrti do sedmi odstavek postanejo peti do osmi odstavek.</w:t>
      </w:r>
    </w:p>
    <w:p w14:paraId="196914D5" w14:textId="77777777" w:rsidR="00747042" w:rsidRPr="00FE301C" w:rsidRDefault="00747042" w:rsidP="00747042">
      <w:pPr>
        <w:spacing w:line="260" w:lineRule="exact"/>
        <w:rPr>
          <w:rFonts w:cs="Arial"/>
          <w:color w:val="000000" w:themeColor="text1"/>
          <w:szCs w:val="20"/>
          <w:lang w:val="sl-SI"/>
        </w:rPr>
      </w:pPr>
    </w:p>
    <w:p w14:paraId="6F50EAA5" w14:textId="77777777" w:rsidR="00747042" w:rsidRPr="00FE301C" w:rsidRDefault="00747042" w:rsidP="00747042">
      <w:pPr>
        <w:spacing w:line="260" w:lineRule="exact"/>
        <w:rPr>
          <w:rFonts w:cs="Arial"/>
          <w:color w:val="000000" w:themeColor="text1"/>
          <w:szCs w:val="20"/>
          <w:lang w:val="sl-SI"/>
        </w:rPr>
      </w:pPr>
    </w:p>
    <w:p w14:paraId="0E46AFC9"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44</w:t>
      </w:r>
      <w:r w:rsidRPr="00FE301C">
        <w:rPr>
          <w:rFonts w:cs="Arial"/>
          <w:b/>
          <w:color w:val="000000" w:themeColor="text1"/>
          <w:szCs w:val="20"/>
          <w:lang w:val="sl-SI"/>
        </w:rPr>
        <w:t>. člen</w:t>
      </w:r>
    </w:p>
    <w:p w14:paraId="48D25E9A" w14:textId="77777777" w:rsidR="00747042" w:rsidRPr="00FE301C" w:rsidRDefault="00747042" w:rsidP="00747042">
      <w:pPr>
        <w:spacing w:line="260" w:lineRule="exact"/>
        <w:jc w:val="both"/>
        <w:rPr>
          <w:rFonts w:cs="Arial"/>
          <w:color w:val="000000" w:themeColor="text1"/>
          <w:szCs w:val="20"/>
          <w:lang w:val="sl-SI"/>
        </w:rPr>
      </w:pPr>
    </w:p>
    <w:p w14:paraId="498416B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93.a členu se v prvem odstavku </w:t>
      </w:r>
      <w:r>
        <w:rPr>
          <w:rFonts w:cs="Arial"/>
          <w:color w:val="000000" w:themeColor="text1"/>
          <w:szCs w:val="20"/>
          <w:lang w:val="sl-SI"/>
        </w:rPr>
        <w:t xml:space="preserve">za </w:t>
      </w:r>
      <w:r w:rsidRPr="00FE301C">
        <w:rPr>
          <w:rFonts w:cs="Arial"/>
          <w:color w:val="000000" w:themeColor="text1"/>
          <w:szCs w:val="20"/>
          <w:lang w:val="sl-SI"/>
        </w:rPr>
        <w:t>besedilo</w:t>
      </w:r>
      <w:r>
        <w:rPr>
          <w:rFonts w:cs="Arial"/>
          <w:color w:val="000000" w:themeColor="text1"/>
          <w:szCs w:val="20"/>
          <w:lang w:val="sl-SI"/>
        </w:rPr>
        <w:t>m</w:t>
      </w:r>
      <w:r w:rsidRPr="00FE301C">
        <w:rPr>
          <w:rFonts w:cs="Arial"/>
          <w:color w:val="000000" w:themeColor="text1"/>
          <w:szCs w:val="20"/>
          <w:lang w:val="sl-SI"/>
        </w:rPr>
        <w:t xml:space="preserve"> »25.,« </w:t>
      </w:r>
      <w:r>
        <w:rPr>
          <w:rFonts w:cs="Arial"/>
          <w:color w:val="000000" w:themeColor="text1"/>
          <w:szCs w:val="20"/>
          <w:lang w:val="sl-SI"/>
        </w:rPr>
        <w:t>doda besedilo »28.f</w:t>
      </w:r>
      <w:r w:rsidRPr="00FE301C">
        <w:rPr>
          <w:rFonts w:cs="Arial"/>
          <w:color w:val="000000" w:themeColor="text1"/>
          <w:szCs w:val="20"/>
          <w:lang w:val="sl-SI"/>
        </w:rPr>
        <w:t>,«.</w:t>
      </w:r>
    </w:p>
    <w:p w14:paraId="6B67F2A5" w14:textId="77777777" w:rsidR="00747042" w:rsidRDefault="00747042" w:rsidP="00747042">
      <w:pPr>
        <w:spacing w:line="260" w:lineRule="exact"/>
        <w:rPr>
          <w:rFonts w:cs="Arial"/>
          <w:color w:val="000000" w:themeColor="text1"/>
          <w:szCs w:val="20"/>
          <w:lang w:val="sl-SI"/>
        </w:rPr>
      </w:pPr>
    </w:p>
    <w:p w14:paraId="0DD49C6E" w14:textId="77777777" w:rsidR="00747042" w:rsidRPr="00FE301C" w:rsidRDefault="00747042" w:rsidP="00747042">
      <w:pPr>
        <w:spacing w:line="260" w:lineRule="exact"/>
        <w:rPr>
          <w:rFonts w:cs="Arial"/>
          <w:color w:val="000000" w:themeColor="text1"/>
          <w:szCs w:val="20"/>
          <w:lang w:val="sl-SI"/>
        </w:rPr>
      </w:pPr>
    </w:p>
    <w:p w14:paraId="3081DE6F"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45</w:t>
      </w:r>
      <w:r w:rsidRPr="00FE301C">
        <w:rPr>
          <w:rFonts w:cs="Arial"/>
          <w:b/>
          <w:color w:val="000000" w:themeColor="text1"/>
          <w:szCs w:val="20"/>
          <w:lang w:val="sl-SI"/>
        </w:rPr>
        <w:t>. člen</w:t>
      </w:r>
    </w:p>
    <w:p w14:paraId="013F2431" w14:textId="77777777" w:rsidR="00747042" w:rsidRPr="00FE301C" w:rsidRDefault="00747042" w:rsidP="00747042">
      <w:pPr>
        <w:spacing w:line="260" w:lineRule="exact"/>
        <w:jc w:val="both"/>
        <w:rPr>
          <w:rFonts w:cs="Arial"/>
          <w:color w:val="000000" w:themeColor="text1"/>
          <w:szCs w:val="20"/>
          <w:lang w:val="sl-SI"/>
        </w:rPr>
      </w:pPr>
    </w:p>
    <w:p w14:paraId="6E5C136F"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 xml:space="preserve">V 95. členu se v drugem odstavku </w:t>
      </w:r>
      <w:r>
        <w:rPr>
          <w:rFonts w:cs="Arial"/>
          <w:color w:val="000000" w:themeColor="text1"/>
          <w:szCs w:val="20"/>
          <w:lang w:val="sl-SI"/>
        </w:rPr>
        <w:t xml:space="preserve">za </w:t>
      </w:r>
      <w:r w:rsidRPr="00FE301C">
        <w:rPr>
          <w:rFonts w:cs="Arial"/>
          <w:color w:val="000000" w:themeColor="text1"/>
          <w:szCs w:val="20"/>
          <w:lang w:val="sl-SI"/>
        </w:rPr>
        <w:t>besedilo</w:t>
      </w:r>
      <w:r>
        <w:rPr>
          <w:rFonts w:cs="Arial"/>
          <w:color w:val="000000" w:themeColor="text1"/>
          <w:szCs w:val="20"/>
          <w:lang w:val="sl-SI"/>
        </w:rPr>
        <w:t>m</w:t>
      </w:r>
      <w:r w:rsidRPr="00FE301C">
        <w:rPr>
          <w:rFonts w:cs="Arial"/>
          <w:color w:val="000000" w:themeColor="text1"/>
          <w:szCs w:val="20"/>
          <w:lang w:val="sl-SI"/>
        </w:rPr>
        <w:t xml:space="preserve"> »7.,« </w:t>
      </w:r>
      <w:r>
        <w:rPr>
          <w:rFonts w:cs="Arial"/>
          <w:color w:val="000000" w:themeColor="text1"/>
          <w:szCs w:val="20"/>
          <w:lang w:val="sl-SI"/>
        </w:rPr>
        <w:t xml:space="preserve">doda </w:t>
      </w:r>
      <w:r w:rsidRPr="000A20AD">
        <w:rPr>
          <w:rFonts w:cs="Arial"/>
          <w:color w:val="000000" w:themeColor="text1"/>
          <w:szCs w:val="20"/>
          <w:lang w:val="sl-SI"/>
        </w:rPr>
        <w:t>besedilo »28.c,«.</w:t>
      </w:r>
      <w:r>
        <w:rPr>
          <w:rFonts w:cs="Arial"/>
          <w:color w:val="000000" w:themeColor="text1"/>
          <w:szCs w:val="20"/>
          <w:lang w:val="sl-SI"/>
        </w:rPr>
        <w:t xml:space="preserve"> </w:t>
      </w:r>
    </w:p>
    <w:p w14:paraId="5D628CE6" w14:textId="77777777" w:rsidR="00747042" w:rsidRPr="00FE301C" w:rsidRDefault="00747042" w:rsidP="00747042">
      <w:pPr>
        <w:spacing w:line="260" w:lineRule="exact"/>
        <w:rPr>
          <w:rFonts w:cs="Arial"/>
          <w:color w:val="000000" w:themeColor="text1"/>
          <w:szCs w:val="20"/>
          <w:lang w:val="sl-SI"/>
        </w:rPr>
      </w:pPr>
    </w:p>
    <w:p w14:paraId="28C43770" w14:textId="77777777" w:rsidR="00747042" w:rsidRPr="00FE301C" w:rsidRDefault="00747042" w:rsidP="00747042">
      <w:pPr>
        <w:spacing w:line="260" w:lineRule="exact"/>
        <w:rPr>
          <w:rFonts w:cs="Arial"/>
          <w:color w:val="000000" w:themeColor="text1"/>
          <w:szCs w:val="20"/>
          <w:lang w:val="sl-SI"/>
        </w:rPr>
      </w:pPr>
    </w:p>
    <w:p w14:paraId="0A8F7C0A"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46</w:t>
      </w:r>
      <w:r w:rsidRPr="00FE301C">
        <w:rPr>
          <w:rFonts w:cs="Arial"/>
          <w:b/>
          <w:color w:val="000000" w:themeColor="text1"/>
          <w:szCs w:val="20"/>
          <w:lang w:val="sl-SI"/>
        </w:rPr>
        <w:t>. člen</w:t>
      </w:r>
    </w:p>
    <w:p w14:paraId="3D962F86" w14:textId="77777777" w:rsidR="00747042" w:rsidRPr="00FE301C" w:rsidRDefault="00747042" w:rsidP="00747042">
      <w:pPr>
        <w:spacing w:line="260" w:lineRule="exact"/>
        <w:rPr>
          <w:rFonts w:cs="Arial"/>
          <w:color w:val="000000" w:themeColor="text1"/>
          <w:szCs w:val="20"/>
          <w:lang w:val="sl-SI"/>
        </w:rPr>
      </w:pPr>
    </w:p>
    <w:p w14:paraId="45AA01BE"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100. členu se v prvem odstavku 5. točka spremeni tako, da se glasi:</w:t>
      </w:r>
    </w:p>
    <w:p w14:paraId="2611BC9A"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»5. </w:t>
      </w:r>
      <w:r>
        <w:rPr>
          <w:rFonts w:cs="Arial"/>
          <w:color w:val="000000" w:themeColor="text1"/>
          <w:szCs w:val="20"/>
          <w:lang w:val="sl-SI"/>
        </w:rPr>
        <w:t>vrednost</w:t>
      </w:r>
      <w:r w:rsidRPr="00FE301C">
        <w:rPr>
          <w:rFonts w:ascii="Helv" w:hAnsi="Helv" w:cs="Helv"/>
          <w:color w:val="000000"/>
          <w:szCs w:val="20"/>
          <w:lang w:val="sl-SI" w:eastAsia="sl-SI"/>
        </w:rPr>
        <w:t xml:space="preserve"> zapadlih </w:t>
      </w:r>
      <w:r>
        <w:rPr>
          <w:rFonts w:ascii="Helv" w:hAnsi="Helv" w:cs="Helv"/>
          <w:color w:val="000000"/>
          <w:szCs w:val="20"/>
          <w:lang w:val="sl-SI" w:eastAsia="sl-SI"/>
        </w:rPr>
        <w:t>neporavnanih obveznih dajatev in drugih denarnih nedavčnih obveznosti v skladu z zakonom, ki ureja finančno upravo,</w:t>
      </w:r>
      <w:r w:rsidRPr="00FE301C">
        <w:rPr>
          <w:rFonts w:ascii="Helv" w:hAnsi="Helv" w:cs="Helv"/>
          <w:color w:val="000000"/>
          <w:szCs w:val="20"/>
          <w:lang w:val="sl-SI" w:eastAsia="sl-SI"/>
        </w:rPr>
        <w:t xml:space="preserve"> ne sme znašati 50 eurov ali več. Šteje se, da vlagatelj ne izpolnjuje obveznosti iz </w:t>
      </w:r>
      <w:r>
        <w:rPr>
          <w:rFonts w:ascii="Helv" w:hAnsi="Helv" w:cs="Helv"/>
          <w:color w:val="000000"/>
          <w:szCs w:val="20"/>
          <w:lang w:val="sl-SI" w:eastAsia="sl-SI"/>
        </w:rPr>
        <w:t>te točke</w:t>
      </w:r>
      <w:r w:rsidRPr="00FE301C">
        <w:rPr>
          <w:rFonts w:ascii="Helv" w:hAnsi="Helv" w:cs="Helv"/>
          <w:color w:val="000000"/>
          <w:szCs w:val="20"/>
          <w:lang w:val="sl-SI" w:eastAsia="sl-SI"/>
        </w:rPr>
        <w:t xml:space="preserve"> tudi, če nima predloženih vseh obračunov davčnih odtegljajev za dohodke iz delovnega razmerja v obdobju zadnjih petih let</w:t>
      </w:r>
      <w:r>
        <w:rPr>
          <w:rFonts w:ascii="Helv" w:hAnsi="Helv" w:cs="Helv"/>
          <w:color w:val="000000"/>
          <w:szCs w:val="20"/>
          <w:lang w:val="sl-SI" w:eastAsia="sl-SI"/>
        </w:rPr>
        <w:t xml:space="preserve"> pred vložitvijo vloge na javni razpis</w:t>
      </w:r>
      <w:r w:rsidRPr="00FE301C">
        <w:rPr>
          <w:rFonts w:ascii="Helv" w:hAnsi="Helv" w:cs="Helv"/>
          <w:color w:val="000000"/>
          <w:szCs w:val="20"/>
          <w:lang w:val="sl-SI" w:eastAsia="sl-SI"/>
        </w:rPr>
        <w:t>.</w:t>
      </w:r>
      <w:r>
        <w:rPr>
          <w:rFonts w:ascii="Helv" w:hAnsi="Helv" w:cs="Helv"/>
          <w:color w:val="000000"/>
          <w:szCs w:val="20"/>
          <w:lang w:val="sl-SI" w:eastAsia="sl-SI"/>
        </w:rPr>
        <w:t xml:space="preserve"> Če pogoj iz prvega stavka te točke ni izpolnjen, ARSKTRP vlagatelja pred odločitvijo pozove, da poravna zapadle neporavnane obveznosti v osmih dneh od vročitve </w:t>
      </w:r>
      <w:r>
        <w:rPr>
          <w:rFonts w:ascii="Helv" w:hAnsi="Helv" w:cs="Helv"/>
          <w:color w:val="000000"/>
          <w:szCs w:val="20"/>
          <w:lang w:val="sl-SI" w:eastAsia="sl-SI"/>
        </w:rPr>
        <w:lastRenderedPageBreak/>
        <w:t>poziva in za to predloži dokaze. Če vlagatelj obveznosti tudi v roku iz prejšnjega stavka ne izpolni oziroma za to ne predloži dokaza, se šteje, da pogoj iz te točke ni izpolnjen;«.</w:t>
      </w:r>
    </w:p>
    <w:p w14:paraId="117D2CFA" w14:textId="77777777" w:rsidR="00747042" w:rsidRPr="00FE301C" w:rsidRDefault="00747042" w:rsidP="00747042">
      <w:pPr>
        <w:spacing w:line="260" w:lineRule="exact"/>
        <w:jc w:val="both"/>
        <w:rPr>
          <w:rFonts w:cs="Arial"/>
          <w:color w:val="000000" w:themeColor="text1"/>
          <w:szCs w:val="20"/>
          <w:lang w:val="sl-SI"/>
        </w:rPr>
      </w:pPr>
    </w:p>
    <w:p w14:paraId="0A331BCF"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 xml:space="preserve">V </w:t>
      </w:r>
      <w:r w:rsidRPr="00FE301C">
        <w:rPr>
          <w:rFonts w:cs="Arial"/>
          <w:color w:val="000000" w:themeColor="text1"/>
          <w:szCs w:val="20"/>
          <w:lang w:val="sl-SI"/>
        </w:rPr>
        <w:t xml:space="preserve">13. in 14. točki </w:t>
      </w:r>
      <w:r>
        <w:rPr>
          <w:rFonts w:cs="Arial"/>
          <w:color w:val="000000" w:themeColor="text1"/>
          <w:szCs w:val="20"/>
          <w:lang w:val="sl-SI"/>
        </w:rPr>
        <w:t xml:space="preserve">se </w:t>
      </w:r>
      <w:r w:rsidRPr="00FE301C">
        <w:rPr>
          <w:rFonts w:cs="Arial"/>
          <w:color w:val="000000" w:themeColor="text1"/>
          <w:szCs w:val="20"/>
          <w:lang w:val="sl-SI"/>
        </w:rPr>
        <w:t>za besedo »ureditev« dodata besedi »oziroma vzdrževanje«.</w:t>
      </w:r>
    </w:p>
    <w:p w14:paraId="65BE9563" w14:textId="77777777" w:rsidR="00747042" w:rsidRPr="00FE301C" w:rsidRDefault="00747042" w:rsidP="00747042">
      <w:pPr>
        <w:spacing w:line="260" w:lineRule="exact"/>
        <w:jc w:val="both"/>
        <w:rPr>
          <w:rFonts w:cs="Arial"/>
          <w:color w:val="000000" w:themeColor="text1"/>
          <w:szCs w:val="20"/>
          <w:lang w:val="sl-SI"/>
        </w:rPr>
      </w:pPr>
    </w:p>
    <w:p w14:paraId="5B75D1DA"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15. točki se število »2028« nadomesti s številom »2030«.</w:t>
      </w:r>
    </w:p>
    <w:p w14:paraId="52007EB2" w14:textId="77777777" w:rsidR="00747042" w:rsidRPr="00FE301C" w:rsidRDefault="00747042" w:rsidP="00747042">
      <w:pPr>
        <w:spacing w:line="260" w:lineRule="exact"/>
        <w:jc w:val="both"/>
        <w:rPr>
          <w:rFonts w:cs="Arial"/>
          <w:color w:val="000000" w:themeColor="text1"/>
          <w:szCs w:val="20"/>
          <w:lang w:val="sl-SI"/>
        </w:rPr>
      </w:pPr>
    </w:p>
    <w:p w14:paraId="78095F1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18. točki se prvi stavek spremeni tako, da se glasi: »če gre za ureditev zahtevnih, manj zahtevnih ali nezahtevnih objektov oziroma vzdrževanje, ki je povezano s spremembo namembnosti zahtevnih, manj zahtevnih ali nezahtevnih objektov v skladu s predpisi, ki urejajo graditev objektov, mora imeti veljavno pravnomočno gradbeno dovoljenje.«.</w:t>
      </w:r>
    </w:p>
    <w:p w14:paraId="1A91A277" w14:textId="77777777" w:rsidR="00747042" w:rsidRPr="00FE301C" w:rsidRDefault="00747042" w:rsidP="00747042">
      <w:pPr>
        <w:spacing w:line="260" w:lineRule="exact"/>
        <w:rPr>
          <w:rFonts w:cs="Arial"/>
          <w:color w:val="000000" w:themeColor="text1"/>
          <w:szCs w:val="20"/>
          <w:lang w:val="sl-SI"/>
        </w:rPr>
      </w:pPr>
    </w:p>
    <w:p w14:paraId="60127031"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26. točka se spremeni tako, da se glasi:</w:t>
      </w:r>
    </w:p>
    <w:p w14:paraId="3E66F426" w14:textId="77777777" w:rsidR="00747042" w:rsidRPr="00FE301C" w:rsidRDefault="00747042" w:rsidP="00747042">
      <w:pPr>
        <w:spacing w:line="260" w:lineRule="exact"/>
        <w:jc w:val="both"/>
        <w:rPr>
          <w:rFonts w:cs="Arial"/>
          <w:color w:val="000000" w:themeColor="text1"/>
          <w:szCs w:val="20"/>
          <w:lang w:val="sl-SI"/>
        </w:rPr>
      </w:pPr>
      <w:r w:rsidRPr="00FE301C">
        <w:rPr>
          <w:rFonts w:cs="Arial"/>
          <w:szCs w:val="20"/>
          <w:lang w:val="sl-SI"/>
        </w:rPr>
        <w:t>»26. če gre za naložbo v ureditev enostavnih objektov ali vzdrževanje objektov, ki so varovani na podlagi predpisov o varstvu kulturne dediščine, a</w:t>
      </w:r>
      <w:r>
        <w:rPr>
          <w:rFonts w:cs="Arial"/>
          <w:szCs w:val="20"/>
          <w:lang w:val="sl-SI"/>
        </w:rPr>
        <w:t>li se enostavni objekt postavi</w:t>
      </w:r>
      <w:r w:rsidRPr="00FE301C">
        <w:rPr>
          <w:rFonts w:cs="Arial"/>
          <w:szCs w:val="20"/>
          <w:lang w:val="sl-SI"/>
        </w:rPr>
        <w:t xml:space="preserve"> oziroma se objekt vzdržuje na območju, ki je varovano na podlagi predpisov o varstvu kulturne dediščine, mora vlogi na javni razpis priložiti soglasje za poseg v skladu s predpisom, ki ureja varstvo kulturne dediščine;«.</w:t>
      </w:r>
    </w:p>
    <w:p w14:paraId="0EB1224F" w14:textId="77777777" w:rsidR="00747042" w:rsidRPr="00FE301C" w:rsidRDefault="00747042" w:rsidP="00747042">
      <w:pPr>
        <w:spacing w:line="260" w:lineRule="exact"/>
        <w:rPr>
          <w:rFonts w:cs="Arial"/>
          <w:color w:val="000000" w:themeColor="text1"/>
          <w:szCs w:val="20"/>
          <w:lang w:val="sl-SI"/>
        </w:rPr>
      </w:pPr>
    </w:p>
    <w:p w14:paraId="3C7DF5A2" w14:textId="77777777" w:rsidR="00747042" w:rsidRPr="00FE301C" w:rsidRDefault="00747042" w:rsidP="00747042">
      <w:pPr>
        <w:spacing w:line="260" w:lineRule="exact"/>
        <w:rPr>
          <w:rFonts w:cs="Arial"/>
          <w:color w:val="000000" w:themeColor="text1"/>
          <w:szCs w:val="20"/>
          <w:lang w:val="sl-SI"/>
        </w:rPr>
      </w:pPr>
    </w:p>
    <w:p w14:paraId="474525E3"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47</w:t>
      </w:r>
      <w:r w:rsidRPr="00FE301C">
        <w:rPr>
          <w:rFonts w:cs="Arial"/>
          <w:b/>
          <w:color w:val="000000" w:themeColor="text1"/>
          <w:szCs w:val="20"/>
          <w:lang w:val="sl-SI"/>
        </w:rPr>
        <w:t>. člen</w:t>
      </w:r>
    </w:p>
    <w:p w14:paraId="42CB4DBB" w14:textId="77777777" w:rsidR="00747042" w:rsidRPr="00FE301C" w:rsidRDefault="00747042" w:rsidP="00747042">
      <w:pPr>
        <w:spacing w:line="260" w:lineRule="exact"/>
        <w:rPr>
          <w:rFonts w:cs="Arial"/>
          <w:color w:val="000000" w:themeColor="text1"/>
          <w:szCs w:val="20"/>
          <w:lang w:val="sl-SI"/>
        </w:rPr>
      </w:pPr>
    </w:p>
    <w:p w14:paraId="0C71D7BA"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101. členu se v drugem odstavku črta besedilo »in naložbe iz druge alineje četrtega odstavka 83. člena te uredbe«.</w:t>
      </w:r>
    </w:p>
    <w:p w14:paraId="066DB76A" w14:textId="77777777" w:rsidR="00747042" w:rsidRPr="00FE301C" w:rsidRDefault="00747042" w:rsidP="00747042">
      <w:pPr>
        <w:spacing w:line="260" w:lineRule="exact"/>
        <w:rPr>
          <w:rFonts w:cs="Arial"/>
          <w:color w:val="000000" w:themeColor="text1"/>
          <w:szCs w:val="20"/>
          <w:lang w:val="sl-SI"/>
        </w:rPr>
      </w:pPr>
    </w:p>
    <w:p w14:paraId="3A2223DE" w14:textId="77777777" w:rsidR="00747042" w:rsidRPr="00FE301C" w:rsidRDefault="00747042" w:rsidP="00747042">
      <w:pPr>
        <w:spacing w:line="260" w:lineRule="exact"/>
        <w:rPr>
          <w:rFonts w:cs="Arial"/>
          <w:color w:val="000000" w:themeColor="text1"/>
          <w:szCs w:val="20"/>
          <w:lang w:val="sl-SI"/>
        </w:rPr>
      </w:pPr>
    </w:p>
    <w:p w14:paraId="4AC6C4A1"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48</w:t>
      </w:r>
      <w:r w:rsidRPr="00FE301C">
        <w:rPr>
          <w:rFonts w:cs="Arial"/>
          <w:b/>
          <w:color w:val="000000" w:themeColor="text1"/>
          <w:szCs w:val="20"/>
          <w:lang w:val="sl-SI"/>
        </w:rPr>
        <w:t>. člen</w:t>
      </w:r>
    </w:p>
    <w:p w14:paraId="46722B2E" w14:textId="77777777" w:rsidR="00747042" w:rsidRPr="00FE301C" w:rsidRDefault="00747042" w:rsidP="00747042">
      <w:pPr>
        <w:spacing w:line="260" w:lineRule="exact"/>
        <w:rPr>
          <w:rFonts w:cs="Arial"/>
          <w:color w:val="000000" w:themeColor="text1"/>
          <w:szCs w:val="20"/>
          <w:lang w:val="sl-SI"/>
        </w:rPr>
      </w:pPr>
    </w:p>
    <w:p w14:paraId="24EF639F" w14:textId="77777777" w:rsidR="00747042" w:rsidRPr="00FE301C" w:rsidRDefault="00747042" w:rsidP="00747042">
      <w:pPr>
        <w:spacing w:line="260" w:lineRule="exact"/>
        <w:rPr>
          <w:rFonts w:cs="Arial"/>
          <w:color w:val="000000" w:themeColor="text1"/>
          <w:szCs w:val="20"/>
          <w:lang w:val="sl-SI"/>
        </w:rPr>
      </w:pPr>
    </w:p>
    <w:p w14:paraId="0ECD916C"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102. členu se v petem odstavku za besedo »ureditev« dodata besedi »ali vzdrževanje«.</w:t>
      </w:r>
    </w:p>
    <w:p w14:paraId="7F509AB9" w14:textId="77777777" w:rsidR="00747042" w:rsidRPr="00FE301C" w:rsidRDefault="00747042" w:rsidP="00747042">
      <w:pPr>
        <w:spacing w:line="260" w:lineRule="exact"/>
        <w:jc w:val="both"/>
        <w:rPr>
          <w:rFonts w:cs="Arial"/>
          <w:color w:val="000000" w:themeColor="text1"/>
          <w:szCs w:val="20"/>
          <w:lang w:val="sl-SI"/>
        </w:rPr>
      </w:pPr>
    </w:p>
    <w:p w14:paraId="524C97C7"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enaindvajsetem odstavku se število »2023« nadomesti s številom »2025«. </w:t>
      </w:r>
    </w:p>
    <w:p w14:paraId="5F678EC6" w14:textId="77777777" w:rsidR="00747042" w:rsidRDefault="00747042" w:rsidP="00747042">
      <w:pPr>
        <w:spacing w:line="260" w:lineRule="exact"/>
        <w:rPr>
          <w:rFonts w:cs="Arial"/>
          <w:color w:val="000000" w:themeColor="text1"/>
          <w:szCs w:val="20"/>
          <w:lang w:val="sl-SI"/>
        </w:rPr>
      </w:pPr>
    </w:p>
    <w:p w14:paraId="22DD27D6" w14:textId="77777777" w:rsidR="00747042" w:rsidRPr="00FE301C" w:rsidRDefault="00747042" w:rsidP="00747042">
      <w:pPr>
        <w:spacing w:line="260" w:lineRule="exact"/>
        <w:rPr>
          <w:rFonts w:cs="Arial"/>
          <w:color w:val="000000" w:themeColor="text1"/>
          <w:szCs w:val="20"/>
          <w:lang w:val="sl-SI"/>
        </w:rPr>
      </w:pPr>
    </w:p>
    <w:p w14:paraId="194DF16B"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49</w:t>
      </w:r>
      <w:r w:rsidRPr="00FE301C">
        <w:rPr>
          <w:rFonts w:cs="Arial"/>
          <w:b/>
          <w:color w:val="000000" w:themeColor="text1"/>
          <w:szCs w:val="20"/>
          <w:lang w:val="sl-SI"/>
        </w:rPr>
        <w:t>. člen</w:t>
      </w:r>
    </w:p>
    <w:p w14:paraId="5E3363F2" w14:textId="77777777" w:rsidR="00747042" w:rsidRPr="00FE301C" w:rsidRDefault="00747042" w:rsidP="00747042">
      <w:pPr>
        <w:spacing w:line="260" w:lineRule="exact"/>
        <w:rPr>
          <w:rFonts w:cs="Arial"/>
          <w:color w:val="000000" w:themeColor="text1"/>
          <w:szCs w:val="20"/>
          <w:lang w:val="sl-SI"/>
        </w:rPr>
      </w:pPr>
    </w:p>
    <w:p w14:paraId="748E1F17"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V 103. členu se </w:t>
      </w:r>
      <w:r>
        <w:rPr>
          <w:rFonts w:cs="Arial"/>
          <w:color w:val="000000" w:themeColor="text1"/>
          <w:szCs w:val="20"/>
          <w:lang w:val="sl-SI"/>
        </w:rPr>
        <w:t>za</w:t>
      </w:r>
      <w:r w:rsidRPr="00FE301C">
        <w:rPr>
          <w:rFonts w:cs="Arial"/>
          <w:color w:val="000000" w:themeColor="text1"/>
          <w:szCs w:val="20"/>
          <w:lang w:val="sl-SI"/>
        </w:rPr>
        <w:t xml:space="preserve"> besedilo</w:t>
      </w:r>
      <w:r>
        <w:rPr>
          <w:rFonts w:cs="Arial"/>
          <w:color w:val="000000" w:themeColor="text1"/>
          <w:szCs w:val="20"/>
          <w:lang w:val="sl-SI"/>
        </w:rPr>
        <w:t>m</w:t>
      </w:r>
      <w:r w:rsidRPr="00FE301C">
        <w:rPr>
          <w:rFonts w:cs="Arial"/>
          <w:color w:val="000000" w:themeColor="text1"/>
          <w:szCs w:val="20"/>
          <w:lang w:val="sl-SI"/>
        </w:rPr>
        <w:t xml:space="preserve"> »27.,« </w:t>
      </w:r>
      <w:r>
        <w:rPr>
          <w:rFonts w:cs="Arial"/>
          <w:color w:val="000000" w:themeColor="text1"/>
          <w:szCs w:val="20"/>
          <w:lang w:val="sl-SI"/>
        </w:rPr>
        <w:t>doda besedilo »28.h</w:t>
      </w:r>
      <w:r w:rsidRPr="00FE301C">
        <w:rPr>
          <w:rFonts w:cs="Arial"/>
          <w:color w:val="000000" w:themeColor="text1"/>
          <w:szCs w:val="20"/>
          <w:lang w:val="sl-SI"/>
        </w:rPr>
        <w:t>,«.</w:t>
      </w:r>
    </w:p>
    <w:p w14:paraId="0B4BAFF1" w14:textId="77777777" w:rsidR="00747042" w:rsidRPr="00FE301C" w:rsidRDefault="00747042" w:rsidP="00747042">
      <w:pPr>
        <w:spacing w:line="260" w:lineRule="exact"/>
        <w:jc w:val="both"/>
        <w:rPr>
          <w:rFonts w:cs="Arial"/>
          <w:color w:val="000000" w:themeColor="text1"/>
          <w:szCs w:val="20"/>
          <w:lang w:val="sl-SI"/>
        </w:rPr>
      </w:pPr>
    </w:p>
    <w:p w14:paraId="71A96A51" w14:textId="77777777" w:rsidR="00747042" w:rsidRPr="00FE301C" w:rsidRDefault="00747042" w:rsidP="00747042">
      <w:pPr>
        <w:spacing w:line="260" w:lineRule="exact"/>
        <w:rPr>
          <w:rFonts w:cs="Arial"/>
          <w:color w:val="000000" w:themeColor="text1"/>
          <w:szCs w:val="20"/>
          <w:lang w:val="sl-SI"/>
        </w:rPr>
      </w:pPr>
    </w:p>
    <w:p w14:paraId="0B60A75B"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50</w:t>
      </w:r>
      <w:r w:rsidRPr="00FE301C">
        <w:rPr>
          <w:rFonts w:cs="Arial"/>
          <w:b/>
          <w:color w:val="000000" w:themeColor="text1"/>
          <w:szCs w:val="20"/>
          <w:lang w:val="sl-SI"/>
        </w:rPr>
        <w:t>. člen</w:t>
      </w:r>
    </w:p>
    <w:p w14:paraId="16010057" w14:textId="77777777" w:rsidR="00747042" w:rsidRPr="00FE301C" w:rsidRDefault="00747042" w:rsidP="00747042">
      <w:pPr>
        <w:tabs>
          <w:tab w:val="left" w:pos="3177"/>
        </w:tabs>
        <w:spacing w:line="260" w:lineRule="exact"/>
        <w:rPr>
          <w:rFonts w:cs="Arial"/>
          <w:color w:val="000000" w:themeColor="text1"/>
          <w:szCs w:val="20"/>
          <w:lang w:val="sl-SI"/>
        </w:rPr>
      </w:pPr>
    </w:p>
    <w:p w14:paraId="3F76B883" w14:textId="77777777" w:rsidR="00747042" w:rsidRPr="00FE301C" w:rsidRDefault="00747042" w:rsidP="00747042">
      <w:pPr>
        <w:tabs>
          <w:tab w:val="left" w:pos="3177"/>
        </w:tabs>
        <w:spacing w:line="260" w:lineRule="exact"/>
        <w:jc w:val="both"/>
        <w:rPr>
          <w:rFonts w:cs="Arial"/>
          <w:color w:val="000000" w:themeColor="text1"/>
          <w:szCs w:val="20"/>
          <w:lang w:val="sl-SI"/>
        </w:rPr>
      </w:pPr>
      <w:r>
        <w:rPr>
          <w:rFonts w:cs="Arial"/>
          <w:color w:val="000000" w:themeColor="text1"/>
          <w:szCs w:val="20"/>
          <w:lang w:val="sl-SI"/>
        </w:rPr>
        <w:t>P</w:t>
      </w:r>
      <w:r w:rsidRPr="00FE301C">
        <w:rPr>
          <w:rFonts w:cs="Arial"/>
          <w:color w:val="000000" w:themeColor="text1"/>
          <w:szCs w:val="20"/>
          <w:lang w:val="sl-SI"/>
        </w:rPr>
        <w:t>rilog</w:t>
      </w:r>
      <w:r>
        <w:rPr>
          <w:rFonts w:cs="Arial"/>
          <w:color w:val="000000" w:themeColor="text1"/>
          <w:szCs w:val="20"/>
          <w:lang w:val="sl-SI"/>
        </w:rPr>
        <w:t>a 1</w:t>
      </w:r>
      <w:r w:rsidRPr="00FE301C">
        <w:rPr>
          <w:rFonts w:cs="Arial"/>
          <w:color w:val="000000" w:themeColor="text1"/>
          <w:szCs w:val="20"/>
          <w:lang w:val="sl-SI"/>
        </w:rPr>
        <w:t xml:space="preserve"> </w:t>
      </w:r>
      <w:r>
        <w:rPr>
          <w:rFonts w:cs="Arial"/>
          <w:color w:val="000000" w:themeColor="text1"/>
          <w:szCs w:val="20"/>
          <w:lang w:val="sl-SI"/>
        </w:rPr>
        <w:t xml:space="preserve">se nadomesti z novo prilogo 1, ki je kot priloga sestavni del te uredbe. </w:t>
      </w:r>
    </w:p>
    <w:p w14:paraId="48914830" w14:textId="77777777" w:rsidR="00747042" w:rsidRDefault="00747042" w:rsidP="00747042">
      <w:pPr>
        <w:tabs>
          <w:tab w:val="left" w:pos="8364"/>
          <w:tab w:val="left" w:pos="8498"/>
        </w:tabs>
        <w:rPr>
          <w:rFonts w:cs="Arial"/>
          <w:color w:val="000000" w:themeColor="text1"/>
          <w:szCs w:val="20"/>
          <w:lang w:val="sl-SI"/>
        </w:rPr>
      </w:pPr>
    </w:p>
    <w:p w14:paraId="088B4809" w14:textId="77777777" w:rsidR="00747042" w:rsidRPr="00FE301C" w:rsidRDefault="00747042" w:rsidP="00747042">
      <w:pPr>
        <w:tabs>
          <w:tab w:val="left" w:pos="8364"/>
          <w:tab w:val="left" w:pos="8498"/>
        </w:tabs>
        <w:rPr>
          <w:rFonts w:cs="Arial"/>
          <w:color w:val="000000" w:themeColor="text1"/>
          <w:szCs w:val="20"/>
          <w:lang w:val="sl-SI"/>
        </w:rPr>
      </w:pPr>
    </w:p>
    <w:p w14:paraId="625738A4" w14:textId="77777777" w:rsidR="00747042" w:rsidRPr="00FE301C" w:rsidRDefault="00747042" w:rsidP="00747042">
      <w:pPr>
        <w:pStyle w:val="Default"/>
        <w:spacing w:line="260" w:lineRule="exact"/>
        <w:jc w:val="center"/>
        <w:rPr>
          <w:b/>
          <w:color w:val="000000" w:themeColor="text1"/>
          <w:sz w:val="20"/>
          <w:szCs w:val="20"/>
          <w:lang w:eastAsia="en-US"/>
        </w:rPr>
      </w:pPr>
      <w:r>
        <w:rPr>
          <w:b/>
          <w:color w:val="000000" w:themeColor="text1"/>
          <w:sz w:val="20"/>
          <w:szCs w:val="20"/>
          <w:lang w:eastAsia="en-US"/>
        </w:rPr>
        <w:t>51</w:t>
      </w:r>
      <w:r w:rsidRPr="00FE301C">
        <w:rPr>
          <w:b/>
          <w:color w:val="000000" w:themeColor="text1"/>
          <w:sz w:val="20"/>
          <w:szCs w:val="20"/>
          <w:lang w:eastAsia="en-US"/>
        </w:rPr>
        <w:t>. člen</w:t>
      </w:r>
    </w:p>
    <w:p w14:paraId="4724CE55" w14:textId="77777777" w:rsidR="00747042" w:rsidRPr="00FE301C" w:rsidRDefault="00747042" w:rsidP="00747042">
      <w:pPr>
        <w:pStyle w:val="Default"/>
        <w:spacing w:line="260" w:lineRule="exact"/>
        <w:jc w:val="both"/>
        <w:rPr>
          <w:color w:val="000000" w:themeColor="text1"/>
          <w:sz w:val="20"/>
          <w:szCs w:val="20"/>
          <w:lang w:eastAsia="en-US"/>
        </w:rPr>
      </w:pPr>
    </w:p>
    <w:p w14:paraId="6A0C7C27" w14:textId="77777777" w:rsidR="00747042" w:rsidRDefault="00747042" w:rsidP="00747042">
      <w:pPr>
        <w:tabs>
          <w:tab w:val="left" w:pos="8364"/>
          <w:tab w:val="left" w:pos="8498"/>
        </w:tabs>
        <w:spacing w:line="260" w:lineRule="exact"/>
        <w:jc w:val="both"/>
        <w:rPr>
          <w:color w:val="000000" w:themeColor="text1"/>
          <w:szCs w:val="20"/>
          <w:lang w:val="sl-SI"/>
        </w:rPr>
      </w:pPr>
      <w:r w:rsidRPr="00DC63E1">
        <w:rPr>
          <w:color w:val="000000" w:themeColor="text1"/>
          <w:szCs w:val="20"/>
          <w:lang w:val="sl-SI"/>
        </w:rPr>
        <w:t>V prilogi 2 se za poglavjem B. dod</w:t>
      </w:r>
      <w:r>
        <w:rPr>
          <w:color w:val="000000" w:themeColor="text1"/>
          <w:szCs w:val="20"/>
          <w:lang w:val="sl-SI"/>
        </w:rPr>
        <w:t>a novo poglavje C., ki se glasi:</w:t>
      </w:r>
    </w:p>
    <w:p w14:paraId="7C03C5DF" w14:textId="77777777" w:rsidR="00747042" w:rsidRPr="00DC63E1" w:rsidRDefault="00747042" w:rsidP="00747042">
      <w:pPr>
        <w:tabs>
          <w:tab w:val="left" w:pos="8364"/>
          <w:tab w:val="left" w:pos="8498"/>
        </w:tabs>
        <w:spacing w:line="260" w:lineRule="exact"/>
        <w:jc w:val="both"/>
        <w:rPr>
          <w:color w:val="000000" w:themeColor="text1"/>
          <w:szCs w:val="20"/>
          <w:lang w:val="sl-SI"/>
        </w:rPr>
      </w:pPr>
    </w:p>
    <w:p w14:paraId="37CAF6D2" w14:textId="77777777" w:rsidR="00747042" w:rsidRDefault="00747042" w:rsidP="00747042">
      <w:pPr>
        <w:tabs>
          <w:tab w:val="left" w:pos="8364"/>
          <w:tab w:val="left" w:pos="8498"/>
        </w:tabs>
        <w:spacing w:line="260" w:lineRule="exact"/>
        <w:jc w:val="both"/>
        <w:rPr>
          <w:rFonts w:cs="Arial"/>
          <w:szCs w:val="20"/>
          <w:lang w:val="sl-SI"/>
        </w:rPr>
      </w:pPr>
      <w:r w:rsidRPr="00DC63E1">
        <w:rPr>
          <w:rFonts w:cs="Arial"/>
          <w:szCs w:val="20"/>
          <w:lang w:val="sl-SI"/>
        </w:rPr>
        <w:t>»</w:t>
      </w:r>
      <w:r w:rsidRPr="003B1A6D">
        <w:rPr>
          <w:rFonts w:cs="Arial"/>
          <w:b/>
          <w:szCs w:val="20"/>
          <w:lang w:val="sl-SI"/>
        </w:rPr>
        <w:t>C. Kršitve in sankcije pri operaciji naložbe v zmanjšanje toplogrednih plinov iz kmetijstva</w:t>
      </w:r>
      <w:r w:rsidRPr="00DC63E1">
        <w:rPr>
          <w:rFonts w:cs="Arial"/>
          <w:szCs w:val="20"/>
          <w:lang w:val="sl-SI"/>
        </w:rPr>
        <w:t xml:space="preserve"> </w:t>
      </w:r>
    </w:p>
    <w:p w14:paraId="006BA50B" w14:textId="77777777" w:rsidR="00747042" w:rsidRPr="00DC63E1" w:rsidRDefault="00747042" w:rsidP="00747042">
      <w:pPr>
        <w:tabs>
          <w:tab w:val="left" w:pos="8364"/>
          <w:tab w:val="left" w:pos="8498"/>
        </w:tabs>
        <w:spacing w:line="260" w:lineRule="exact"/>
        <w:jc w:val="both"/>
        <w:rPr>
          <w:rFonts w:cs="Arial"/>
          <w:color w:val="000000" w:themeColor="text1"/>
          <w:szCs w:val="20"/>
          <w:lang w:val="sl-SI"/>
        </w:rPr>
      </w:pPr>
    </w:p>
    <w:p w14:paraId="3CA746CD" w14:textId="77777777" w:rsidR="00747042" w:rsidRPr="00DC63E1" w:rsidRDefault="00747042" w:rsidP="00747042">
      <w:pPr>
        <w:tabs>
          <w:tab w:val="left" w:pos="709"/>
        </w:tabs>
        <w:autoSpaceDE w:val="0"/>
        <w:autoSpaceDN w:val="0"/>
        <w:adjustRightInd w:val="0"/>
        <w:spacing w:line="260" w:lineRule="exact"/>
        <w:jc w:val="both"/>
        <w:rPr>
          <w:rFonts w:cs="Arial"/>
          <w:color w:val="000000"/>
          <w:szCs w:val="20"/>
          <w:lang w:val="sl-SI"/>
        </w:rPr>
      </w:pPr>
      <w:r w:rsidRPr="00DC63E1">
        <w:rPr>
          <w:rFonts w:cs="Arial"/>
          <w:color w:val="000000"/>
          <w:szCs w:val="20"/>
          <w:lang w:val="sl-SI"/>
        </w:rPr>
        <w:t xml:space="preserve">(1) Če upravičenec v predpisanem roku ne izpolni obveznosti </w:t>
      </w:r>
      <w:r>
        <w:rPr>
          <w:rFonts w:cs="Arial"/>
          <w:color w:val="000000"/>
          <w:szCs w:val="20"/>
          <w:lang w:val="sl-SI"/>
        </w:rPr>
        <w:t>iz 1. točke prvega odstavka 28.h</w:t>
      </w:r>
      <w:r w:rsidRPr="00DC63E1">
        <w:rPr>
          <w:rFonts w:cs="Arial"/>
          <w:color w:val="000000"/>
          <w:szCs w:val="20"/>
          <w:lang w:val="sl-SI"/>
        </w:rPr>
        <w:t xml:space="preserve"> člena te uredbe, mora v proračun Republike Slovenije vrniti izplačana sredstva, in sicer:</w:t>
      </w:r>
    </w:p>
    <w:p w14:paraId="7853FBF7" w14:textId="77777777" w:rsidR="00747042" w:rsidRPr="00DC63E1" w:rsidRDefault="00747042" w:rsidP="00747042">
      <w:pPr>
        <w:tabs>
          <w:tab w:val="left" w:pos="709"/>
        </w:tabs>
        <w:autoSpaceDE w:val="0"/>
        <w:autoSpaceDN w:val="0"/>
        <w:adjustRightInd w:val="0"/>
        <w:spacing w:line="260" w:lineRule="exact"/>
        <w:jc w:val="both"/>
        <w:rPr>
          <w:rFonts w:cs="Arial"/>
          <w:color w:val="000000"/>
          <w:szCs w:val="20"/>
          <w:lang w:val="sl-SI"/>
        </w:rPr>
      </w:pPr>
      <w:r w:rsidRPr="00DC63E1">
        <w:rPr>
          <w:rFonts w:cs="Arial"/>
          <w:color w:val="000000"/>
          <w:szCs w:val="20"/>
          <w:lang w:val="sl-SI"/>
        </w:rPr>
        <w:lastRenderedPageBreak/>
        <w:t xml:space="preserve">– 20 odstotkov vseh izplačanih sredstev, če izpolni </w:t>
      </w:r>
      <w:r>
        <w:rPr>
          <w:rFonts w:cs="Arial"/>
          <w:color w:val="000000"/>
          <w:szCs w:val="20"/>
          <w:lang w:val="sl-SI"/>
        </w:rPr>
        <w:t xml:space="preserve">najmanj </w:t>
      </w:r>
      <w:r w:rsidRPr="00DC63E1">
        <w:rPr>
          <w:rFonts w:cs="Arial"/>
          <w:color w:val="000000"/>
          <w:szCs w:val="20"/>
          <w:lang w:val="sl-SI"/>
        </w:rPr>
        <w:t>70 odstotkov</w:t>
      </w:r>
      <w:r>
        <w:rPr>
          <w:rFonts w:cs="Arial"/>
          <w:color w:val="000000"/>
          <w:szCs w:val="20"/>
          <w:lang w:val="sl-SI"/>
        </w:rPr>
        <w:t xml:space="preserve"> in manj kot 80 odstotkov</w:t>
      </w:r>
      <w:r w:rsidRPr="00DC63E1">
        <w:rPr>
          <w:rFonts w:cs="Arial"/>
          <w:color w:val="000000"/>
          <w:szCs w:val="20"/>
          <w:lang w:val="sl-SI"/>
        </w:rPr>
        <w:t xml:space="preserve"> proizvodnih zmogljivosti načrtovanih v poslovnem načrtu;</w:t>
      </w:r>
    </w:p>
    <w:p w14:paraId="48F621B3" w14:textId="77777777" w:rsidR="00747042" w:rsidRPr="00DC63E1" w:rsidRDefault="00747042" w:rsidP="00747042">
      <w:pPr>
        <w:tabs>
          <w:tab w:val="left" w:pos="709"/>
        </w:tabs>
        <w:autoSpaceDE w:val="0"/>
        <w:autoSpaceDN w:val="0"/>
        <w:adjustRightInd w:val="0"/>
        <w:spacing w:line="260" w:lineRule="exact"/>
        <w:jc w:val="both"/>
        <w:rPr>
          <w:rFonts w:cs="Arial"/>
          <w:color w:val="000000"/>
          <w:szCs w:val="20"/>
          <w:lang w:val="sl-SI"/>
        </w:rPr>
      </w:pPr>
      <w:r w:rsidRPr="00DC63E1">
        <w:rPr>
          <w:rFonts w:cs="Arial"/>
          <w:color w:val="000000"/>
          <w:szCs w:val="20"/>
          <w:lang w:val="sl-SI"/>
        </w:rPr>
        <w:t xml:space="preserve">– 50 odstotkov vseh izplačanih sredstev, če izpolni </w:t>
      </w:r>
      <w:r>
        <w:rPr>
          <w:rFonts w:cs="Arial"/>
          <w:color w:val="000000"/>
          <w:szCs w:val="20"/>
          <w:lang w:val="sl-SI"/>
        </w:rPr>
        <w:t>najmanj 60</w:t>
      </w:r>
      <w:r w:rsidRPr="00DC63E1">
        <w:rPr>
          <w:rFonts w:cs="Arial"/>
          <w:color w:val="000000"/>
          <w:szCs w:val="20"/>
          <w:lang w:val="sl-SI"/>
        </w:rPr>
        <w:t xml:space="preserve"> odstotkov</w:t>
      </w:r>
      <w:r>
        <w:rPr>
          <w:rFonts w:cs="Arial"/>
          <w:color w:val="000000"/>
          <w:szCs w:val="20"/>
          <w:lang w:val="sl-SI"/>
        </w:rPr>
        <w:t xml:space="preserve"> in manj kot 70 odstotkov</w:t>
      </w:r>
      <w:r w:rsidRPr="00DC63E1">
        <w:rPr>
          <w:rFonts w:cs="Arial"/>
          <w:color w:val="000000"/>
          <w:szCs w:val="20"/>
          <w:lang w:val="sl-SI"/>
        </w:rPr>
        <w:t xml:space="preserve"> proizvodnih zmogljivosti načrtovanih v poslovnem načrtu; </w:t>
      </w:r>
    </w:p>
    <w:p w14:paraId="2577AA51" w14:textId="77777777" w:rsidR="00747042" w:rsidRPr="00DC63E1" w:rsidRDefault="00747042" w:rsidP="00747042">
      <w:pPr>
        <w:tabs>
          <w:tab w:val="left" w:pos="709"/>
        </w:tabs>
        <w:autoSpaceDE w:val="0"/>
        <w:autoSpaceDN w:val="0"/>
        <w:adjustRightInd w:val="0"/>
        <w:spacing w:line="260" w:lineRule="exact"/>
        <w:jc w:val="both"/>
        <w:rPr>
          <w:rFonts w:cs="Arial"/>
          <w:color w:val="000000"/>
          <w:szCs w:val="20"/>
          <w:lang w:val="sl-SI"/>
        </w:rPr>
      </w:pPr>
      <w:r w:rsidRPr="00DC63E1">
        <w:rPr>
          <w:rFonts w:cs="Arial"/>
          <w:color w:val="000000"/>
          <w:szCs w:val="20"/>
          <w:lang w:val="sl-SI"/>
        </w:rPr>
        <w:t>– vsa izplačana sredstva, če izpolni manj kot 60 odstotkov proizvodnih zmogljivosti, načrtovanih v poslovnem načrtu.</w:t>
      </w:r>
    </w:p>
    <w:p w14:paraId="7ACDBA8B" w14:textId="77777777" w:rsidR="00747042" w:rsidRPr="00FE301C" w:rsidRDefault="00747042" w:rsidP="00747042">
      <w:pPr>
        <w:tabs>
          <w:tab w:val="left" w:pos="284"/>
        </w:tabs>
        <w:autoSpaceDE w:val="0"/>
        <w:autoSpaceDN w:val="0"/>
        <w:adjustRightInd w:val="0"/>
        <w:spacing w:line="260" w:lineRule="exact"/>
        <w:jc w:val="both"/>
        <w:rPr>
          <w:rFonts w:cs="Arial"/>
          <w:color w:val="000000"/>
          <w:lang w:val="sl-SI"/>
        </w:rPr>
      </w:pPr>
    </w:p>
    <w:p w14:paraId="417A4D86" w14:textId="77777777" w:rsidR="00747042" w:rsidRPr="00C25FAD" w:rsidRDefault="00747042" w:rsidP="00747042">
      <w:pPr>
        <w:tabs>
          <w:tab w:val="left" w:pos="284"/>
        </w:tabs>
        <w:autoSpaceDE w:val="0"/>
        <w:autoSpaceDN w:val="0"/>
        <w:adjustRightInd w:val="0"/>
        <w:spacing w:line="260" w:lineRule="exact"/>
        <w:jc w:val="both"/>
        <w:rPr>
          <w:rFonts w:cs="Arial"/>
          <w:color w:val="000000"/>
          <w:szCs w:val="20"/>
          <w:lang w:val="sl-SI"/>
        </w:rPr>
      </w:pPr>
      <w:r w:rsidRPr="00C25FAD">
        <w:rPr>
          <w:rFonts w:cs="Arial"/>
          <w:color w:val="000000"/>
          <w:lang w:val="sl-SI"/>
        </w:rPr>
        <w:t>(2) </w:t>
      </w:r>
      <w:r w:rsidRPr="00C25FAD">
        <w:rPr>
          <w:rFonts w:cs="Arial"/>
          <w:color w:val="000000"/>
          <w:szCs w:val="20"/>
          <w:lang w:val="sl-SI"/>
        </w:rPr>
        <w:t>Upravičenec, ki v predpis</w:t>
      </w:r>
      <w:r>
        <w:rPr>
          <w:rFonts w:cs="Arial"/>
          <w:color w:val="000000"/>
          <w:szCs w:val="20"/>
          <w:lang w:val="sl-SI"/>
        </w:rPr>
        <w:t>anem roku ne izpolni obveznosti</w:t>
      </w:r>
      <w:r w:rsidRPr="00C25FAD">
        <w:rPr>
          <w:rFonts w:cs="Arial"/>
          <w:color w:val="000000"/>
          <w:szCs w:val="20"/>
          <w:lang w:val="sl-SI"/>
        </w:rPr>
        <w:t xml:space="preserve"> </w:t>
      </w:r>
      <w:r>
        <w:rPr>
          <w:rFonts w:cs="Arial"/>
          <w:color w:val="000000"/>
          <w:szCs w:val="20"/>
          <w:lang w:val="sl-SI"/>
        </w:rPr>
        <w:t>iz 2. točke prvega odstavka 28.h</w:t>
      </w:r>
      <w:r w:rsidRPr="00C25FAD">
        <w:rPr>
          <w:rFonts w:cs="Arial"/>
          <w:color w:val="000000"/>
          <w:szCs w:val="20"/>
          <w:lang w:val="sl-SI"/>
        </w:rPr>
        <w:t xml:space="preserve"> člena te uredbe, mora v proračun Republike Slovenije vrniti izplačana sredstev</w:t>
      </w:r>
      <w:r>
        <w:rPr>
          <w:rFonts w:cs="Arial"/>
          <w:color w:val="000000"/>
          <w:szCs w:val="20"/>
          <w:lang w:val="sl-SI"/>
        </w:rPr>
        <w:t>,</w:t>
      </w:r>
      <w:r w:rsidRPr="00C25FAD">
        <w:rPr>
          <w:rFonts w:cs="Arial"/>
          <w:color w:val="000000"/>
          <w:szCs w:val="20"/>
          <w:lang w:val="sl-SI"/>
        </w:rPr>
        <w:t xml:space="preserve"> in sicer:</w:t>
      </w:r>
    </w:p>
    <w:p w14:paraId="0BFCDE3B" w14:textId="77777777" w:rsidR="00747042" w:rsidRPr="00C25FAD"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C25FAD">
        <w:rPr>
          <w:rFonts w:ascii="Arial" w:hAnsi="Arial" w:cs="Arial"/>
          <w:color w:val="000000"/>
          <w:sz w:val="20"/>
          <w:szCs w:val="20"/>
          <w:lang w:val="sl-SI"/>
        </w:rPr>
        <w:t>– 20 odstotkov vseh izplačanih sredstev, če izpolni najmanj 90 odstotkov in manj kot 100 odstotkov načrtovanega obsega skupnega prihodka iz poslovanja kmetijskega gospodarstva;</w:t>
      </w:r>
    </w:p>
    <w:p w14:paraId="7EE63B05" w14:textId="77777777" w:rsidR="00747042" w:rsidRPr="00C25FAD"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C25FAD">
        <w:rPr>
          <w:rFonts w:ascii="Arial" w:hAnsi="Arial" w:cs="Arial"/>
          <w:color w:val="000000"/>
          <w:sz w:val="20"/>
          <w:szCs w:val="20"/>
          <w:lang w:val="sl-SI"/>
        </w:rPr>
        <w:t xml:space="preserve">– 50 odstotkov vseh izplačanih sredstev, če izpolni najmanj 80 in manj kot 90 odstotkov načrtovanega obsega skupnega prihodka iz poslovanja kmetijskega gospodarstva; </w:t>
      </w:r>
    </w:p>
    <w:p w14:paraId="61733ADB" w14:textId="77777777" w:rsidR="00747042" w:rsidRPr="00C25FAD"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C25FAD">
        <w:rPr>
          <w:rFonts w:ascii="Arial" w:hAnsi="Arial" w:cs="Arial"/>
          <w:color w:val="000000"/>
          <w:sz w:val="20"/>
          <w:szCs w:val="20"/>
          <w:lang w:val="sl-SI"/>
        </w:rPr>
        <w:t>– vsa izplačana sredstva, če izpolni manj kot 80 odstotkov načrtovanega obsega skupnega prihodka iz poslovanja kmetijskega gospodarstva.</w:t>
      </w:r>
    </w:p>
    <w:p w14:paraId="1CA5D022" w14:textId="77777777" w:rsidR="00747042" w:rsidRPr="00FE301C" w:rsidRDefault="00747042" w:rsidP="00747042">
      <w:pPr>
        <w:tabs>
          <w:tab w:val="left" w:pos="284"/>
          <w:tab w:val="left" w:pos="426"/>
        </w:tabs>
        <w:autoSpaceDE w:val="0"/>
        <w:autoSpaceDN w:val="0"/>
        <w:adjustRightInd w:val="0"/>
        <w:spacing w:line="260" w:lineRule="exact"/>
        <w:jc w:val="both"/>
        <w:rPr>
          <w:rFonts w:cs="Arial"/>
          <w:color w:val="000000"/>
          <w:szCs w:val="20"/>
          <w:lang w:val="sl-SI"/>
        </w:rPr>
      </w:pPr>
    </w:p>
    <w:p w14:paraId="202E6366" w14:textId="77777777" w:rsidR="00747042" w:rsidRPr="00C25FAD" w:rsidRDefault="00747042" w:rsidP="00747042">
      <w:pPr>
        <w:tabs>
          <w:tab w:val="left" w:pos="284"/>
          <w:tab w:val="left" w:pos="426"/>
        </w:tabs>
        <w:autoSpaceDE w:val="0"/>
        <w:autoSpaceDN w:val="0"/>
        <w:adjustRightInd w:val="0"/>
        <w:spacing w:line="260" w:lineRule="exact"/>
        <w:jc w:val="both"/>
        <w:rPr>
          <w:rFonts w:cs="Arial"/>
          <w:color w:val="000000"/>
          <w:szCs w:val="20"/>
          <w:lang w:val="sl-SI"/>
        </w:rPr>
      </w:pPr>
      <w:r w:rsidRPr="00FE301C">
        <w:rPr>
          <w:rFonts w:cs="Arial"/>
          <w:color w:val="000000"/>
          <w:szCs w:val="20"/>
          <w:lang w:val="sl-SI"/>
        </w:rPr>
        <w:t xml:space="preserve">(3) Upravičenec, ki je pridobil višji delež podpore iz naslova mladega kmeta in ni vpisan kot nosilec kmetijskega gospodarstva še pet let po zadnjem izplačilu sredstev (3. točka prvega </w:t>
      </w:r>
      <w:r w:rsidRPr="00C25FAD">
        <w:rPr>
          <w:rFonts w:cs="Arial"/>
          <w:color w:val="000000"/>
          <w:szCs w:val="20"/>
          <w:lang w:val="sl-SI"/>
        </w:rPr>
        <w:t>odstavka 28.</w:t>
      </w:r>
      <w:r>
        <w:rPr>
          <w:rFonts w:cs="Arial"/>
          <w:color w:val="000000"/>
          <w:szCs w:val="20"/>
          <w:lang w:val="sl-SI"/>
        </w:rPr>
        <w:t>h člena te uredbe):</w:t>
      </w:r>
    </w:p>
    <w:p w14:paraId="2EA7F8A0" w14:textId="77777777" w:rsidR="00747042" w:rsidRPr="00FE301C"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prvi ugot</w:t>
      </w:r>
      <w:r>
        <w:rPr>
          <w:rFonts w:ascii="Arial" w:hAnsi="Arial" w:cs="Arial"/>
          <w:color w:val="000000"/>
          <w:sz w:val="20"/>
          <w:szCs w:val="20"/>
          <w:lang w:val="sl-SI"/>
        </w:rPr>
        <w:t>ovljeni kršitvi dobi</w:t>
      </w:r>
      <w:r w:rsidRPr="00FE301C">
        <w:rPr>
          <w:rFonts w:ascii="Arial" w:hAnsi="Arial" w:cs="Arial"/>
          <w:color w:val="000000"/>
          <w:sz w:val="20"/>
          <w:szCs w:val="20"/>
          <w:lang w:val="sl-SI"/>
        </w:rPr>
        <w:t xml:space="preserve"> opozorilo,</w:t>
      </w:r>
    </w:p>
    <w:p w14:paraId="7CF9F148" w14:textId="77777777" w:rsidR="00747042" w:rsidRPr="00FE301C"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drugi u</w:t>
      </w:r>
      <w:r>
        <w:rPr>
          <w:rFonts w:ascii="Arial" w:hAnsi="Arial" w:cs="Arial"/>
          <w:color w:val="000000"/>
          <w:sz w:val="20"/>
          <w:szCs w:val="20"/>
          <w:lang w:val="sl-SI"/>
        </w:rPr>
        <w:t xml:space="preserve">gotovljeni kršitvi mora vrniti </w:t>
      </w:r>
      <w:r w:rsidRPr="00FE301C">
        <w:rPr>
          <w:rFonts w:ascii="Arial" w:hAnsi="Arial" w:cs="Arial"/>
          <w:color w:val="000000"/>
          <w:sz w:val="20"/>
          <w:szCs w:val="20"/>
          <w:lang w:val="sl-SI"/>
        </w:rPr>
        <w:t xml:space="preserve">deset odstotkov izplačanih sredstev, </w:t>
      </w:r>
    </w:p>
    <w:p w14:paraId="1BAA4B39" w14:textId="77777777" w:rsidR="00747042" w:rsidRPr="00FE301C"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tretji u</w:t>
      </w:r>
      <w:r>
        <w:rPr>
          <w:rFonts w:ascii="Arial" w:hAnsi="Arial" w:cs="Arial"/>
          <w:color w:val="000000"/>
          <w:sz w:val="20"/>
          <w:szCs w:val="20"/>
          <w:lang w:val="sl-SI"/>
        </w:rPr>
        <w:t>gotovljeni kršitvi mora vrniti 50</w:t>
      </w:r>
      <w:r w:rsidRPr="00FE301C">
        <w:rPr>
          <w:rFonts w:ascii="Arial" w:hAnsi="Arial" w:cs="Arial"/>
          <w:color w:val="000000"/>
          <w:sz w:val="20"/>
          <w:szCs w:val="20"/>
          <w:lang w:val="sl-SI"/>
        </w:rPr>
        <w:t xml:space="preserve"> odstotkov izplačanih sredstev,</w:t>
      </w:r>
    </w:p>
    <w:p w14:paraId="6F148B1E" w14:textId="77777777" w:rsidR="00747042" w:rsidRPr="00FE301C" w:rsidRDefault="00747042" w:rsidP="00747042">
      <w:pPr>
        <w:pStyle w:val="Odstavekseznama"/>
        <w:tabs>
          <w:tab w:val="left" w:pos="284"/>
        </w:tabs>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četrti u</w:t>
      </w:r>
      <w:r>
        <w:rPr>
          <w:rFonts w:ascii="Arial" w:hAnsi="Arial" w:cs="Arial"/>
          <w:color w:val="000000"/>
          <w:sz w:val="20"/>
          <w:szCs w:val="20"/>
          <w:lang w:val="sl-SI"/>
        </w:rPr>
        <w:t xml:space="preserve">gotovljeni kršitvi mora vrniti </w:t>
      </w:r>
      <w:r w:rsidRPr="00FE301C">
        <w:rPr>
          <w:rFonts w:ascii="Arial" w:hAnsi="Arial" w:cs="Arial"/>
          <w:color w:val="000000"/>
          <w:sz w:val="20"/>
          <w:szCs w:val="20"/>
          <w:lang w:val="sl-SI"/>
        </w:rPr>
        <w:t>razliko med vrnjenimi sredstvi in skupno višino izplačanih sredstev.</w:t>
      </w:r>
    </w:p>
    <w:p w14:paraId="0229EDB2" w14:textId="77777777" w:rsidR="00747042" w:rsidRPr="00FE301C" w:rsidRDefault="00747042" w:rsidP="00747042">
      <w:pPr>
        <w:tabs>
          <w:tab w:val="left" w:pos="426"/>
        </w:tabs>
        <w:autoSpaceDE w:val="0"/>
        <w:autoSpaceDN w:val="0"/>
        <w:adjustRightInd w:val="0"/>
        <w:spacing w:line="260" w:lineRule="exact"/>
        <w:jc w:val="both"/>
        <w:rPr>
          <w:rFonts w:cs="Arial"/>
          <w:color w:val="000000"/>
          <w:szCs w:val="20"/>
          <w:lang w:val="sl-SI"/>
        </w:rPr>
      </w:pPr>
    </w:p>
    <w:p w14:paraId="1D907971" w14:textId="77777777" w:rsidR="00747042" w:rsidRPr="00C25FAD" w:rsidRDefault="00747042" w:rsidP="00747042">
      <w:pPr>
        <w:tabs>
          <w:tab w:val="left" w:pos="426"/>
        </w:tabs>
        <w:autoSpaceDE w:val="0"/>
        <w:autoSpaceDN w:val="0"/>
        <w:adjustRightInd w:val="0"/>
        <w:spacing w:line="260" w:lineRule="exact"/>
        <w:jc w:val="both"/>
        <w:rPr>
          <w:rFonts w:cs="Arial"/>
          <w:color w:val="000000"/>
          <w:szCs w:val="20"/>
          <w:lang w:val="sl-SI"/>
        </w:rPr>
      </w:pPr>
      <w:r w:rsidRPr="00FE301C">
        <w:rPr>
          <w:rFonts w:cs="Arial"/>
          <w:color w:val="000000"/>
          <w:szCs w:val="20"/>
          <w:lang w:val="sl-SI"/>
        </w:rPr>
        <w:t>(4) Upravičenec, ki ne vodi knjigovodstva (4</w:t>
      </w:r>
      <w:r>
        <w:rPr>
          <w:rFonts w:cs="Arial"/>
          <w:color w:val="000000"/>
          <w:szCs w:val="20"/>
          <w:lang w:val="sl-SI"/>
        </w:rPr>
        <w:t>. točka prvega odstavka 28.h</w:t>
      </w:r>
      <w:r w:rsidRPr="00FE301C">
        <w:rPr>
          <w:rFonts w:cs="Arial"/>
          <w:color w:val="000000"/>
          <w:szCs w:val="20"/>
          <w:lang w:val="sl-SI"/>
        </w:rPr>
        <w:t xml:space="preserve"> člena te uredbe) in ne poroča o izpolnjenih obveznostih iz 5</w:t>
      </w:r>
      <w:r>
        <w:rPr>
          <w:rFonts w:cs="Arial"/>
          <w:color w:val="000000"/>
          <w:szCs w:val="20"/>
          <w:lang w:val="sl-SI"/>
        </w:rPr>
        <w:t>. točke prvega odstavka 28.h</w:t>
      </w:r>
      <w:r w:rsidRPr="00FE301C">
        <w:rPr>
          <w:rFonts w:cs="Arial"/>
          <w:color w:val="000000"/>
          <w:szCs w:val="20"/>
          <w:lang w:val="sl-SI"/>
        </w:rPr>
        <w:t xml:space="preserve"> člena te uredbe:</w:t>
      </w:r>
    </w:p>
    <w:p w14:paraId="4A8FAB3C" w14:textId="77777777" w:rsidR="00747042" w:rsidRPr="00FE301C" w:rsidRDefault="00747042" w:rsidP="00747042">
      <w:pPr>
        <w:pStyle w:val="Odstavekseznama"/>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prvi ugot</w:t>
      </w:r>
      <w:r>
        <w:rPr>
          <w:rFonts w:ascii="Arial" w:hAnsi="Arial" w:cs="Arial"/>
          <w:color w:val="000000"/>
          <w:sz w:val="20"/>
          <w:szCs w:val="20"/>
          <w:lang w:val="sl-SI"/>
        </w:rPr>
        <w:t>ovljeni kršitvi dobi</w:t>
      </w:r>
      <w:r w:rsidRPr="00FE301C">
        <w:rPr>
          <w:rFonts w:ascii="Arial" w:hAnsi="Arial" w:cs="Arial"/>
          <w:color w:val="000000"/>
          <w:sz w:val="20"/>
          <w:szCs w:val="20"/>
          <w:lang w:val="sl-SI"/>
        </w:rPr>
        <w:t xml:space="preserve"> opozorilo,</w:t>
      </w:r>
    </w:p>
    <w:p w14:paraId="04A8FCB6" w14:textId="77777777" w:rsidR="00747042" w:rsidRPr="00FE301C" w:rsidRDefault="00747042" w:rsidP="00747042">
      <w:pPr>
        <w:pStyle w:val="Odstavekseznama"/>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drugi u</w:t>
      </w:r>
      <w:r>
        <w:rPr>
          <w:rFonts w:ascii="Arial" w:hAnsi="Arial" w:cs="Arial"/>
          <w:color w:val="000000"/>
          <w:sz w:val="20"/>
          <w:szCs w:val="20"/>
          <w:lang w:val="sl-SI"/>
        </w:rPr>
        <w:t xml:space="preserve">gotovljeni kršitvi mora vrniti </w:t>
      </w:r>
      <w:r w:rsidRPr="00FE301C">
        <w:rPr>
          <w:rFonts w:ascii="Arial" w:hAnsi="Arial" w:cs="Arial"/>
          <w:color w:val="000000"/>
          <w:sz w:val="20"/>
          <w:szCs w:val="20"/>
          <w:lang w:val="sl-SI"/>
        </w:rPr>
        <w:t>deset</w:t>
      </w:r>
      <w:r>
        <w:rPr>
          <w:rFonts w:ascii="Arial" w:hAnsi="Arial" w:cs="Arial"/>
          <w:color w:val="000000"/>
          <w:sz w:val="20"/>
          <w:szCs w:val="20"/>
          <w:lang w:val="sl-SI"/>
        </w:rPr>
        <w:t xml:space="preserve"> odstotkov izplačanih sredstev,</w:t>
      </w:r>
    </w:p>
    <w:p w14:paraId="61F37269" w14:textId="77777777" w:rsidR="00747042" w:rsidRPr="00FE301C" w:rsidRDefault="00747042" w:rsidP="00747042">
      <w:pPr>
        <w:pStyle w:val="Odstavekseznama"/>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tretji u</w:t>
      </w:r>
      <w:r>
        <w:rPr>
          <w:rFonts w:ascii="Arial" w:hAnsi="Arial" w:cs="Arial"/>
          <w:color w:val="000000"/>
          <w:sz w:val="20"/>
          <w:szCs w:val="20"/>
          <w:lang w:val="sl-SI"/>
        </w:rPr>
        <w:t>gotovljeni kršitvi mora vrniti 50</w:t>
      </w:r>
      <w:r w:rsidRPr="00FE301C">
        <w:rPr>
          <w:rFonts w:ascii="Arial" w:hAnsi="Arial" w:cs="Arial"/>
          <w:color w:val="000000"/>
          <w:sz w:val="20"/>
          <w:szCs w:val="20"/>
          <w:lang w:val="sl-SI"/>
        </w:rPr>
        <w:t xml:space="preserve"> odstotkov izplačanih sredstev,</w:t>
      </w:r>
    </w:p>
    <w:p w14:paraId="53790AFF" w14:textId="77777777" w:rsidR="00747042" w:rsidRPr="00FE301C" w:rsidRDefault="00747042" w:rsidP="00747042">
      <w:pPr>
        <w:pStyle w:val="Odstavekseznama"/>
        <w:autoSpaceDE w:val="0"/>
        <w:autoSpaceDN w:val="0"/>
        <w:adjustRightInd w:val="0"/>
        <w:spacing w:line="260" w:lineRule="exact"/>
        <w:ind w:left="0"/>
        <w:jc w:val="both"/>
        <w:rPr>
          <w:rFonts w:ascii="Arial" w:hAnsi="Arial" w:cs="Arial"/>
          <w:color w:val="000000"/>
          <w:sz w:val="20"/>
          <w:szCs w:val="20"/>
          <w:lang w:val="sl-SI"/>
        </w:rPr>
      </w:pPr>
      <w:r w:rsidRPr="00FE301C">
        <w:rPr>
          <w:rFonts w:ascii="Arial" w:hAnsi="Arial" w:cs="Arial"/>
          <w:color w:val="000000"/>
          <w:sz w:val="20"/>
          <w:szCs w:val="20"/>
          <w:lang w:val="sl-SI"/>
        </w:rPr>
        <w:t>– po četrti u</w:t>
      </w:r>
      <w:r>
        <w:rPr>
          <w:rFonts w:ascii="Arial" w:hAnsi="Arial" w:cs="Arial"/>
          <w:color w:val="000000"/>
          <w:sz w:val="20"/>
          <w:szCs w:val="20"/>
          <w:lang w:val="sl-SI"/>
        </w:rPr>
        <w:t xml:space="preserve">gotovljeni kršitvi mora vrniti </w:t>
      </w:r>
      <w:r w:rsidRPr="00FE301C">
        <w:rPr>
          <w:rFonts w:ascii="Arial" w:hAnsi="Arial" w:cs="Arial"/>
          <w:color w:val="000000"/>
          <w:sz w:val="20"/>
          <w:szCs w:val="20"/>
          <w:lang w:val="sl-SI"/>
        </w:rPr>
        <w:t>razliko med vrnjenimi sredstvi in skupno višino izplačanih sredstev.</w:t>
      </w:r>
    </w:p>
    <w:p w14:paraId="65A7C535"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704563A8" w14:textId="77777777" w:rsidR="00747042" w:rsidRPr="00FE301C" w:rsidRDefault="00747042" w:rsidP="00747042">
      <w:pPr>
        <w:tabs>
          <w:tab w:val="left" w:pos="8364"/>
          <w:tab w:val="left" w:pos="8498"/>
        </w:tabs>
        <w:spacing w:line="260" w:lineRule="exact"/>
        <w:jc w:val="both"/>
        <w:rPr>
          <w:rFonts w:cs="Arial"/>
          <w:color w:val="000000"/>
          <w:szCs w:val="20"/>
          <w:lang w:val="sl-SI" w:eastAsia="sl-SI"/>
        </w:rPr>
      </w:pPr>
      <w:r w:rsidRPr="00FE301C">
        <w:rPr>
          <w:rFonts w:cs="Arial"/>
          <w:color w:val="000000" w:themeColor="text1"/>
          <w:szCs w:val="20"/>
          <w:lang w:val="sl-SI"/>
        </w:rPr>
        <w:t xml:space="preserve">(5) </w:t>
      </w:r>
      <w:r w:rsidRPr="00FE301C">
        <w:rPr>
          <w:rFonts w:cs="Arial"/>
          <w:color w:val="000000"/>
          <w:szCs w:val="20"/>
          <w:lang w:val="sl-SI" w:eastAsia="sl-SI"/>
        </w:rPr>
        <w:t xml:space="preserve">Upravičenec, ki v predpisanem roku ne izpolni obveznosti </w:t>
      </w:r>
      <w:r>
        <w:rPr>
          <w:rFonts w:cs="Arial"/>
          <w:color w:val="000000"/>
          <w:szCs w:val="20"/>
          <w:lang w:val="sl-SI" w:eastAsia="sl-SI"/>
        </w:rPr>
        <w:t>iz 6. točke prvega odstavka 28.h</w:t>
      </w:r>
      <w:r w:rsidRPr="00FE301C">
        <w:rPr>
          <w:rFonts w:cs="Arial"/>
          <w:color w:val="000000"/>
          <w:szCs w:val="20"/>
          <w:lang w:val="sl-SI" w:eastAsia="sl-SI"/>
        </w:rPr>
        <w:t xml:space="preserve"> člena te uredbe, mora v proračun Republike Slovenije vrniti izplačana sredstev, in sicer: </w:t>
      </w:r>
    </w:p>
    <w:p w14:paraId="310D2954" w14:textId="77777777" w:rsidR="00747042" w:rsidRPr="00FE301C" w:rsidRDefault="00747042" w:rsidP="00747042">
      <w:pPr>
        <w:pStyle w:val="Odstavekseznama"/>
        <w:spacing w:line="260" w:lineRule="exact"/>
        <w:ind w:left="0"/>
        <w:jc w:val="both"/>
        <w:rPr>
          <w:rFonts w:ascii="Arial" w:hAnsi="Arial" w:cs="Arial"/>
          <w:color w:val="000000"/>
          <w:sz w:val="20"/>
          <w:szCs w:val="20"/>
          <w:lang w:val="sl-SI" w:eastAsia="sl-SI"/>
        </w:rPr>
      </w:pPr>
      <w:r w:rsidRPr="00FE301C">
        <w:rPr>
          <w:rFonts w:ascii="Arial" w:hAnsi="Arial" w:cs="Arial"/>
          <w:color w:val="000000"/>
          <w:sz w:val="20"/>
          <w:szCs w:val="20"/>
          <w:lang w:val="sl-SI" w:eastAsia="sl-SI"/>
        </w:rPr>
        <w:t xml:space="preserve">– po prvi ugotovljeni kršitvi mora vrniti 50 odstotkov izplačanih sredstev, </w:t>
      </w:r>
    </w:p>
    <w:p w14:paraId="60F75ABF" w14:textId="77777777" w:rsidR="00747042" w:rsidRPr="00FE301C" w:rsidRDefault="00747042" w:rsidP="00747042">
      <w:pPr>
        <w:pStyle w:val="Odstavekseznama"/>
        <w:spacing w:line="260" w:lineRule="exact"/>
        <w:ind w:left="0"/>
        <w:jc w:val="both"/>
        <w:rPr>
          <w:rFonts w:ascii="Arial" w:hAnsi="Arial" w:cs="Arial"/>
          <w:color w:val="000000"/>
          <w:sz w:val="20"/>
          <w:szCs w:val="20"/>
          <w:lang w:val="sl-SI" w:eastAsia="sl-SI"/>
        </w:rPr>
      </w:pPr>
      <w:r w:rsidRPr="00FE301C">
        <w:rPr>
          <w:rFonts w:ascii="Arial" w:hAnsi="Arial" w:cs="Arial"/>
          <w:color w:val="000000"/>
          <w:sz w:val="20"/>
          <w:szCs w:val="20"/>
          <w:lang w:val="sl-SI" w:eastAsia="sl-SI"/>
        </w:rPr>
        <w:t xml:space="preserve">– po drugi ugotovljeni kršitvi mora vrniti razliko med vrnjenimi sredstvi in skupno višino izplačanih sredstev. </w:t>
      </w:r>
    </w:p>
    <w:p w14:paraId="0C614C6C" w14:textId="77777777" w:rsidR="00747042" w:rsidRPr="00FE301C" w:rsidRDefault="00747042" w:rsidP="00747042">
      <w:pPr>
        <w:spacing w:line="260" w:lineRule="exact"/>
        <w:jc w:val="both"/>
        <w:rPr>
          <w:rFonts w:cs="Arial"/>
          <w:color w:val="000000"/>
          <w:szCs w:val="20"/>
          <w:lang w:val="sl-SI" w:eastAsia="sl-SI"/>
        </w:rPr>
      </w:pPr>
    </w:p>
    <w:p w14:paraId="0BBD8874" w14:textId="77777777" w:rsidR="00747042" w:rsidRPr="00FE301C" w:rsidRDefault="00747042" w:rsidP="00747042">
      <w:pPr>
        <w:spacing w:line="260" w:lineRule="exact"/>
        <w:jc w:val="both"/>
        <w:rPr>
          <w:rFonts w:cs="Arial"/>
          <w:color w:val="000000"/>
          <w:szCs w:val="20"/>
          <w:lang w:val="sl-SI" w:eastAsia="sl-SI"/>
        </w:rPr>
      </w:pPr>
      <w:r w:rsidRPr="00FE301C">
        <w:rPr>
          <w:rFonts w:cs="Arial"/>
          <w:color w:val="000000"/>
          <w:szCs w:val="20"/>
          <w:lang w:val="sl-SI" w:eastAsia="sl-SI"/>
        </w:rPr>
        <w:t>(6) Upravičenec, ki v predpisanem</w:t>
      </w:r>
      <w:r>
        <w:rPr>
          <w:rFonts w:cs="Arial"/>
          <w:color w:val="000000"/>
          <w:szCs w:val="20"/>
          <w:lang w:val="sl-SI" w:eastAsia="sl-SI"/>
        </w:rPr>
        <w:t xml:space="preserve"> roku ne izpolni obveznosti iz 7</w:t>
      </w:r>
      <w:r w:rsidRPr="00FE301C">
        <w:rPr>
          <w:rFonts w:cs="Arial"/>
          <w:color w:val="000000"/>
          <w:szCs w:val="20"/>
          <w:lang w:val="sl-SI" w:eastAsia="sl-SI"/>
        </w:rPr>
        <w:t xml:space="preserve">. </w:t>
      </w:r>
      <w:r>
        <w:rPr>
          <w:rFonts w:cs="Arial"/>
          <w:color w:val="000000"/>
          <w:szCs w:val="20"/>
          <w:lang w:val="sl-SI" w:eastAsia="sl-SI"/>
        </w:rPr>
        <w:t>in 8. točke prvega odstavka 28.h</w:t>
      </w:r>
      <w:r w:rsidRPr="00FE301C">
        <w:rPr>
          <w:rFonts w:cs="Arial"/>
          <w:color w:val="000000"/>
          <w:szCs w:val="20"/>
          <w:lang w:val="sl-SI" w:eastAsia="sl-SI"/>
        </w:rPr>
        <w:t xml:space="preserve"> člena te uredbe, mora v proračun Republike Slovenije vrniti izplačana sredstva. </w:t>
      </w:r>
    </w:p>
    <w:p w14:paraId="01288CFB" w14:textId="77777777" w:rsidR="00747042" w:rsidRPr="00FE301C" w:rsidRDefault="00747042" w:rsidP="00747042">
      <w:pPr>
        <w:spacing w:line="260" w:lineRule="exact"/>
        <w:jc w:val="both"/>
        <w:rPr>
          <w:rFonts w:cs="Arial"/>
          <w:color w:val="000000"/>
          <w:szCs w:val="20"/>
          <w:lang w:val="sl-SI" w:eastAsia="sl-SI"/>
        </w:rPr>
      </w:pPr>
    </w:p>
    <w:p w14:paraId="0BB52D90" w14:textId="77777777" w:rsidR="00747042" w:rsidRPr="00FE301C" w:rsidRDefault="00747042" w:rsidP="00747042">
      <w:pPr>
        <w:spacing w:line="260" w:lineRule="exact"/>
        <w:jc w:val="both"/>
        <w:rPr>
          <w:rFonts w:cs="Arial"/>
          <w:color w:val="000000"/>
          <w:szCs w:val="20"/>
          <w:lang w:val="sl-SI" w:eastAsia="sl-SI"/>
        </w:rPr>
      </w:pPr>
      <w:r w:rsidRPr="00FE301C">
        <w:rPr>
          <w:rFonts w:cs="Arial"/>
          <w:color w:val="000000"/>
          <w:szCs w:val="20"/>
          <w:lang w:val="sl-SI" w:eastAsia="sl-SI"/>
        </w:rPr>
        <w:t>(7) Upravičenec, ki v predpisanem roku ne izpolni obveznosti i</w:t>
      </w:r>
      <w:r>
        <w:rPr>
          <w:rFonts w:cs="Arial"/>
          <w:color w:val="000000"/>
          <w:szCs w:val="20"/>
          <w:lang w:val="sl-SI" w:eastAsia="sl-SI"/>
        </w:rPr>
        <w:t>z 9. točke prvega odstavka 28.h</w:t>
      </w:r>
      <w:r w:rsidRPr="00FE301C">
        <w:rPr>
          <w:rFonts w:cs="Arial"/>
          <w:color w:val="000000"/>
          <w:szCs w:val="20"/>
          <w:lang w:val="sl-SI" w:eastAsia="sl-SI"/>
        </w:rPr>
        <w:t xml:space="preserve"> člena te uredbe, mora v proračun Republike Slovenije vrniti 25 odstot</w:t>
      </w:r>
      <w:r>
        <w:rPr>
          <w:rFonts w:cs="Arial"/>
          <w:color w:val="000000"/>
          <w:szCs w:val="20"/>
          <w:lang w:val="sl-SI" w:eastAsia="sl-SI"/>
        </w:rPr>
        <w:t>kov vseh izplačanih sredstev.«.</w:t>
      </w:r>
    </w:p>
    <w:p w14:paraId="40A19F84"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137164C2"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r w:rsidRPr="00FE301C">
        <w:rPr>
          <w:rFonts w:cs="Arial"/>
          <w:color w:val="000000" w:themeColor="text1"/>
          <w:szCs w:val="20"/>
          <w:lang w:val="sl-SI"/>
        </w:rPr>
        <w:t xml:space="preserve">Dosedanja poglavja C. do J. postanejo </w:t>
      </w:r>
      <w:r>
        <w:rPr>
          <w:rFonts w:cs="Arial"/>
          <w:color w:val="000000" w:themeColor="text1"/>
          <w:szCs w:val="20"/>
          <w:lang w:val="sl-SI"/>
        </w:rPr>
        <w:t xml:space="preserve">poglavja </w:t>
      </w:r>
      <w:r w:rsidRPr="00FE301C">
        <w:rPr>
          <w:rFonts w:cs="Arial"/>
          <w:color w:val="000000" w:themeColor="text1"/>
          <w:szCs w:val="20"/>
          <w:lang w:val="sl-SI"/>
        </w:rPr>
        <w:t>D. do K.</w:t>
      </w:r>
    </w:p>
    <w:p w14:paraId="00332186"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4499CA40"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5AF0D869" w14:textId="77777777" w:rsidR="00747042" w:rsidRPr="00FE301C" w:rsidRDefault="00747042" w:rsidP="00747042">
      <w:pPr>
        <w:pStyle w:val="Default"/>
        <w:spacing w:line="260" w:lineRule="exact"/>
        <w:jc w:val="center"/>
        <w:rPr>
          <w:b/>
          <w:color w:val="000000" w:themeColor="text1"/>
          <w:sz w:val="20"/>
          <w:szCs w:val="20"/>
          <w:lang w:eastAsia="en-US"/>
        </w:rPr>
      </w:pPr>
      <w:r>
        <w:rPr>
          <w:b/>
          <w:color w:val="000000" w:themeColor="text1"/>
          <w:sz w:val="20"/>
          <w:szCs w:val="20"/>
          <w:lang w:eastAsia="en-US"/>
        </w:rPr>
        <w:t>52</w:t>
      </w:r>
      <w:r w:rsidRPr="00FE301C">
        <w:rPr>
          <w:b/>
          <w:color w:val="000000" w:themeColor="text1"/>
          <w:sz w:val="20"/>
          <w:szCs w:val="20"/>
          <w:lang w:eastAsia="en-US"/>
        </w:rPr>
        <w:t>. člen</w:t>
      </w:r>
    </w:p>
    <w:p w14:paraId="64AB103B" w14:textId="77777777" w:rsidR="00747042" w:rsidRPr="00FE301C" w:rsidRDefault="00747042" w:rsidP="00747042">
      <w:pPr>
        <w:pStyle w:val="Default"/>
        <w:spacing w:line="260" w:lineRule="exact"/>
        <w:jc w:val="both"/>
        <w:rPr>
          <w:color w:val="000000" w:themeColor="text1"/>
          <w:sz w:val="20"/>
          <w:szCs w:val="20"/>
          <w:lang w:eastAsia="en-US"/>
        </w:rPr>
      </w:pPr>
    </w:p>
    <w:p w14:paraId="119A8A58" w14:textId="77777777" w:rsidR="00747042" w:rsidRPr="00FE301C" w:rsidRDefault="00747042" w:rsidP="00747042">
      <w:pPr>
        <w:tabs>
          <w:tab w:val="left" w:pos="8364"/>
          <w:tab w:val="left" w:pos="8498"/>
        </w:tabs>
        <w:spacing w:line="260" w:lineRule="exact"/>
        <w:jc w:val="both"/>
        <w:rPr>
          <w:rFonts w:cs="Arial"/>
          <w:color w:val="000000" w:themeColor="text1"/>
          <w:szCs w:val="20"/>
          <w:lang w:val="sl-SI"/>
        </w:rPr>
      </w:pPr>
      <w:r w:rsidRPr="00FE301C">
        <w:rPr>
          <w:rFonts w:cs="Arial"/>
          <w:color w:val="000000" w:themeColor="text1"/>
          <w:szCs w:val="20"/>
          <w:lang w:val="sl-SI"/>
        </w:rPr>
        <w:lastRenderedPageBreak/>
        <w:t>V prilogi 6 se v napovednem stavku besedilo »</w:t>
      </w:r>
      <w:proofErr w:type="spellStart"/>
      <w:r w:rsidRPr="00FE301C">
        <w:rPr>
          <w:rFonts w:cs="Arial"/>
          <w:color w:val="000000"/>
          <w:szCs w:val="20"/>
          <w:lang w:val="sl-SI"/>
        </w:rPr>
        <w:t>podukrepa</w:t>
      </w:r>
      <w:proofErr w:type="spellEnd"/>
      <w:r w:rsidRPr="00FE301C">
        <w:rPr>
          <w:rFonts w:cs="Arial"/>
          <w:color w:val="000000"/>
          <w:szCs w:val="20"/>
          <w:lang w:val="sl-SI"/>
        </w:rPr>
        <w:t xml:space="preserve"> podpora za naložbe v kmetijska gospodarstva</w:t>
      </w:r>
      <w:r w:rsidRPr="00FE301C">
        <w:rPr>
          <w:rFonts w:cs="Arial"/>
          <w:color w:val="000000" w:themeColor="text1"/>
          <w:szCs w:val="20"/>
          <w:lang w:val="sl-SI"/>
        </w:rPr>
        <w:t>« nadomesti z besedilom »operacije naložbe za izboljšanje splošne učinkovitosti in trajnosti kmetijskih gospodarstev«.</w:t>
      </w:r>
    </w:p>
    <w:p w14:paraId="70B9FC73"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2A16C79B"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46F45AA7" w14:textId="77777777" w:rsidR="00747042" w:rsidRPr="00FE301C" w:rsidRDefault="00747042" w:rsidP="00747042">
      <w:pPr>
        <w:pStyle w:val="Default"/>
        <w:spacing w:line="260" w:lineRule="exact"/>
        <w:jc w:val="center"/>
        <w:rPr>
          <w:b/>
          <w:color w:val="000000" w:themeColor="text1"/>
          <w:sz w:val="20"/>
          <w:szCs w:val="20"/>
          <w:lang w:eastAsia="en-US"/>
        </w:rPr>
      </w:pPr>
      <w:r>
        <w:rPr>
          <w:b/>
          <w:color w:val="000000" w:themeColor="text1"/>
          <w:sz w:val="20"/>
          <w:szCs w:val="20"/>
          <w:lang w:eastAsia="en-US"/>
        </w:rPr>
        <w:t>53</w:t>
      </w:r>
      <w:r w:rsidRPr="00FE301C">
        <w:rPr>
          <w:b/>
          <w:color w:val="000000" w:themeColor="text1"/>
          <w:sz w:val="20"/>
          <w:szCs w:val="20"/>
          <w:lang w:eastAsia="en-US"/>
        </w:rPr>
        <w:t>. člen</w:t>
      </w:r>
    </w:p>
    <w:p w14:paraId="27468E3D" w14:textId="77777777" w:rsidR="00747042" w:rsidRPr="00FE301C" w:rsidRDefault="00747042" w:rsidP="00747042">
      <w:pPr>
        <w:pStyle w:val="Default"/>
        <w:spacing w:line="260" w:lineRule="exact"/>
        <w:jc w:val="both"/>
        <w:rPr>
          <w:color w:val="000000" w:themeColor="text1"/>
          <w:sz w:val="20"/>
          <w:szCs w:val="20"/>
          <w:lang w:eastAsia="en-US"/>
        </w:rPr>
      </w:pPr>
    </w:p>
    <w:p w14:paraId="58CB7E45"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r w:rsidRPr="00FE301C">
        <w:rPr>
          <w:rFonts w:cs="Arial"/>
          <w:color w:val="000000" w:themeColor="text1"/>
          <w:szCs w:val="20"/>
          <w:lang w:val="sl-SI"/>
        </w:rPr>
        <w:t>V prilogi 7 se za 1. točko doda nova 2. točka, ki se glasi:</w:t>
      </w:r>
    </w:p>
    <w:p w14:paraId="11B7FB2E"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r w:rsidRPr="00FE301C">
        <w:rPr>
          <w:rFonts w:cs="Arial"/>
          <w:color w:val="000000" w:themeColor="text1"/>
          <w:szCs w:val="20"/>
          <w:lang w:val="sl-SI"/>
        </w:rPr>
        <w:t>»2. Poročilo o izpolnjev</w:t>
      </w:r>
      <w:r>
        <w:rPr>
          <w:rFonts w:cs="Arial"/>
          <w:color w:val="000000" w:themeColor="text1"/>
          <w:szCs w:val="20"/>
          <w:lang w:val="sl-SI"/>
        </w:rPr>
        <w:t>anju obveznosti iz 28.h</w:t>
      </w:r>
      <w:r w:rsidRPr="00FE301C">
        <w:rPr>
          <w:rFonts w:cs="Arial"/>
          <w:color w:val="000000" w:themeColor="text1"/>
          <w:szCs w:val="20"/>
          <w:lang w:val="sl-SI"/>
        </w:rPr>
        <w:t xml:space="preserve"> člena te uredbe vsebuje</w:t>
      </w:r>
      <w:r>
        <w:rPr>
          <w:rFonts w:cs="Arial"/>
          <w:color w:val="000000" w:themeColor="text1"/>
          <w:szCs w:val="20"/>
          <w:lang w:val="sl-SI"/>
        </w:rPr>
        <w:t xml:space="preserve"> naslednje sestavine</w:t>
      </w:r>
      <w:r w:rsidRPr="00FE301C">
        <w:rPr>
          <w:rFonts w:cs="Arial"/>
          <w:color w:val="000000" w:themeColor="text1"/>
          <w:szCs w:val="20"/>
          <w:lang w:val="sl-SI"/>
        </w:rPr>
        <w:t>:</w:t>
      </w:r>
    </w:p>
    <w:p w14:paraId="5A2BCC95"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a) ekonomski kazalniki:</w:t>
      </w:r>
    </w:p>
    <w:p w14:paraId="5D5444CC"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prihodek iz kmetijske dejavnosti/PDM,</w:t>
      </w:r>
    </w:p>
    <w:p w14:paraId="04E029B1"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PDM;</w:t>
      </w:r>
    </w:p>
    <w:p w14:paraId="26AC2E24"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b) proizvodni kazalniki:</w:t>
      </w:r>
    </w:p>
    <w:p w14:paraId="3672CF74"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obseg kmetijskih zemljišč v uporabi,</w:t>
      </w:r>
    </w:p>
    <w:p w14:paraId="6D8D6DB4"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obseg živali v hlevski reji oziroma na paši;</w:t>
      </w:r>
    </w:p>
    <w:p w14:paraId="65B6870D"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c) kazalniki energetske oziroma </w:t>
      </w:r>
      <w:proofErr w:type="spellStart"/>
      <w:r w:rsidRPr="00FE301C">
        <w:rPr>
          <w:rFonts w:cs="Arial"/>
          <w:color w:val="000000" w:themeColor="text1"/>
          <w:szCs w:val="20"/>
          <w:lang w:val="sl-SI"/>
        </w:rPr>
        <w:t>okoljske</w:t>
      </w:r>
      <w:proofErr w:type="spellEnd"/>
      <w:r w:rsidRPr="00FE301C">
        <w:rPr>
          <w:rFonts w:cs="Arial"/>
          <w:color w:val="000000" w:themeColor="text1"/>
          <w:szCs w:val="20"/>
          <w:lang w:val="sl-SI"/>
        </w:rPr>
        <w:t xml:space="preserve"> učinkovitosti:</w:t>
      </w:r>
    </w:p>
    <w:p w14:paraId="2667F6E2"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letna poraba obnovljivih virov energije na kmetijskem gospodarstvu,</w:t>
      </w:r>
    </w:p>
    <w:p w14:paraId="7D770AEC"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letni prihranek energije na kmetijskem gospodarstvu,</w:t>
      </w:r>
    </w:p>
    <w:p w14:paraId="5AEB033B"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obseg skladiščnih kapacitet za živinska gnojila na kmetijskem gospodarstvu,</w:t>
      </w:r>
    </w:p>
    <w:p w14:paraId="04E7E63F" w14:textId="77777777" w:rsidR="00747042" w:rsidRPr="00FE301C" w:rsidRDefault="00747042" w:rsidP="00747042">
      <w:pPr>
        <w:pStyle w:val="Odstavekseznama"/>
        <w:spacing w:line="260" w:lineRule="exact"/>
        <w:ind w:left="0"/>
        <w:jc w:val="both"/>
        <w:rPr>
          <w:rFonts w:ascii="Arial" w:hAnsi="Arial" w:cs="Arial"/>
          <w:color w:val="000000" w:themeColor="text1"/>
          <w:sz w:val="20"/>
          <w:szCs w:val="20"/>
          <w:lang w:val="sl-SI"/>
        </w:rPr>
      </w:pPr>
      <w:r w:rsidRPr="00FE301C">
        <w:rPr>
          <w:rFonts w:ascii="Arial" w:hAnsi="Arial" w:cs="Arial"/>
          <w:color w:val="000000" w:themeColor="text1"/>
          <w:sz w:val="20"/>
          <w:szCs w:val="20"/>
          <w:lang w:val="sl-SI"/>
        </w:rPr>
        <w:t>– letna količina meteorne vode in ponovne uporabe vode na kmetijskem gospodarstvu;</w:t>
      </w:r>
    </w:p>
    <w:p w14:paraId="4F78C35F" w14:textId="77777777" w:rsidR="00747042" w:rsidRPr="00FE301C" w:rsidRDefault="00747042" w:rsidP="00747042">
      <w:pPr>
        <w:spacing w:line="260" w:lineRule="exact"/>
        <w:jc w:val="both"/>
        <w:rPr>
          <w:rFonts w:cs="Arial"/>
          <w:color w:val="000000" w:themeColor="text1"/>
          <w:szCs w:val="20"/>
          <w:lang w:val="sl-SI"/>
        </w:rPr>
      </w:pPr>
      <w:r>
        <w:rPr>
          <w:rFonts w:cs="Arial"/>
          <w:color w:val="000000" w:themeColor="text1"/>
          <w:szCs w:val="20"/>
          <w:lang w:val="sl-SI"/>
        </w:rPr>
        <w:t>č</w:t>
      </w:r>
      <w:r w:rsidRPr="00FE301C">
        <w:rPr>
          <w:rFonts w:cs="Arial"/>
          <w:color w:val="000000" w:themeColor="text1"/>
          <w:szCs w:val="20"/>
          <w:lang w:val="sl-SI"/>
        </w:rPr>
        <w:t>) kazalniki drugih sekundarnih vplivov.«.</w:t>
      </w:r>
    </w:p>
    <w:p w14:paraId="66EBEE19"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041A2614"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r w:rsidRPr="00FE301C">
        <w:rPr>
          <w:rFonts w:cs="Arial"/>
          <w:color w:val="000000" w:themeColor="text1"/>
          <w:szCs w:val="20"/>
          <w:lang w:val="sl-SI"/>
        </w:rPr>
        <w:t>Dosedanje 2. do 7. točka postanejo 3. do 8. točka.</w:t>
      </w:r>
    </w:p>
    <w:p w14:paraId="7A337D71"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24605063" w14:textId="77777777" w:rsidR="00747042" w:rsidRPr="00FE301C" w:rsidRDefault="00747042" w:rsidP="00747042">
      <w:pPr>
        <w:tabs>
          <w:tab w:val="left" w:pos="8364"/>
          <w:tab w:val="left" w:pos="8498"/>
        </w:tabs>
        <w:spacing w:line="260" w:lineRule="exact"/>
        <w:rPr>
          <w:rFonts w:cs="Arial"/>
          <w:color w:val="000000" w:themeColor="text1"/>
          <w:szCs w:val="20"/>
          <w:lang w:val="sl-SI"/>
        </w:rPr>
      </w:pPr>
    </w:p>
    <w:p w14:paraId="1DF8B504" w14:textId="77777777" w:rsidR="00747042" w:rsidRPr="00FE301C" w:rsidRDefault="00747042" w:rsidP="00747042">
      <w:pPr>
        <w:pStyle w:val="Default"/>
        <w:spacing w:line="260" w:lineRule="exact"/>
        <w:jc w:val="center"/>
        <w:rPr>
          <w:b/>
          <w:color w:val="000000" w:themeColor="text1"/>
          <w:sz w:val="20"/>
          <w:szCs w:val="20"/>
          <w:lang w:eastAsia="en-US"/>
        </w:rPr>
      </w:pPr>
      <w:r>
        <w:rPr>
          <w:b/>
          <w:color w:val="000000" w:themeColor="text1"/>
          <w:sz w:val="20"/>
          <w:szCs w:val="20"/>
          <w:lang w:eastAsia="en-US"/>
        </w:rPr>
        <w:t>54</w:t>
      </w:r>
      <w:r w:rsidRPr="00FE301C">
        <w:rPr>
          <w:b/>
          <w:color w:val="000000" w:themeColor="text1"/>
          <w:sz w:val="20"/>
          <w:szCs w:val="20"/>
          <w:lang w:eastAsia="en-US"/>
        </w:rPr>
        <w:t>. člen</w:t>
      </w:r>
    </w:p>
    <w:p w14:paraId="69452621" w14:textId="77777777" w:rsidR="00747042" w:rsidRPr="00FE301C" w:rsidRDefault="00747042" w:rsidP="00747042">
      <w:pPr>
        <w:pStyle w:val="Default"/>
        <w:spacing w:line="260" w:lineRule="exact"/>
        <w:jc w:val="both"/>
        <w:rPr>
          <w:color w:val="000000" w:themeColor="text1"/>
          <w:sz w:val="20"/>
          <w:szCs w:val="20"/>
          <w:lang w:eastAsia="en-US"/>
        </w:rPr>
      </w:pPr>
    </w:p>
    <w:p w14:paraId="1CD4AB5D" w14:textId="77777777" w:rsidR="00747042" w:rsidRPr="00FE301C" w:rsidRDefault="00747042" w:rsidP="00747042">
      <w:pPr>
        <w:pStyle w:val="Default"/>
        <w:spacing w:line="260" w:lineRule="exact"/>
        <w:jc w:val="both"/>
        <w:rPr>
          <w:color w:val="000000" w:themeColor="text1"/>
          <w:sz w:val="20"/>
          <w:szCs w:val="20"/>
          <w:lang w:eastAsia="en-US"/>
        </w:rPr>
      </w:pPr>
      <w:r w:rsidRPr="00FE301C">
        <w:rPr>
          <w:color w:val="000000" w:themeColor="text1"/>
          <w:sz w:val="20"/>
          <w:szCs w:val="20"/>
          <w:lang w:eastAsia="en-US"/>
        </w:rPr>
        <w:t>V prilogi 10 se v 4. točki besedi »odpadnih surovin« nadomesti</w:t>
      </w:r>
      <w:r>
        <w:rPr>
          <w:color w:val="000000" w:themeColor="text1"/>
          <w:sz w:val="20"/>
          <w:szCs w:val="20"/>
          <w:lang w:eastAsia="en-US"/>
        </w:rPr>
        <w:t>ta z besedama</w:t>
      </w:r>
      <w:r w:rsidRPr="00FE301C">
        <w:rPr>
          <w:color w:val="000000" w:themeColor="text1"/>
          <w:sz w:val="20"/>
          <w:szCs w:val="20"/>
          <w:lang w:eastAsia="en-US"/>
        </w:rPr>
        <w:t xml:space="preserve"> »stranskih proizvodov«.</w:t>
      </w:r>
    </w:p>
    <w:p w14:paraId="25BECD6D" w14:textId="77777777" w:rsidR="00747042" w:rsidRPr="00FE301C" w:rsidRDefault="00747042" w:rsidP="00747042">
      <w:pPr>
        <w:pStyle w:val="Default"/>
        <w:spacing w:line="260" w:lineRule="exact"/>
        <w:jc w:val="both"/>
        <w:rPr>
          <w:color w:val="000000" w:themeColor="text1"/>
          <w:sz w:val="20"/>
          <w:szCs w:val="20"/>
          <w:lang w:eastAsia="en-US"/>
        </w:rPr>
      </w:pPr>
    </w:p>
    <w:p w14:paraId="23DBA2BF" w14:textId="77777777" w:rsidR="00747042" w:rsidRPr="00FE301C" w:rsidRDefault="00747042" w:rsidP="00747042">
      <w:pPr>
        <w:pStyle w:val="Default"/>
        <w:spacing w:line="260" w:lineRule="exact"/>
        <w:jc w:val="both"/>
        <w:rPr>
          <w:color w:val="000000" w:themeColor="text1"/>
          <w:sz w:val="20"/>
          <w:szCs w:val="20"/>
          <w:lang w:eastAsia="en-US"/>
        </w:rPr>
      </w:pPr>
    </w:p>
    <w:p w14:paraId="3BFF2C30" w14:textId="77777777" w:rsidR="00747042" w:rsidRPr="00FE301C" w:rsidRDefault="00747042" w:rsidP="00747042">
      <w:pPr>
        <w:pStyle w:val="Default"/>
        <w:spacing w:line="260" w:lineRule="exact"/>
        <w:jc w:val="center"/>
        <w:rPr>
          <w:b/>
          <w:color w:val="000000" w:themeColor="text1"/>
          <w:sz w:val="20"/>
          <w:szCs w:val="20"/>
          <w:lang w:eastAsia="en-US"/>
        </w:rPr>
      </w:pPr>
      <w:r>
        <w:rPr>
          <w:b/>
          <w:color w:val="000000" w:themeColor="text1"/>
          <w:sz w:val="20"/>
          <w:szCs w:val="20"/>
          <w:lang w:eastAsia="en-US"/>
        </w:rPr>
        <w:t>55</w:t>
      </w:r>
      <w:r w:rsidRPr="00FE301C">
        <w:rPr>
          <w:b/>
          <w:color w:val="000000" w:themeColor="text1"/>
          <w:sz w:val="20"/>
          <w:szCs w:val="20"/>
          <w:lang w:eastAsia="en-US"/>
        </w:rPr>
        <w:t>. člen</w:t>
      </w:r>
    </w:p>
    <w:p w14:paraId="474F0D1F" w14:textId="77777777" w:rsidR="00747042" w:rsidRPr="00FE301C" w:rsidRDefault="00747042" w:rsidP="00747042">
      <w:pPr>
        <w:pStyle w:val="Default"/>
        <w:spacing w:line="260" w:lineRule="exact"/>
        <w:jc w:val="center"/>
        <w:rPr>
          <w:color w:val="000000" w:themeColor="text1"/>
          <w:sz w:val="20"/>
          <w:szCs w:val="20"/>
          <w:lang w:eastAsia="en-US"/>
        </w:rPr>
      </w:pPr>
    </w:p>
    <w:p w14:paraId="3EB73661"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V prilogi 12 se pri Področju H – Promet in skladiščenje v tabeli doda nova vrstica, ki se glasi:</w:t>
      </w:r>
    </w:p>
    <w:p w14:paraId="15ADF218"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w:t>
      </w:r>
    </w:p>
    <w:tbl>
      <w:tblPr>
        <w:tblW w:w="8510"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
        <w:gridCol w:w="691"/>
        <w:gridCol w:w="7459"/>
      </w:tblGrid>
      <w:tr w:rsidR="00747042" w:rsidRPr="00FE301C" w14:paraId="34A9FA3A" w14:textId="77777777" w:rsidTr="00A51E8B">
        <w:trPr>
          <w:trHeight w:val="225"/>
        </w:trPr>
        <w:tc>
          <w:tcPr>
            <w:tcW w:w="360" w:type="dxa"/>
            <w:shd w:val="clear" w:color="auto" w:fill="auto"/>
            <w:noWrap/>
            <w:vAlign w:val="bottom"/>
            <w:hideMark/>
          </w:tcPr>
          <w:p w14:paraId="4D2D47CD" w14:textId="77777777" w:rsidR="00747042" w:rsidRPr="00FE301C" w:rsidRDefault="00747042" w:rsidP="00A51E8B">
            <w:pPr>
              <w:spacing w:line="260" w:lineRule="exact"/>
              <w:jc w:val="center"/>
              <w:rPr>
                <w:rFonts w:cs="Arial"/>
                <w:szCs w:val="20"/>
                <w:lang w:val="sl-SI" w:eastAsia="sl-SI"/>
              </w:rPr>
            </w:pPr>
            <w:r w:rsidRPr="00FE301C">
              <w:rPr>
                <w:rFonts w:cs="Arial"/>
                <w:szCs w:val="20"/>
                <w:lang w:val="sl-SI" w:eastAsia="sl-SI"/>
              </w:rPr>
              <w:t>H</w:t>
            </w:r>
          </w:p>
        </w:tc>
        <w:tc>
          <w:tcPr>
            <w:tcW w:w="691" w:type="dxa"/>
            <w:shd w:val="clear" w:color="auto" w:fill="auto"/>
            <w:vAlign w:val="bottom"/>
            <w:hideMark/>
          </w:tcPr>
          <w:p w14:paraId="5D286F71" w14:textId="77777777" w:rsidR="00747042" w:rsidRPr="00FE301C" w:rsidRDefault="00747042" w:rsidP="00A51E8B">
            <w:pPr>
              <w:spacing w:line="260" w:lineRule="exact"/>
              <w:rPr>
                <w:rFonts w:cs="Arial"/>
                <w:color w:val="000000"/>
                <w:szCs w:val="20"/>
                <w:lang w:val="sl-SI" w:eastAsia="sl-SI"/>
              </w:rPr>
            </w:pPr>
            <w:r w:rsidRPr="00FE301C">
              <w:rPr>
                <w:rFonts w:cs="Arial"/>
                <w:color w:val="000000"/>
                <w:szCs w:val="20"/>
                <w:lang w:val="sl-SI" w:eastAsia="sl-SI"/>
              </w:rPr>
              <w:t>52.10</w:t>
            </w:r>
          </w:p>
        </w:tc>
        <w:tc>
          <w:tcPr>
            <w:tcW w:w="7459" w:type="dxa"/>
            <w:shd w:val="clear" w:color="auto" w:fill="auto"/>
            <w:vAlign w:val="bottom"/>
            <w:hideMark/>
          </w:tcPr>
          <w:p w14:paraId="7348386F" w14:textId="77777777" w:rsidR="00747042" w:rsidRPr="00FE301C" w:rsidRDefault="00747042" w:rsidP="00A51E8B">
            <w:pPr>
              <w:spacing w:line="260" w:lineRule="exact"/>
              <w:rPr>
                <w:rFonts w:cs="Arial"/>
                <w:color w:val="000000"/>
                <w:szCs w:val="20"/>
                <w:lang w:val="sl-SI" w:eastAsia="sl-SI"/>
              </w:rPr>
            </w:pPr>
            <w:r w:rsidRPr="00FE301C">
              <w:rPr>
                <w:rFonts w:cs="Arial"/>
                <w:color w:val="000000"/>
                <w:szCs w:val="20"/>
                <w:lang w:val="sl-SI" w:eastAsia="sl-SI"/>
              </w:rPr>
              <w:t>Skladiščenje (samo za zbirne centre za les)</w:t>
            </w:r>
          </w:p>
        </w:tc>
      </w:tr>
    </w:tbl>
    <w:p w14:paraId="77F15F4E" w14:textId="77777777" w:rsidR="00747042" w:rsidRPr="00FE301C" w:rsidRDefault="00747042" w:rsidP="00747042">
      <w:pPr>
        <w:spacing w:line="260" w:lineRule="exact"/>
        <w:jc w:val="right"/>
        <w:rPr>
          <w:rFonts w:cs="Arial"/>
          <w:color w:val="000000" w:themeColor="text1"/>
          <w:szCs w:val="20"/>
          <w:lang w:val="sl-SI"/>
        </w:rPr>
      </w:pPr>
      <w:r w:rsidRPr="00FE301C">
        <w:rPr>
          <w:rFonts w:cs="Arial"/>
          <w:color w:val="000000" w:themeColor="text1"/>
          <w:szCs w:val="20"/>
          <w:lang w:val="sl-SI"/>
        </w:rPr>
        <w:t>«.</w:t>
      </w:r>
    </w:p>
    <w:p w14:paraId="01E2242F" w14:textId="77777777" w:rsidR="00747042" w:rsidRPr="00FE301C" w:rsidRDefault="00747042" w:rsidP="00747042">
      <w:pPr>
        <w:pStyle w:val="Default"/>
        <w:spacing w:line="260" w:lineRule="exact"/>
        <w:jc w:val="both"/>
        <w:rPr>
          <w:color w:val="000000" w:themeColor="text1"/>
          <w:sz w:val="20"/>
          <w:szCs w:val="20"/>
          <w:lang w:eastAsia="en-US"/>
        </w:rPr>
      </w:pPr>
    </w:p>
    <w:p w14:paraId="5B92C177" w14:textId="77777777" w:rsidR="00747042" w:rsidRPr="00FE301C" w:rsidRDefault="00747042" w:rsidP="00747042">
      <w:pPr>
        <w:spacing w:line="260" w:lineRule="exact"/>
        <w:rPr>
          <w:szCs w:val="20"/>
          <w:lang w:val="sl-SI"/>
        </w:rPr>
      </w:pPr>
      <w:r w:rsidRPr="00FE301C">
        <w:rPr>
          <w:rFonts w:cs="Arial"/>
          <w:b/>
          <w:color w:val="000000" w:themeColor="text1"/>
          <w:szCs w:val="20"/>
          <w:lang w:val="sl-SI"/>
        </w:rPr>
        <w:fldChar w:fldCharType="begin"/>
      </w:r>
      <w:r w:rsidRPr="00FE301C">
        <w:rPr>
          <w:rFonts w:cs="Arial"/>
          <w:b/>
          <w:color w:val="000000" w:themeColor="text1"/>
          <w:szCs w:val="20"/>
          <w:lang w:val="sl-SI"/>
        </w:rPr>
        <w:instrText xml:space="preserve"> HYPERLINK "https://www.uradni-list.si/glasilo-uradni-list-rs/vsebina/undefined/glasilo-uradni-list-rs/vsebina/2016-01-2851/" \l "PREHODNA IN KONČNI DOLOČBI" </w:instrText>
      </w:r>
      <w:r w:rsidRPr="00FE301C">
        <w:rPr>
          <w:rFonts w:cs="Arial"/>
          <w:b/>
          <w:color w:val="000000" w:themeColor="text1"/>
          <w:szCs w:val="20"/>
          <w:lang w:val="sl-SI"/>
        </w:rPr>
        <w:fldChar w:fldCharType="separate"/>
      </w:r>
    </w:p>
    <w:p w14:paraId="2814DA63"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 xml:space="preserve">PREHODNE IN KONČNE DOLOČBE </w:t>
      </w:r>
      <w:r w:rsidRPr="00FE301C">
        <w:rPr>
          <w:rFonts w:cs="Arial"/>
          <w:b/>
          <w:color w:val="000000" w:themeColor="text1"/>
          <w:szCs w:val="20"/>
          <w:lang w:val="sl-SI"/>
        </w:rPr>
        <w:fldChar w:fldCharType="end"/>
      </w:r>
    </w:p>
    <w:p w14:paraId="430ABE83" w14:textId="77777777" w:rsidR="00747042" w:rsidRPr="00FE301C" w:rsidRDefault="00747042" w:rsidP="00747042">
      <w:pPr>
        <w:spacing w:line="260" w:lineRule="exact"/>
        <w:rPr>
          <w:rFonts w:cs="Arial"/>
          <w:color w:val="000000" w:themeColor="text1"/>
          <w:szCs w:val="20"/>
          <w:lang w:val="sl-SI"/>
        </w:rPr>
      </w:pPr>
    </w:p>
    <w:p w14:paraId="0E3B8A6C" w14:textId="77777777" w:rsidR="00747042" w:rsidRPr="00FE301C" w:rsidRDefault="00747042" w:rsidP="00747042">
      <w:pPr>
        <w:spacing w:line="260" w:lineRule="exact"/>
        <w:rPr>
          <w:rFonts w:cs="Arial"/>
          <w:color w:val="000000" w:themeColor="text1"/>
          <w:szCs w:val="20"/>
          <w:lang w:val="sl-SI"/>
        </w:rPr>
      </w:pPr>
    </w:p>
    <w:p w14:paraId="1D3A1B1E"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56</w:t>
      </w:r>
      <w:r w:rsidRPr="00FE301C">
        <w:rPr>
          <w:rFonts w:cs="Arial"/>
          <w:b/>
          <w:color w:val="000000" w:themeColor="text1"/>
          <w:szCs w:val="20"/>
          <w:lang w:val="sl-SI"/>
        </w:rPr>
        <w:t>. člen</w:t>
      </w:r>
    </w:p>
    <w:p w14:paraId="592F051F" w14:textId="77777777" w:rsidR="00747042" w:rsidRPr="00FE301C" w:rsidRDefault="00747042" w:rsidP="00747042">
      <w:pPr>
        <w:pStyle w:val="Pripombabesedilo"/>
        <w:spacing w:line="260" w:lineRule="exact"/>
        <w:jc w:val="center"/>
        <w:rPr>
          <w:b/>
          <w:lang w:val="sl-SI"/>
        </w:rPr>
      </w:pPr>
      <w:r>
        <w:rPr>
          <w:b/>
          <w:lang w:val="sl-SI"/>
        </w:rPr>
        <w:t>(končanje postopkov</w:t>
      </w:r>
      <w:r w:rsidRPr="00FE301C">
        <w:rPr>
          <w:b/>
          <w:lang w:val="sl-SI"/>
        </w:rPr>
        <w:t>)</w:t>
      </w:r>
    </w:p>
    <w:p w14:paraId="7BE44B14" w14:textId="77777777" w:rsidR="00747042" w:rsidRPr="00FE301C" w:rsidRDefault="00747042" w:rsidP="00747042">
      <w:pPr>
        <w:pStyle w:val="Pripombabesedilo"/>
        <w:spacing w:line="260" w:lineRule="exact"/>
        <w:rPr>
          <w:lang w:val="sl-SI"/>
        </w:rPr>
      </w:pPr>
    </w:p>
    <w:p w14:paraId="00212FC9" w14:textId="77777777" w:rsidR="00747042" w:rsidRPr="00FE301C" w:rsidRDefault="00747042" w:rsidP="00747042">
      <w:pPr>
        <w:spacing w:line="260" w:lineRule="exact"/>
        <w:jc w:val="both"/>
        <w:rPr>
          <w:rFonts w:cs="Arial"/>
          <w:szCs w:val="20"/>
          <w:lang w:val="sl-SI" w:eastAsia="sl-SI"/>
        </w:rPr>
      </w:pPr>
      <w:r w:rsidRPr="00FE301C">
        <w:rPr>
          <w:rFonts w:cs="Arial"/>
          <w:szCs w:val="20"/>
          <w:lang w:val="sl-SI" w:eastAsia="sl-SI"/>
        </w:rPr>
        <w:t xml:space="preserve">(1) Postopki, začeti na podlagi Uredbe o izvajanju ukrepa naložbe v osnovna sredstva in </w:t>
      </w:r>
      <w:proofErr w:type="spellStart"/>
      <w:r w:rsidRPr="00FE301C">
        <w:rPr>
          <w:rFonts w:cs="Arial"/>
          <w:szCs w:val="20"/>
          <w:lang w:val="sl-SI" w:eastAsia="sl-SI"/>
        </w:rPr>
        <w:t>podukrepa</w:t>
      </w:r>
      <w:proofErr w:type="spellEnd"/>
      <w:r w:rsidRPr="00FE301C">
        <w:rPr>
          <w:rFonts w:cs="Arial"/>
          <w:szCs w:val="20"/>
          <w:lang w:val="sl-SI" w:eastAsia="sl-SI"/>
        </w:rPr>
        <w:t xml:space="preserve"> podpora za naložbe v gozdarske tehnologije ter predelavo, mobilizacijo in trženje gozdarskih proizvodov iz Programa razvoja podeželja Republike Slovenije za obdobje 2014–2020 (Uradni list RS, št. 104/15, 32/16, 66/16, 14/17, 38/17, 40/17 – </w:t>
      </w:r>
      <w:proofErr w:type="spellStart"/>
      <w:r w:rsidRPr="00FE301C">
        <w:rPr>
          <w:rFonts w:cs="Arial"/>
          <w:szCs w:val="20"/>
          <w:lang w:val="sl-SI" w:eastAsia="sl-SI"/>
        </w:rPr>
        <w:t>popr</w:t>
      </w:r>
      <w:proofErr w:type="spellEnd"/>
      <w:r w:rsidRPr="00FE301C">
        <w:rPr>
          <w:rFonts w:cs="Arial"/>
          <w:szCs w:val="20"/>
          <w:lang w:val="sl-SI" w:eastAsia="sl-SI"/>
        </w:rPr>
        <w:t xml:space="preserve">., 19/18, 82/18, 89/20 in 152/20), se končajo v skladu z Uredbo o izvajanju ukrepa naložbe v osnovna sredstva in </w:t>
      </w:r>
      <w:proofErr w:type="spellStart"/>
      <w:r w:rsidRPr="00FE301C">
        <w:rPr>
          <w:rFonts w:cs="Arial"/>
          <w:szCs w:val="20"/>
          <w:lang w:val="sl-SI" w:eastAsia="sl-SI"/>
        </w:rPr>
        <w:t>podukrepa</w:t>
      </w:r>
      <w:proofErr w:type="spellEnd"/>
      <w:r w:rsidRPr="00FE301C">
        <w:rPr>
          <w:rFonts w:cs="Arial"/>
          <w:szCs w:val="20"/>
          <w:lang w:val="sl-SI" w:eastAsia="sl-SI"/>
        </w:rPr>
        <w:t xml:space="preserve"> podpora za naložbe v gozdarske tehnologije ter predelavo, mobilizacijo in trženje gozdarskih proizvodov iz Programa razvoja podeželja Republike Slovenije za obdobje 2014–</w:t>
      </w:r>
      <w:r w:rsidRPr="00FE301C">
        <w:rPr>
          <w:rFonts w:cs="Arial"/>
          <w:szCs w:val="20"/>
          <w:lang w:val="sl-SI" w:eastAsia="sl-SI"/>
        </w:rPr>
        <w:lastRenderedPageBreak/>
        <w:t xml:space="preserve">2020 (Uradni list RS, št. 104/15, 32/16, 66/16, 14/17, 38/17, 40/17 – </w:t>
      </w:r>
      <w:proofErr w:type="spellStart"/>
      <w:r w:rsidRPr="00FE301C">
        <w:rPr>
          <w:rFonts w:cs="Arial"/>
          <w:szCs w:val="20"/>
          <w:lang w:val="sl-SI" w:eastAsia="sl-SI"/>
        </w:rPr>
        <w:t>popr</w:t>
      </w:r>
      <w:proofErr w:type="spellEnd"/>
      <w:r w:rsidRPr="00FE301C">
        <w:rPr>
          <w:rFonts w:cs="Arial"/>
          <w:szCs w:val="20"/>
          <w:lang w:val="sl-SI" w:eastAsia="sl-SI"/>
        </w:rPr>
        <w:t xml:space="preserve">., 19/18, 82/18, 89/20 in 152/20). </w:t>
      </w:r>
    </w:p>
    <w:p w14:paraId="1432ECB1" w14:textId="77777777" w:rsidR="00747042" w:rsidRPr="00FE301C" w:rsidRDefault="00747042" w:rsidP="00747042">
      <w:pPr>
        <w:spacing w:line="260" w:lineRule="exact"/>
        <w:jc w:val="both"/>
        <w:rPr>
          <w:rFonts w:cs="Arial"/>
          <w:szCs w:val="20"/>
          <w:lang w:val="sl-SI" w:eastAsia="sl-SI"/>
        </w:rPr>
      </w:pPr>
    </w:p>
    <w:p w14:paraId="00AEFE66" w14:textId="77777777" w:rsidR="00747042" w:rsidRDefault="00747042" w:rsidP="00747042">
      <w:pPr>
        <w:spacing w:line="260" w:lineRule="exact"/>
        <w:jc w:val="both"/>
        <w:rPr>
          <w:rFonts w:cs="Arial"/>
          <w:szCs w:val="20"/>
          <w:lang w:val="sl-SI" w:eastAsia="sl-SI"/>
        </w:rPr>
      </w:pPr>
      <w:r w:rsidRPr="00FE301C">
        <w:rPr>
          <w:rFonts w:cs="Arial"/>
          <w:szCs w:val="20"/>
          <w:lang w:val="sl-SI" w:eastAsia="sl-SI"/>
        </w:rPr>
        <w:t xml:space="preserve">(2) </w:t>
      </w:r>
      <w:r>
        <w:rPr>
          <w:rFonts w:cs="Arial"/>
          <w:szCs w:val="20"/>
          <w:lang w:val="sl-SI" w:eastAsia="sl-SI"/>
        </w:rPr>
        <w:t>Ne glede na prejšnji odstavek se v</w:t>
      </w:r>
      <w:r w:rsidRPr="00905CC1">
        <w:rPr>
          <w:rFonts w:cs="Arial"/>
          <w:szCs w:val="20"/>
          <w:lang w:val="sl-SI" w:eastAsia="sl-SI"/>
        </w:rPr>
        <w:t xml:space="preserve">loge, vložene na 3. javni razpis za </w:t>
      </w:r>
      <w:proofErr w:type="spellStart"/>
      <w:r w:rsidRPr="00905CC1">
        <w:rPr>
          <w:rFonts w:cs="Arial"/>
          <w:szCs w:val="20"/>
          <w:lang w:val="sl-SI" w:eastAsia="sl-SI"/>
        </w:rPr>
        <w:t>podukrep</w:t>
      </w:r>
      <w:proofErr w:type="spellEnd"/>
      <w:r w:rsidRPr="00905CC1">
        <w:rPr>
          <w:rFonts w:cs="Arial"/>
          <w:szCs w:val="20"/>
          <w:lang w:val="sl-SI" w:eastAsia="sl-SI"/>
        </w:rPr>
        <w:t xml:space="preserve"> 4.3: Podpora za naložbe v infrastrukturo, povezano z razvojem, posodabljanjem ali prilagoditvijo kmetijstva in gozda</w:t>
      </w:r>
      <w:r>
        <w:rPr>
          <w:rFonts w:cs="Arial"/>
          <w:szCs w:val="20"/>
          <w:lang w:val="sl-SI" w:eastAsia="sl-SI"/>
        </w:rPr>
        <w:t xml:space="preserve">rstva </w:t>
      </w:r>
      <w:r w:rsidRPr="00905CC1">
        <w:rPr>
          <w:rFonts w:cs="Arial"/>
          <w:szCs w:val="20"/>
          <w:lang w:val="sl-SI" w:eastAsia="sl-SI"/>
        </w:rPr>
        <w:t>Operacija: Izvedba agromelioracij na komasacijskih območjih (Uradni list RS, št. 36/21)</w:t>
      </w:r>
      <w:r>
        <w:rPr>
          <w:rFonts w:cs="Arial"/>
          <w:szCs w:val="20"/>
          <w:lang w:val="sl-SI" w:eastAsia="sl-SI"/>
        </w:rPr>
        <w:t>,</w:t>
      </w:r>
      <w:r w:rsidRPr="00905CC1">
        <w:rPr>
          <w:rFonts w:cs="Arial"/>
          <w:szCs w:val="20"/>
          <w:lang w:val="sl-SI" w:eastAsia="sl-SI"/>
        </w:rPr>
        <w:t xml:space="preserve"> obravnavajo v skladu s spremenjenim </w:t>
      </w:r>
      <w:r w:rsidRPr="00FE301C">
        <w:rPr>
          <w:rFonts w:cs="Arial"/>
          <w:szCs w:val="20"/>
          <w:lang w:val="sl-SI" w:eastAsia="sl-SI"/>
        </w:rPr>
        <w:t>enaindvajsetim odstavkom 102. člena uredbe.</w:t>
      </w:r>
    </w:p>
    <w:p w14:paraId="54624475" w14:textId="77777777" w:rsidR="00747042" w:rsidRDefault="00747042" w:rsidP="00747042">
      <w:pPr>
        <w:spacing w:line="260" w:lineRule="exact"/>
        <w:jc w:val="both"/>
        <w:rPr>
          <w:rFonts w:cs="Arial"/>
          <w:szCs w:val="20"/>
          <w:lang w:val="sl-SI" w:eastAsia="sl-SI"/>
        </w:rPr>
      </w:pPr>
    </w:p>
    <w:p w14:paraId="58E931BF" w14:textId="77777777" w:rsidR="00747042" w:rsidRPr="00FE301C" w:rsidRDefault="00747042" w:rsidP="00747042">
      <w:pPr>
        <w:spacing w:line="260" w:lineRule="exact"/>
        <w:jc w:val="both"/>
        <w:rPr>
          <w:rFonts w:cs="Arial"/>
          <w:color w:val="000000" w:themeColor="text1"/>
          <w:szCs w:val="20"/>
          <w:lang w:val="sl-SI"/>
        </w:rPr>
      </w:pPr>
    </w:p>
    <w:p w14:paraId="052663D4"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57</w:t>
      </w:r>
      <w:r w:rsidRPr="00FE301C">
        <w:rPr>
          <w:rFonts w:cs="Arial"/>
          <w:b/>
          <w:color w:val="000000" w:themeColor="text1"/>
          <w:szCs w:val="20"/>
          <w:lang w:val="sl-SI"/>
        </w:rPr>
        <w:t>. člen</w:t>
      </w:r>
    </w:p>
    <w:p w14:paraId="2CD05DA9" w14:textId="77777777" w:rsidR="00747042" w:rsidRPr="00FE301C" w:rsidRDefault="00747042" w:rsidP="00747042">
      <w:pPr>
        <w:spacing w:line="260" w:lineRule="exact"/>
        <w:jc w:val="center"/>
        <w:rPr>
          <w:rFonts w:cs="Arial"/>
          <w:b/>
          <w:color w:val="000000" w:themeColor="text1"/>
          <w:szCs w:val="20"/>
          <w:lang w:val="sl-SI"/>
        </w:rPr>
      </w:pPr>
      <w:r w:rsidRPr="00FE301C">
        <w:rPr>
          <w:rFonts w:cs="Arial"/>
          <w:b/>
          <w:color w:val="000000" w:themeColor="text1"/>
          <w:szCs w:val="20"/>
          <w:lang w:val="sl-SI"/>
        </w:rPr>
        <w:t>(začetek uporabe)</w:t>
      </w:r>
    </w:p>
    <w:p w14:paraId="50A5E539" w14:textId="77777777" w:rsidR="00747042" w:rsidRPr="00FE301C" w:rsidRDefault="00747042" w:rsidP="00747042">
      <w:pPr>
        <w:spacing w:line="260" w:lineRule="exact"/>
        <w:rPr>
          <w:rFonts w:cs="Arial"/>
          <w:color w:val="000000" w:themeColor="text1"/>
          <w:szCs w:val="20"/>
          <w:lang w:val="sl-SI"/>
        </w:rPr>
      </w:pPr>
    </w:p>
    <w:p w14:paraId="0757AAD4" w14:textId="77777777" w:rsidR="00747042" w:rsidRPr="00FE301C" w:rsidRDefault="00747042" w:rsidP="00747042">
      <w:pPr>
        <w:spacing w:line="260" w:lineRule="exact"/>
        <w:jc w:val="both"/>
        <w:rPr>
          <w:rFonts w:cs="Arial"/>
          <w:szCs w:val="20"/>
          <w:lang w:val="sl-SI"/>
        </w:rPr>
      </w:pPr>
      <w:r w:rsidRPr="00FE301C">
        <w:rPr>
          <w:rFonts w:cs="Arial"/>
          <w:szCs w:val="20"/>
          <w:lang w:val="sl-SI"/>
        </w:rPr>
        <w:t>(1) Določbe te uredbe se začnejo uporabljati naslednji dan po prejetju sklepa Evropske komisije o potrditvi spremembe PRP 2014–2020.</w:t>
      </w:r>
    </w:p>
    <w:p w14:paraId="494148CD" w14:textId="77777777" w:rsidR="00747042" w:rsidRPr="00FE301C" w:rsidRDefault="00747042" w:rsidP="00747042">
      <w:pPr>
        <w:spacing w:line="260" w:lineRule="exact"/>
        <w:jc w:val="both"/>
        <w:rPr>
          <w:rFonts w:cs="Arial"/>
          <w:szCs w:val="20"/>
          <w:lang w:val="sl-SI"/>
        </w:rPr>
      </w:pPr>
    </w:p>
    <w:p w14:paraId="6892CCBE" w14:textId="77777777" w:rsidR="00747042" w:rsidRPr="00FE301C" w:rsidRDefault="00747042" w:rsidP="00747042">
      <w:pPr>
        <w:spacing w:line="260" w:lineRule="exact"/>
        <w:jc w:val="both"/>
        <w:rPr>
          <w:rFonts w:cs="Arial"/>
          <w:szCs w:val="20"/>
          <w:lang w:val="sl-SI"/>
        </w:rPr>
      </w:pPr>
      <w:r w:rsidRPr="00FE301C">
        <w:rPr>
          <w:rFonts w:cs="Arial"/>
          <w:color w:val="000000" w:themeColor="text1"/>
          <w:szCs w:val="20"/>
          <w:lang w:val="sl-SI"/>
        </w:rPr>
        <w:t xml:space="preserve">(2) </w:t>
      </w:r>
      <w:r w:rsidRPr="00FE301C">
        <w:rPr>
          <w:rFonts w:cs="Arial"/>
          <w:szCs w:val="20"/>
          <w:lang w:val="sl-SI"/>
        </w:rPr>
        <w:t>Minister, pristojen za kmetijstvo, objavi naznanilo o prejetju sklepa iz prejšnjega odstavka v Uradnem listu Republike Slovenije.</w:t>
      </w:r>
    </w:p>
    <w:p w14:paraId="62C580EB" w14:textId="77777777" w:rsidR="00747042" w:rsidRPr="00FE301C" w:rsidRDefault="00747042" w:rsidP="00747042">
      <w:pPr>
        <w:spacing w:line="260" w:lineRule="exact"/>
        <w:jc w:val="both"/>
        <w:rPr>
          <w:rFonts w:cs="Arial"/>
          <w:color w:val="000000" w:themeColor="text1"/>
          <w:szCs w:val="20"/>
          <w:lang w:val="sl-SI"/>
        </w:rPr>
      </w:pPr>
    </w:p>
    <w:p w14:paraId="4DEFA6CA" w14:textId="77777777" w:rsidR="00747042" w:rsidRPr="00FE301C" w:rsidRDefault="00747042" w:rsidP="00747042">
      <w:pPr>
        <w:spacing w:line="260" w:lineRule="exact"/>
        <w:rPr>
          <w:rFonts w:cs="Arial"/>
          <w:color w:val="000000" w:themeColor="text1"/>
          <w:szCs w:val="20"/>
          <w:lang w:val="sl-SI"/>
        </w:rPr>
      </w:pPr>
    </w:p>
    <w:p w14:paraId="7DDE710A" w14:textId="77777777" w:rsidR="00747042" w:rsidRPr="00FE301C" w:rsidRDefault="00747042" w:rsidP="00747042">
      <w:pPr>
        <w:spacing w:line="260" w:lineRule="exact"/>
        <w:jc w:val="center"/>
        <w:rPr>
          <w:rFonts w:cs="Arial"/>
          <w:b/>
          <w:color w:val="000000" w:themeColor="text1"/>
          <w:szCs w:val="20"/>
          <w:lang w:val="sl-SI"/>
        </w:rPr>
      </w:pPr>
      <w:r>
        <w:rPr>
          <w:rFonts w:cs="Arial"/>
          <w:b/>
          <w:color w:val="000000" w:themeColor="text1"/>
          <w:szCs w:val="20"/>
          <w:lang w:val="sl-SI"/>
        </w:rPr>
        <w:t>58</w:t>
      </w:r>
      <w:r w:rsidRPr="00FE301C">
        <w:rPr>
          <w:rFonts w:cs="Arial"/>
          <w:b/>
          <w:color w:val="000000" w:themeColor="text1"/>
          <w:szCs w:val="20"/>
          <w:lang w:val="sl-SI"/>
        </w:rPr>
        <w:t>. člen</w:t>
      </w:r>
    </w:p>
    <w:p w14:paraId="59A38EC8" w14:textId="77777777" w:rsidR="00747042" w:rsidRPr="00FE301C" w:rsidRDefault="00747042" w:rsidP="00747042">
      <w:pPr>
        <w:spacing w:line="260" w:lineRule="exact"/>
        <w:jc w:val="center"/>
        <w:rPr>
          <w:b/>
          <w:color w:val="000000" w:themeColor="text1"/>
          <w:lang w:val="sl-SI"/>
        </w:rPr>
      </w:pPr>
      <w:r w:rsidRPr="00FE301C">
        <w:rPr>
          <w:b/>
          <w:color w:val="000000" w:themeColor="text1"/>
          <w:lang w:val="sl-SI"/>
        </w:rPr>
        <w:t>(začetek veljavnosti)</w:t>
      </w:r>
    </w:p>
    <w:p w14:paraId="72A97C20" w14:textId="77777777" w:rsidR="00747042" w:rsidRPr="00FE301C" w:rsidRDefault="00747042" w:rsidP="00747042">
      <w:pPr>
        <w:spacing w:line="260" w:lineRule="exact"/>
        <w:jc w:val="both"/>
        <w:rPr>
          <w:color w:val="000000" w:themeColor="text1"/>
          <w:lang w:val="sl-SI"/>
        </w:rPr>
      </w:pPr>
    </w:p>
    <w:p w14:paraId="6B0BBFEC" w14:textId="77777777" w:rsidR="00747042" w:rsidRPr="00FE301C" w:rsidRDefault="00747042" w:rsidP="00747042">
      <w:pPr>
        <w:spacing w:line="260" w:lineRule="exact"/>
        <w:jc w:val="both"/>
        <w:rPr>
          <w:rFonts w:cs="Arial"/>
          <w:color w:val="000000" w:themeColor="text1"/>
          <w:szCs w:val="20"/>
          <w:lang w:val="sl-SI"/>
        </w:rPr>
      </w:pPr>
      <w:r w:rsidRPr="00FE301C">
        <w:rPr>
          <w:color w:val="000000" w:themeColor="text1"/>
          <w:lang w:val="sl-SI"/>
        </w:rPr>
        <w:t>Ta uredba začne veljati naslednji dan po objavi v Uradnem listu Republike Slovenije.</w:t>
      </w:r>
    </w:p>
    <w:p w14:paraId="3CCEBAF1" w14:textId="77777777" w:rsidR="00747042" w:rsidRPr="00FE301C" w:rsidRDefault="00747042" w:rsidP="00747042">
      <w:pPr>
        <w:spacing w:line="260" w:lineRule="exact"/>
        <w:jc w:val="both"/>
        <w:rPr>
          <w:rFonts w:cs="Arial"/>
          <w:color w:val="000000" w:themeColor="text1"/>
          <w:szCs w:val="20"/>
          <w:lang w:val="sl-SI"/>
        </w:rPr>
      </w:pPr>
    </w:p>
    <w:p w14:paraId="61E69347"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 xml:space="preserve">Št. </w:t>
      </w:r>
      <w:r w:rsidRPr="00FE301C">
        <w:rPr>
          <w:rFonts w:cs="Arial"/>
          <w:color w:val="000000" w:themeColor="text1"/>
          <w:szCs w:val="20"/>
          <w:lang w:val="sl-SI" w:eastAsia="sl-SI"/>
        </w:rPr>
        <w:t>007-110/2021</w:t>
      </w:r>
    </w:p>
    <w:p w14:paraId="65AD01ED" w14:textId="77777777" w:rsidR="00747042" w:rsidRPr="00FE301C" w:rsidRDefault="00747042" w:rsidP="00747042">
      <w:pPr>
        <w:spacing w:line="260" w:lineRule="exact"/>
        <w:jc w:val="both"/>
        <w:rPr>
          <w:rFonts w:cs="Arial"/>
          <w:color w:val="000000" w:themeColor="text1"/>
          <w:szCs w:val="20"/>
          <w:lang w:val="sl-SI"/>
        </w:rPr>
      </w:pPr>
      <w:r w:rsidRPr="00FE301C">
        <w:rPr>
          <w:rFonts w:cs="Arial"/>
          <w:color w:val="000000" w:themeColor="text1"/>
          <w:szCs w:val="20"/>
          <w:lang w:val="sl-SI"/>
        </w:rPr>
        <w:t>Ljubljana, dne…</w:t>
      </w:r>
    </w:p>
    <w:p w14:paraId="392FD9F5" w14:textId="77777777" w:rsidR="00747042" w:rsidRPr="00FE301C" w:rsidRDefault="00747042" w:rsidP="00747042">
      <w:pPr>
        <w:spacing w:line="260" w:lineRule="exact"/>
        <w:rPr>
          <w:rFonts w:cs="Arial"/>
          <w:color w:val="000000" w:themeColor="text1"/>
          <w:szCs w:val="20"/>
          <w:lang w:val="sl-SI"/>
        </w:rPr>
      </w:pPr>
      <w:r w:rsidRPr="00FE301C">
        <w:rPr>
          <w:rFonts w:cs="Arial"/>
          <w:color w:val="000000" w:themeColor="text1"/>
          <w:szCs w:val="20"/>
          <w:lang w:val="sl-SI"/>
        </w:rPr>
        <w:t xml:space="preserve">EVA </w:t>
      </w:r>
      <w:r w:rsidRPr="00FE301C">
        <w:rPr>
          <w:rFonts w:cs="Arial"/>
          <w:color w:val="000000" w:themeColor="text1"/>
          <w:szCs w:val="20"/>
          <w:lang w:val="sl-SI" w:eastAsia="sl-SI"/>
        </w:rPr>
        <w:t>2021-2330-0037</w:t>
      </w:r>
    </w:p>
    <w:p w14:paraId="7BC96551" w14:textId="77777777" w:rsidR="00747042" w:rsidRPr="00FE301C" w:rsidRDefault="00747042" w:rsidP="00747042">
      <w:pPr>
        <w:spacing w:line="260" w:lineRule="exact"/>
        <w:ind w:firstLine="3402"/>
        <w:jc w:val="center"/>
        <w:rPr>
          <w:rFonts w:cs="Arial"/>
          <w:color w:val="000000" w:themeColor="text1"/>
          <w:szCs w:val="20"/>
          <w:lang w:val="sl-SI"/>
        </w:rPr>
      </w:pPr>
      <w:r w:rsidRPr="00FE301C">
        <w:rPr>
          <w:rFonts w:cs="Arial"/>
          <w:color w:val="000000" w:themeColor="text1"/>
          <w:szCs w:val="20"/>
          <w:lang w:val="sl-SI"/>
        </w:rPr>
        <w:t>Vlada Republike Slovenije</w:t>
      </w:r>
    </w:p>
    <w:p w14:paraId="7840C20B" w14:textId="77777777" w:rsidR="00747042" w:rsidRPr="00FE301C" w:rsidRDefault="00747042" w:rsidP="00747042">
      <w:pPr>
        <w:spacing w:line="260" w:lineRule="exact"/>
        <w:ind w:firstLine="3402"/>
        <w:jc w:val="center"/>
        <w:rPr>
          <w:rFonts w:cs="Arial"/>
          <w:color w:val="000000" w:themeColor="text1"/>
          <w:szCs w:val="20"/>
          <w:lang w:val="sl-SI"/>
        </w:rPr>
      </w:pPr>
      <w:r w:rsidRPr="00FE301C">
        <w:rPr>
          <w:rFonts w:cs="Arial"/>
          <w:color w:val="000000" w:themeColor="text1"/>
          <w:szCs w:val="20"/>
          <w:lang w:val="sl-SI"/>
        </w:rPr>
        <w:t>Janez Janša</w:t>
      </w:r>
    </w:p>
    <w:p w14:paraId="6761164E" w14:textId="77777777" w:rsidR="00747042" w:rsidRPr="00FE301C" w:rsidRDefault="00747042" w:rsidP="00747042">
      <w:pPr>
        <w:spacing w:line="260" w:lineRule="exact"/>
        <w:ind w:firstLine="3402"/>
        <w:jc w:val="center"/>
        <w:rPr>
          <w:rFonts w:cs="Arial"/>
          <w:color w:val="000000" w:themeColor="text1"/>
          <w:szCs w:val="20"/>
          <w:lang w:val="sl-SI"/>
        </w:rPr>
      </w:pPr>
      <w:r w:rsidRPr="00FE301C">
        <w:rPr>
          <w:rFonts w:cs="Arial"/>
          <w:color w:val="000000" w:themeColor="text1"/>
          <w:szCs w:val="20"/>
          <w:lang w:val="sl-SI"/>
        </w:rPr>
        <w:t>predsednik</w:t>
      </w:r>
    </w:p>
    <w:p w14:paraId="12A1A759" w14:textId="77777777" w:rsidR="00747042" w:rsidRPr="00FE301C" w:rsidRDefault="00747042" w:rsidP="00747042">
      <w:pPr>
        <w:jc w:val="both"/>
        <w:rPr>
          <w:rFonts w:cs="Arial"/>
          <w:color w:val="000000" w:themeColor="text1"/>
          <w:szCs w:val="20"/>
          <w:lang w:val="sl-SI"/>
        </w:rPr>
      </w:pPr>
    </w:p>
    <w:p w14:paraId="5E9DC238" w14:textId="77777777" w:rsidR="00747042" w:rsidRDefault="00747042" w:rsidP="00747042">
      <w:pPr>
        <w:jc w:val="both"/>
        <w:rPr>
          <w:rFonts w:cs="Arial"/>
          <w:color w:val="000000" w:themeColor="text1"/>
          <w:szCs w:val="20"/>
          <w:lang w:val="sl-SI"/>
        </w:rPr>
      </w:pPr>
    </w:p>
    <w:p w14:paraId="6530C3B8" w14:textId="77777777" w:rsidR="00747042" w:rsidRDefault="00747042" w:rsidP="00747042">
      <w:pPr>
        <w:jc w:val="both"/>
        <w:rPr>
          <w:rFonts w:cs="Arial"/>
          <w:color w:val="000000" w:themeColor="text1"/>
          <w:szCs w:val="20"/>
          <w:lang w:val="sl-SI"/>
        </w:rPr>
      </w:pPr>
    </w:p>
    <w:p w14:paraId="1AD160D5" w14:textId="77777777" w:rsidR="00747042" w:rsidRDefault="00747042" w:rsidP="00747042">
      <w:pPr>
        <w:jc w:val="both"/>
        <w:rPr>
          <w:rFonts w:cs="Arial"/>
          <w:color w:val="000000" w:themeColor="text1"/>
          <w:szCs w:val="20"/>
          <w:lang w:val="sl-SI"/>
        </w:rPr>
      </w:pPr>
      <w:r>
        <w:rPr>
          <w:rFonts w:cs="Arial"/>
          <w:color w:val="000000" w:themeColor="text1"/>
          <w:szCs w:val="20"/>
          <w:lang w:val="sl-SI"/>
        </w:rPr>
        <w:t>Priloga</w:t>
      </w:r>
      <w:r w:rsidRPr="00EC3B0B">
        <w:rPr>
          <w:rFonts w:cs="Arial"/>
          <w:szCs w:val="20"/>
          <w:lang w:val="sl-SI"/>
        </w:rPr>
        <w:t xml:space="preserve"> 1: </w:t>
      </w:r>
      <w:hyperlink r:id="rId10" w:history="1">
        <w:r w:rsidRPr="00EC3B0B">
          <w:rPr>
            <w:rFonts w:cs="Arial"/>
            <w:szCs w:val="20"/>
            <w:lang w:val="sl-SI"/>
          </w:rPr>
          <w:t xml:space="preserve">Razpoložljiva sredstva po ukrepih in </w:t>
        </w:r>
        <w:proofErr w:type="spellStart"/>
        <w:r w:rsidRPr="00EC3B0B">
          <w:rPr>
            <w:rFonts w:cs="Arial"/>
            <w:szCs w:val="20"/>
            <w:lang w:val="sl-SI"/>
          </w:rPr>
          <w:t>podukrepih</w:t>
        </w:r>
        <w:proofErr w:type="spellEnd"/>
        <w:r w:rsidRPr="00EC3B0B">
          <w:rPr>
            <w:rFonts w:cs="Arial"/>
            <w:szCs w:val="20"/>
            <w:lang w:val="sl-SI"/>
          </w:rPr>
          <w:t xml:space="preserve"> PRP 2014-2020</w:t>
        </w:r>
      </w:hyperlink>
    </w:p>
    <w:p w14:paraId="6D7C8FF0" w14:textId="77777777" w:rsidR="00747042" w:rsidRDefault="00747042" w:rsidP="00747042">
      <w:pPr>
        <w:jc w:val="both"/>
        <w:rPr>
          <w:rFonts w:cs="Arial"/>
          <w:color w:val="000000" w:themeColor="text1"/>
          <w:szCs w:val="20"/>
          <w:lang w:val="sl-SI"/>
        </w:rPr>
      </w:pPr>
    </w:p>
    <w:p w14:paraId="5EAACBBE" w14:textId="77777777" w:rsidR="00747042" w:rsidRPr="00FE301C" w:rsidRDefault="00747042" w:rsidP="00747042">
      <w:pPr>
        <w:jc w:val="both"/>
        <w:rPr>
          <w:rFonts w:cs="Arial"/>
          <w:color w:val="000000" w:themeColor="text1"/>
          <w:szCs w:val="20"/>
          <w:lang w:val="sl-SI"/>
        </w:rPr>
      </w:pPr>
    </w:p>
    <w:p w14:paraId="10457347" w14:textId="1CD27213" w:rsidR="00747042" w:rsidRDefault="00747042" w:rsidP="001B76F4">
      <w:pPr>
        <w:spacing w:line="240" w:lineRule="auto"/>
        <w:jc w:val="center"/>
        <w:rPr>
          <w:rFonts w:cs="Arial"/>
          <w:b/>
          <w:color w:val="000000" w:themeColor="text1"/>
          <w:szCs w:val="20"/>
          <w:lang w:val="sl-SI"/>
        </w:rPr>
      </w:pPr>
      <w:r w:rsidRPr="00FE301C">
        <w:rPr>
          <w:rFonts w:cs="Arial"/>
          <w:b/>
          <w:color w:val="000000" w:themeColor="text1"/>
          <w:szCs w:val="20"/>
          <w:lang w:val="sl-SI"/>
        </w:rPr>
        <w:br w:type="page"/>
      </w:r>
    </w:p>
    <w:p w14:paraId="5035F323" w14:textId="77777777" w:rsidR="001B76F4" w:rsidRPr="00B612EE" w:rsidRDefault="001B76F4" w:rsidP="001B76F4">
      <w:pPr>
        <w:tabs>
          <w:tab w:val="left" w:pos="3177"/>
        </w:tabs>
        <w:spacing w:line="260" w:lineRule="exact"/>
        <w:jc w:val="both"/>
        <w:rPr>
          <w:rFonts w:cs="Arial"/>
          <w:b/>
          <w:szCs w:val="20"/>
        </w:rPr>
      </w:pPr>
      <w:proofErr w:type="spellStart"/>
      <w:r w:rsidRPr="00B612EE">
        <w:rPr>
          <w:rFonts w:cs="Arial"/>
          <w:b/>
          <w:szCs w:val="20"/>
        </w:rPr>
        <w:lastRenderedPageBreak/>
        <w:t>Priloga</w:t>
      </w:r>
      <w:proofErr w:type="spellEnd"/>
      <w:r w:rsidRPr="00B612EE">
        <w:rPr>
          <w:rFonts w:cs="Arial"/>
          <w:b/>
          <w:szCs w:val="20"/>
        </w:rPr>
        <w:t xml:space="preserve"> 1:</w:t>
      </w:r>
    </w:p>
    <w:p w14:paraId="40BD7090" w14:textId="77777777" w:rsidR="001B76F4" w:rsidRPr="00B612EE" w:rsidRDefault="001B76F4" w:rsidP="001B76F4">
      <w:pPr>
        <w:pBdr>
          <w:bottom w:val="single" w:sz="4" w:space="1" w:color="auto"/>
        </w:pBdr>
        <w:spacing w:before="120" w:after="120" w:line="240" w:lineRule="auto"/>
        <w:jc w:val="both"/>
        <w:rPr>
          <w:rFonts w:cs="Arial"/>
          <w:b/>
          <w:lang w:eastAsia="sl-SI"/>
        </w:rPr>
      </w:pPr>
      <w:r w:rsidRPr="00B612EE">
        <w:rPr>
          <w:rFonts w:cs="Arial"/>
          <w:lang w:eastAsia="sl-SI"/>
        </w:rPr>
        <w:t>»</w:t>
      </w:r>
      <w:proofErr w:type="spellStart"/>
      <w:r w:rsidRPr="00B612EE">
        <w:rPr>
          <w:rFonts w:cs="Arial"/>
          <w:b/>
          <w:lang w:eastAsia="sl-SI"/>
        </w:rPr>
        <w:t>Priloga</w:t>
      </w:r>
      <w:proofErr w:type="spellEnd"/>
      <w:r w:rsidRPr="00B612EE">
        <w:rPr>
          <w:rFonts w:cs="Arial"/>
          <w:b/>
          <w:lang w:eastAsia="sl-SI"/>
        </w:rPr>
        <w:t xml:space="preserve"> 1: </w:t>
      </w:r>
      <w:proofErr w:type="spellStart"/>
      <w:r w:rsidRPr="00B612EE">
        <w:rPr>
          <w:rFonts w:cs="Arial"/>
          <w:b/>
          <w:lang w:eastAsia="sl-SI"/>
        </w:rPr>
        <w:t>Razpoložljiva</w:t>
      </w:r>
      <w:proofErr w:type="spellEnd"/>
      <w:r w:rsidRPr="00B612EE">
        <w:rPr>
          <w:rFonts w:cs="Arial"/>
          <w:b/>
          <w:lang w:eastAsia="sl-SI"/>
        </w:rPr>
        <w:t xml:space="preserve"> </w:t>
      </w:r>
      <w:proofErr w:type="spellStart"/>
      <w:r w:rsidRPr="00B612EE">
        <w:rPr>
          <w:rFonts w:cs="Arial"/>
          <w:b/>
          <w:lang w:eastAsia="sl-SI"/>
        </w:rPr>
        <w:t>sredstva</w:t>
      </w:r>
      <w:proofErr w:type="spellEnd"/>
      <w:r w:rsidRPr="00B612EE">
        <w:rPr>
          <w:rFonts w:cs="Arial"/>
          <w:b/>
          <w:lang w:eastAsia="sl-SI"/>
        </w:rPr>
        <w:t xml:space="preserve"> </w:t>
      </w:r>
      <w:proofErr w:type="spellStart"/>
      <w:r w:rsidRPr="00B612EE">
        <w:rPr>
          <w:rFonts w:cs="Arial"/>
          <w:b/>
          <w:lang w:eastAsia="sl-SI"/>
        </w:rPr>
        <w:t>po</w:t>
      </w:r>
      <w:proofErr w:type="spellEnd"/>
      <w:r w:rsidRPr="00B612EE">
        <w:rPr>
          <w:rFonts w:cs="Arial"/>
          <w:b/>
          <w:lang w:eastAsia="sl-SI"/>
        </w:rPr>
        <w:t xml:space="preserve"> </w:t>
      </w:r>
      <w:proofErr w:type="spellStart"/>
      <w:r w:rsidRPr="00B612EE">
        <w:rPr>
          <w:rFonts w:cs="Arial"/>
          <w:b/>
          <w:lang w:eastAsia="sl-SI"/>
        </w:rPr>
        <w:t>ukrepih</w:t>
      </w:r>
      <w:proofErr w:type="spellEnd"/>
      <w:r w:rsidRPr="00B612EE">
        <w:rPr>
          <w:rFonts w:cs="Arial"/>
          <w:b/>
          <w:lang w:eastAsia="sl-SI"/>
        </w:rPr>
        <w:t xml:space="preserve"> in </w:t>
      </w:r>
      <w:proofErr w:type="spellStart"/>
      <w:r w:rsidRPr="00B612EE">
        <w:rPr>
          <w:rFonts w:cs="Arial"/>
          <w:b/>
          <w:lang w:eastAsia="sl-SI"/>
        </w:rPr>
        <w:t>podukrepih</w:t>
      </w:r>
      <w:proofErr w:type="spellEnd"/>
      <w:r w:rsidRPr="00B612EE">
        <w:rPr>
          <w:rFonts w:cs="Arial"/>
          <w:b/>
          <w:lang w:eastAsia="sl-SI"/>
        </w:rPr>
        <w:t xml:space="preserve"> PRP 2014–2020</w:t>
      </w:r>
    </w:p>
    <w:p w14:paraId="3E941EE7" w14:textId="77777777" w:rsidR="001B76F4" w:rsidRPr="00B612EE" w:rsidRDefault="001B76F4" w:rsidP="001B76F4">
      <w:pPr>
        <w:tabs>
          <w:tab w:val="left" w:pos="3177"/>
        </w:tabs>
        <w:spacing w:line="260" w:lineRule="exact"/>
        <w:jc w:val="both"/>
        <w:rPr>
          <w:rFonts w:cs="Arial"/>
          <w:szCs w:val="20"/>
        </w:rPr>
      </w:pPr>
      <w:proofErr w:type="spellStart"/>
      <w:r w:rsidRPr="00B612EE">
        <w:rPr>
          <w:rFonts w:cs="Arial"/>
          <w:szCs w:val="20"/>
        </w:rPr>
        <w:t>Obseg</w:t>
      </w:r>
      <w:proofErr w:type="spellEnd"/>
      <w:r w:rsidRPr="00B612EE">
        <w:rPr>
          <w:rFonts w:cs="Arial"/>
          <w:szCs w:val="20"/>
        </w:rPr>
        <w:t xml:space="preserve"> </w:t>
      </w:r>
      <w:proofErr w:type="spellStart"/>
      <w:r w:rsidRPr="00B612EE">
        <w:rPr>
          <w:rFonts w:cs="Arial"/>
          <w:szCs w:val="20"/>
        </w:rPr>
        <w:t>razpoložljivih</w:t>
      </w:r>
      <w:proofErr w:type="spellEnd"/>
      <w:r w:rsidRPr="00B612EE">
        <w:rPr>
          <w:rFonts w:cs="Arial"/>
          <w:szCs w:val="20"/>
        </w:rPr>
        <w:t xml:space="preserve"> </w:t>
      </w:r>
      <w:proofErr w:type="spellStart"/>
      <w:r w:rsidRPr="00B612EE">
        <w:rPr>
          <w:rFonts w:cs="Arial"/>
          <w:szCs w:val="20"/>
        </w:rPr>
        <w:t>sredstev</w:t>
      </w:r>
      <w:proofErr w:type="spellEnd"/>
      <w:r w:rsidRPr="00B612EE">
        <w:rPr>
          <w:rFonts w:cs="Arial"/>
          <w:szCs w:val="20"/>
        </w:rPr>
        <w:t xml:space="preserve"> </w:t>
      </w:r>
      <w:proofErr w:type="spellStart"/>
      <w:r w:rsidRPr="00B612EE">
        <w:rPr>
          <w:rFonts w:cs="Arial"/>
          <w:szCs w:val="20"/>
        </w:rPr>
        <w:t>po</w:t>
      </w:r>
      <w:proofErr w:type="spellEnd"/>
      <w:r w:rsidRPr="00B612EE">
        <w:rPr>
          <w:rFonts w:cs="Arial"/>
          <w:szCs w:val="20"/>
        </w:rPr>
        <w:t xml:space="preserve"> </w:t>
      </w:r>
      <w:proofErr w:type="spellStart"/>
      <w:r w:rsidRPr="00B612EE">
        <w:rPr>
          <w:rFonts w:cs="Arial"/>
          <w:szCs w:val="20"/>
        </w:rPr>
        <w:t>posameznih</w:t>
      </w:r>
      <w:proofErr w:type="spellEnd"/>
      <w:r w:rsidRPr="00B612EE">
        <w:rPr>
          <w:rFonts w:cs="Arial"/>
          <w:szCs w:val="20"/>
        </w:rPr>
        <w:t xml:space="preserve"> </w:t>
      </w:r>
      <w:proofErr w:type="spellStart"/>
      <w:r w:rsidRPr="00B612EE">
        <w:rPr>
          <w:rFonts w:cs="Arial"/>
          <w:szCs w:val="20"/>
        </w:rPr>
        <w:t>ukrepih</w:t>
      </w:r>
      <w:proofErr w:type="spellEnd"/>
      <w:r w:rsidRPr="00B612EE">
        <w:rPr>
          <w:rFonts w:cs="Arial"/>
          <w:szCs w:val="20"/>
        </w:rPr>
        <w:t xml:space="preserve"> in </w:t>
      </w:r>
      <w:proofErr w:type="spellStart"/>
      <w:r w:rsidRPr="00B612EE">
        <w:rPr>
          <w:rFonts w:cs="Arial"/>
          <w:szCs w:val="20"/>
        </w:rPr>
        <w:t>podukrepih</w:t>
      </w:r>
      <w:proofErr w:type="spellEnd"/>
      <w:r w:rsidRPr="00B612EE">
        <w:rPr>
          <w:rFonts w:cs="Arial"/>
          <w:szCs w:val="20"/>
        </w:rPr>
        <w:t xml:space="preserve"> in </w:t>
      </w:r>
      <w:proofErr w:type="spellStart"/>
      <w:r w:rsidRPr="00B612EE">
        <w:rPr>
          <w:rFonts w:cs="Arial"/>
          <w:szCs w:val="20"/>
        </w:rPr>
        <w:t>operacijah</w:t>
      </w:r>
      <w:proofErr w:type="spellEnd"/>
      <w:r w:rsidRPr="00B612EE">
        <w:rPr>
          <w:rFonts w:cs="Arial"/>
          <w:szCs w:val="20"/>
        </w:rPr>
        <w:t xml:space="preserve"> PRP 2014–2020 </w:t>
      </w:r>
      <w:proofErr w:type="spellStart"/>
      <w:r w:rsidRPr="00B612EE">
        <w:rPr>
          <w:rFonts w:cs="Arial"/>
          <w:szCs w:val="20"/>
        </w:rPr>
        <w:t>iz</w:t>
      </w:r>
      <w:proofErr w:type="spellEnd"/>
      <w:r w:rsidRPr="00B612EE">
        <w:rPr>
          <w:rFonts w:cs="Arial"/>
          <w:szCs w:val="20"/>
        </w:rPr>
        <w:t xml:space="preserve"> </w:t>
      </w:r>
      <w:proofErr w:type="spellStart"/>
      <w:r w:rsidRPr="00B612EE">
        <w:rPr>
          <w:rFonts w:cs="Arial"/>
          <w:szCs w:val="20"/>
        </w:rPr>
        <w:t>te</w:t>
      </w:r>
      <w:proofErr w:type="spellEnd"/>
      <w:r w:rsidRPr="00B612EE">
        <w:rPr>
          <w:rFonts w:cs="Arial"/>
          <w:szCs w:val="20"/>
        </w:rPr>
        <w:t xml:space="preserve"> </w:t>
      </w:r>
      <w:proofErr w:type="spellStart"/>
      <w:r w:rsidRPr="00B612EE">
        <w:rPr>
          <w:rFonts w:cs="Arial"/>
          <w:szCs w:val="20"/>
        </w:rPr>
        <w:t>uredbe</w:t>
      </w:r>
      <w:proofErr w:type="spellEnd"/>
      <w:r w:rsidRPr="00B612EE">
        <w:rPr>
          <w:rFonts w:cs="Arial"/>
          <w:szCs w:val="20"/>
        </w:rPr>
        <w:t xml:space="preserve">, z </w:t>
      </w:r>
      <w:proofErr w:type="spellStart"/>
      <w:r w:rsidRPr="00B612EE">
        <w:rPr>
          <w:rFonts w:cs="Arial"/>
          <w:szCs w:val="20"/>
        </w:rPr>
        <w:t>ločenim</w:t>
      </w:r>
      <w:proofErr w:type="spellEnd"/>
      <w:r w:rsidRPr="00B612EE">
        <w:rPr>
          <w:rFonts w:cs="Arial"/>
          <w:szCs w:val="20"/>
        </w:rPr>
        <w:t xml:space="preserve"> </w:t>
      </w:r>
      <w:proofErr w:type="spellStart"/>
      <w:r w:rsidRPr="00B612EE">
        <w:rPr>
          <w:rFonts w:cs="Arial"/>
          <w:szCs w:val="20"/>
        </w:rPr>
        <w:t>prikazom</w:t>
      </w:r>
      <w:proofErr w:type="spellEnd"/>
      <w:r w:rsidRPr="00B612EE">
        <w:rPr>
          <w:rFonts w:cs="Arial"/>
          <w:szCs w:val="20"/>
        </w:rPr>
        <w:t xml:space="preserve"> </w:t>
      </w:r>
      <w:proofErr w:type="spellStart"/>
      <w:r w:rsidRPr="00B612EE">
        <w:rPr>
          <w:rFonts w:cs="Arial"/>
          <w:szCs w:val="20"/>
        </w:rPr>
        <w:t>prispevka</w:t>
      </w:r>
      <w:proofErr w:type="spellEnd"/>
      <w:r w:rsidRPr="00B612EE">
        <w:rPr>
          <w:rFonts w:cs="Arial"/>
          <w:szCs w:val="20"/>
        </w:rPr>
        <w:t xml:space="preserve"> EKSRP, </w:t>
      </w:r>
      <w:proofErr w:type="spellStart"/>
      <w:r w:rsidRPr="00B612EE">
        <w:rPr>
          <w:rFonts w:cs="Arial"/>
          <w:szCs w:val="20"/>
        </w:rPr>
        <w:t>prispevka</w:t>
      </w:r>
      <w:proofErr w:type="spellEnd"/>
      <w:r w:rsidRPr="00B612EE">
        <w:rPr>
          <w:rFonts w:cs="Arial"/>
          <w:szCs w:val="20"/>
        </w:rPr>
        <w:t xml:space="preserve"> EURI in </w:t>
      </w:r>
      <w:proofErr w:type="spellStart"/>
      <w:r w:rsidRPr="00B612EE">
        <w:rPr>
          <w:rFonts w:cs="Arial"/>
          <w:szCs w:val="20"/>
        </w:rPr>
        <w:t>skupnim</w:t>
      </w:r>
      <w:proofErr w:type="spellEnd"/>
      <w:r w:rsidRPr="00B612EE">
        <w:rPr>
          <w:rFonts w:cs="Arial"/>
          <w:szCs w:val="20"/>
        </w:rPr>
        <w:t xml:space="preserve"> </w:t>
      </w:r>
      <w:proofErr w:type="spellStart"/>
      <w:r w:rsidRPr="00B612EE">
        <w:rPr>
          <w:rFonts w:cs="Arial"/>
          <w:szCs w:val="20"/>
        </w:rPr>
        <w:t>obsegom</w:t>
      </w:r>
      <w:proofErr w:type="spellEnd"/>
      <w:r w:rsidRPr="00B612EE">
        <w:rPr>
          <w:rFonts w:cs="Arial"/>
          <w:szCs w:val="20"/>
        </w:rPr>
        <w:t xml:space="preserve"> </w:t>
      </w:r>
      <w:proofErr w:type="spellStart"/>
      <w:r w:rsidRPr="00B612EE">
        <w:rPr>
          <w:rFonts w:cs="Arial"/>
          <w:szCs w:val="20"/>
        </w:rPr>
        <w:t>javnih</w:t>
      </w:r>
      <w:proofErr w:type="spellEnd"/>
      <w:r w:rsidRPr="00B612EE">
        <w:rPr>
          <w:rFonts w:cs="Arial"/>
          <w:szCs w:val="20"/>
        </w:rPr>
        <w:t xml:space="preserve"> </w:t>
      </w:r>
      <w:proofErr w:type="spellStart"/>
      <w:r w:rsidRPr="00B612EE">
        <w:rPr>
          <w:rFonts w:cs="Arial"/>
          <w:szCs w:val="20"/>
        </w:rPr>
        <w:t>sredstev</w:t>
      </w:r>
      <w:proofErr w:type="spellEnd"/>
      <w:r w:rsidRPr="00B612EE">
        <w:rPr>
          <w:rFonts w:cs="Arial"/>
          <w:szCs w:val="20"/>
        </w:rPr>
        <w:t xml:space="preserve"> v EUR.</w:t>
      </w:r>
    </w:p>
    <w:p w14:paraId="53724E8C" w14:textId="77777777" w:rsidR="001B76F4" w:rsidRPr="00B612EE" w:rsidRDefault="001B76F4" w:rsidP="001B76F4">
      <w:pPr>
        <w:spacing w:line="240" w:lineRule="auto"/>
        <w:outlineLvl w:val="0"/>
        <w:rPr>
          <w:rFonts w:cs="Arial"/>
          <w:color w:val="000000"/>
          <w:szCs w:val="20"/>
        </w:rPr>
      </w:pPr>
    </w:p>
    <w:tbl>
      <w:tblPr>
        <w:tblW w:w="9154" w:type="dxa"/>
        <w:tblInd w:w="55" w:type="dxa"/>
        <w:tblLayout w:type="fixed"/>
        <w:tblCellMar>
          <w:left w:w="70" w:type="dxa"/>
          <w:right w:w="70" w:type="dxa"/>
        </w:tblCellMar>
        <w:tblLook w:val="04A0" w:firstRow="1" w:lastRow="0" w:firstColumn="1" w:lastColumn="0" w:noHBand="0" w:noVBand="1"/>
      </w:tblPr>
      <w:tblGrid>
        <w:gridCol w:w="3559"/>
        <w:gridCol w:w="1843"/>
        <w:gridCol w:w="1843"/>
        <w:gridCol w:w="1909"/>
      </w:tblGrid>
      <w:tr w:rsidR="001B76F4" w:rsidRPr="00B612EE" w14:paraId="2DDC2B9A"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3C2766" w14:textId="77777777" w:rsidR="001B76F4" w:rsidRPr="00B612EE" w:rsidRDefault="001B76F4" w:rsidP="002568E4">
            <w:pPr>
              <w:jc w:val="center"/>
              <w:rPr>
                <w:rFonts w:cs="Arial"/>
                <w:b/>
                <w:bCs/>
                <w:color w:val="000000"/>
                <w:sz w:val="18"/>
                <w:szCs w:val="18"/>
              </w:rPr>
            </w:pPr>
            <w:proofErr w:type="spellStart"/>
            <w:r w:rsidRPr="00B612EE">
              <w:rPr>
                <w:rFonts w:cs="Arial"/>
                <w:b/>
                <w:bCs/>
                <w:color w:val="000000"/>
                <w:sz w:val="18"/>
                <w:szCs w:val="18"/>
              </w:rPr>
              <w:t>Ukrep</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5C06C64" w14:textId="77777777" w:rsidR="001B76F4" w:rsidRPr="00B612EE" w:rsidRDefault="001B76F4" w:rsidP="002568E4">
            <w:pPr>
              <w:jc w:val="center"/>
              <w:rPr>
                <w:rFonts w:cs="Arial"/>
                <w:b/>
                <w:bCs/>
                <w:color w:val="000000"/>
                <w:sz w:val="18"/>
                <w:szCs w:val="18"/>
              </w:rPr>
            </w:pPr>
            <w:r w:rsidRPr="00B612EE">
              <w:rPr>
                <w:rFonts w:cs="Arial"/>
                <w:b/>
                <w:bCs/>
                <w:color w:val="000000"/>
                <w:sz w:val="18"/>
                <w:szCs w:val="18"/>
              </w:rPr>
              <w:t>EKSRP</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20B073B" w14:textId="77777777" w:rsidR="001B76F4" w:rsidRPr="00B612EE" w:rsidRDefault="001B76F4" w:rsidP="002568E4">
            <w:pPr>
              <w:jc w:val="center"/>
              <w:rPr>
                <w:rFonts w:cs="Arial"/>
                <w:bCs/>
                <w:color w:val="000000"/>
                <w:sz w:val="18"/>
                <w:szCs w:val="18"/>
              </w:rPr>
            </w:pPr>
            <w:r w:rsidRPr="00B612EE">
              <w:rPr>
                <w:rFonts w:cs="Arial"/>
                <w:b/>
                <w:bCs/>
                <w:color w:val="000000"/>
                <w:sz w:val="18"/>
                <w:szCs w:val="18"/>
              </w:rPr>
              <w:t xml:space="preserve">EURI </w:t>
            </w:r>
          </w:p>
        </w:tc>
        <w:tc>
          <w:tcPr>
            <w:tcW w:w="1909" w:type="dxa"/>
            <w:tcBorders>
              <w:top w:val="single" w:sz="4" w:space="0" w:color="auto"/>
              <w:left w:val="nil"/>
              <w:bottom w:val="single" w:sz="4" w:space="0" w:color="auto"/>
              <w:right w:val="single" w:sz="4" w:space="0" w:color="auto"/>
            </w:tcBorders>
            <w:vAlign w:val="center"/>
          </w:tcPr>
          <w:p w14:paraId="4C21202D" w14:textId="77777777" w:rsidR="001B76F4" w:rsidRPr="00B612EE" w:rsidRDefault="001B76F4" w:rsidP="002568E4">
            <w:pPr>
              <w:jc w:val="center"/>
              <w:rPr>
                <w:rFonts w:cs="Arial"/>
                <w:b/>
                <w:bCs/>
                <w:color w:val="000000"/>
                <w:sz w:val="18"/>
                <w:szCs w:val="18"/>
              </w:rPr>
            </w:pPr>
            <w:r w:rsidRPr="00B612EE">
              <w:rPr>
                <w:rFonts w:cs="Arial"/>
                <w:b/>
                <w:bCs/>
                <w:color w:val="000000"/>
                <w:sz w:val="18"/>
                <w:szCs w:val="18"/>
              </w:rPr>
              <w:t>SKUPAJ (EKSRP+EURI+SLO)</w:t>
            </w:r>
          </w:p>
        </w:tc>
      </w:tr>
      <w:tr w:rsidR="001B76F4" w:rsidRPr="00B612EE" w14:paraId="574C9AEC" w14:textId="77777777" w:rsidTr="002568E4">
        <w:trPr>
          <w:trHeight w:val="404"/>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728170D5" w14:textId="77777777" w:rsidR="001B76F4" w:rsidRPr="00B612EE" w:rsidRDefault="001B76F4" w:rsidP="002568E4">
            <w:pPr>
              <w:widowControl w:val="0"/>
              <w:spacing w:line="220" w:lineRule="atLeast"/>
              <w:rPr>
                <w:rFonts w:cs="Arial"/>
                <w:b/>
                <w:bCs/>
                <w:color w:val="000000"/>
                <w:sz w:val="18"/>
                <w:szCs w:val="18"/>
                <w:u w:val="single"/>
              </w:rPr>
            </w:pPr>
            <w:r w:rsidRPr="00B612EE">
              <w:rPr>
                <w:rFonts w:cs="Arial"/>
                <w:b/>
                <w:bCs/>
                <w:color w:val="000000"/>
                <w:sz w:val="18"/>
                <w:szCs w:val="18"/>
                <w:u w:val="single"/>
              </w:rPr>
              <w:t xml:space="preserve">M04 </w:t>
            </w:r>
            <w:proofErr w:type="spellStart"/>
            <w:r w:rsidRPr="00B612EE">
              <w:rPr>
                <w:rFonts w:cs="Arial"/>
                <w:b/>
                <w:bCs/>
                <w:color w:val="000000"/>
                <w:sz w:val="18"/>
                <w:szCs w:val="18"/>
                <w:u w:val="single"/>
              </w:rPr>
              <w:t>Naložbe</w:t>
            </w:r>
            <w:proofErr w:type="spellEnd"/>
            <w:r w:rsidRPr="00B612EE">
              <w:rPr>
                <w:rFonts w:cs="Arial"/>
                <w:b/>
                <w:bCs/>
                <w:color w:val="000000"/>
                <w:sz w:val="18"/>
                <w:szCs w:val="18"/>
                <w:u w:val="single"/>
              </w:rPr>
              <w:t xml:space="preserve"> v </w:t>
            </w:r>
            <w:proofErr w:type="spellStart"/>
            <w:r w:rsidRPr="00B612EE">
              <w:rPr>
                <w:rFonts w:cs="Arial"/>
                <w:b/>
                <w:bCs/>
                <w:color w:val="000000"/>
                <w:sz w:val="18"/>
                <w:szCs w:val="18"/>
                <w:u w:val="single"/>
              </w:rPr>
              <w:t>fizična</w:t>
            </w:r>
            <w:proofErr w:type="spellEnd"/>
            <w:r w:rsidRPr="00B612EE">
              <w:rPr>
                <w:rFonts w:cs="Arial"/>
                <w:b/>
                <w:bCs/>
                <w:color w:val="000000"/>
                <w:sz w:val="18"/>
                <w:szCs w:val="18"/>
                <w:u w:val="single"/>
              </w:rPr>
              <w:t xml:space="preserve"> </w:t>
            </w:r>
            <w:proofErr w:type="spellStart"/>
            <w:r w:rsidRPr="00B612EE">
              <w:rPr>
                <w:rFonts w:cs="Arial"/>
                <w:b/>
                <w:bCs/>
                <w:color w:val="000000"/>
                <w:sz w:val="18"/>
                <w:szCs w:val="18"/>
                <w:u w:val="single"/>
              </w:rPr>
              <w:t>sredstva</w:t>
            </w:r>
            <w:proofErr w:type="spellEnd"/>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AD29CED"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234.509.792,42</w:t>
            </w:r>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CDB328D"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50.294.157,00</w:t>
            </w:r>
          </w:p>
        </w:tc>
        <w:tc>
          <w:tcPr>
            <w:tcW w:w="190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702F07D6"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362.973.880,23</w:t>
            </w:r>
          </w:p>
        </w:tc>
      </w:tr>
      <w:tr w:rsidR="001B76F4" w:rsidRPr="00B612EE" w14:paraId="6E3DEA91"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30E02514" w14:textId="77777777" w:rsidR="001B76F4" w:rsidRPr="00B612EE" w:rsidRDefault="001B76F4" w:rsidP="002568E4">
            <w:pPr>
              <w:widowControl w:val="0"/>
              <w:spacing w:line="220" w:lineRule="atLeast"/>
              <w:rPr>
                <w:rFonts w:cs="Arial"/>
                <w:b/>
                <w:bCs/>
                <w:color w:val="000000"/>
                <w:sz w:val="18"/>
                <w:szCs w:val="18"/>
              </w:rPr>
            </w:pPr>
            <w:r w:rsidRPr="00B612EE">
              <w:rPr>
                <w:rFonts w:cs="Arial"/>
                <w:b/>
                <w:bCs/>
                <w:color w:val="000000"/>
                <w:sz w:val="18"/>
                <w:szCs w:val="18"/>
              </w:rPr>
              <w:t xml:space="preserve">M04.1 </w:t>
            </w:r>
            <w:proofErr w:type="spellStart"/>
            <w:r w:rsidRPr="00B612EE">
              <w:rPr>
                <w:rFonts w:cs="Arial"/>
                <w:b/>
                <w:bCs/>
                <w:color w:val="000000"/>
                <w:sz w:val="18"/>
                <w:szCs w:val="18"/>
              </w:rPr>
              <w:t>Podpora</w:t>
            </w:r>
            <w:proofErr w:type="spellEnd"/>
            <w:r w:rsidRPr="00B612EE">
              <w:rPr>
                <w:rFonts w:cs="Arial"/>
                <w:b/>
                <w:bCs/>
                <w:color w:val="000000"/>
                <w:sz w:val="18"/>
                <w:szCs w:val="18"/>
              </w:rPr>
              <w:t xml:space="preserve"> </w:t>
            </w:r>
            <w:proofErr w:type="spellStart"/>
            <w:r w:rsidRPr="00B612EE">
              <w:rPr>
                <w:rFonts w:cs="Arial"/>
                <w:b/>
                <w:bCs/>
                <w:color w:val="000000"/>
                <w:sz w:val="18"/>
                <w:szCs w:val="18"/>
              </w:rPr>
              <w:t>za</w:t>
            </w:r>
            <w:proofErr w:type="spellEnd"/>
            <w:r w:rsidRPr="00B612EE">
              <w:rPr>
                <w:rFonts w:cs="Arial"/>
                <w:b/>
                <w:bCs/>
                <w:color w:val="000000"/>
                <w:sz w:val="18"/>
                <w:szCs w:val="18"/>
              </w:rPr>
              <w:t xml:space="preserve"> </w:t>
            </w:r>
            <w:proofErr w:type="spellStart"/>
            <w:r w:rsidRPr="00B612EE">
              <w:rPr>
                <w:rFonts w:cs="Arial"/>
                <w:b/>
                <w:bCs/>
                <w:color w:val="000000"/>
                <w:sz w:val="18"/>
                <w:szCs w:val="18"/>
              </w:rPr>
              <w:t>naložbe</w:t>
            </w:r>
            <w:proofErr w:type="spellEnd"/>
            <w:r w:rsidRPr="00B612EE">
              <w:rPr>
                <w:rFonts w:cs="Arial"/>
                <w:b/>
                <w:bCs/>
                <w:color w:val="000000"/>
                <w:sz w:val="18"/>
                <w:szCs w:val="18"/>
              </w:rPr>
              <w:t xml:space="preserve"> v </w:t>
            </w:r>
            <w:proofErr w:type="spellStart"/>
            <w:r w:rsidRPr="00B612EE">
              <w:rPr>
                <w:rFonts w:cs="Arial"/>
                <w:b/>
                <w:bCs/>
                <w:color w:val="000000"/>
                <w:sz w:val="18"/>
                <w:szCs w:val="18"/>
              </w:rPr>
              <w:t>kmetijska</w:t>
            </w:r>
            <w:proofErr w:type="spellEnd"/>
            <w:r w:rsidRPr="00B612EE">
              <w:rPr>
                <w:rFonts w:cs="Arial"/>
                <w:b/>
                <w:bCs/>
                <w:color w:val="000000"/>
                <w:sz w:val="18"/>
                <w:szCs w:val="18"/>
              </w:rPr>
              <w:t xml:space="preserve"> </w:t>
            </w:r>
            <w:proofErr w:type="spellStart"/>
            <w:r w:rsidRPr="00B612EE">
              <w:rPr>
                <w:rFonts w:cs="Arial"/>
                <w:b/>
                <w:bCs/>
                <w:color w:val="000000"/>
                <w:sz w:val="18"/>
                <w:szCs w:val="18"/>
              </w:rPr>
              <w:t>gospodarstva</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1FB45D6"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 xml:space="preserve">136.385.897,42                                               </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3FB2E6DA"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29.262.371,00</w:t>
            </w:r>
          </w:p>
        </w:tc>
        <w:tc>
          <w:tcPr>
            <w:tcW w:w="1909" w:type="dxa"/>
            <w:tcBorders>
              <w:top w:val="single" w:sz="4" w:space="0" w:color="auto"/>
              <w:left w:val="nil"/>
              <w:bottom w:val="single" w:sz="4" w:space="0" w:color="auto"/>
              <w:right w:val="single" w:sz="4" w:space="0" w:color="auto"/>
            </w:tcBorders>
            <w:vAlign w:val="center"/>
          </w:tcPr>
          <w:p w14:paraId="4D4F174E" w14:textId="77777777" w:rsidR="001B76F4" w:rsidRPr="00B612EE" w:rsidRDefault="001B76F4" w:rsidP="002568E4">
            <w:pPr>
              <w:spacing w:line="240" w:lineRule="auto"/>
              <w:jc w:val="right"/>
              <w:rPr>
                <w:rFonts w:cs="Arial"/>
                <w:b/>
                <w:bCs/>
                <w:color w:val="000000"/>
                <w:sz w:val="18"/>
                <w:szCs w:val="18"/>
              </w:rPr>
            </w:pPr>
            <w:r w:rsidRPr="00B612EE">
              <w:rPr>
                <w:rFonts w:cs="Arial"/>
                <w:b/>
                <w:sz w:val="18"/>
                <w:szCs w:val="18"/>
              </w:rPr>
              <w:t>211.110.234,23</w:t>
            </w:r>
          </w:p>
        </w:tc>
      </w:tr>
      <w:tr w:rsidR="001B76F4" w:rsidRPr="00B612EE" w14:paraId="75ED5D13"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585CB7B5" w14:textId="77777777" w:rsidR="001B76F4" w:rsidRPr="00B612EE" w:rsidRDefault="001B76F4" w:rsidP="001B76F4">
            <w:pPr>
              <w:pStyle w:val="Odstavekseznama"/>
              <w:widowControl w:val="0"/>
              <w:numPr>
                <w:ilvl w:val="0"/>
                <w:numId w:val="25"/>
              </w:numPr>
              <w:spacing w:line="220" w:lineRule="atLeast"/>
              <w:rPr>
                <w:rFonts w:ascii="Arial" w:hAnsi="Arial" w:cs="Arial"/>
                <w:b/>
                <w:bCs/>
                <w:color w:val="000000"/>
                <w:sz w:val="18"/>
                <w:szCs w:val="18"/>
                <w:lang w:val="sl-SI"/>
              </w:rPr>
            </w:pPr>
            <w:r w:rsidRPr="00B612EE">
              <w:rPr>
                <w:rFonts w:ascii="Arial" w:hAnsi="Arial" w:cs="Arial"/>
                <w:color w:val="000000" w:themeColor="text1"/>
                <w:sz w:val="18"/>
                <w:szCs w:val="18"/>
                <w:lang w:val="sl-SI"/>
              </w:rPr>
              <w:t>naložbe za izboljšanje splošne učinkovitosti in trajnosti kmetijskih gospodarstev</w:t>
            </w:r>
            <w:r w:rsidRPr="00B612EE">
              <w:rPr>
                <w:rFonts w:ascii="Arial" w:hAnsi="Arial" w:cs="Arial"/>
                <w:bCs/>
                <w:color w:val="000000"/>
                <w:sz w:val="18"/>
                <w:szCs w:val="18"/>
                <w:lang w:val="sl-SI"/>
              </w:rPr>
              <w:t>;</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8007E7B"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136.385.897,42</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46012BD2"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6.280.000,00</w:t>
            </w:r>
          </w:p>
        </w:tc>
        <w:tc>
          <w:tcPr>
            <w:tcW w:w="1909" w:type="dxa"/>
            <w:tcBorders>
              <w:top w:val="single" w:sz="4" w:space="0" w:color="auto"/>
              <w:left w:val="nil"/>
              <w:bottom w:val="single" w:sz="4" w:space="0" w:color="auto"/>
              <w:right w:val="single" w:sz="4" w:space="0" w:color="auto"/>
            </w:tcBorders>
            <w:vAlign w:val="center"/>
          </w:tcPr>
          <w:p w14:paraId="35FAE9F0" w14:textId="77777777" w:rsidR="001B76F4" w:rsidRPr="00B612EE" w:rsidRDefault="001B76F4" w:rsidP="002568E4">
            <w:pPr>
              <w:spacing w:line="240" w:lineRule="auto"/>
              <w:jc w:val="right"/>
              <w:rPr>
                <w:rFonts w:cs="Arial"/>
                <w:sz w:val="18"/>
                <w:szCs w:val="18"/>
              </w:rPr>
            </w:pPr>
            <w:r w:rsidRPr="00B612EE">
              <w:rPr>
                <w:rFonts w:cs="Arial"/>
                <w:sz w:val="18"/>
                <w:szCs w:val="18"/>
              </w:rPr>
              <w:t>188.127.863,23</w:t>
            </w:r>
          </w:p>
        </w:tc>
      </w:tr>
      <w:tr w:rsidR="001B76F4" w:rsidRPr="00B612EE" w14:paraId="42E8A5EB"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2E188748" w14:textId="77777777" w:rsidR="001B76F4" w:rsidRPr="00B612EE" w:rsidRDefault="001B76F4" w:rsidP="001B76F4">
            <w:pPr>
              <w:pStyle w:val="Odstavekseznama"/>
              <w:widowControl w:val="0"/>
              <w:numPr>
                <w:ilvl w:val="0"/>
                <w:numId w:val="25"/>
              </w:numPr>
              <w:spacing w:line="220" w:lineRule="atLeast"/>
              <w:rPr>
                <w:rFonts w:ascii="Arial" w:hAnsi="Arial" w:cs="Arial"/>
                <w:b/>
                <w:bCs/>
                <w:color w:val="000000"/>
                <w:sz w:val="18"/>
                <w:szCs w:val="18"/>
                <w:lang w:val="sl-SI"/>
              </w:rPr>
            </w:pPr>
            <w:r w:rsidRPr="00B612EE">
              <w:rPr>
                <w:rFonts w:ascii="Arial" w:hAnsi="Arial" w:cs="Arial"/>
                <w:bCs/>
                <w:color w:val="000000"/>
                <w:sz w:val="18"/>
                <w:szCs w:val="18"/>
                <w:lang w:val="sl-SI"/>
              </w:rPr>
              <w:t>naložbe v zmanjšanje toplogrednih plinov iz kmetijstva;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E0AA5DA"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0,00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9898E15"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22.982.371,00</w:t>
            </w:r>
          </w:p>
        </w:tc>
        <w:tc>
          <w:tcPr>
            <w:tcW w:w="1909" w:type="dxa"/>
            <w:tcBorders>
              <w:top w:val="single" w:sz="4" w:space="0" w:color="auto"/>
              <w:left w:val="nil"/>
              <w:bottom w:val="single" w:sz="4" w:space="0" w:color="auto"/>
              <w:right w:val="single" w:sz="4" w:space="0" w:color="auto"/>
            </w:tcBorders>
            <w:vAlign w:val="center"/>
          </w:tcPr>
          <w:p w14:paraId="2D1CBF6E" w14:textId="77777777" w:rsidR="001B76F4" w:rsidRPr="00B612EE" w:rsidRDefault="001B76F4" w:rsidP="002568E4">
            <w:pPr>
              <w:spacing w:line="240" w:lineRule="auto"/>
              <w:jc w:val="right"/>
              <w:rPr>
                <w:rFonts w:cs="Arial"/>
                <w:b/>
                <w:sz w:val="18"/>
                <w:szCs w:val="18"/>
              </w:rPr>
            </w:pPr>
            <w:r w:rsidRPr="00B612EE">
              <w:rPr>
                <w:rFonts w:cs="Arial"/>
                <w:bCs/>
                <w:color w:val="000000"/>
                <w:sz w:val="18"/>
                <w:szCs w:val="18"/>
              </w:rPr>
              <w:t>22.982.371,00</w:t>
            </w:r>
          </w:p>
        </w:tc>
      </w:tr>
      <w:tr w:rsidR="001B76F4" w:rsidRPr="00B612EE" w14:paraId="08782443"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23202BB" w14:textId="77777777" w:rsidR="001B76F4" w:rsidRPr="00B612EE" w:rsidRDefault="001B76F4" w:rsidP="002568E4">
            <w:pPr>
              <w:widowControl w:val="0"/>
              <w:spacing w:line="220" w:lineRule="atLeast"/>
              <w:rPr>
                <w:rFonts w:cs="Arial"/>
                <w:b/>
                <w:bCs/>
                <w:color w:val="000000"/>
                <w:sz w:val="18"/>
                <w:szCs w:val="18"/>
              </w:rPr>
            </w:pPr>
            <w:r w:rsidRPr="00B612EE">
              <w:rPr>
                <w:rFonts w:cs="Arial"/>
                <w:b/>
                <w:bCs/>
                <w:color w:val="000000"/>
                <w:sz w:val="18"/>
                <w:szCs w:val="18"/>
              </w:rPr>
              <w:t xml:space="preserve">M04.2 </w:t>
            </w:r>
            <w:proofErr w:type="spellStart"/>
            <w:r w:rsidRPr="00B612EE">
              <w:rPr>
                <w:rFonts w:cs="Arial"/>
                <w:b/>
                <w:bCs/>
                <w:color w:val="000000"/>
                <w:sz w:val="18"/>
                <w:szCs w:val="18"/>
              </w:rPr>
              <w:t>Podpora</w:t>
            </w:r>
            <w:proofErr w:type="spellEnd"/>
            <w:r w:rsidRPr="00B612EE">
              <w:rPr>
                <w:rFonts w:cs="Arial"/>
                <w:b/>
                <w:bCs/>
                <w:color w:val="000000"/>
                <w:sz w:val="18"/>
                <w:szCs w:val="18"/>
              </w:rPr>
              <w:t xml:space="preserve"> </w:t>
            </w:r>
            <w:proofErr w:type="spellStart"/>
            <w:r w:rsidRPr="00B612EE">
              <w:rPr>
                <w:rFonts w:cs="Arial"/>
                <w:b/>
                <w:bCs/>
                <w:color w:val="000000"/>
                <w:sz w:val="18"/>
                <w:szCs w:val="18"/>
              </w:rPr>
              <w:t>za</w:t>
            </w:r>
            <w:proofErr w:type="spellEnd"/>
            <w:r w:rsidRPr="00B612EE">
              <w:rPr>
                <w:rFonts w:cs="Arial"/>
                <w:b/>
                <w:bCs/>
                <w:color w:val="000000"/>
                <w:sz w:val="18"/>
                <w:szCs w:val="18"/>
              </w:rPr>
              <w:t xml:space="preserve"> </w:t>
            </w:r>
            <w:proofErr w:type="spellStart"/>
            <w:r w:rsidRPr="00B612EE">
              <w:rPr>
                <w:rFonts w:cs="Arial"/>
                <w:b/>
                <w:bCs/>
                <w:color w:val="000000"/>
                <w:sz w:val="18"/>
                <w:szCs w:val="18"/>
              </w:rPr>
              <w:t>naložbe</w:t>
            </w:r>
            <w:proofErr w:type="spellEnd"/>
            <w:r w:rsidRPr="00B612EE">
              <w:rPr>
                <w:rFonts w:cs="Arial"/>
                <w:b/>
                <w:bCs/>
                <w:color w:val="000000"/>
                <w:sz w:val="18"/>
                <w:szCs w:val="18"/>
              </w:rPr>
              <w:t xml:space="preserve"> v </w:t>
            </w:r>
            <w:proofErr w:type="spellStart"/>
            <w:r w:rsidRPr="00B612EE">
              <w:rPr>
                <w:rFonts w:cs="Arial"/>
                <w:b/>
                <w:bCs/>
                <w:color w:val="000000"/>
                <w:sz w:val="18"/>
                <w:szCs w:val="18"/>
              </w:rPr>
              <w:t>predelavo</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trženje</w:t>
            </w:r>
            <w:proofErr w:type="spellEnd"/>
            <w:r w:rsidRPr="00B612EE">
              <w:rPr>
                <w:rFonts w:cs="Arial"/>
                <w:b/>
                <w:bCs/>
                <w:color w:val="000000"/>
                <w:sz w:val="18"/>
                <w:szCs w:val="18"/>
              </w:rPr>
              <w:t xml:space="preserve"> in/</w:t>
            </w:r>
            <w:proofErr w:type="spellStart"/>
            <w:r w:rsidRPr="00B612EE">
              <w:rPr>
                <w:rFonts w:cs="Arial"/>
                <w:b/>
                <w:bCs/>
                <w:color w:val="000000"/>
                <w:sz w:val="18"/>
                <w:szCs w:val="18"/>
              </w:rPr>
              <w:t>ali</w:t>
            </w:r>
            <w:proofErr w:type="spellEnd"/>
            <w:r w:rsidRPr="00B612EE">
              <w:rPr>
                <w:rFonts w:cs="Arial"/>
                <w:b/>
                <w:bCs/>
                <w:color w:val="000000"/>
                <w:sz w:val="18"/>
                <w:szCs w:val="18"/>
              </w:rPr>
              <w:t xml:space="preserve"> </w:t>
            </w:r>
            <w:proofErr w:type="spellStart"/>
            <w:r w:rsidRPr="00B612EE">
              <w:rPr>
                <w:rFonts w:cs="Arial"/>
                <w:b/>
                <w:bCs/>
                <w:color w:val="000000"/>
                <w:sz w:val="18"/>
                <w:szCs w:val="18"/>
              </w:rPr>
              <w:t>razvoj</w:t>
            </w:r>
            <w:proofErr w:type="spellEnd"/>
            <w:r w:rsidRPr="00B612EE">
              <w:rPr>
                <w:rFonts w:cs="Arial"/>
                <w:b/>
                <w:bCs/>
                <w:color w:val="000000"/>
                <w:sz w:val="18"/>
                <w:szCs w:val="18"/>
              </w:rPr>
              <w:t xml:space="preserve"> </w:t>
            </w:r>
            <w:proofErr w:type="spellStart"/>
            <w:r w:rsidRPr="00B612EE">
              <w:rPr>
                <w:rFonts w:cs="Arial"/>
                <w:b/>
                <w:bCs/>
                <w:color w:val="000000"/>
                <w:sz w:val="18"/>
                <w:szCs w:val="18"/>
              </w:rPr>
              <w:t>kmetijskih</w:t>
            </w:r>
            <w:proofErr w:type="spellEnd"/>
            <w:r w:rsidRPr="00B612EE">
              <w:rPr>
                <w:rFonts w:cs="Arial"/>
                <w:b/>
                <w:bCs/>
                <w:color w:val="000000"/>
                <w:sz w:val="18"/>
                <w:szCs w:val="18"/>
              </w:rPr>
              <w:t xml:space="preserve"> </w:t>
            </w:r>
            <w:proofErr w:type="spellStart"/>
            <w:r w:rsidRPr="00B612EE">
              <w:rPr>
                <w:rFonts w:cs="Arial"/>
                <w:b/>
                <w:bCs/>
                <w:color w:val="000000"/>
                <w:sz w:val="18"/>
                <w:szCs w:val="18"/>
              </w:rPr>
              <w:t>proizvodov</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39FC263" w14:textId="77777777" w:rsidR="001B76F4" w:rsidRPr="00B612EE" w:rsidRDefault="001B76F4" w:rsidP="002568E4">
            <w:pPr>
              <w:spacing w:line="240" w:lineRule="auto"/>
              <w:jc w:val="right"/>
              <w:rPr>
                <w:rFonts w:cs="Arial"/>
                <w:b/>
                <w:bCs/>
                <w:color w:val="000000"/>
                <w:sz w:val="18"/>
                <w:szCs w:val="18"/>
              </w:rPr>
            </w:pPr>
            <w:r w:rsidRPr="00B612EE">
              <w:rPr>
                <w:rFonts w:cs="Arial"/>
                <w:b/>
                <w:sz w:val="18"/>
                <w:szCs w:val="18"/>
              </w:rPr>
              <w:t>67.095.946,50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2F10C95" w14:textId="77777777" w:rsidR="001B76F4" w:rsidRPr="00B612EE" w:rsidRDefault="001B76F4" w:rsidP="002568E4">
            <w:pPr>
              <w:spacing w:line="240" w:lineRule="auto"/>
              <w:jc w:val="right"/>
              <w:rPr>
                <w:rFonts w:cs="Arial"/>
                <w:b/>
                <w:sz w:val="18"/>
                <w:szCs w:val="18"/>
                <w:lang w:eastAsia="sl-SI"/>
              </w:rPr>
            </w:pPr>
            <w:r w:rsidRPr="00B612EE">
              <w:rPr>
                <w:rFonts w:cs="Arial"/>
                <w:b/>
                <w:sz w:val="18"/>
                <w:szCs w:val="18"/>
              </w:rPr>
              <w:t>8.031.786,00</w:t>
            </w:r>
          </w:p>
        </w:tc>
        <w:tc>
          <w:tcPr>
            <w:tcW w:w="1909" w:type="dxa"/>
            <w:tcBorders>
              <w:top w:val="single" w:sz="4" w:space="0" w:color="auto"/>
              <w:left w:val="nil"/>
              <w:bottom w:val="single" w:sz="4" w:space="0" w:color="auto"/>
              <w:right w:val="single" w:sz="4" w:space="0" w:color="auto"/>
            </w:tcBorders>
            <w:vAlign w:val="center"/>
          </w:tcPr>
          <w:p w14:paraId="147C87F3" w14:textId="77777777" w:rsidR="001B76F4" w:rsidRPr="00B612EE" w:rsidRDefault="001B76F4" w:rsidP="002568E4">
            <w:pPr>
              <w:spacing w:line="240" w:lineRule="auto"/>
              <w:jc w:val="right"/>
              <w:rPr>
                <w:rFonts w:cs="Arial"/>
                <w:b/>
                <w:bCs/>
                <w:color w:val="000000"/>
                <w:sz w:val="18"/>
                <w:szCs w:val="18"/>
              </w:rPr>
            </w:pPr>
            <w:r w:rsidRPr="00B612EE">
              <w:rPr>
                <w:rFonts w:cs="Arial"/>
                <w:b/>
                <w:sz w:val="18"/>
                <w:szCs w:val="18"/>
              </w:rPr>
              <w:t>97.493.048,00</w:t>
            </w:r>
          </w:p>
        </w:tc>
      </w:tr>
      <w:tr w:rsidR="001B76F4" w:rsidRPr="00B612EE" w14:paraId="2EBDBD4C"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0413CD8C" w14:textId="77777777" w:rsidR="001B76F4" w:rsidRPr="00B612EE" w:rsidRDefault="001B76F4" w:rsidP="002568E4">
            <w:pPr>
              <w:widowControl w:val="0"/>
              <w:spacing w:line="220" w:lineRule="atLeast"/>
              <w:rPr>
                <w:rFonts w:cs="Arial"/>
                <w:b/>
                <w:bCs/>
                <w:color w:val="000000"/>
                <w:sz w:val="18"/>
                <w:szCs w:val="18"/>
              </w:rPr>
            </w:pPr>
            <w:r w:rsidRPr="00B612EE">
              <w:rPr>
                <w:rFonts w:cs="Arial"/>
                <w:b/>
                <w:bCs/>
                <w:color w:val="000000"/>
                <w:sz w:val="18"/>
                <w:szCs w:val="18"/>
              </w:rPr>
              <w:t xml:space="preserve">M04.3 </w:t>
            </w:r>
            <w:proofErr w:type="spellStart"/>
            <w:r w:rsidRPr="00B612EE">
              <w:rPr>
                <w:rFonts w:cs="Arial"/>
                <w:b/>
                <w:bCs/>
                <w:color w:val="000000"/>
                <w:sz w:val="18"/>
                <w:szCs w:val="18"/>
              </w:rPr>
              <w:t>Podpora</w:t>
            </w:r>
            <w:proofErr w:type="spellEnd"/>
            <w:r w:rsidRPr="00B612EE">
              <w:rPr>
                <w:rFonts w:cs="Arial"/>
                <w:b/>
                <w:bCs/>
                <w:color w:val="000000"/>
                <w:sz w:val="18"/>
                <w:szCs w:val="18"/>
              </w:rPr>
              <w:t xml:space="preserve"> </w:t>
            </w:r>
            <w:proofErr w:type="spellStart"/>
            <w:r w:rsidRPr="00B612EE">
              <w:rPr>
                <w:rFonts w:cs="Arial"/>
                <w:b/>
                <w:bCs/>
                <w:color w:val="000000"/>
                <w:sz w:val="18"/>
                <w:szCs w:val="18"/>
              </w:rPr>
              <w:t>za</w:t>
            </w:r>
            <w:proofErr w:type="spellEnd"/>
            <w:r w:rsidRPr="00B612EE">
              <w:rPr>
                <w:rFonts w:cs="Arial"/>
                <w:b/>
                <w:bCs/>
                <w:color w:val="000000"/>
                <w:sz w:val="18"/>
                <w:szCs w:val="18"/>
              </w:rPr>
              <w:t xml:space="preserve"> </w:t>
            </w:r>
            <w:proofErr w:type="spellStart"/>
            <w:r w:rsidRPr="00B612EE">
              <w:rPr>
                <w:rFonts w:cs="Arial"/>
                <w:b/>
                <w:bCs/>
                <w:color w:val="000000"/>
                <w:sz w:val="18"/>
                <w:szCs w:val="18"/>
              </w:rPr>
              <w:t>naložbe</w:t>
            </w:r>
            <w:proofErr w:type="spellEnd"/>
            <w:r w:rsidRPr="00B612EE">
              <w:rPr>
                <w:rFonts w:cs="Arial"/>
                <w:b/>
                <w:bCs/>
                <w:color w:val="000000"/>
                <w:sz w:val="18"/>
                <w:szCs w:val="18"/>
              </w:rPr>
              <w:t xml:space="preserve"> v </w:t>
            </w:r>
            <w:proofErr w:type="spellStart"/>
            <w:r w:rsidRPr="00B612EE">
              <w:rPr>
                <w:rFonts w:cs="Arial"/>
                <w:b/>
                <w:bCs/>
                <w:color w:val="000000"/>
                <w:sz w:val="18"/>
                <w:szCs w:val="18"/>
              </w:rPr>
              <w:t>infrastrukturo</w:t>
            </w:r>
            <w:proofErr w:type="spellEnd"/>
            <w:r w:rsidRPr="00B612EE">
              <w:rPr>
                <w:rFonts w:cs="Arial"/>
                <w:b/>
                <w:bCs/>
                <w:color w:val="000000"/>
                <w:sz w:val="18"/>
                <w:szCs w:val="18"/>
              </w:rPr>
              <w:t xml:space="preserve">, </w:t>
            </w:r>
            <w:proofErr w:type="spellStart"/>
            <w:r w:rsidRPr="00B612EE">
              <w:rPr>
                <w:rFonts w:cs="Arial"/>
                <w:b/>
                <w:bCs/>
                <w:color w:val="000000"/>
                <w:sz w:val="18"/>
                <w:szCs w:val="18"/>
              </w:rPr>
              <w:t>povezano</w:t>
            </w:r>
            <w:proofErr w:type="spellEnd"/>
            <w:r w:rsidRPr="00B612EE">
              <w:rPr>
                <w:rFonts w:cs="Arial"/>
                <w:b/>
                <w:bCs/>
                <w:color w:val="000000"/>
                <w:sz w:val="18"/>
                <w:szCs w:val="18"/>
              </w:rPr>
              <w:t xml:space="preserve"> z </w:t>
            </w:r>
            <w:proofErr w:type="spellStart"/>
            <w:r w:rsidRPr="00B612EE">
              <w:rPr>
                <w:rFonts w:cs="Arial"/>
                <w:b/>
                <w:bCs/>
                <w:color w:val="000000"/>
                <w:sz w:val="18"/>
                <w:szCs w:val="18"/>
              </w:rPr>
              <w:t>razvojem</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prilagoditvijo</w:t>
            </w:r>
            <w:proofErr w:type="spellEnd"/>
            <w:r w:rsidRPr="00B612EE">
              <w:rPr>
                <w:rFonts w:cs="Arial"/>
                <w:b/>
                <w:bCs/>
                <w:color w:val="000000"/>
                <w:sz w:val="18"/>
                <w:szCs w:val="18"/>
              </w:rPr>
              <w:t xml:space="preserve"> </w:t>
            </w:r>
            <w:proofErr w:type="spellStart"/>
            <w:r w:rsidRPr="00B612EE">
              <w:rPr>
                <w:rFonts w:cs="Arial"/>
                <w:b/>
                <w:bCs/>
                <w:color w:val="000000"/>
                <w:sz w:val="18"/>
                <w:szCs w:val="18"/>
              </w:rPr>
              <w:t>kmetijstva</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gozdarstva</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sicer</w:t>
            </w:r>
            <w:proofErr w:type="spellEnd"/>
            <w:r w:rsidRPr="00B612EE">
              <w:rPr>
                <w:rFonts w:cs="Arial"/>
                <w:b/>
                <w:bCs/>
                <w:color w:val="000000"/>
                <w:sz w:val="18"/>
                <w:szCs w:val="18"/>
              </w:rPr>
              <w:t>:</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6C137F9"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31.027.948,50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3D8D0334"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13.000.000,00</w:t>
            </w:r>
          </w:p>
        </w:tc>
        <w:tc>
          <w:tcPr>
            <w:tcW w:w="1909" w:type="dxa"/>
            <w:tcBorders>
              <w:top w:val="single" w:sz="4" w:space="0" w:color="auto"/>
              <w:left w:val="nil"/>
              <w:bottom w:val="single" w:sz="4" w:space="0" w:color="auto"/>
              <w:right w:val="single" w:sz="4" w:space="0" w:color="auto"/>
            </w:tcBorders>
            <w:vAlign w:val="center"/>
          </w:tcPr>
          <w:p w14:paraId="65C0C11F" w14:textId="77777777" w:rsidR="001B76F4" w:rsidRPr="00B612EE" w:rsidRDefault="001B76F4" w:rsidP="002568E4">
            <w:pPr>
              <w:spacing w:line="240" w:lineRule="auto"/>
              <w:jc w:val="right"/>
              <w:rPr>
                <w:rFonts w:cs="Arial"/>
                <w:b/>
                <w:sz w:val="18"/>
                <w:szCs w:val="18"/>
                <w:lang w:eastAsia="sl-SI"/>
              </w:rPr>
            </w:pPr>
            <w:r w:rsidRPr="00B612EE">
              <w:rPr>
                <w:rFonts w:cs="Arial"/>
                <w:b/>
                <w:sz w:val="18"/>
                <w:szCs w:val="18"/>
              </w:rPr>
              <w:t>54.370.598,00</w:t>
            </w:r>
          </w:p>
        </w:tc>
      </w:tr>
      <w:tr w:rsidR="001B76F4" w:rsidRPr="00B612EE" w14:paraId="5E2A58C7"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4013C9D3" w14:textId="77777777" w:rsidR="001B76F4" w:rsidRPr="00B612EE" w:rsidRDefault="001B76F4" w:rsidP="001B76F4">
            <w:pPr>
              <w:pStyle w:val="Odstavekseznama"/>
              <w:widowControl w:val="0"/>
              <w:numPr>
                <w:ilvl w:val="0"/>
                <w:numId w:val="13"/>
              </w:numPr>
              <w:spacing w:line="220" w:lineRule="atLeast"/>
              <w:ind w:left="796"/>
              <w:contextualSpacing w:val="0"/>
              <w:rPr>
                <w:rFonts w:ascii="Arial" w:eastAsia="Times New Roman" w:hAnsi="Arial" w:cs="Arial"/>
                <w:bCs/>
                <w:color w:val="000000"/>
                <w:sz w:val="18"/>
                <w:szCs w:val="18"/>
                <w:lang w:val="sl-SI"/>
              </w:rPr>
            </w:pPr>
            <w:r w:rsidRPr="00B612EE">
              <w:rPr>
                <w:rFonts w:ascii="Arial" w:eastAsia="Times New Roman" w:hAnsi="Arial" w:cs="Arial"/>
                <w:bCs/>
                <w:color w:val="000000"/>
                <w:sz w:val="18"/>
                <w:szCs w:val="18"/>
                <w:lang w:val="sl-SI"/>
              </w:rPr>
              <w:t>izvedba agromelioracij na komasacijskih območjih;</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2328CDA"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12.502.907,25</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85261EE"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3.000.000,00</w:t>
            </w:r>
          </w:p>
        </w:tc>
        <w:tc>
          <w:tcPr>
            <w:tcW w:w="1909" w:type="dxa"/>
            <w:tcBorders>
              <w:top w:val="single" w:sz="4" w:space="0" w:color="auto"/>
              <w:left w:val="nil"/>
              <w:bottom w:val="single" w:sz="4" w:space="0" w:color="auto"/>
              <w:right w:val="single" w:sz="4" w:space="0" w:color="auto"/>
            </w:tcBorders>
            <w:vAlign w:val="center"/>
          </w:tcPr>
          <w:p w14:paraId="0B83E665"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19.670.543,00</w:t>
            </w:r>
          </w:p>
        </w:tc>
      </w:tr>
      <w:tr w:rsidR="001B76F4" w:rsidRPr="00B612EE" w14:paraId="2FAC8B09"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199CAAF4" w14:textId="77777777" w:rsidR="001B76F4" w:rsidRPr="00B612EE" w:rsidRDefault="001B76F4" w:rsidP="001B76F4">
            <w:pPr>
              <w:pStyle w:val="Odstavekseznama"/>
              <w:widowControl w:val="0"/>
              <w:numPr>
                <w:ilvl w:val="0"/>
                <w:numId w:val="13"/>
              </w:numPr>
              <w:spacing w:line="220" w:lineRule="atLeast"/>
              <w:ind w:left="796"/>
              <w:contextualSpacing w:val="0"/>
              <w:rPr>
                <w:rFonts w:ascii="Arial" w:eastAsia="Times New Roman" w:hAnsi="Arial" w:cs="Arial"/>
                <w:bCs/>
                <w:color w:val="000000"/>
                <w:sz w:val="18"/>
                <w:szCs w:val="18"/>
                <w:lang w:val="sl-SI"/>
              </w:rPr>
            </w:pPr>
            <w:r w:rsidRPr="00B612EE">
              <w:rPr>
                <w:rFonts w:ascii="Arial" w:eastAsia="Times New Roman" w:hAnsi="Arial" w:cs="Arial"/>
                <w:bCs/>
                <w:color w:val="000000"/>
                <w:sz w:val="18"/>
                <w:szCs w:val="18"/>
                <w:lang w:val="sl-SI"/>
              </w:rPr>
              <w:t>izgradnja namakalnih sistemov, ki so namenjeni več uporabnikom;</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A571242"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 xml:space="preserve">7.500.000,00  </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6964299E"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0,00</w:t>
            </w:r>
          </w:p>
        </w:tc>
        <w:tc>
          <w:tcPr>
            <w:tcW w:w="1909" w:type="dxa"/>
            <w:tcBorders>
              <w:top w:val="single" w:sz="4" w:space="0" w:color="auto"/>
              <w:left w:val="nil"/>
              <w:bottom w:val="single" w:sz="4" w:space="0" w:color="auto"/>
              <w:right w:val="single" w:sz="4" w:space="0" w:color="auto"/>
            </w:tcBorders>
            <w:vAlign w:val="center"/>
          </w:tcPr>
          <w:p w14:paraId="429D82B7"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10.000.000,00</w:t>
            </w:r>
          </w:p>
        </w:tc>
      </w:tr>
      <w:tr w:rsidR="001B76F4" w:rsidRPr="00B612EE" w14:paraId="292658B1"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095EA8F9" w14:textId="77777777" w:rsidR="001B76F4" w:rsidRPr="00B612EE" w:rsidRDefault="001B76F4" w:rsidP="001B76F4">
            <w:pPr>
              <w:pStyle w:val="Odstavekseznama"/>
              <w:widowControl w:val="0"/>
              <w:numPr>
                <w:ilvl w:val="0"/>
                <w:numId w:val="13"/>
              </w:numPr>
              <w:spacing w:line="220" w:lineRule="atLeast"/>
              <w:ind w:left="796"/>
              <w:contextualSpacing w:val="0"/>
              <w:rPr>
                <w:rFonts w:ascii="Arial" w:eastAsia="Times New Roman" w:hAnsi="Arial" w:cs="Arial"/>
                <w:bCs/>
                <w:color w:val="000000"/>
                <w:sz w:val="18"/>
                <w:szCs w:val="18"/>
                <w:lang w:val="sl-SI"/>
              </w:rPr>
            </w:pPr>
            <w:r w:rsidRPr="00B612EE">
              <w:rPr>
                <w:rFonts w:ascii="Arial" w:eastAsia="Times New Roman" w:hAnsi="Arial" w:cs="Arial"/>
                <w:bCs/>
                <w:color w:val="000000"/>
                <w:sz w:val="18"/>
                <w:szCs w:val="18"/>
                <w:lang w:val="sl-SI"/>
              </w:rPr>
              <w:t>tehnološke posodobitve namakalnih sistemov, ki so namenjeni več uporabnikom;</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F84FDA0"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 xml:space="preserve">4.226.536,50   </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C029A32"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10.000.000,00</w:t>
            </w:r>
          </w:p>
        </w:tc>
        <w:tc>
          <w:tcPr>
            <w:tcW w:w="1909" w:type="dxa"/>
            <w:tcBorders>
              <w:top w:val="single" w:sz="4" w:space="0" w:color="auto"/>
              <w:left w:val="nil"/>
              <w:bottom w:val="single" w:sz="4" w:space="0" w:color="auto"/>
              <w:right w:val="single" w:sz="4" w:space="0" w:color="auto"/>
            </w:tcBorders>
            <w:vAlign w:val="center"/>
          </w:tcPr>
          <w:p w14:paraId="0AE25D6A"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15.635.382,00</w:t>
            </w:r>
          </w:p>
        </w:tc>
      </w:tr>
      <w:tr w:rsidR="001B76F4" w:rsidRPr="00B612EE" w14:paraId="6D5D0028"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3F254615" w14:textId="77777777" w:rsidR="001B76F4" w:rsidRPr="00B612EE" w:rsidRDefault="001B76F4" w:rsidP="001B76F4">
            <w:pPr>
              <w:pStyle w:val="Odstavekseznama"/>
              <w:widowControl w:val="0"/>
              <w:numPr>
                <w:ilvl w:val="0"/>
                <w:numId w:val="13"/>
              </w:numPr>
              <w:spacing w:line="220" w:lineRule="atLeast"/>
              <w:ind w:left="796"/>
              <w:contextualSpacing w:val="0"/>
              <w:rPr>
                <w:rFonts w:ascii="Arial" w:eastAsia="Times New Roman" w:hAnsi="Arial" w:cs="Arial"/>
                <w:bCs/>
                <w:color w:val="000000"/>
                <w:sz w:val="18"/>
                <w:szCs w:val="18"/>
                <w:lang w:val="sl-SI"/>
              </w:rPr>
            </w:pPr>
            <w:r w:rsidRPr="00B612EE">
              <w:rPr>
                <w:rFonts w:ascii="Arial" w:eastAsia="Times New Roman" w:hAnsi="Arial" w:cs="Arial"/>
                <w:bCs/>
                <w:color w:val="000000"/>
                <w:sz w:val="18"/>
                <w:szCs w:val="18"/>
                <w:lang w:val="sl-SI"/>
              </w:rPr>
              <w:t>ureditev gozdne infrastrukture.</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3FE6DEC"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6.798.504,75</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2CBA57E" w14:textId="77777777" w:rsidR="001B76F4" w:rsidRPr="00B612EE" w:rsidRDefault="001B76F4" w:rsidP="002568E4">
            <w:pPr>
              <w:widowControl w:val="0"/>
              <w:spacing w:line="220" w:lineRule="atLeast"/>
              <w:jc w:val="right"/>
              <w:rPr>
                <w:rFonts w:cs="Arial"/>
                <w:bCs/>
                <w:color w:val="000000"/>
                <w:sz w:val="18"/>
                <w:szCs w:val="18"/>
              </w:rPr>
            </w:pPr>
          </w:p>
        </w:tc>
        <w:tc>
          <w:tcPr>
            <w:tcW w:w="1909" w:type="dxa"/>
            <w:tcBorders>
              <w:top w:val="single" w:sz="4" w:space="0" w:color="auto"/>
              <w:left w:val="nil"/>
              <w:bottom w:val="single" w:sz="4" w:space="0" w:color="auto"/>
              <w:right w:val="single" w:sz="4" w:space="0" w:color="auto"/>
            </w:tcBorders>
            <w:vAlign w:val="center"/>
          </w:tcPr>
          <w:p w14:paraId="7998936F"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9.064.673,00</w:t>
            </w:r>
          </w:p>
        </w:tc>
      </w:tr>
      <w:tr w:rsidR="001B76F4" w:rsidRPr="00B612EE" w14:paraId="66DE3E9E"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23DC0208" w14:textId="77777777" w:rsidR="001B76F4" w:rsidRPr="00B612EE" w:rsidRDefault="001B76F4" w:rsidP="002568E4">
            <w:pPr>
              <w:widowControl w:val="0"/>
              <w:spacing w:line="220" w:lineRule="atLeast"/>
              <w:rPr>
                <w:rFonts w:cs="Arial"/>
                <w:b/>
                <w:bCs/>
                <w:color w:val="000000"/>
                <w:sz w:val="18"/>
                <w:szCs w:val="18"/>
                <w:u w:val="single"/>
              </w:rPr>
            </w:pPr>
            <w:r w:rsidRPr="00B612EE">
              <w:rPr>
                <w:rFonts w:cs="Arial"/>
                <w:b/>
                <w:bCs/>
                <w:color w:val="000000"/>
                <w:sz w:val="18"/>
                <w:szCs w:val="18"/>
                <w:u w:val="single"/>
              </w:rPr>
              <w:t xml:space="preserve">M06 </w:t>
            </w:r>
            <w:proofErr w:type="spellStart"/>
            <w:r w:rsidRPr="00B612EE">
              <w:rPr>
                <w:rFonts w:cs="Arial"/>
                <w:b/>
                <w:bCs/>
                <w:color w:val="000000"/>
                <w:sz w:val="18"/>
                <w:szCs w:val="18"/>
                <w:u w:val="single"/>
              </w:rPr>
              <w:t>Razvoj</w:t>
            </w:r>
            <w:proofErr w:type="spellEnd"/>
            <w:r w:rsidRPr="00B612EE">
              <w:rPr>
                <w:rFonts w:cs="Arial"/>
                <w:b/>
                <w:bCs/>
                <w:color w:val="000000"/>
                <w:sz w:val="18"/>
                <w:szCs w:val="18"/>
                <w:u w:val="single"/>
              </w:rPr>
              <w:t xml:space="preserve"> </w:t>
            </w:r>
            <w:proofErr w:type="spellStart"/>
            <w:r w:rsidRPr="00B612EE">
              <w:rPr>
                <w:rFonts w:cs="Arial"/>
                <w:b/>
                <w:bCs/>
                <w:color w:val="000000"/>
                <w:sz w:val="18"/>
                <w:szCs w:val="18"/>
                <w:u w:val="single"/>
              </w:rPr>
              <w:t>kmetij</w:t>
            </w:r>
            <w:proofErr w:type="spellEnd"/>
            <w:r w:rsidRPr="00B612EE">
              <w:rPr>
                <w:rFonts w:cs="Arial"/>
                <w:b/>
                <w:bCs/>
                <w:color w:val="000000"/>
                <w:sz w:val="18"/>
                <w:szCs w:val="18"/>
                <w:u w:val="single"/>
              </w:rPr>
              <w:t xml:space="preserve"> in </w:t>
            </w:r>
            <w:proofErr w:type="spellStart"/>
            <w:r w:rsidRPr="00B612EE">
              <w:rPr>
                <w:rFonts w:cs="Arial"/>
                <w:b/>
                <w:bCs/>
                <w:color w:val="000000"/>
                <w:sz w:val="18"/>
                <w:szCs w:val="18"/>
                <w:u w:val="single"/>
              </w:rPr>
              <w:t>podjetij</w:t>
            </w:r>
            <w:proofErr w:type="spellEnd"/>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A46BE5A"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 xml:space="preserve">12.250.000,00   </w:t>
            </w:r>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17016D8C"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17.000.000,00</w:t>
            </w:r>
          </w:p>
        </w:tc>
        <w:tc>
          <w:tcPr>
            <w:tcW w:w="190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2CD44816"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 xml:space="preserve">33.333.333,33   </w:t>
            </w:r>
          </w:p>
        </w:tc>
      </w:tr>
      <w:tr w:rsidR="001B76F4" w:rsidRPr="00B612EE" w14:paraId="498E4BF7"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715304D" w14:textId="77777777" w:rsidR="001B76F4" w:rsidRPr="00B612EE" w:rsidRDefault="001B76F4" w:rsidP="002568E4">
            <w:pPr>
              <w:widowControl w:val="0"/>
              <w:spacing w:line="220" w:lineRule="atLeast"/>
              <w:rPr>
                <w:rFonts w:cs="Arial"/>
                <w:b/>
                <w:bCs/>
                <w:color w:val="000000"/>
                <w:sz w:val="18"/>
                <w:szCs w:val="18"/>
              </w:rPr>
            </w:pPr>
            <w:r w:rsidRPr="00B612EE">
              <w:rPr>
                <w:rFonts w:cs="Arial"/>
                <w:b/>
                <w:bCs/>
                <w:color w:val="000000"/>
                <w:sz w:val="18"/>
                <w:szCs w:val="18"/>
              </w:rPr>
              <w:t xml:space="preserve">M06.4 </w:t>
            </w:r>
            <w:proofErr w:type="spellStart"/>
            <w:r w:rsidRPr="00B612EE">
              <w:rPr>
                <w:rFonts w:cs="Arial"/>
                <w:b/>
                <w:bCs/>
                <w:color w:val="000000"/>
                <w:sz w:val="18"/>
                <w:szCs w:val="18"/>
              </w:rPr>
              <w:t>Podpora</w:t>
            </w:r>
            <w:proofErr w:type="spellEnd"/>
            <w:r w:rsidRPr="00B612EE">
              <w:rPr>
                <w:rFonts w:cs="Arial"/>
                <w:b/>
                <w:bCs/>
                <w:color w:val="000000"/>
                <w:sz w:val="18"/>
                <w:szCs w:val="18"/>
              </w:rPr>
              <w:t xml:space="preserve"> </w:t>
            </w:r>
            <w:proofErr w:type="spellStart"/>
            <w:r w:rsidRPr="00B612EE">
              <w:rPr>
                <w:rFonts w:cs="Arial"/>
                <w:b/>
                <w:bCs/>
                <w:color w:val="000000"/>
                <w:sz w:val="18"/>
                <w:szCs w:val="18"/>
              </w:rPr>
              <w:t>za</w:t>
            </w:r>
            <w:proofErr w:type="spellEnd"/>
            <w:r w:rsidRPr="00B612EE">
              <w:rPr>
                <w:rFonts w:cs="Arial"/>
                <w:b/>
                <w:bCs/>
                <w:color w:val="000000"/>
                <w:sz w:val="18"/>
                <w:szCs w:val="18"/>
              </w:rPr>
              <w:t xml:space="preserve"> </w:t>
            </w:r>
            <w:proofErr w:type="spellStart"/>
            <w:r w:rsidRPr="00B612EE">
              <w:rPr>
                <w:rFonts w:cs="Arial"/>
                <w:b/>
                <w:bCs/>
                <w:color w:val="000000"/>
                <w:sz w:val="18"/>
                <w:szCs w:val="18"/>
              </w:rPr>
              <w:t>naložbe</w:t>
            </w:r>
            <w:proofErr w:type="spellEnd"/>
            <w:r w:rsidRPr="00B612EE">
              <w:rPr>
                <w:rFonts w:cs="Arial"/>
                <w:b/>
                <w:bCs/>
                <w:color w:val="000000"/>
                <w:sz w:val="18"/>
                <w:szCs w:val="18"/>
              </w:rPr>
              <w:t xml:space="preserve"> v </w:t>
            </w:r>
            <w:proofErr w:type="spellStart"/>
            <w:r w:rsidRPr="00B612EE">
              <w:rPr>
                <w:rFonts w:cs="Arial"/>
                <w:b/>
                <w:bCs/>
                <w:color w:val="000000"/>
                <w:sz w:val="18"/>
                <w:szCs w:val="18"/>
              </w:rPr>
              <w:t>vzpostavitev</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razvoj</w:t>
            </w:r>
            <w:proofErr w:type="spellEnd"/>
            <w:r w:rsidRPr="00B612EE">
              <w:rPr>
                <w:rFonts w:cs="Arial"/>
                <w:b/>
                <w:bCs/>
                <w:color w:val="000000"/>
                <w:sz w:val="18"/>
                <w:szCs w:val="18"/>
              </w:rPr>
              <w:t xml:space="preserve"> </w:t>
            </w:r>
            <w:proofErr w:type="spellStart"/>
            <w:r w:rsidRPr="00B612EE">
              <w:rPr>
                <w:rFonts w:cs="Arial"/>
                <w:b/>
                <w:bCs/>
                <w:color w:val="000000"/>
                <w:sz w:val="18"/>
                <w:szCs w:val="18"/>
              </w:rPr>
              <w:t>nekmetijskih</w:t>
            </w:r>
            <w:proofErr w:type="spellEnd"/>
            <w:r w:rsidRPr="00B612EE">
              <w:rPr>
                <w:rFonts w:cs="Arial"/>
                <w:b/>
                <w:bCs/>
                <w:color w:val="000000"/>
                <w:sz w:val="18"/>
                <w:szCs w:val="18"/>
              </w:rPr>
              <w:t xml:space="preserve"> </w:t>
            </w:r>
            <w:proofErr w:type="spellStart"/>
            <w:r w:rsidRPr="00B612EE">
              <w:rPr>
                <w:rFonts w:cs="Arial"/>
                <w:b/>
                <w:bCs/>
                <w:color w:val="000000"/>
                <w:sz w:val="18"/>
                <w:szCs w:val="18"/>
              </w:rPr>
              <w:t>dejavnosti</w:t>
            </w:r>
            <w:proofErr w:type="spellEnd"/>
            <w:r w:rsidRPr="00B612EE">
              <w:rPr>
                <w:rFonts w:cs="Arial"/>
                <w:b/>
                <w:bCs/>
                <w:color w:val="000000"/>
                <w:sz w:val="18"/>
                <w:szCs w:val="18"/>
              </w:rPr>
              <w:t xml:space="preserve"> </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2EAF250"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12.250.000,00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A5E8FC1"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17.000.000,00</w:t>
            </w:r>
          </w:p>
        </w:tc>
        <w:tc>
          <w:tcPr>
            <w:tcW w:w="1909" w:type="dxa"/>
            <w:tcBorders>
              <w:top w:val="single" w:sz="4" w:space="0" w:color="auto"/>
              <w:left w:val="nil"/>
              <w:bottom w:val="single" w:sz="4" w:space="0" w:color="auto"/>
              <w:right w:val="single" w:sz="4" w:space="0" w:color="auto"/>
            </w:tcBorders>
            <w:vAlign w:val="center"/>
          </w:tcPr>
          <w:p w14:paraId="68BD846E"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 xml:space="preserve">33.333.333,33     </w:t>
            </w:r>
          </w:p>
        </w:tc>
      </w:tr>
      <w:tr w:rsidR="001B76F4" w:rsidRPr="00B612EE" w14:paraId="6F3822BB"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73050F61" w14:textId="77777777" w:rsidR="001B76F4" w:rsidRPr="00B612EE" w:rsidRDefault="001B76F4" w:rsidP="002568E4">
            <w:pPr>
              <w:widowControl w:val="0"/>
              <w:spacing w:line="220" w:lineRule="atLeast"/>
              <w:rPr>
                <w:rFonts w:cs="Arial"/>
                <w:b/>
                <w:bCs/>
                <w:color w:val="000000"/>
                <w:sz w:val="18"/>
                <w:szCs w:val="18"/>
                <w:u w:val="single"/>
              </w:rPr>
            </w:pPr>
            <w:r w:rsidRPr="00B612EE">
              <w:rPr>
                <w:rFonts w:cs="Arial"/>
                <w:b/>
                <w:bCs/>
                <w:color w:val="000000"/>
                <w:sz w:val="18"/>
                <w:szCs w:val="18"/>
                <w:u w:val="single"/>
              </w:rPr>
              <w:t xml:space="preserve">M08 </w:t>
            </w:r>
            <w:proofErr w:type="spellStart"/>
            <w:r w:rsidRPr="00B612EE">
              <w:rPr>
                <w:rFonts w:cs="Arial"/>
                <w:b/>
                <w:bCs/>
                <w:color w:val="000000"/>
                <w:sz w:val="18"/>
                <w:szCs w:val="18"/>
                <w:u w:val="single"/>
              </w:rPr>
              <w:t>Naložbe</w:t>
            </w:r>
            <w:proofErr w:type="spellEnd"/>
            <w:r w:rsidRPr="00B612EE">
              <w:rPr>
                <w:rFonts w:cs="Arial"/>
                <w:b/>
                <w:bCs/>
                <w:color w:val="000000"/>
                <w:sz w:val="18"/>
                <w:szCs w:val="18"/>
                <w:u w:val="single"/>
              </w:rPr>
              <w:t xml:space="preserve"> v </w:t>
            </w:r>
            <w:proofErr w:type="spellStart"/>
            <w:r w:rsidRPr="00B612EE">
              <w:rPr>
                <w:rFonts w:cs="Arial"/>
                <w:b/>
                <w:bCs/>
                <w:color w:val="000000"/>
                <w:sz w:val="18"/>
                <w:szCs w:val="18"/>
                <w:u w:val="single"/>
              </w:rPr>
              <w:t>razvoj</w:t>
            </w:r>
            <w:proofErr w:type="spellEnd"/>
            <w:r w:rsidRPr="00B612EE">
              <w:rPr>
                <w:rFonts w:cs="Arial"/>
                <w:b/>
                <w:bCs/>
                <w:color w:val="000000"/>
                <w:sz w:val="18"/>
                <w:szCs w:val="18"/>
                <w:u w:val="single"/>
              </w:rPr>
              <w:t xml:space="preserve"> </w:t>
            </w:r>
            <w:proofErr w:type="spellStart"/>
            <w:r w:rsidRPr="00B612EE">
              <w:rPr>
                <w:rFonts w:cs="Arial"/>
                <w:b/>
                <w:bCs/>
                <w:color w:val="000000"/>
                <w:sz w:val="18"/>
                <w:szCs w:val="18"/>
                <w:u w:val="single"/>
              </w:rPr>
              <w:t>gozdnih</w:t>
            </w:r>
            <w:proofErr w:type="spellEnd"/>
            <w:r w:rsidRPr="00B612EE">
              <w:rPr>
                <w:rFonts w:cs="Arial"/>
                <w:b/>
                <w:bCs/>
                <w:color w:val="000000"/>
                <w:sz w:val="18"/>
                <w:szCs w:val="18"/>
                <w:u w:val="single"/>
              </w:rPr>
              <w:t xml:space="preserve"> </w:t>
            </w:r>
            <w:proofErr w:type="spellStart"/>
            <w:r w:rsidRPr="00B612EE">
              <w:rPr>
                <w:rFonts w:cs="Arial"/>
                <w:b/>
                <w:bCs/>
                <w:color w:val="000000"/>
                <w:sz w:val="18"/>
                <w:szCs w:val="18"/>
                <w:u w:val="single"/>
              </w:rPr>
              <w:t>območij</w:t>
            </w:r>
            <w:proofErr w:type="spellEnd"/>
            <w:r w:rsidRPr="00B612EE">
              <w:rPr>
                <w:rFonts w:cs="Arial"/>
                <w:b/>
                <w:bCs/>
                <w:color w:val="000000"/>
                <w:sz w:val="18"/>
                <w:szCs w:val="18"/>
                <w:u w:val="single"/>
              </w:rPr>
              <w:t xml:space="preserve"> in </w:t>
            </w:r>
            <w:proofErr w:type="spellStart"/>
            <w:r w:rsidRPr="00B612EE">
              <w:rPr>
                <w:rFonts w:cs="Arial"/>
                <w:b/>
                <w:bCs/>
                <w:color w:val="000000"/>
                <w:sz w:val="18"/>
                <w:szCs w:val="18"/>
                <w:u w:val="single"/>
              </w:rPr>
              <w:t>izboljšanje</w:t>
            </w:r>
            <w:proofErr w:type="spellEnd"/>
            <w:r w:rsidRPr="00B612EE">
              <w:rPr>
                <w:rFonts w:cs="Arial"/>
                <w:b/>
                <w:bCs/>
                <w:color w:val="000000"/>
                <w:sz w:val="18"/>
                <w:szCs w:val="18"/>
                <w:u w:val="single"/>
              </w:rPr>
              <w:t xml:space="preserve"> </w:t>
            </w:r>
            <w:proofErr w:type="spellStart"/>
            <w:r w:rsidRPr="00B612EE">
              <w:rPr>
                <w:rFonts w:cs="Arial"/>
                <w:b/>
                <w:bCs/>
                <w:color w:val="000000"/>
                <w:sz w:val="18"/>
                <w:szCs w:val="18"/>
                <w:u w:val="single"/>
              </w:rPr>
              <w:t>gozdov</w:t>
            </w:r>
            <w:proofErr w:type="spellEnd"/>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42BF579" w14:textId="77777777" w:rsidR="001B76F4" w:rsidRPr="00B612EE" w:rsidRDefault="001B76F4" w:rsidP="002568E4">
            <w:pPr>
              <w:spacing w:line="240" w:lineRule="auto"/>
              <w:jc w:val="right"/>
              <w:rPr>
                <w:rFonts w:cs="Arial"/>
                <w:b/>
                <w:bCs/>
                <w:color w:val="000000"/>
                <w:sz w:val="18"/>
                <w:szCs w:val="18"/>
                <w:u w:val="single"/>
              </w:rPr>
            </w:pPr>
            <w:r w:rsidRPr="00B612EE">
              <w:rPr>
                <w:rFonts w:cs="Arial"/>
                <w:b/>
                <w:sz w:val="18"/>
                <w:szCs w:val="18"/>
                <w:u w:val="single"/>
              </w:rPr>
              <w:t>35.120.000,00</w:t>
            </w:r>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574F8E6" w14:textId="77777777" w:rsidR="001B76F4" w:rsidRPr="00B612EE" w:rsidRDefault="001B76F4" w:rsidP="002568E4">
            <w:pPr>
              <w:widowControl w:val="0"/>
              <w:spacing w:line="220" w:lineRule="atLeast"/>
              <w:jc w:val="right"/>
              <w:rPr>
                <w:rFonts w:cs="Arial"/>
                <w:b/>
                <w:bCs/>
                <w:color w:val="000000"/>
                <w:sz w:val="18"/>
                <w:szCs w:val="18"/>
                <w:u w:val="single"/>
              </w:rPr>
            </w:pPr>
            <w:r w:rsidRPr="00B612EE">
              <w:rPr>
                <w:rFonts w:cs="Arial"/>
                <w:b/>
                <w:bCs/>
                <w:color w:val="000000"/>
                <w:sz w:val="18"/>
                <w:szCs w:val="18"/>
                <w:u w:val="single"/>
              </w:rPr>
              <w:t>0,00</w:t>
            </w:r>
          </w:p>
        </w:tc>
        <w:tc>
          <w:tcPr>
            <w:tcW w:w="190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337D7682" w14:textId="77777777" w:rsidR="001B76F4" w:rsidRPr="00B612EE" w:rsidRDefault="001B76F4" w:rsidP="002568E4">
            <w:pPr>
              <w:spacing w:line="240" w:lineRule="auto"/>
              <w:jc w:val="right"/>
              <w:rPr>
                <w:rFonts w:cs="Arial"/>
                <w:b/>
                <w:bCs/>
                <w:color w:val="000000"/>
                <w:sz w:val="18"/>
                <w:szCs w:val="18"/>
                <w:u w:val="single"/>
              </w:rPr>
            </w:pPr>
            <w:r w:rsidRPr="00B612EE">
              <w:rPr>
                <w:rFonts w:cs="Arial"/>
                <w:b/>
                <w:sz w:val="18"/>
                <w:szCs w:val="18"/>
                <w:u w:val="single"/>
              </w:rPr>
              <w:t>46.826.666,67</w:t>
            </w:r>
          </w:p>
        </w:tc>
      </w:tr>
      <w:tr w:rsidR="001B76F4" w:rsidRPr="00B612EE" w14:paraId="795CBE36"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5799410A" w14:textId="77777777" w:rsidR="001B76F4" w:rsidRPr="00B612EE" w:rsidRDefault="001B76F4" w:rsidP="002568E4">
            <w:pPr>
              <w:widowControl w:val="0"/>
              <w:spacing w:line="220" w:lineRule="atLeast"/>
              <w:rPr>
                <w:rFonts w:cs="Arial"/>
                <w:b/>
                <w:bCs/>
                <w:color w:val="000000"/>
                <w:sz w:val="18"/>
                <w:szCs w:val="18"/>
              </w:rPr>
            </w:pPr>
            <w:r w:rsidRPr="00B612EE">
              <w:rPr>
                <w:rFonts w:cs="Arial"/>
                <w:b/>
                <w:bCs/>
                <w:color w:val="000000"/>
                <w:sz w:val="18"/>
                <w:szCs w:val="18"/>
              </w:rPr>
              <w:t xml:space="preserve">M08.6 </w:t>
            </w:r>
            <w:proofErr w:type="spellStart"/>
            <w:r w:rsidRPr="00B612EE">
              <w:rPr>
                <w:rFonts w:cs="Arial"/>
                <w:b/>
                <w:bCs/>
                <w:color w:val="000000"/>
                <w:sz w:val="18"/>
                <w:szCs w:val="18"/>
              </w:rPr>
              <w:t>Podpora</w:t>
            </w:r>
            <w:proofErr w:type="spellEnd"/>
            <w:r w:rsidRPr="00B612EE">
              <w:rPr>
                <w:rFonts w:cs="Arial"/>
                <w:b/>
                <w:bCs/>
                <w:color w:val="000000"/>
                <w:sz w:val="18"/>
                <w:szCs w:val="18"/>
              </w:rPr>
              <w:t xml:space="preserve"> </w:t>
            </w:r>
            <w:proofErr w:type="spellStart"/>
            <w:r w:rsidRPr="00B612EE">
              <w:rPr>
                <w:rFonts w:cs="Arial"/>
                <w:b/>
                <w:bCs/>
                <w:color w:val="000000"/>
                <w:sz w:val="18"/>
                <w:szCs w:val="18"/>
              </w:rPr>
              <w:t>za</w:t>
            </w:r>
            <w:proofErr w:type="spellEnd"/>
            <w:r w:rsidRPr="00B612EE">
              <w:rPr>
                <w:rFonts w:cs="Arial"/>
                <w:b/>
                <w:bCs/>
                <w:color w:val="000000"/>
                <w:sz w:val="18"/>
                <w:szCs w:val="18"/>
              </w:rPr>
              <w:t xml:space="preserve"> </w:t>
            </w:r>
            <w:proofErr w:type="spellStart"/>
            <w:r w:rsidRPr="00B612EE">
              <w:rPr>
                <w:rFonts w:cs="Arial"/>
                <w:b/>
                <w:bCs/>
                <w:color w:val="000000"/>
                <w:sz w:val="18"/>
                <w:szCs w:val="18"/>
              </w:rPr>
              <w:t>naložbe</w:t>
            </w:r>
            <w:proofErr w:type="spellEnd"/>
            <w:r w:rsidRPr="00B612EE">
              <w:rPr>
                <w:rFonts w:cs="Arial"/>
                <w:b/>
                <w:bCs/>
                <w:color w:val="000000"/>
                <w:sz w:val="18"/>
                <w:szCs w:val="18"/>
              </w:rPr>
              <w:t xml:space="preserve"> v </w:t>
            </w:r>
            <w:proofErr w:type="spellStart"/>
            <w:r w:rsidRPr="00B612EE">
              <w:rPr>
                <w:rFonts w:cs="Arial"/>
                <w:b/>
                <w:bCs/>
                <w:color w:val="000000"/>
                <w:sz w:val="18"/>
                <w:szCs w:val="18"/>
              </w:rPr>
              <w:t>gozdarske</w:t>
            </w:r>
            <w:proofErr w:type="spellEnd"/>
            <w:r w:rsidRPr="00B612EE">
              <w:rPr>
                <w:rFonts w:cs="Arial"/>
                <w:b/>
                <w:bCs/>
                <w:color w:val="000000"/>
                <w:sz w:val="18"/>
                <w:szCs w:val="18"/>
              </w:rPr>
              <w:t xml:space="preserve"> </w:t>
            </w:r>
            <w:proofErr w:type="spellStart"/>
            <w:r w:rsidRPr="00B612EE">
              <w:rPr>
                <w:rFonts w:cs="Arial"/>
                <w:b/>
                <w:bCs/>
                <w:color w:val="000000"/>
                <w:sz w:val="18"/>
                <w:szCs w:val="18"/>
              </w:rPr>
              <w:t>tehnologije</w:t>
            </w:r>
            <w:proofErr w:type="spellEnd"/>
            <w:r w:rsidRPr="00B612EE">
              <w:rPr>
                <w:rFonts w:cs="Arial"/>
                <w:b/>
                <w:bCs/>
                <w:color w:val="000000"/>
                <w:sz w:val="18"/>
                <w:szCs w:val="18"/>
              </w:rPr>
              <w:t xml:space="preserve"> </w:t>
            </w:r>
            <w:proofErr w:type="spellStart"/>
            <w:r w:rsidRPr="00B612EE">
              <w:rPr>
                <w:rFonts w:cs="Arial"/>
                <w:b/>
                <w:bCs/>
                <w:color w:val="000000"/>
                <w:sz w:val="18"/>
                <w:szCs w:val="18"/>
              </w:rPr>
              <w:t>ter</w:t>
            </w:r>
            <w:proofErr w:type="spellEnd"/>
            <w:r w:rsidRPr="00B612EE">
              <w:rPr>
                <w:rFonts w:cs="Arial"/>
                <w:b/>
                <w:bCs/>
                <w:color w:val="000000"/>
                <w:sz w:val="18"/>
                <w:szCs w:val="18"/>
              </w:rPr>
              <w:t xml:space="preserve"> </w:t>
            </w:r>
            <w:proofErr w:type="spellStart"/>
            <w:r w:rsidRPr="00B612EE">
              <w:rPr>
                <w:rFonts w:cs="Arial"/>
                <w:b/>
                <w:bCs/>
                <w:color w:val="000000"/>
                <w:sz w:val="18"/>
                <w:szCs w:val="18"/>
              </w:rPr>
              <w:t>predelavo</w:t>
            </w:r>
            <w:proofErr w:type="spellEnd"/>
            <w:r w:rsidRPr="00B612EE">
              <w:rPr>
                <w:rFonts w:cs="Arial"/>
                <w:b/>
                <w:bCs/>
                <w:color w:val="000000"/>
                <w:sz w:val="18"/>
                <w:szCs w:val="18"/>
              </w:rPr>
              <w:t xml:space="preserve">, </w:t>
            </w:r>
            <w:proofErr w:type="spellStart"/>
            <w:r w:rsidRPr="00B612EE">
              <w:rPr>
                <w:rFonts w:cs="Arial"/>
                <w:b/>
                <w:bCs/>
                <w:color w:val="000000"/>
                <w:sz w:val="18"/>
                <w:szCs w:val="18"/>
              </w:rPr>
              <w:t>mobilizacijo</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trženje</w:t>
            </w:r>
            <w:proofErr w:type="spellEnd"/>
            <w:r w:rsidRPr="00B612EE">
              <w:rPr>
                <w:rFonts w:cs="Arial"/>
                <w:b/>
                <w:bCs/>
                <w:color w:val="000000"/>
                <w:sz w:val="18"/>
                <w:szCs w:val="18"/>
              </w:rPr>
              <w:t xml:space="preserve"> </w:t>
            </w:r>
            <w:proofErr w:type="spellStart"/>
            <w:r w:rsidRPr="00B612EE">
              <w:rPr>
                <w:rFonts w:cs="Arial"/>
                <w:b/>
                <w:bCs/>
                <w:color w:val="000000"/>
                <w:sz w:val="18"/>
                <w:szCs w:val="18"/>
              </w:rPr>
              <w:t>gozdnih</w:t>
            </w:r>
            <w:proofErr w:type="spellEnd"/>
            <w:r w:rsidRPr="00B612EE">
              <w:rPr>
                <w:rFonts w:cs="Arial"/>
                <w:b/>
                <w:bCs/>
                <w:color w:val="000000"/>
                <w:sz w:val="18"/>
                <w:szCs w:val="18"/>
              </w:rPr>
              <w:t xml:space="preserve"> </w:t>
            </w:r>
            <w:proofErr w:type="spellStart"/>
            <w:r w:rsidRPr="00B612EE">
              <w:rPr>
                <w:rFonts w:cs="Arial"/>
                <w:b/>
                <w:bCs/>
                <w:color w:val="000000"/>
                <w:sz w:val="18"/>
                <w:szCs w:val="18"/>
              </w:rPr>
              <w:t>proizvodov</w:t>
            </w:r>
            <w:proofErr w:type="spellEnd"/>
            <w:r w:rsidRPr="00B612EE">
              <w:rPr>
                <w:rFonts w:cs="Arial"/>
                <w:b/>
                <w:bCs/>
                <w:color w:val="000000"/>
                <w:sz w:val="18"/>
                <w:szCs w:val="18"/>
              </w:rPr>
              <w:t xml:space="preserve">, in </w:t>
            </w:r>
            <w:proofErr w:type="spellStart"/>
            <w:r w:rsidRPr="00B612EE">
              <w:rPr>
                <w:rFonts w:cs="Arial"/>
                <w:b/>
                <w:bCs/>
                <w:color w:val="000000"/>
                <w:sz w:val="18"/>
                <w:szCs w:val="18"/>
              </w:rPr>
              <w:t>sicer</w:t>
            </w:r>
            <w:proofErr w:type="spellEnd"/>
            <w:r w:rsidRPr="00B612EE">
              <w:rPr>
                <w:rFonts w:cs="Arial"/>
                <w:b/>
                <w:bCs/>
                <w:color w:val="000000"/>
                <w:sz w:val="18"/>
                <w:szCs w:val="18"/>
              </w:rPr>
              <w:t>:</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2D61060F" w14:textId="77777777" w:rsidR="001B76F4" w:rsidRPr="00B612EE" w:rsidRDefault="001B76F4" w:rsidP="002568E4">
            <w:pPr>
              <w:spacing w:line="240" w:lineRule="auto"/>
              <w:jc w:val="right"/>
              <w:rPr>
                <w:rFonts w:cs="Arial"/>
                <w:b/>
                <w:bCs/>
                <w:color w:val="000000"/>
                <w:sz w:val="18"/>
                <w:szCs w:val="18"/>
              </w:rPr>
            </w:pPr>
            <w:r w:rsidRPr="00B612EE">
              <w:rPr>
                <w:rFonts w:cs="Arial"/>
                <w:sz w:val="18"/>
                <w:szCs w:val="18"/>
              </w:rPr>
              <w:t>35.120.000,00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7E3236BA" w14:textId="77777777" w:rsidR="001B76F4" w:rsidRPr="00B612EE" w:rsidRDefault="001B76F4" w:rsidP="002568E4">
            <w:pPr>
              <w:widowControl w:val="0"/>
              <w:spacing w:line="220" w:lineRule="atLeast"/>
              <w:jc w:val="right"/>
              <w:rPr>
                <w:rFonts w:cs="Arial"/>
                <w:b/>
                <w:bCs/>
                <w:color w:val="000000"/>
                <w:sz w:val="18"/>
                <w:szCs w:val="18"/>
              </w:rPr>
            </w:pPr>
            <w:r w:rsidRPr="00B612EE">
              <w:rPr>
                <w:rFonts w:cs="Arial"/>
                <w:b/>
                <w:bCs/>
                <w:color w:val="000000"/>
                <w:sz w:val="18"/>
                <w:szCs w:val="18"/>
              </w:rPr>
              <w:t>0,00</w:t>
            </w:r>
          </w:p>
        </w:tc>
        <w:tc>
          <w:tcPr>
            <w:tcW w:w="1909" w:type="dxa"/>
            <w:tcBorders>
              <w:top w:val="single" w:sz="4" w:space="0" w:color="auto"/>
              <w:left w:val="nil"/>
              <w:bottom w:val="single" w:sz="4" w:space="0" w:color="auto"/>
              <w:right w:val="single" w:sz="4" w:space="0" w:color="auto"/>
            </w:tcBorders>
            <w:vAlign w:val="center"/>
          </w:tcPr>
          <w:p w14:paraId="676A7022" w14:textId="77777777" w:rsidR="001B76F4" w:rsidRPr="00B612EE" w:rsidRDefault="001B76F4" w:rsidP="002568E4">
            <w:pPr>
              <w:spacing w:line="240" w:lineRule="auto"/>
              <w:jc w:val="right"/>
              <w:rPr>
                <w:rFonts w:cs="Arial"/>
                <w:b/>
                <w:bCs/>
                <w:color w:val="000000"/>
                <w:sz w:val="18"/>
                <w:szCs w:val="18"/>
              </w:rPr>
            </w:pPr>
            <w:r w:rsidRPr="00B612EE">
              <w:rPr>
                <w:rFonts w:cs="Arial"/>
                <w:sz w:val="18"/>
                <w:szCs w:val="18"/>
              </w:rPr>
              <w:t>46.826.666,67</w:t>
            </w:r>
          </w:p>
        </w:tc>
      </w:tr>
      <w:tr w:rsidR="001B76F4" w:rsidRPr="00B612EE" w14:paraId="21344145"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75FA131A" w14:textId="77777777" w:rsidR="001B76F4" w:rsidRPr="00B612EE" w:rsidRDefault="001B76F4" w:rsidP="001B76F4">
            <w:pPr>
              <w:pStyle w:val="Odstavekseznama"/>
              <w:widowControl w:val="0"/>
              <w:numPr>
                <w:ilvl w:val="0"/>
                <w:numId w:val="13"/>
              </w:numPr>
              <w:spacing w:line="220" w:lineRule="atLeast"/>
              <w:ind w:left="796"/>
              <w:contextualSpacing w:val="0"/>
              <w:rPr>
                <w:rFonts w:ascii="Arial" w:eastAsia="Times New Roman" w:hAnsi="Arial" w:cs="Arial"/>
                <w:bCs/>
                <w:color w:val="000000"/>
                <w:sz w:val="18"/>
                <w:szCs w:val="18"/>
                <w:lang w:val="sl-SI"/>
              </w:rPr>
            </w:pPr>
            <w:r w:rsidRPr="00B612EE">
              <w:rPr>
                <w:rFonts w:ascii="Arial" w:eastAsia="Times New Roman" w:hAnsi="Arial" w:cs="Arial"/>
                <w:bCs/>
                <w:color w:val="000000"/>
                <w:sz w:val="18"/>
                <w:szCs w:val="18"/>
                <w:lang w:val="sl-SI"/>
              </w:rPr>
              <w:t>naložbe v nakup nove mehanizacije in opreme za sečnjo in spravilo lesa;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5BBC575"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20.270.000,00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F92DA77"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0,00</w:t>
            </w:r>
          </w:p>
        </w:tc>
        <w:tc>
          <w:tcPr>
            <w:tcW w:w="1909" w:type="dxa"/>
            <w:tcBorders>
              <w:top w:val="single" w:sz="4" w:space="0" w:color="auto"/>
              <w:left w:val="nil"/>
              <w:bottom w:val="single" w:sz="4" w:space="0" w:color="auto"/>
              <w:right w:val="single" w:sz="4" w:space="0" w:color="auto"/>
            </w:tcBorders>
            <w:vAlign w:val="center"/>
          </w:tcPr>
          <w:p w14:paraId="1FD3F394" w14:textId="77777777" w:rsidR="001B76F4" w:rsidRPr="00B612EE" w:rsidRDefault="001B76F4" w:rsidP="002568E4">
            <w:pPr>
              <w:widowControl w:val="0"/>
              <w:spacing w:line="220" w:lineRule="atLeast"/>
              <w:jc w:val="right"/>
              <w:rPr>
                <w:rFonts w:cs="Arial"/>
                <w:bCs/>
                <w:color w:val="000000"/>
                <w:sz w:val="18"/>
                <w:szCs w:val="18"/>
              </w:rPr>
            </w:pPr>
            <w:r w:rsidRPr="00B612EE">
              <w:rPr>
                <w:rFonts w:cs="Arial"/>
                <w:bCs/>
                <w:color w:val="000000"/>
                <w:sz w:val="18"/>
                <w:szCs w:val="18"/>
              </w:rPr>
              <w:t>27.026.667,67</w:t>
            </w:r>
          </w:p>
        </w:tc>
      </w:tr>
      <w:tr w:rsidR="001B76F4" w:rsidRPr="00B612EE" w14:paraId="6408730B" w14:textId="77777777" w:rsidTr="002568E4">
        <w:trPr>
          <w:trHeight w:val="300"/>
        </w:trPr>
        <w:tc>
          <w:tcPr>
            <w:tcW w:w="3559" w:type="dxa"/>
            <w:tcBorders>
              <w:top w:val="single" w:sz="4" w:space="0" w:color="auto"/>
              <w:left w:val="single" w:sz="4" w:space="0" w:color="auto"/>
              <w:bottom w:val="single" w:sz="4" w:space="0" w:color="auto"/>
              <w:right w:val="single" w:sz="4" w:space="0" w:color="auto"/>
            </w:tcBorders>
            <w:shd w:val="clear" w:color="auto" w:fill="auto"/>
            <w:noWrap/>
          </w:tcPr>
          <w:p w14:paraId="6CB8B8FF" w14:textId="77777777" w:rsidR="001B76F4" w:rsidRPr="00B612EE" w:rsidRDefault="001B76F4" w:rsidP="001B76F4">
            <w:pPr>
              <w:pStyle w:val="Odstavekseznama"/>
              <w:widowControl w:val="0"/>
              <w:numPr>
                <w:ilvl w:val="0"/>
                <w:numId w:val="13"/>
              </w:numPr>
              <w:spacing w:line="220" w:lineRule="atLeast"/>
              <w:ind w:left="796"/>
              <w:contextualSpacing w:val="0"/>
              <w:rPr>
                <w:rFonts w:ascii="Arial" w:eastAsia="Times New Roman" w:hAnsi="Arial" w:cs="Arial"/>
                <w:bCs/>
                <w:color w:val="000000"/>
                <w:sz w:val="20"/>
                <w:szCs w:val="20"/>
                <w:lang w:val="sl-SI"/>
              </w:rPr>
            </w:pPr>
            <w:r w:rsidRPr="00B612EE">
              <w:rPr>
                <w:rFonts w:ascii="Arial" w:eastAsia="Times New Roman" w:hAnsi="Arial" w:cs="Arial"/>
                <w:bCs/>
                <w:color w:val="000000"/>
                <w:sz w:val="20"/>
                <w:szCs w:val="20"/>
                <w:lang w:val="sl-SI"/>
              </w:rPr>
              <w:t>naložbe v pred-industrijsko predelavo lesa.</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059E130A" w14:textId="77777777" w:rsidR="001B76F4" w:rsidRPr="00B612EE" w:rsidRDefault="001B76F4" w:rsidP="002568E4">
            <w:pPr>
              <w:widowControl w:val="0"/>
              <w:spacing w:line="220" w:lineRule="atLeast"/>
              <w:jc w:val="right"/>
              <w:rPr>
                <w:rFonts w:cs="Arial"/>
                <w:bCs/>
                <w:color w:val="000000"/>
                <w:szCs w:val="20"/>
              </w:rPr>
            </w:pPr>
            <w:r w:rsidRPr="00B612EE">
              <w:rPr>
                <w:rFonts w:cs="Arial"/>
                <w:bCs/>
                <w:color w:val="000000"/>
                <w:szCs w:val="20"/>
              </w:rPr>
              <w:t xml:space="preserve">14.850.000,00  </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1C4D189D" w14:textId="77777777" w:rsidR="001B76F4" w:rsidRPr="00B612EE" w:rsidRDefault="001B76F4" w:rsidP="002568E4">
            <w:pPr>
              <w:widowControl w:val="0"/>
              <w:spacing w:line="220" w:lineRule="atLeast"/>
              <w:jc w:val="right"/>
              <w:rPr>
                <w:rFonts w:cs="Arial"/>
                <w:bCs/>
                <w:color w:val="000000"/>
                <w:szCs w:val="20"/>
              </w:rPr>
            </w:pPr>
            <w:r w:rsidRPr="00B612EE">
              <w:rPr>
                <w:rFonts w:cs="Arial"/>
                <w:bCs/>
                <w:color w:val="000000"/>
                <w:szCs w:val="20"/>
              </w:rPr>
              <w:t>0,00</w:t>
            </w:r>
          </w:p>
        </w:tc>
        <w:tc>
          <w:tcPr>
            <w:tcW w:w="1909" w:type="dxa"/>
            <w:tcBorders>
              <w:top w:val="single" w:sz="4" w:space="0" w:color="auto"/>
              <w:left w:val="nil"/>
              <w:bottom w:val="single" w:sz="4" w:space="0" w:color="auto"/>
              <w:right w:val="single" w:sz="4" w:space="0" w:color="auto"/>
            </w:tcBorders>
            <w:vAlign w:val="center"/>
          </w:tcPr>
          <w:p w14:paraId="54B5F86E" w14:textId="77777777" w:rsidR="001B76F4" w:rsidRPr="00B612EE" w:rsidRDefault="001B76F4" w:rsidP="002568E4">
            <w:pPr>
              <w:widowControl w:val="0"/>
              <w:spacing w:line="220" w:lineRule="atLeast"/>
              <w:jc w:val="right"/>
              <w:rPr>
                <w:rFonts w:cs="Arial"/>
                <w:bCs/>
                <w:color w:val="000000"/>
                <w:szCs w:val="20"/>
              </w:rPr>
            </w:pPr>
            <w:r w:rsidRPr="00B612EE">
              <w:rPr>
                <w:rFonts w:cs="Arial"/>
                <w:bCs/>
                <w:color w:val="000000"/>
                <w:szCs w:val="20"/>
              </w:rPr>
              <w:t>19.800.000,00</w:t>
            </w:r>
          </w:p>
        </w:tc>
      </w:tr>
      <w:tr w:rsidR="001B76F4" w:rsidRPr="00B612EE" w14:paraId="2418733E" w14:textId="77777777" w:rsidTr="002568E4">
        <w:trPr>
          <w:trHeight w:val="372"/>
        </w:trPr>
        <w:tc>
          <w:tcPr>
            <w:tcW w:w="3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33325A18" w14:textId="77777777" w:rsidR="001B76F4" w:rsidRPr="00B612EE" w:rsidRDefault="001B76F4" w:rsidP="002568E4">
            <w:pPr>
              <w:widowControl w:val="0"/>
              <w:spacing w:line="220" w:lineRule="atLeast"/>
              <w:rPr>
                <w:rFonts w:cs="Arial"/>
                <w:b/>
                <w:bCs/>
                <w:color w:val="000000"/>
                <w:szCs w:val="20"/>
                <w:u w:val="single"/>
              </w:rPr>
            </w:pPr>
            <w:proofErr w:type="spellStart"/>
            <w:r w:rsidRPr="00B612EE">
              <w:rPr>
                <w:rFonts w:cs="Arial"/>
                <w:b/>
                <w:bCs/>
                <w:color w:val="000000"/>
                <w:szCs w:val="20"/>
                <w:u w:val="single"/>
              </w:rPr>
              <w:t>Skupaj</w:t>
            </w:r>
            <w:proofErr w:type="spellEnd"/>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DB7102E" w14:textId="77777777" w:rsidR="001B76F4" w:rsidRPr="00B612EE" w:rsidRDefault="001B76F4" w:rsidP="002568E4">
            <w:pPr>
              <w:widowControl w:val="0"/>
              <w:spacing w:line="220" w:lineRule="atLeast"/>
              <w:jc w:val="right"/>
              <w:rPr>
                <w:rFonts w:cs="Arial"/>
                <w:b/>
                <w:bCs/>
                <w:color w:val="000000"/>
                <w:szCs w:val="20"/>
                <w:u w:val="single"/>
              </w:rPr>
            </w:pPr>
            <w:r w:rsidRPr="00B612EE">
              <w:rPr>
                <w:rFonts w:cs="Arial"/>
                <w:b/>
                <w:bCs/>
                <w:color w:val="000000"/>
                <w:szCs w:val="20"/>
                <w:u w:val="single"/>
              </w:rPr>
              <w:t>281.879.792,42</w:t>
            </w:r>
          </w:p>
        </w:tc>
        <w:tc>
          <w:tcPr>
            <w:tcW w:w="1843"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2F476CC" w14:textId="77777777" w:rsidR="001B76F4" w:rsidRPr="00B612EE" w:rsidRDefault="001B76F4" w:rsidP="002568E4">
            <w:pPr>
              <w:widowControl w:val="0"/>
              <w:spacing w:line="220" w:lineRule="atLeast"/>
              <w:jc w:val="right"/>
              <w:rPr>
                <w:rFonts w:cs="Arial"/>
                <w:b/>
                <w:bCs/>
                <w:color w:val="000000"/>
                <w:szCs w:val="20"/>
                <w:u w:val="single"/>
              </w:rPr>
            </w:pPr>
            <w:r w:rsidRPr="00B612EE">
              <w:rPr>
                <w:rFonts w:cs="Arial"/>
                <w:b/>
                <w:bCs/>
                <w:color w:val="000000"/>
                <w:szCs w:val="20"/>
                <w:u w:val="single"/>
              </w:rPr>
              <w:t>67.294.157,00</w:t>
            </w:r>
          </w:p>
        </w:tc>
        <w:tc>
          <w:tcPr>
            <w:tcW w:w="190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77E51E4" w14:textId="77777777" w:rsidR="001B76F4" w:rsidRPr="00B612EE" w:rsidRDefault="001B76F4" w:rsidP="002568E4">
            <w:pPr>
              <w:widowControl w:val="0"/>
              <w:spacing w:line="220" w:lineRule="atLeast"/>
              <w:jc w:val="right"/>
              <w:rPr>
                <w:rFonts w:cs="Arial"/>
                <w:b/>
                <w:bCs/>
                <w:color w:val="000000"/>
                <w:szCs w:val="20"/>
                <w:u w:val="single"/>
              </w:rPr>
            </w:pPr>
            <w:r w:rsidRPr="00B612EE">
              <w:rPr>
                <w:rFonts w:cs="Arial"/>
                <w:b/>
                <w:bCs/>
                <w:color w:val="000000"/>
                <w:szCs w:val="20"/>
                <w:u w:val="single"/>
              </w:rPr>
              <w:t>443.133.881,23</w:t>
            </w:r>
          </w:p>
        </w:tc>
      </w:tr>
    </w:tbl>
    <w:p w14:paraId="5909DC13" w14:textId="77777777" w:rsidR="001B76F4" w:rsidRPr="00B612EE" w:rsidRDefault="001B76F4" w:rsidP="001B76F4">
      <w:pPr>
        <w:tabs>
          <w:tab w:val="left" w:pos="8364"/>
          <w:tab w:val="left" w:pos="8498"/>
        </w:tabs>
        <w:jc w:val="right"/>
        <w:rPr>
          <w:rFonts w:cs="Arial"/>
          <w:color w:val="000000" w:themeColor="text1"/>
          <w:szCs w:val="20"/>
        </w:rPr>
      </w:pPr>
      <w:r w:rsidRPr="00B612EE">
        <w:rPr>
          <w:rFonts w:cs="Arial"/>
          <w:color w:val="000000" w:themeColor="text1"/>
          <w:szCs w:val="20"/>
        </w:rPr>
        <w:t>«.</w:t>
      </w:r>
    </w:p>
    <w:p w14:paraId="6A4CBAD6" w14:textId="77777777" w:rsidR="001B76F4" w:rsidRPr="00B612EE" w:rsidRDefault="001B76F4" w:rsidP="001B76F4">
      <w:pPr>
        <w:tabs>
          <w:tab w:val="left" w:pos="8364"/>
          <w:tab w:val="left" w:pos="8498"/>
        </w:tabs>
        <w:rPr>
          <w:rFonts w:cs="Arial"/>
          <w:color w:val="000000" w:themeColor="text1"/>
          <w:szCs w:val="20"/>
        </w:rPr>
      </w:pPr>
    </w:p>
    <w:p w14:paraId="1CA8A033" w14:textId="77777777" w:rsidR="001B76F4" w:rsidRPr="00B612EE" w:rsidRDefault="001B76F4" w:rsidP="001B76F4">
      <w:pPr>
        <w:rPr>
          <w:rFonts w:cs="Arial"/>
          <w:szCs w:val="20"/>
        </w:rPr>
      </w:pPr>
    </w:p>
    <w:p w14:paraId="506F12ED" w14:textId="77777777" w:rsidR="001B76F4" w:rsidRPr="009E394B" w:rsidRDefault="001B76F4" w:rsidP="001B76F4">
      <w:pPr>
        <w:spacing w:line="240" w:lineRule="auto"/>
        <w:jc w:val="center"/>
        <w:rPr>
          <w:rFonts w:cs="Arial"/>
          <w:bCs/>
          <w:color w:val="000000" w:themeColor="text1"/>
          <w:szCs w:val="20"/>
          <w:lang w:val="sl-SI"/>
        </w:rPr>
      </w:pPr>
      <w:bookmarkStart w:id="0" w:name="_GoBack"/>
      <w:bookmarkEnd w:id="0"/>
    </w:p>
    <w:p w14:paraId="1265B5DF" w14:textId="0B9F1402" w:rsidR="00132612" w:rsidRPr="00747042" w:rsidRDefault="00132612" w:rsidP="00747042"/>
    <w:sectPr w:rsidR="00132612" w:rsidRPr="00747042" w:rsidSect="00CE0BDA">
      <w:headerReference w:type="default" r:id="rId11"/>
      <w:headerReference w:type="first" r:id="rId12"/>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31DF84" w14:textId="77777777" w:rsidR="00A51E8B" w:rsidRDefault="00A51E8B">
      <w:r>
        <w:separator/>
      </w:r>
    </w:p>
  </w:endnote>
  <w:endnote w:type="continuationSeparator" w:id="0">
    <w:p w14:paraId="2CAB51F0" w14:textId="77777777" w:rsidR="00A51E8B" w:rsidRDefault="00A51E8B">
      <w:r>
        <w:continuationSeparator/>
      </w:r>
    </w:p>
  </w:endnote>
  <w:endnote w:type="continuationNotice" w:id="1">
    <w:p w14:paraId="33C6CAC1" w14:textId="77777777" w:rsidR="00A51E8B" w:rsidRDefault="00A51E8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BA79D9" w14:textId="77777777" w:rsidR="00A51E8B" w:rsidRDefault="00A51E8B">
      <w:r>
        <w:separator/>
      </w:r>
    </w:p>
  </w:footnote>
  <w:footnote w:type="continuationSeparator" w:id="0">
    <w:p w14:paraId="228881E4" w14:textId="77777777" w:rsidR="00A51E8B" w:rsidRDefault="00A51E8B">
      <w:r>
        <w:continuationSeparator/>
      </w:r>
    </w:p>
  </w:footnote>
  <w:footnote w:type="continuationNotice" w:id="1">
    <w:p w14:paraId="15E49556" w14:textId="77777777" w:rsidR="00A51E8B" w:rsidRDefault="00A51E8B">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00611" w14:textId="77777777" w:rsidR="00A51E8B" w:rsidRPr="00110CBD" w:rsidRDefault="00A51E8B" w:rsidP="005C07B3">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51E8B" w:rsidRPr="008F3500" w14:paraId="68246DB4" w14:textId="77777777" w:rsidTr="005F0F4C">
      <w:trPr>
        <w:cantSplit/>
        <w:trHeight w:hRule="exact" w:val="847"/>
      </w:trPr>
      <w:tc>
        <w:tcPr>
          <w:tcW w:w="567" w:type="dxa"/>
        </w:tcPr>
        <w:p w14:paraId="21203344" w14:textId="77777777" w:rsidR="00A51E8B" w:rsidRDefault="00A51E8B"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6B5B7B83" w14:textId="77777777" w:rsidR="00A51E8B" w:rsidRPr="006D42D9" w:rsidRDefault="00A51E8B" w:rsidP="006D42D9">
          <w:pPr>
            <w:rPr>
              <w:rFonts w:ascii="Republika" w:hAnsi="Republika"/>
              <w:sz w:val="60"/>
              <w:szCs w:val="60"/>
              <w:lang w:val="sl-SI"/>
            </w:rPr>
          </w:pPr>
        </w:p>
        <w:p w14:paraId="2F9E3931" w14:textId="77777777" w:rsidR="00A51E8B" w:rsidRPr="006D42D9" w:rsidRDefault="00A51E8B" w:rsidP="006D42D9">
          <w:pPr>
            <w:rPr>
              <w:rFonts w:ascii="Republika" w:hAnsi="Republika"/>
              <w:sz w:val="60"/>
              <w:szCs w:val="60"/>
              <w:lang w:val="sl-SI"/>
            </w:rPr>
          </w:pPr>
        </w:p>
        <w:p w14:paraId="6404D627" w14:textId="77777777" w:rsidR="00A51E8B" w:rsidRPr="006D42D9" w:rsidRDefault="00A51E8B" w:rsidP="006D42D9">
          <w:pPr>
            <w:rPr>
              <w:rFonts w:ascii="Republika" w:hAnsi="Republika"/>
              <w:sz w:val="60"/>
              <w:szCs w:val="60"/>
              <w:lang w:val="sl-SI"/>
            </w:rPr>
          </w:pPr>
        </w:p>
        <w:p w14:paraId="28988FB4" w14:textId="77777777" w:rsidR="00A51E8B" w:rsidRPr="006D42D9" w:rsidRDefault="00A51E8B" w:rsidP="006D42D9">
          <w:pPr>
            <w:rPr>
              <w:rFonts w:ascii="Republika" w:hAnsi="Republika"/>
              <w:sz w:val="60"/>
              <w:szCs w:val="60"/>
              <w:lang w:val="sl-SI"/>
            </w:rPr>
          </w:pPr>
        </w:p>
        <w:p w14:paraId="7FCDB7B1" w14:textId="77777777" w:rsidR="00A51E8B" w:rsidRPr="006D42D9" w:rsidRDefault="00A51E8B" w:rsidP="006D42D9">
          <w:pPr>
            <w:rPr>
              <w:rFonts w:ascii="Republika" w:hAnsi="Republika"/>
              <w:sz w:val="60"/>
              <w:szCs w:val="60"/>
              <w:lang w:val="sl-SI"/>
            </w:rPr>
          </w:pPr>
        </w:p>
        <w:p w14:paraId="120CF033" w14:textId="77777777" w:rsidR="00A51E8B" w:rsidRPr="006D42D9" w:rsidRDefault="00A51E8B" w:rsidP="006D42D9">
          <w:pPr>
            <w:rPr>
              <w:rFonts w:ascii="Republika" w:hAnsi="Republika"/>
              <w:sz w:val="60"/>
              <w:szCs w:val="60"/>
              <w:lang w:val="sl-SI"/>
            </w:rPr>
          </w:pPr>
        </w:p>
        <w:p w14:paraId="1567816A" w14:textId="77777777" w:rsidR="00A51E8B" w:rsidRPr="006D42D9" w:rsidRDefault="00A51E8B" w:rsidP="006D42D9">
          <w:pPr>
            <w:rPr>
              <w:rFonts w:ascii="Republika" w:hAnsi="Republika"/>
              <w:sz w:val="60"/>
              <w:szCs w:val="60"/>
              <w:lang w:val="sl-SI"/>
            </w:rPr>
          </w:pPr>
        </w:p>
        <w:p w14:paraId="3EDC6B6B" w14:textId="77777777" w:rsidR="00A51E8B" w:rsidRPr="006D42D9" w:rsidRDefault="00A51E8B" w:rsidP="006D42D9">
          <w:pPr>
            <w:rPr>
              <w:rFonts w:ascii="Republika" w:hAnsi="Republika"/>
              <w:sz w:val="60"/>
              <w:szCs w:val="60"/>
              <w:lang w:val="sl-SI"/>
            </w:rPr>
          </w:pPr>
        </w:p>
        <w:p w14:paraId="2911AC48" w14:textId="77777777" w:rsidR="00A51E8B" w:rsidRPr="006D42D9" w:rsidRDefault="00A51E8B" w:rsidP="006D42D9">
          <w:pPr>
            <w:rPr>
              <w:rFonts w:ascii="Republika" w:hAnsi="Republika"/>
              <w:sz w:val="60"/>
              <w:szCs w:val="60"/>
              <w:lang w:val="sl-SI"/>
            </w:rPr>
          </w:pPr>
        </w:p>
        <w:p w14:paraId="260B19C7" w14:textId="77777777" w:rsidR="00A51E8B" w:rsidRPr="006D42D9" w:rsidRDefault="00A51E8B" w:rsidP="006D42D9">
          <w:pPr>
            <w:rPr>
              <w:rFonts w:ascii="Republika" w:hAnsi="Republika"/>
              <w:sz w:val="60"/>
              <w:szCs w:val="60"/>
              <w:lang w:val="sl-SI"/>
            </w:rPr>
          </w:pPr>
        </w:p>
        <w:p w14:paraId="12E8B60C" w14:textId="77777777" w:rsidR="00A51E8B" w:rsidRPr="006D42D9" w:rsidRDefault="00A51E8B" w:rsidP="006D42D9">
          <w:pPr>
            <w:rPr>
              <w:rFonts w:ascii="Republika" w:hAnsi="Republika"/>
              <w:sz w:val="60"/>
              <w:szCs w:val="60"/>
              <w:lang w:val="sl-SI"/>
            </w:rPr>
          </w:pPr>
        </w:p>
        <w:p w14:paraId="049C9A2B" w14:textId="77777777" w:rsidR="00A51E8B" w:rsidRPr="006D42D9" w:rsidRDefault="00A51E8B" w:rsidP="006D42D9">
          <w:pPr>
            <w:rPr>
              <w:rFonts w:ascii="Republika" w:hAnsi="Republika"/>
              <w:sz w:val="60"/>
              <w:szCs w:val="60"/>
              <w:lang w:val="sl-SI"/>
            </w:rPr>
          </w:pPr>
        </w:p>
        <w:p w14:paraId="06D312C1" w14:textId="77777777" w:rsidR="00A51E8B" w:rsidRPr="006D42D9" w:rsidRDefault="00A51E8B" w:rsidP="006D42D9">
          <w:pPr>
            <w:rPr>
              <w:rFonts w:ascii="Republika" w:hAnsi="Republika"/>
              <w:sz w:val="60"/>
              <w:szCs w:val="60"/>
              <w:lang w:val="sl-SI"/>
            </w:rPr>
          </w:pPr>
        </w:p>
        <w:p w14:paraId="6A833341" w14:textId="77777777" w:rsidR="00A51E8B" w:rsidRPr="006D42D9" w:rsidRDefault="00A51E8B" w:rsidP="006D42D9">
          <w:pPr>
            <w:rPr>
              <w:rFonts w:ascii="Republika" w:hAnsi="Republika"/>
              <w:sz w:val="60"/>
              <w:szCs w:val="60"/>
              <w:lang w:val="sl-SI"/>
            </w:rPr>
          </w:pPr>
        </w:p>
        <w:p w14:paraId="465226D8" w14:textId="77777777" w:rsidR="00A51E8B" w:rsidRPr="006D42D9" w:rsidRDefault="00A51E8B" w:rsidP="006D42D9">
          <w:pPr>
            <w:rPr>
              <w:rFonts w:ascii="Republika" w:hAnsi="Republika"/>
              <w:sz w:val="60"/>
              <w:szCs w:val="60"/>
              <w:lang w:val="sl-SI"/>
            </w:rPr>
          </w:pPr>
        </w:p>
        <w:p w14:paraId="58A90B54" w14:textId="77777777" w:rsidR="00A51E8B" w:rsidRPr="006D42D9" w:rsidRDefault="00A51E8B" w:rsidP="006D42D9">
          <w:pPr>
            <w:rPr>
              <w:rFonts w:ascii="Republika" w:hAnsi="Republika"/>
              <w:sz w:val="60"/>
              <w:szCs w:val="60"/>
              <w:lang w:val="sl-SI"/>
            </w:rPr>
          </w:pPr>
        </w:p>
      </w:tc>
    </w:tr>
  </w:tbl>
  <w:p w14:paraId="58918A93" w14:textId="77777777" w:rsidR="00A51E8B" w:rsidRPr="008F3500" w:rsidRDefault="00A51E8B"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75E991E5" wp14:editId="1C8EE96B">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B27B69"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8F3500">
      <w:rPr>
        <w:rFonts w:ascii="Republika" w:hAnsi="Republika"/>
        <w:lang w:val="sl-SI"/>
      </w:rPr>
      <w:t>REPUBLIKA SLOVENIJA</w:t>
    </w:r>
  </w:p>
  <w:p w14:paraId="627E10BA" w14:textId="77777777" w:rsidR="00A51E8B" w:rsidRPr="008F3500" w:rsidRDefault="00A51E8B"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19549BEB" w14:textId="77777777" w:rsidR="00A51E8B" w:rsidRPr="008F3500" w:rsidRDefault="00A51E8B"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5DEE52DF" w14:textId="77777777" w:rsidR="00A51E8B" w:rsidRPr="008F3500" w:rsidRDefault="00A51E8B"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1AEE2050" w14:textId="77777777" w:rsidR="00A51E8B" w:rsidRPr="008F3500" w:rsidRDefault="00A51E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3C5A54BC" w14:textId="77777777" w:rsidR="00A51E8B" w:rsidRPr="008F3500" w:rsidRDefault="00A51E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7071888F" w14:textId="77777777" w:rsidR="00A51E8B" w:rsidRPr="008F3500" w:rsidRDefault="00A51E8B"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67FAE"/>
    <w:multiLevelType w:val="hybridMultilevel"/>
    <w:tmpl w:val="1C543C9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BE07AA"/>
    <w:multiLevelType w:val="hybridMultilevel"/>
    <w:tmpl w:val="72DE22A6"/>
    <w:lvl w:ilvl="0" w:tplc="EA487AB4">
      <w:start w:val="5"/>
      <w:numFmt w:val="bullet"/>
      <w:lvlText w:val="-"/>
      <w:lvlJc w:val="left"/>
      <w:pPr>
        <w:ind w:left="720" w:hanging="360"/>
      </w:pPr>
      <w:rPr>
        <w:rFonts w:ascii="Courier" w:eastAsia="Times New Roman" w:hAnsi="Courier" w:hint="default"/>
      </w:rPr>
    </w:lvl>
    <w:lvl w:ilvl="1" w:tplc="34A2AB88">
      <w:start w:val="3"/>
      <w:numFmt w:val="lowerLetter"/>
      <w:lvlText w:val="%2)"/>
      <w:lvlJc w:val="left"/>
      <w:pPr>
        <w:ind w:left="1440" w:hanging="360"/>
      </w:pPr>
      <w:rPr>
        <w:rFonts w:hint="default"/>
      </w:rPr>
    </w:lvl>
    <w:lvl w:ilvl="2" w:tplc="780E51D2">
      <w:start w:val="1"/>
      <w:numFmt w:val="decimal"/>
      <w:lvlText w:val="(%3)"/>
      <w:lvlJc w:val="left"/>
      <w:pPr>
        <w:ind w:left="2340" w:hanging="360"/>
      </w:pPr>
      <w:rPr>
        <w:rFonts w:hint="default"/>
      </w:rPr>
    </w:lvl>
    <w:lvl w:ilvl="3" w:tplc="0ED0B526">
      <w:start w:val="2"/>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AD7AB9"/>
    <w:multiLevelType w:val="hybridMultilevel"/>
    <w:tmpl w:val="5B90188A"/>
    <w:lvl w:ilvl="0" w:tplc="0424000F">
      <w:start w:val="1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85B192E"/>
    <w:multiLevelType w:val="hybridMultilevel"/>
    <w:tmpl w:val="7F183AD8"/>
    <w:lvl w:ilvl="0" w:tplc="74B0EAA2">
      <w:start w:val="1"/>
      <w:numFmt w:val="decimal"/>
      <w:lvlText w:val="%1."/>
      <w:lvlJc w:val="left"/>
      <w:pPr>
        <w:ind w:left="1145" w:hanging="360"/>
      </w:pPr>
      <w:rPr>
        <w:rFonts w:hint="default"/>
        <w:color w:val="221E1F"/>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4" w15:restartNumberingAfterBreak="0">
    <w:nsid w:val="1C3C5682"/>
    <w:multiLevelType w:val="hybridMultilevel"/>
    <w:tmpl w:val="760C1568"/>
    <w:lvl w:ilvl="0" w:tplc="52DA0AB0">
      <w:start w:val="1"/>
      <w:numFmt w:val="upperRoman"/>
      <w:pStyle w:val="Alineazapodtoko"/>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272262E"/>
    <w:multiLevelType w:val="hybridMultilevel"/>
    <w:tmpl w:val="57F61312"/>
    <w:lvl w:ilvl="0" w:tplc="DE26098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60079BF"/>
    <w:multiLevelType w:val="multilevel"/>
    <w:tmpl w:val="35A453CC"/>
    <w:lvl w:ilvl="0">
      <w:start w:val="3"/>
      <w:numFmt w:val="decimal"/>
      <w:lvlText w:val="(%1)"/>
      <w:lvlJc w:val="left"/>
      <w:pPr>
        <w:ind w:left="1778" w:hanging="360"/>
      </w:pPr>
      <w:rPr>
        <w:rFonts w:hint="default"/>
        <w:b w:val="0"/>
      </w:rPr>
    </w:lvl>
    <w:lvl w:ilvl="1">
      <w:start w:val="1"/>
      <w:numFmt w:val="bullet"/>
      <w:lvlText w:val="–"/>
      <w:lvlJc w:val="left"/>
      <w:pPr>
        <w:tabs>
          <w:tab w:val="num" w:pos="1440"/>
        </w:tabs>
        <w:ind w:left="1440" w:hanging="360"/>
      </w:pPr>
      <w:rPr>
        <w:rFonts w:ascii="Times New Roman" w:eastAsia="Times New Roman" w:hAnsi="Times New Roman" w:cs="Times New Roman" w:hint="default"/>
        <w:b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9157FF"/>
    <w:multiLevelType w:val="hybridMultilevel"/>
    <w:tmpl w:val="D40ED0D4"/>
    <w:lvl w:ilvl="0" w:tplc="EA487AB4">
      <w:start w:val="5"/>
      <w:numFmt w:val="bullet"/>
      <w:lvlText w:val="-"/>
      <w:lvlJc w:val="left"/>
      <w:pPr>
        <w:ind w:left="1146" w:hanging="360"/>
      </w:pPr>
      <w:rPr>
        <w:rFonts w:ascii="Courier" w:eastAsia="Times New Roman" w:hAnsi="Courier" w:hint="default"/>
      </w:rPr>
    </w:lvl>
    <w:lvl w:ilvl="1" w:tplc="059A341A">
      <w:start w:val="1"/>
      <w:numFmt w:val="bullet"/>
      <w:lvlText w:val="–"/>
      <w:lvlJc w:val="left"/>
      <w:pPr>
        <w:tabs>
          <w:tab w:val="num" w:pos="1866"/>
        </w:tabs>
        <w:ind w:left="1866" w:hanging="360"/>
      </w:pPr>
      <w:rPr>
        <w:rFonts w:ascii="Times New Roman" w:eastAsia="Times New Roman" w:hAnsi="Times New Roman" w:cs="Times New Roman"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0" w15:restartNumberingAfterBreak="0">
    <w:nsid w:val="321E6667"/>
    <w:multiLevelType w:val="multilevel"/>
    <w:tmpl w:val="46C41D68"/>
    <w:lvl w:ilvl="0">
      <w:start w:val="6"/>
      <w:numFmt w:val="decimal"/>
      <w:lvlText w:val="(%1)"/>
      <w:lvlJc w:val="left"/>
      <w:pPr>
        <w:ind w:left="1778" w:hanging="360"/>
      </w:pPr>
      <w:rPr>
        <w:rFonts w:hint="default"/>
        <w:b w:val="0"/>
      </w:rPr>
    </w:lvl>
    <w:lvl w:ilvl="1">
      <w:start w:val="1"/>
      <w:numFmt w:val="bullet"/>
      <w:lvlText w:val="–"/>
      <w:lvlJc w:val="left"/>
      <w:pPr>
        <w:tabs>
          <w:tab w:val="num" w:pos="1440"/>
        </w:tabs>
        <w:ind w:left="1440" w:hanging="360"/>
      </w:pPr>
      <w:rPr>
        <w:rFonts w:ascii="Times New Roman" w:eastAsia="Times New Roman" w:hAnsi="Times New Roman" w:cs="Times New Roman" w:hint="default"/>
        <w:b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0C7DF8"/>
    <w:multiLevelType w:val="hybridMultilevel"/>
    <w:tmpl w:val="D29E70F2"/>
    <w:lvl w:ilvl="0" w:tplc="C80604AE">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54967A1"/>
    <w:multiLevelType w:val="hybridMultilevel"/>
    <w:tmpl w:val="D3E6D032"/>
    <w:lvl w:ilvl="0" w:tplc="059A341A">
      <w:start w:val="1"/>
      <w:numFmt w:val="bullet"/>
      <w:lvlText w:val="–"/>
      <w:lvlJc w:val="left"/>
      <w:pPr>
        <w:tabs>
          <w:tab w:val="num" w:pos="1080"/>
        </w:tabs>
        <w:ind w:left="1080" w:hanging="360"/>
      </w:pPr>
      <w:rPr>
        <w:rFonts w:ascii="Times New Roman" w:eastAsia="Times New Roman" w:hAnsi="Times New Roman" w:cs="Times New Roma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5D8596C"/>
    <w:multiLevelType w:val="hybridMultilevel"/>
    <w:tmpl w:val="FADEA41A"/>
    <w:lvl w:ilvl="0" w:tplc="4BB6DE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BE11E1"/>
    <w:multiLevelType w:val="hybridMultilevel"/>
    <w:tmpl w:val="0FD832DC"/>
    <w:lvl w:ilvl="0" w:tplc="059A341A">
      <w:start w:val="1"/>
      <w:numFmt w:val="bullet"/>
      <w:lvlText w:val="–"/>
      <w:lvlJc w:val="left"/>
      <w:pPr>
        <w:tabs>
          <w:tab w:val="num" w:pos="1080"/>
        </w:tabs>
        <w:ind w:left="1080" w:hanging="360"/>
      </w:pPr>
      <w:rPr>
        <w:rFonts w:ascii="Times New Roman" w:eastAsia="Times New Roman" w:hAnsi="Times New Roman" w:cs="Times New Roma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8FD7649"/>
    <w:multiLevelType w:val="hybridMultilevel"/>
    <w:tmpl w:val="6D4C949E"/>
    <w:lvl w:ilvl="0" w:tplc="8D08FA1E">
      <w:start w:val="1"/>
      <w:numFmt w:val="lowerLetter"/>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 w15:restartNumberingAfterBreak="0">
    <w:nsid w:val="39540B8B"/>
    <w:multiLevelType w:val="hybridMultilevel"/>
    <w:tmpl w:val="45F2E186"/>
    <w:lvl w:ilvl="0" w:tplc="24FAFA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AC30079"/>
    <w:multiLevelType w:val="hybridMultilevel"/>
    <w:tmpl w:val="77C643B0"/>
    <w:lvl w:ilvl="0" w:tplc="E6888A80">
      <w:start w:val="1"/>
      <w:numFmt w:val="decimal"/>
      <w:lvlText w:val="%1."/>
      <w:lvlJc w:val="left"/>
      <w:pPr>
        <w:tabs>
          <w:tab w:val="num" w:pos="720"/>
        </w:tabs>
        <w:ind w:left="720"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8E6A18"/>
    <w:multiLevelType w:val="hybridMultilevel"/>
    <w:tmpl w:val="EB42C7BE"/>
    <w:lvl w:ilvl="0" w:tplc="4BB6DE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23" w15:restartNumberingAfterBreak="0">
    <w:nsid w:val="43637A4E"/>
    <w:multiLevelType w:val="hybridMultilevel"/>
    <w:tmpl w:val="BB9855E6"/>
    <w:lvl w:ilvl="0" w:tplc="059A341A">
      <w:start w:val="1"/>
      <w:numFmt w:val="bullet"/>
      <w:lvlText w:val="–"/>
      <w:lvlJc w:val="left"/>
      <w:pPr>
        <w:tabs>
          <w:tab w:val="num" w:pos="1080"/>
        </w:tabs>
        <w:ind w:left="1080" w:hanging="360"/>
      </w:pPr>
      <w:rPr>
        <w:rFonts w:ascii="Times New Roman" w:eastAsia="Times New Roman" w:hAnsi="Times New Roman" w:cs="Times New Roma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25" w15:restartNumberingAfterBreak="0">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9" w15:restartNumberingAfterBreak="0">
    <w:nsid w:val="552B10E8"/>
    <w:multiLevelType w:val="multilevel"/>
    <w:tmpl w:val="884E8EBE"/>
    <w:lvl w:ilvl="0">
      <w:start w:val="4"/>
      <w:numFmt w:val="decimal"/>
      <w:lvlText w:val="(%1)"/>
      <w:lvlJc w:val="left"/>
      <w:pPr>
        <w:ind w:left="1778" w:hanging="360"/>
      </w:pPr>
      <w:rPr>
        <w:rFonts w:hint="default"/>
        <w:b w:val="0"/>
      </w:rPr>
    </w:lvl>
    <w:lvl w:ilvl="1">
      <w:start w:val="1"/>
      <w:numFmt w:val="bullet"/>
      <w:lvlText w:val="–"/>
      <w:lvlJc w:val="left"/>
      <w:pPr>
        <w:tabs>
          <w:tab w:val="num" w:pos="1440"/>
        </w:tabs>
        <w:ind w:left="1440" w:hanging="360"/>
      </w:pPr>
      <w:rPr>
        <w:rFonts w:ascii="Times New Roman" w:eastAsia="Times New Roman" w:hAnsi="Times New Roman" w:cs="Times New Roman" w:hint="default"/>
        <w:b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56BE0D97"/>
    <w:multiLevelType w:val="multilevel"/>
    <w:tmpl w:val="BF466832"/>
    <w:lvl w:ilvl="0">
      <w:start w:val="5"/>
      <w:numFmt w:val="decimal"/>
      <w:lvlText w:val="(%1)"/>
      <w:lvlJc w:val="left"/>
      <w:pPr>
        <w:ind w:left="1778" w:hanging="360"/>
      </w:pPr>
      <w:rPr>
        <w:rFonts w:hint="default"/>
        <w:b w:val="0"/>
      </w:rPr>
    </w:lvl>
    <w:lvl w:ilvl="1">
      <w:start w:val="1"/>
      <w:numFmt w:val="bullet"/>
      <w:lvlText w:val="–"/>
      <w:lvlJc w:val="left"/>
      <w:pPr>
        <w:tabs>
          <w:tab w:val="num" w:pos="1440"/>
        </w:tabs>
        <w:ind w:left="1440" w:hanging="360"/>
      </w:pPr>
      <w:rPr>
        <w:rFonts w:ascii="Times New Roman" w:eastAsia="Times New Roman" w:hAnsi="Times New Roman" w:cs="Times New Roman" w:hint="default"/>
        <w:b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15:restartNumberingAfterBreak="0">
    <w:nsid w:val="5A1A5094"/>
    <w:multiLevelType w:val="hybridMultilevel"/>
    <w:tmpl w:val="F4145DF0"/>
    <w:lvl w:ilvl="0" w:tplc="74B0EAA2">
      <w:start w:val="1"/>
      <w:numFmt w:val="decimal"/>
      <w:lvlText w:val="%1."/>
      <w:lvlJc w:val="left"/>
      <w:pPr>
        <w:ind w:left="720" w:hanging="360"/>
      </w:pPr>
      <w:rPr>
        <w:rFonts w:hint="default"/>
        <w:color w:val="221E1F"/>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33" w15:restartNumberingAfterBreak="0">
    <w:nsid w:val="5D7B0741"/>
    <w:multiLevelType w:val="hybridMultilevel"/>
    <w:tmpl w:val="E820C5D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4" w15:restartNumberingAfterBreak="0">
    <w:nsid w:val="5ED71FEB"/>
    <w:multiLevelType w:val="hybridMultilevel"/>
    <w:tmpl w:val="E6085ED0"/>
    <w:lvl w:ilvl="0" w:tplc="74B0EAA2">
      <w:start w:val="1"/>
      <w:numFmt w:val="decimal"/>
      <w:lvlText w:val="%1."/>
      <w:lvlJc w:val="left"/>
      <w:pPr>
        <w:ind w:left="720" w:hanging="360"/>
      </w:pPr>
      <w:rPr>
        <w:rFonts w:hint="default"/>
        <w:color w:val="221E1F"/>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15B2025"/>
    <w:multiLevelType w:val="hybridMultilevel"/>
    <w:tmpl w:val="BCA6A5D6"/>
    <w:lvl w:ilvl="0" w:tplc="EA487AB4">
      <w:start w:val="5"/>
      <w:numFmt w:val="bullet"/>
      <w:lvlText w:val="-"/>
      <w:lvlJc w:val="left"/>
      <w:pPr>
        <w:ind w:left="1429" w:hanging="360"/>
      </w:pPr>
      <w:rPr>
        <w:rFonts w:ascii="Courier" w:eastAsia="Times New Roman" w:hAnsi="Courier"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36" w15:restartNumberingAfterBreak="0">
    <w:nsid w:val="6208182D"/>
    <w:multiLevelType w:val="multilevel"/>
    <w:tmpl w:val="BB229DF8"/>
    <w:lvl w:ilvl="0">
      <w:start w:val="1"/>
      <w:numFmt w:val="decimal"/>
      <w:lvlText w:val="(%1)"/>
      <w:lvlJc w:val="left"/>
      <w:pPr>
        <w:ind w:left="1778" w:hanging="360"/>
      </w:pPr>
      <w:rPr>
        <w:rFonts w:hint="default"/>
        <w:b w:val="0"/>
      </w:rPr>
    </w:lvl>
    <w:lvl w:ilvl="1">
      <w:start w:val="1"/>
      <w:numFmt w:val="bullet"/>
      <w:lvlText w:val="–"/>
      <w:lvlJc w:val="left"/>
      <w:pPr>
        <w:tabs>
          <w:tab w:val="num" w:pos="1440"/>
        </w:tabs>
        <w:ind w:left="1440" w:hanging="360"/>
      </w:pPr>
      <w:rPr>
        <w:rFonts w:ascii="Times New Roman" w:eastAsia="Times New Roman" w:hAnsi="Times New Roman" w:cs="Times New Roman" w:hint="default"/>
        <w:b w:val="0"/>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38"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39" w15:restartNumberingAfterBreak="0">
    <w:nsid w:val="68124FDE"/>
    <w:multiLevelType w:val="multilevel"/>
    <w:tmpl w:val="19F65C0C"/>
    <w:lvl w:ilvl="0">
      <w:start w:val="2"/>
      <w:numFmt w:val="decimal"/>
      <w:lvlText w:val="(%1)"/>
      <w:lvlJc w:val="left"/>
      <w:pPr>
        <w:ind w:left="1778" w:hanging="360"/>
      </w:pPr>
      <w:rPr>
        <w:rFonts w:hint="default"/>
        <w:b w:val="0"/>
      </w:rPr>
    </w:lvl>
    <w:lvl w:ilvl="1">
      <w:start w:val="1"/>
      <w:numFmt w:val="bullet"/>
      <w:lvlText w:val="–"/>
      <w:lvlJc w:val="left"/>
      <w:pPr>
        <w:tabs>
          <w:tab w:val="num" w:pos="1440"/>
        </w:tabs>
        <w:ind w:left="1440" w:hanging="360"/>
      </w:pPr>
      <w:rPr>
        <w:rFonts w:ascii="Times New Roman" w:eastAsia="Times New Roman" w:hAnsi="Times New Roman" w:cs="Times New Roman" w:hint="default"/>
        <w:b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6A534FAC"/>
    <w:multiLevelType w:val="hybridMultilevel"/>
    <w:tmpl w:val="7158B54A"/>
    <w:lvl w:ilvl="0" w:tplc="B33EFE2C">
      <w:numFmt w:val="bullet"/>
      <w:lvlText w:val="–"/>
      <w:lvlJc w:val="left"/>
      <w:pPr>
        <w:ind w:left="557" w:hanging="360"/>
      </w:pPr>
      <w:rPr>
        <w:rFonts w:ascii="Arial" w:eastAsia="Times New Roman" w:hAnsi="Arial" w:cs="Arial" w:hint="default"/>
        <w:lang w:val="en-US"/>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41" w15:restartNumberingAfterBreak="0">
    <w:nsid w:val="6A870AC5"/>
    <w:multiLevelType w:val="hybridMultilevel"/>
    <w:tmpl w:val="6FE2C764"/>
    <w:lvl w:ilvl="0" w:tplc="13C6FC94">
      <w:start w:val="1"/>
      <w:numFmt w:val="bullet"/>
      <w:lvlText w:val="-"/>
      <w:lvlJc w:val="left"/>
      <w:pPr>
        <w:tabs>
          <w:tab w:val="num" w:pos="1418"/>
        </w:tabs>
        <w:ind w:left="1418" w:hanging="425"/>
      </w:pPr>
      <w:rPr>
        <w:rFonts w:ascii="Arial" w:hAnsi="Arial" w:hint="default"/>
      </w:rPr>
    </w:lvl>
    <w:lvl w:ilvl="1" w:tplc="04240019">
      <w:start w:val="1"/>
      <w:numFmt w:val="bullet"/>
      <w:lvlText w:val="o"/>
      <w:lvlJc w:val="left"/>
      <w:pPr>
        <w:tabs>
          <w:tab w:val="num" w:pos="4842"/>
        </w:tabs>
        <w:ind w:left="4842" w:hanging="360"/>
      </w:pPr>
      <w:rPr>
        <w:rFonts w:ascii="Courier New" w:hAnsi="Courier New" w:cs="Courier New" w:hint="default"/>
      </w:rPr>
    </w:lvl>
    <w:lvl w:ilvl="2" w:tplc="0424001B" w:tentative="1">
      <w:start w:val="1"/>
      <w:numFmt w:val="bullet"/>
      <w:lvlText w:val=""/>
      <w:lvlJc w:val="left"/>
      <w:pPr>
        <w:tabs>
          <w:tab w:val="num" w:pos="5562"/>
        </w:tabs>
        <w:ind w:left="5562" w:hanging="360"/>
      </w:pPr>
      <w:rPr>
        <w:rFonts w:ascii="Wingdings" w:hAnsi="Wingdings" w:hint="default"/>
      </w:rPr>
    </w:lvl>
    <w:lvl w:ilvl="3" w:tplc="0424000F" w:tentative="1">
      <w:start w:val="1"/>
      <w:numFmt w:val="bullet"/>
      <w:lvlText w:val=""/>
      <w:lvlJc w:val="left"/>
      <w:pPr>
        <w:tabs>
          <w:tab w:val="num" w:pos="6282"/>
        </w:tabs>
        <w:ind w:left="6282" w:hanging="360"/>
      </w:pPr>
      <w:rPr>
        <w:rFonts w:ascii="Symbol" w:hAnsi="Symbol" w:hint="default"/>
      </w:rPr>
    </w:lvl>
    <w:lvl w:ilvl="4" w:tplc="04240019" w:tentative="1">
      <w:start w:val="1"/>
      <w:numFmt w:val="bullet"/>
      <w:lvlText w:val="o"/>
      <w:lvlJc w:val="left"/>
      <w:pPr>
        <w:tabs>
          <w:tab w:val="num" w:pos="7002"/>
        </w:tabs>
        <w:ind w:left="7002" w:hanging="360"/>
      </w:pPr>
      <w:rPr>
        <w:rFonts w:ascii="Courier New" w:hAnsi="Courier New" w:cs="Courier New" w:hint="default"/>
      </w:rPr>
    </w:lvl>
    <w:lvl w:ilvl="5" w:tplc="0424001B" w:tentative="1">
      <w:start w:val="1"/>
      <w:numFmt w:val="bullet"/>
      <w:lvlText w:val=""/>
      <w:lvlJc w:val="left"/>
      <w:pPr>
        <w:tabs>
          <w:tab w:val="num" w:pos="7722"/>
        </w:tabs>
        <w:ind w:left="7722" w:hanging="360"/>
      </w:pPr>
      <w:rPr>
        <w:rFonts w:ascii="Wingdings" w:hAnsi="Wingdings" w:hint="default"/>
      </w:rPr>
    </w:lvl>
    <w:lvl w:ilvl="6" w:tplc="0424000F" w:tentative="1">
      <w:start w:val="1"/>
      <w:numFmt w:val="bullet"/>
      <w:lvlText w:val=""/>
      <w:lvlJc w:val="left"/>
      <w:pPr>
        <w:tabs>
          <w:tab w:val="num" w:pos="8442"/>
        </w:tabs>
        <w:ind w:left="8442" w:hanging="360"/>
      </w:pPr>
      <w:rPr>
        <w:rFonts w:ascii="Symbol" w:hAnsi="Symbol" w:hint="default"/>
      </w:rPr>
    </w:lvl>
    <w:lvl w:ilvl="7" w:tplc="04240019" w:tentative="1">
      <w:start w:val="1"/>
      <w:numFmt w:val="bullet"/>
      <w:lvlText w:val="o"/>
      <w:lvlJc w:val="left"/>
      <w:pPr>
        <w:tabs>
          <w:tab w:val="num" w:pos="9162"/>
        </w:tabs>
        <w:ind w:left="9162" w:hanging="360"/>
      </w:pPr>
      <w:rPr>
        <w:rFonts w:ascii="Courier New" w:hAnsi="Courier New" w:cs="Courier New" w:hint="default"/>
      </w:rPr>
    </w:lvl>
    <w:lvl w:ilvl="8" w:tplc="0424001B" w:tentative="1">
      <w:start w:val="1"/>
      <w:numFmt w:val="bullet"/>
      <w:lvlText w:val=""/>
      <w:lvlJc w:val="left"/>
      <w:pPr>
        <w:tabs>
          <w:tab w:val="num" w:pos="9882"/>
        </w:tabs>
        <w:ind w:left="9882" w:hanging="360"/>
      </w:pPr>
      <w:rPr>
        <w:rFonts w:ascii="Wingdings" w:hAnsi="Wingdings" w:hint="default"/>
      </w:rPr>
    </w:lvl>
  </w:abstractNum>
  <w:abstractNum w:abstractNumId="42" w15:restartNumberingAfterBreak="0">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43"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2"/>
  </w:num>
  <w:num w:numId="2">
    <w:abstractNumId w:val="4"/>
  </w:num>
  <w:num w:numId="3">
    <w:abstractNumId w:val="38"/>
  </w:num>
  <w:num w:numId="4">
    <w:abstractNumId w:val="43"/>
  </w:num>
  <w:num w:numId="5">
    <w:abstractNumId w:val="37"/>
  </w:num>
  <w:num w:numId="6">
    <w:abstractNumId w:val="19"/>
  </w:num>
  <w:num w:numId="7">
    <w:abstractNumId w:val="28"/>
  </w:num>
  <w:num w:numId="8">
    <w:abstractNumId w:val="25"/>
  </w:num>
  <w:num w:numId="9">
    <w:abstractNumId w:val="26"/>
  </w:num>
  <w:num w:numId="10">
    <w:abstractNumId w:val="22"/>
  </w:num>
  <w:num w:numId="11">
    <w:abstractNumId w:val="11"/>
  </w:num>
  <w:num w:numId="12">
    <w:abstractNumId w:val="24"/>
  </w:num>
  <w:num w:numId="13">
    <w:abstractNumId w:val="40"/>
  </w:num>
  <w:num w:numId="14">
    <w:abstractNumId w:val="1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
    <w:abstractNumId w:val="42"/>
  </w:num>
  <w:num w:numId="16">
    <w:abstractNumId w:val="7"/>
  </w:num>
  <w:num w:numId="17">
    <w:abstractNumId w:val="41"/>
  </w:num>
  <w:num w:numId="18">
    <w:abstractNumId w:val="20"/>
  </w:num>
  <w:num w:numId="19">
    <w:abstractNumId w:val="8"/>
  </w:num>
  <w:num w:numId="20">
    <w:abstractNumId w:val="17"/>
  </w:num>
  <w:num w:numId="21">
    <w:abstractNumId w:val="17"/>
    <w:lvlOverride w:ilvl="0">
      <w:startOverride w:val="1"/>
    </w:lvlOverride>
  </w:num>
  <w:num w:numId="22">
    <w:abstractNumId w:val="34"/>
  </w:num>
  <w:num w:numId="23">
    <w:abstractNumId w:val="31"/>
  </w:num>
  <w:num w:numId="24">
    <w:abstractNumId w:val="3"/>
  </w:num>
  <w:num w:numId="25">
    <w:abstractNumId w:val="14"/>
  </w:num>
  <w:num w:numId="26">
    <w:abstractNumId w:val="36"/>
  </w:num>
  <w:num w:numId="27">
    <w:abstractNumId w:val="9"/>
  </w:num>
  <w:num w:numId="28">
    <w:abstractNumId w:val="23"/>
  </w:num>
  <w:num w:numId="29">
    <w:abstractNumId w:val="16"/>
  </w:num>
  <w:num w:numId="30">
    <w:abstractNumId w:val="13"/>
  </w:num>
  <w:num w:numId="31">
    <w:abstractNumId w:val="21"/>
  </w:num>
  <w:num w:numId="32">
    <w:abstractNumId w:val="18"/>
  </w:num>
  <w:num w:numId="33">
    <w:abstractNumId w:val="39"/>
  </w:num>
  <w:num w:numId="34">
    <w:abstractNumId w:val="6"/>
  </w:num>
  <w:num w:numId="35">
    <w:abstractNumId w:val="29"/>
  </w:num>
  <w:num w:numId="36">
    <w:abstractNumId w:val="30"/>
  </w:num>
  <w:num w:numId="37">
    <w:abstractNumId w:val="10"/>
  </w:num>
  <w:num w:numId="38">
    <w:abstractNumId w:val="1"/>
  </w:num>
  <w:num w:numId="39">
    <w:abstractNumId w:val="0"/>
  </w:num>
  <w:num w:numId="40">
    <w:abstractNumId w:val="35"/>
  </w:num>
  <w:num w:numId="41">
    <w:abstractNumId w:val="12"/>
  </w:num>
  <w:num w:numId="42">
    <w:abstractNumId w:val="5"/>
  </w:num>
  <w:num w:numId="43">
    <w:abstractNumId w:val="33"/>
  </w:num>
  <w:num w:numId="44">
    <w:abstractNumId w:val="27"/>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6"/>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12641">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194"/>
    <w:rsid w:val="0000159C"/>
    <w:rsid w:val="00001BCC"/>
    <w:rsid w:val="00001CF4"/>
    <w:rsid w:val="00001D90"/>
    <w:rsid w:val="00001D99"/>
    <w:rsid w:val="00002017"/>
    <w:rsid w:val="000020C2"/>
    <w:rsid w:val="00002CBA"/>
    <w:rsid w:val="00003713"/>
    <w:rsid w:val="00003D68"/>
    <w:rsid w:val="000042B7"/>
    <w:rsid w:val="0000439E"/>
    <w:rsid w:val="000044F4"/>
    <w:rsid w:val="00004A58"/>
    <w:rsid w:val="000051A1"/>
    <w:rsid w:val="00005733"/>
    <w:rsid w:val="0000583B"/>
    <w:rsid w:val="00005DA6"/>
    <w:rsid w:val="00005EA6"/>
    <w:rsid w:val="000068BE"/>
    <w:rsid w:val="000068C9"/>
    <w:rsid w:val="00006B62"/>
    <w:rsid w:val="00007706"/>
    <w:rsid w:val="00007A3A"/>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643A"/>
    <w:rsid w:val="000174A9"/>
    <w:rsid w:val="00017A95"/>
    <w:rsid w:val="00017ABB"/>
    <w:rsid w:val="00017CD8"/>
    <w:rsid w:val="00017E62"/>
    <w:rsid w:val="0002028C"/>
    <w:rsid w:val="00022326"/>
    <w:rsid w:val="0002277E"/>
    <w:rsid w:val="000233CE"/>
    <w:rsid w:val="00023A88"/>
    <w:rsid w:val="00023C4E"/>
    <w:rsid w:val="00023D02"/>
    <w:rsid w:val="00023FDC"/>
    <w:rsid w:val="00024537"/>
    <w:rsid w:val="000246A9"/>
    <w:rsid w:val="000253EF"/>
    <w:rsid w:val="0002584E"/>
    <w:rsid w:val="0002597A"/>
    <w:rsid w:val="00025C02"/>
    <w:rsid w:val="000262B5"/>
    <w:rsid w:val="00026C73"/>
    <w:rsid w:val="000278C7"/>
    <w:rsid w:val="000279CA"/>
    <w:rsid w:val="000300A9"/>
    <w:rsid w:val="00030D46"/>
    <w:rsid w:val="00031084"/>
    <w:rsid w:val="00031408"/>
    <w:rsid w:val="00032130"/>
    <w:rsid w:val="000333C7"/>
    <w:rsid w:val="00033AC4"/>
    <w:rsid w:val="0003432F"/>
    <w:rsid w:val="00034933"/>
    <w:rsid w:val="00034BD1"/>
    <w:rsid w:val="000351E9"/>
    <w:rsid w:val="00035335"/>
    <w:rsid w:val="00035837"/>
    <w:rsid w:val="00035A08"/>
    <w:rsid w:val="00035E77"/>
    <w:rsid w:val="00036260"/>
    <w:rsid w:val="000367ED"/>
    <w:rsid w:val="000371AE"/>
    <w:rsid w:val="000372B2"/>
    <w:rsid w:val="000373C3"/>
    <w:rsid w:val="00037681"/>
    <w:rsid w:val="00037751"/>
    <w:rsid w:val="00037BC6"/>
    <w:rsid w:val="00037DEE"/>
    <w:rsid w:val="00040028"/>
    <w:rsid w:val="000402CF"/>
    <w:rsid w:val="00040A1D"/>
    <w:rsid w:val="00040ADA"/>
    <w:rsid w:val="00040FF4"/>
    <w:rsid w:val="000416EC"/>
    <w:rsid w:val="00041977"/>
    <w:rsid w:val="00041E47"/>
    <w:rsid w:val="0004253D"/>
    <w:rsid w:val="000425A9"/>
    <w:rsid w:val="0004277B"/>
    <w:rsid w:val="000429C7"/>
    <w:rsid w:val="00042B24"/>
    <w:rsid w:val="00042C68"/>
    <w:rsid w:val="0004334C"/>
    <w:rsid w:val="00043458"/>
    <w:rsid w:val="0004350C"/>
    <w:rsid w:val="0004373C"/>
    <w:rsid w:val="000438A2"/>
    <w:rsid w:val="00044078"/>
    <w:rsid w:val="00044203"/>
    <w:rsid w:val="00044215"/>
    <w:rsid w:val="000450EE"/>
    <w:rsid w:val="00045366"/>
    <w:rsid w:val="0004592A"/>
    <w:rsid w:val="00045F33"/>
    <w:rsid w:val="00045F8B"/>
    <w:rsid w:val="00046084"/>
    <w:rsid w:val="00046AE9"/>
    <w:rsid w:val="00046EB4"/>
    <w:rsid w:val="00046FC7"/>
    <w:rsid w:val="00050142"/>
    <w:rsid w:val="00050592"/>
    <w:rsid w:val="00050B20"/>
    <w:rsid w:val="0005132E"/>
    <w:rsid w:val="000514E1"/>
    <w:rsid w:val="0005169E"/>
    <w:rsid w:val="0005241B"/>
    <w:rsid w:val="000529AF"/>
    <w:rsid w:val="00052B3A"/>
    <w:rsid w:val="00053E0C"/>
    <w:rsid w:val="00053F27"/>
    <w:rsid w:val="0005410F"/>
    <w:rsid w:val="0005433E"/>
    <w:rsid w:val="000552AC"/>
    <w:rsid w:val="00055C24"/>
    <w:rsid w:val="00055F67"/>
    <w:rsid w:val="000562F8"/>
    <w:rsid w:val="0005636C"/>
    <w:rsid w:val="000564C6"/>
    <w:rsid w:val="00056742"/>
    <w:rsid w:val="00056FF5"/>
    <w:rsid w:val="00057DDA"/>
    <w:rsid w:val="00060276"/>
    <w:rsid w:val="00060358"/>
    <w:rsid w:val="00061392"/>
    <w:rsid w:val="0006158D"/>
    <w:rsid w:val="0006193A"/>
    <w:rsid w:val="00061E6C"/>
    <w:rsid w:val="000621EE"/>
    <w:rsid w:val="000622E8"/>
    <w:rsid w:val="00062416"/>
    <w:rsid w:val="0006278B"/>
    <w:rsid w:val="00062987"/>
    <w:rsid w:val="00062EA1"/>
    <w:rsid w:val="00063686"/>
    <w:rsid w:val="00063C25"/>
    <w:rsid w:val="00063F5D"/>
    <w:rsid w:val="00064632"/>
    <w:rsid w:val="000649C6"/>
    <w:rsid w:val="00065E79"/>
    <w:rsid w:val="0006605A"/>
    <w:rsid w:val="000671C6"/>
    <w:rsid w:val="0006729D"/>
    <w:rsid w:val="0006731A"/>
    <w:rsid w:val="000677B3"/>
    <w:rsid w:val="00067830"/>
    <w:rsid w:val="00067AB0"/>
    <w:rsid w:val="00067EC5"/>
    <w:rsid w:val="00070295"/>
    <w:rsid w:val="000707F1"/>
    <w:rsid w:val="00070B81"/>
    <w:rsid w:val="00070F7F"/>
    <w:rsid w:val="000710C4"/>
    <w:rsid w:val="000717BE"/>
    <w:rsid w:val="000719EE"/>
    <w:rsid w:val="00071DF5"/>
    <w:rsid w:val="000720EF"/>
    <w:rsid w:val="0007256D"/>
    <w:rsid w:val="000726C9"/>
    <w:rsid w:val="0007270B"/>
    <w:rsid w:val="00072841"/>
    <w:rsid w:val="00072F25"/>
    <w:rsid w:val="000733F9"/>
    <w:rsid w:val="000736A4"/>
    <w:rsid w:val="00073798"/>
    <w:rsid w:val="00073EA6"/>
    <w:rsid w:val="000741B6"/>
    <w:rsid w:val="00074475"/>
    <w:rsid w:val="000744AB"/>
    <w:rsid w:val="000747BA"/>
    <w:rsid w:val="00074994"/>
    <w:rsid w:val="00074E91"/>
    <w:rsid w:val="00076512"/>
    <w:rsid w:val="00076BEE"/>
    <w:rsid w:val="00076C74"/>
    <w:rsid w:val="00077F1D"/>
    <w:rsid w:val="000801AC"/>
    <w:rsid w:val="00080C69"/>
    <w:rsid w:val="00081380"/>
    <w:rsid w:val="0008153E"/>
    <w:rsid w:val="00082843"/>
    <w:rsid w:val="00082DC7"/>
    <w:rsid w:val="00082EBA"/>
    <w:rsid w:val="00083189"/>
    <w:rsid w:val="00083832"/>
    <w:rsid w:val="00083DB3"/>
    <w:rsid w:val="00084603"/>
    <w:rsid w:val="00084B24"/>
    <w:rsid w:val="0008501C"/>
    <w:rsid w:val="0008563A"/>
    <w:rsid w:val="00085A88"/>
    <w:rsid w:val="00085D67"/>
    <w:rsid w:val="00085F7E"/>
    <w:rsid w:val="00085FDE"/>
    <w:rsid w:val="000868B6"/>
    <w:rsid w:val="00086BEF"/>
    <w:rsid w:val="00087357"/>
    <w:rsid w:val="00087687"/>
    <w:rsid w:val="000877F2"/>
    <w:rsid w:val="000878D1"/>
    <w:rsid w:val="0009018E"/>
    <w:rsid w:val="0009075B"/>
    <w:rsid w:val="000908B6"/>
    <w:rsid w:val="00090C6C"/>
    <w:rsid w:val="00090C82"/>
    <w:rsid w:val="000912F8"/>
    <w:rsid w:val="0009163B"/>
    <w:rsid w:val="00092A41"/>
    <w:rsid w:val="000938F6"/>
    <w:rsid w:val="00093E2B"/>
    <w:rsid w:val="0009426C"/>
    <w:rsid w:val="000947F2"/>
    <w:rsid w:val="00094DC4"/>
    <w:rsid w:val="00095275"/>
    <w:rsid w:val="00095B5F"/>
    <w:rsid w:val="00095F69"/>
    <w:rsid w:val="000961C5"/>
    <w:rsid w:val="000967F5"/>
    <w:rsid w:val="000970B5"/>
    <w:rsid w:val="000971BC"/>
    <w:rsid w:val="000A02E1"/>
    <w:rsid w:val="000A08F0"/>
    <w:rsid w:val="000A0A70"/>
    <w:rsid w:val="000A0DC2"/>
    <w:rsid w:val="000A1673"/>
    <w:rsid w:val="000A19DC"/>
    <w:rsid w:val="000A20AD"/>
    <w:rsid w:val="000A233D"/>
    <w:rsid w:val="000A23CC"/>
    <w:rsid w:val="000A26C2"/>
    <w:rsid w:val="000A2803"/>
    <w:rsid w:val="000A2B3C"/>
    <w:rsid w:val="000A2BDF"/>
    <w:rsid w:val="000A2C41"/>
    <w:rsid w:val="000A2EF7"/>
    <w:rsid w:val="000A315C"/>
    <w:rsid w:val="000A3164"/>
    <w:rsid w:val="000A4F6E"/>
    <w:rsid w:val="000A583F"/>
    <w:rsid w:val="000A5A4D"/>
    <w:rsid w:val="000A5B74"/>
    <w:rsid w:val="000A5E22"/>
    <w:rsid w:val="000A5F9D"/>
    <w:rsid w:val="000A6665"/>
    <w:rsid w:val="000A67EE"/>
    <w:rsid w:val="000A6B90"/>
    <w:rsid w:val="000A6FFB"/>
    <w:rsid w:val="000A71E9"/>
    <w:rsid w:val="000A7238"/>
    <w:rsid w:val="000B01E8"/>
    <w:rsid w:val="000B0C7A"/>
    <w:rsid w:val="000B2315"/>
    <w:rsid w:val="000B27CF"/>
    <w:rsid w:val="000B2CE7"/>
    <w:rsid w:val="000B2F82"/>
    <w:rsid w:val="000B3478"/>
    <w:rsid w:val="000B3CDC"/>
    <w:rsid w:val="000B46AC"/>
    <w:rsid w:val="000B5100"/>
    <w:rsid w:val="000B5FAB"/>
    <w:rsid w:val="000B624A"/>
    <w:rsid w:val="000B7027"/>
    <w:rsid w:val="000B7576"/>
    <w:rsid w:val="000B76F9"/>
    <w:rsid w:val="000B7718"/>
    <w:rsid w:val="000B7832"/>
    <w:rsid w:val="000B7ABF"/>
    <w:rsid w:val="000B7EB8"/>
    <w:rsid w:val="000C014C"/>
    <w:rsid w:val="000C021D"/>
    <w:rsid w:val="000C05E2"/>
    <w:rsid w:val="000C09CE"/>
    <w:rsid w:val="000C0A01"/>
    <w:rsid w:val="000C1034"/>
    <w:rsid w:val="000C17FD"/>
    <w:rsid w:val="000C1B0D"/>
    <w:rsid w:val="000C1B55"/>
    <w:rsid w:val="000C1F7B"/>
    <w:rsid w:val="000C1FDA"/>
    <w:rsid w:val="000C2552"/>
    <w:rsid w:val="000C274E"/>
    <w:rsid w:val="000C27CA"/>
    <w:rsid w:val="000C2834"/>
    <w:rsid w:val="000C3C2F"/>
    <w:rsid w:val="000C3CD0"/>
    <w:rsid w:val="000C3D85"/>
    <w:rsid w:val="000C3EB6"/>
    <w:rsid w:val="000C4405"/>
    <w:rsid w:val="000C4C0B"/>
    <w:rsid w:val="000C4F95"/>
    <w:rsid w:val="000C51A7"/>
    <w:rsid w:val="000C5915"/>
    <w:rsid w:val="000C59A9"/>
    <w:rsid w:val="000C5AC0"/>
    <w:rsid w:val="000C5B53"/>
    <w:rsid w:val="000C5DF4"/>
    <w:rsid w:val="000C5E43"/>
    <w:rsid w:val="000C620B"/>
    <w:rsid w:val="000C6591"/>
    <w:rsid w:val="000C65A6"/>
    <w:rsid w:val="000C75EF"/>
    <w:rsid w:val="000C7640"/>
    <w:rsid w:val="000C7C74"/>
    <w:rsid w:val="000D0058"/>
    <w:rsid w:val="000D03E8"/>
    <w:rsid w:val="000D0FC1"/>
    <w:rsid w:val="000D124E"/>
    <w:rsid w:val="000D1DE3"/>
    <w:rsid w:val="000D2635"/>
    <w:rsid w:val="000D26EC"/>
    <w:rsid w:val="000D28FA"/>
    <w:rsid w:val="000D2D57"/>
    <w:rsid w:val="000D3625"/>
    <w:rsid w:val="000D3803"/>
    <w:rsid w:val="000D43FF"/>
    <w:rsid w:val="000D454E"/>
    <w:rsid w:val="000D4B43"/>
    <w:rsid w:val="000D5108"/>
    <w:rsid w:val="000D5639"/>
    <w:rsid w:val="000D61F4"/>
    <w:rsid w:val="000D627D"/>
    <w:rsid w:val="000D64FF"/>
    <w:rsid w:val="000D668C"/>
    <w:rsid w:val="000D7057"/>
    <w:rsid w:val="000D736A"/>
    <w:rsid w:val="000D7907"/>
    <w:rsid w:val="000E0089"/>
    <w:rsid w:val="000E07CB"/>
    <w:rsid w:val="000E0DB0"/>
    <w:rsid w:val="000E0E9B"/>
    <w:rsid w:val="000E1E76"/>
    <w:rsid w:val="000E1F07"/>
    <w:rsid w:val="000E25C3"/>
    <w:rsid w:val="000E2714"/>
    <w:rsid w:val="000E2970"/>
    <w:rsid w:val="000E2A11"/>
    <w:rsid w:val="000E2BB7"/>
    <w:rsid w:val="000E2DA5"/>
    <w:rsid w:val="000E2ED9"/>
    <w:rsid w:val="000E3139"/>
    <w:rsid w:val="000E3B1C"/>
    <w:rsid w:val="000E3E41"/>
    <w:rsid w:val="000E3EC8"/>
    <w:rsid w:val="000E45F3"/>
    <w:rsid w:val="000E46FD"/>
    <w:rsid w:val="000E4980"/>
    <w:rsid w:val="000E51D3"/>
    <w:rsid w:val="000E619C"/>
    <w:rsid w:val="000E6891"/>
    <w:rsid w:val="000E6BAA"/>
    <w:rsid w:val="000E711D"/>
    <w:rsid w:val="000E738C"/>
    <w:rsid w:val="000E75F7"/>
    <w:rsid w:val="000E7724"/>
    <w:rsid w:val="000E7967"/>
    <w:rsid w:val="000E7BDF"/>
    <w:rsid w:val="000E7D41"/>
    <w:rsid w:val="000E7D70"/>
    <w:rsid w:val="000E7FBF"/>
    <w:rsid w:val="000E7FC6"/>
    <w:rsid w:val="000F07EB"/>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6B"/>
    <w:rsid w:val="000F6ABC"/>
    <w:rsid w:val="000F6DA8"/>
    <w:rsid w:val="000F7237"/>
    <w:rsid w:val="000F74DE"/>
    <w:rsid w:val="000F7618"/>
    <w:rsid w:val="000F787C"/>
    <w:rsid w:val="0010008B"/>
    <w:rsid w:val="001000CB"/>
    <w:rsid w:val="00100409"/>
    <w:rsid w:val="001008B0"/>
    <w:rsid w:val="00100C53"/>
    <w:rsid w:val="00100D6E"/>
    <w:rsid w:val="00100E83"/>
    <w:rsid w:val="00100F72"/>
    <w:rsid w:val="001013A1"/>
    <w:rsid w:val="001016FD"/>
    <w:rsid w:val="00101917"/>
    <w:rsid w:val="00101BFA"/>
    <w:rsid w:val="00102389"/>
    <w:rsid w:val="001025BB"/>
    <w:rsid w:val="00102763"/>
    <w:rsid w:val="001028A6"/>
    <w:rsid w:val="00102C32"/>
    <w:rsid w:val="00102E77"/>
    <w:rsid w:val="00102E8C"/>
    <w:rsid w:val="001031AF"/>
    <w:rsid w:val="0010379D"/>
    <w:rsid w:val="00104189"/>
    <w:rsid w:val="001041CA"/>
    <w:rsid w:val="001042C5"/>
    <w:rsid w:val="00104EF5"/>
    <w:rsid w:val="00104EF9"/>
    <w:rsid w:val="00105135"/>
    <w:rsid w:val="00105706"/>
    <w:rsid w:val="0010599B"/>
    <w:rsid w:val="00105B16"/>
    <w:rsid w:val="0010613B"/>
    <w:rsid w:val="001062DE"/>
    <w:rsid w:val="001063F3"/>
    <w:rsid w:val="00106AE6"/>
    <w:rsid w:val="001077A2"/>
    <w:rsid w:val="00107B80"/>
    <w:rsid w:val="00107C44"/>
    <w:rsid w:val="00110509"/>
    <w:rsid w:val="001107EA"/>
    <w:rsid w:val="00110C0E"/>
    <w:rsid w:val="0011119B"/>
    <w:rsid w:val="001111C2"/>
    <w:rsid w:val="00111943"/>
    <w:rsid w:val="0011207F"/>
    <w:rsid w:val="0011272E"/>
    <w:rsid w:val="00112B41"/>
    <w:rsid w:val="00112CC6"/>
    <w:rsid w:val="00112D21"/>
    <w:rsid w:val="00113139"/>
    <w:rsid w:val="0011340F"/>
    <w:rsid w:val="00113BFA"/>
    <w:rsid w:val="001143CF"/>
    <w:rsid w:val="001151BC"/>
    <w:rsid w:val="001151EB"/>
    <w:rsid w:val="00115B32"/>
    <w:rsid w:val="00116262"/>
    <w:rsid w:val="00116B59"/>
    <w:rsid w:val="00116F5E"/>
    <w:rsid w:val="001173F7"/>
    <w:rsid w:val="00117B71"/>
    <w:rsid w:val="001205A6"/>
    <w:rsid w:val="001209F6"/>
    <w:rsid w:val="00121642"/>
    <w:rsid w:val="001217DE"/>
    <w:rsid w:val="001227E0"/>
    <w:rsid w:val="0012291C"/>
    <w:rsid w:val="00122C82"/>
    <w:rsid w:val="00122D10"/>
    <w:rsid w:val="00122FA9"/>
    <w:rsid w:val="00123174"/>
    <w:rsid w:val="001231EB"/>
    <w:rsid w:val="001233FF"/>
    <w:rsid w:val="00123476"/>
    <w:rsid w:val="0012365F"/>
    <w:rsid w:val="00123B97"/>
    <w:rsid w:val="00123CFA"/>
    <w:rsid w:val="00123E56"/>
    <w:rsid w:val="001242C4"/>
    <w:rsid w:val="00124B7E"/>
    <w:rsid w:val="00125473"/>
    <w:rsid w:val="00125A2B"/>
    <w:rsid w:val="00125B6F"/>
    <w:rsid w:val="00125BF3"/>
    <w:rsid w:val="00125D5D"/>
    <w:rsid w:val="001265B1"/>
    <w:rsid w:val="00126E43"/>
    <w:rsid w:val="0012705B"/>
    <w:rsid w:val="0012732A"/>
    <w:rsid w:val="001276D7"/>
    <w:rsid w:val="00127832"/>
    <w:rsid w:val="00130045"/>
    <w:rsid w:val="00130052"/>
    <w:rsid w:val="001305FC"/>
    <w:rsid w:val="00130B82"/>
    <w:rsid w:val="001318BA"/>
    <w:rsid w:val="0013244E"/>
    <w:rsid w:val="00132612"/>
    <w:rsid w:val="00132696"/>
    <w:rsid w:val="0013282F"/>
    <w:rsid w:val="00132FE3"/>
    <w:rsid w:val="00134204"/>
    <w:rsid w:val="0013488C"/>
    <w:rsid w:val="00134ABC"/>
    <w:rsid w:val="001357B2"/>
    <w:rsid w:val="00135973"/>
    <w:rsid w:val="001373E8"/>
    <w:rsid w:val="00140983"/>
    <w:rsid w:val="00140E34"/>
    <w:rsid w:val="00141560"/>
    <w:rsid w:val="00141592"/>
    <w:rsid w:val="00142513"/>
    <w:rsid w:val="001427C3"/>
    <w:rsid w:val="001428F5"/>
    <w:rsid w:val="00142A62"/>
    <w:rsid w:val="00142A7F"/>
    <w:rsid w:val="0014308E"/>
    <w:rsid w:val="001439F6"/>
    <w:rsid w:val="00143CFE"/>
    <w:rsid w:val="00144309"/>
    <w:rsid w:val="00144728"/>
    <w:rsid w:val="00144C94"/>
    <w:rsid w:val="001451C6"/>
    <w:rsid w:val="0014540A"/>
    <w:rsid w:val="00145B96"/>
    <w:rsid w:val="00145E00"/>
    <w:rsid w:val="00145E5A"/>
    <w:rsid w:val="001463E8"/>
    <w:rsid w:val="001467B9"/>
    <w:rsid w:val="00146996"/>
    <w:rsid w:val="00146B88"/>
    <w:rsid w:val="0014796D"/>
    <w:rsid w:val="001479D0"/>
    <w:rsid w:val="00150F62"/>
    <w:rsid w:val="0015112D"/>
    <w:rsid w:val="0015148C"/>
    <w:rsid w:val="0015206C"/>
    <w:rsid w:val="001523A3"/>
    <w:rsid w:val="001532AF"/>
    <w:rsid w:val="00153309"/>
    <w:rsid w:val="0015349E"/>
    <w:rsid w:val="00153C14"/>
    <w:rsid w:val="00153C4F"/>
    <w:rsid w:val="001540D6"/>
    <w:rsid w:val="00154178"/>
    <w:rsid w:val="0015464C"/>
    <w:rsid w:val="00154662"/>
    <w:rsid w:val="00154C1B"/>
    <w:rsid w:val="001555B0"/>
    <w:rsid w:val="00155F5C"/>
    <w:rsid w:val="00155FC9"/>
    <w:rsid w:val="00156137"/>
    <w:rsid w:val="00156538"/>
    <w:rsid w:val="00156774"/>
    <w:rsid w:val="00156FE0"/>
    <w:rsid w:val="0015741F"/>
    <w:rsid w:val="001576B8"/>
    <w:rsid w:val="001576DA"/>
    <w:rsid w:val="00157A4C"/>
    <w:rsid w:val="00157E92"/>
    <w:rsid w:val="00160573"/>
    <w:rsid w:val="00160E6E"/>
    <w:rsid w:val="0016134B"/>
    <w:rsid w:val="00161379"/>
    <w:rsid w:val="00161879"/>
    <w:rsid w:val="00161B88"/>
    <w:rsid w:val="00162E36"/>
    <w:rsid w:val="00163796"/>
    <w:rsid w:val="0016397D"/>
    <w:rsid w:val="00163C52"/>
    <w:rsid w:val="00164476"/>
    <w:rsid w:val="00164564"/>
    <w:rsid w:val="00164B95"/>
    <w:rsid w:val="00164C68"/>
    <w:rsid w:val="00164E01"/>
    <w:rsid w:val="00165082"/>
    <w:rsid w:val="00165604"/>
    <w:rsid w:val="0016568E"/>
    <w:rsid w:val="00165966"/>
    <w:rsid w:val="00165ABE"/>
    <w:rsid w:val="00165D8F"/>
    <w:rsid w:val="00165F9D"/>
    <w:rsid w:val="001661C5"/>
    <w:rsid w:val="0016640D"/>
    <w:rsid w:val="00166A34"/>
    <w:rsid w:val="00166EF5"/>
    <w:rsid w:val="0016755F"/>
    <w:rsid w:val="001679B6"/>
    <w:rsid w:val="00167D0B"/>
    <w:rsid w:val="00167EC0"/>
    <w:rsid w:val="001703E8"/>
    <w:rsid w:val="00171BF8"/>
    <w:rsid w:val="00171C80"/>
    <w:rsid w:val="00171F66"/>
    <w:rsid w:val="00172399"/>
    <w:rsid w:val="00172632"/>
    <w:rsid w:val="00172B89"/>
    <w:rsid w:val="00173CB8"/>
    <w:rsid w:val="001742E9"/>
    <w:rsid w:val="00174584"/>
    <w:rsid w:val="00174DAF"/>
    <w:rsid w:val="00175355"/>
    <w:rsid w:val="00175650"/>
    <w:rsid w:val="00175A18"/>
    <w:rsid w:val="00175B8F"/>
    <w:rsid w:val="00175F66"/>
    <w:rsid w:val="001764B2"/>
    <w:rsid w:val="001766CC"/>
    <w:rsid w:val="00177060"/>
    <w:rsid w:val="00177410"/>
    <w:rsid w:val="001779D7"/>
    <w:rsid w:val="0018019E"/>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AED"/>
    <w:rsid w:val="00182ECC"/>
    <w:rsid w:val="00183188"/>
    <w:rsid w:val="0018421A"/>
    <w:rsid w:val="00184A11"/>
    <w:rsid w:val="00185158"/>
    <w:rsid w:val="001852CF"/>
    <w:rsid w:val="001853E0"/>
    <w:rsid w:val="001858AC"/>
    <w:rsid w:val="00185B0B"/>
    <w:rsid w:val="00185CBC"/>
    <w:rsid w:val="00185D51"/>
    <w:rsid w:val="0018616B"/>
    <w:rsid w:val="001864C0"/>
    <w:rsid w:val="0018669F"/>
    <w:rsid w:val="00186C76"/>
    <w:rsid w:val="00187C8C"/>
    <w:rsid w:val="00187CF2"/>
    <w:rsid w:val="001902B3"/>
    <w:rsid w:val="0019117A"/>
    <w:rsid w:val="00191585"/>
    <w:rsid w:val="00191CD5"/>
    <w:rsid w:val="00192096"/>
    <w:rsid w:val="001920C1"/>
    <w:rsid w:val="001921C1"/>
    <w:rsid w:val="001922B6"/>
    <w:rsid w:val="0019281A"/>
    <w:rsid w:val="00193115"/>
    <w:rsid w:val="0019336F"/>
    <w:rsid w:val="001937C4"/>
    <w:rsid w:val="001938C9"/>
    <w:rsid w:val="001940BE"/>
    <w:rsid w:val="00194131"/>
    <w:rsid w:val="00194D78"/>
    <w:rsid w:val="0019670E"/>
    <w:rsid w:val="00197437"/>
    <w:rsid w:val="00197515"/>
    <w:rsid w:val="0019787C"/>
    <w:rsid w:val="00197C69"/>
    <w:rsid w:val="00197FD0"/>
    <w:rsid w:val="001A03FD"/>
    <w:rsid w:val="001A0487"/>
    <w:rsid w:val="001A0A6A"/>
    <w:rsid w:val="001A0B04"/>
    <w:rsid w:val="001A1170"/>
    <w:rsid w:val="001A138E"/>
    <w:rsid w:val="001A1958"/>
    <w:rsid w:val="001A196B"/>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3F"/>
    <w:rsid w:val="001B0646"/>
    <w:rsid w:val="001B1726"/>
    <w:rsid w:val="001B1889"/>
    <w:rsid w:val="001B1B5A"/>
    <w:rsid w:val="001B2029"/>
    <w:rsid w:val="001B2618"/>
    <w:rsid w:val="001B2727"/>
    <w:rsid w:val="001B29E7"/>
    <w:rsid w:val="001B2C05"/>
    <w:rsid w:val="001B32F7"/>
    <w:rsid w:val="001B32FC"/>
    <w:rsid w:val="001B425F"/>
    <w:rsid w:val="001B4ACB"/>
    <w:rsid w:val="001B5CB4"/>
    <w:rsid w:val="001B6CE7"/>
    <w:rsid w:val="001B7411"/>
    <w:rsid w:val="001B76F4"/>
    <w:rsid w:val="001B77AA"/>
    <w:rsid w:val="001C0A70"/>
    <w:rsid w:val="001C0B23"/>
    <w:rsid w:val="001C0D9F"/>
    <w:rsid w:val="001C259E"/>
    <w:rsid w:val="001C25E3"/>
    <w:rsid w:val="001C26FB"/>
    <w:rsid w:val="001C3425"/>
    <w:rsid w:val="001C4434"/>
    <w:rsid w:val="001C471E"/>
    <w:rsid w:val="001C484F"/>
    <w:rsid w:val="001C5220"/>
    <w:rsid w:val="001C56E2"/>
    <w:rsid w:val="001C5A80"/>
    <w:rsid w:val="001C5AE6"/>
    <w:rsid w:val="001C63E3"/>
    <w:rsid w:val="001C6DA8"/>
    <w:rsid w:val="001C78EF"/>
    <w:rsid w:val="001C7E7A"/>
    <w:rsid w:val="001D00BE"/>
    <w:rsid w:val="001D06D0"/>
    <w:rsid w:val="001D08A5"/>
    <w:rsid w:val="001D08D0"/>
    <w:rsid w:val="001D0A62"/>
    <w:rsid w:val="001D0B93"/>
    <w:rsid w:val="001D14CC"/>
    <w:rsid w:val="001D2304"/>
    <w:rsid w:val="001D29D3"/>
    <w:rsid w:val="001D44DF"/>
    <w:rsid w:val="001D453C"/>
    <w:rsid w:val="001D489B"/>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2AD"/>
    <w:rsid w:val="001E24CF"/>
    <w:rsid w:val="001E2727"/>
    <w:rsid w:val="001E27C9"/>
    <w:rsid w:val="001E27D1"/>
    <w:rsid w:val="001E2A43"/>
    <w:rsid w:val="001E329F"/>
    <w:rsid w:val="001E3AD9"/>
    <w:rsid w:val="001E468A"/>
    <w:rsid w:val="001E46E4"/>
    <w:rsid w:val="001E53A8"/>
    <w:rsid w:val="001E5786"/>
    <w:rsid w:val="001E5C35"/>
    <w:rsid w:val="001E5F30"/>
    <w:rsid w:val="001E64C2"/>
    <w:rsid w:val="001E658C"/>
    <w:rsid w:val="001E6E4C"/>
    <w:rsid w:val="001E76DD"/>
    <w:rsid w:val="001E7778"/>
    <w:rsid w:val="001E7A2E"/>
    <w:rsid w:val="001F00E2"/>
    <w:rsid w:val="001F02FC"/>
    <w:rsid w:val="001F076D"/>
    <w:rsid w:val="001F099E"/>
    <w:rsid w:val="001F0A30"/>
    <w:rsid w:val="001F0C25"/>
    <w:rsid w:val="001F0DB7"/>
    <w:rsid w:val="001F0DE6"/>
    <w:rsid w:val="001F0E77"/>
    <w:rsid w:val="001F1047"/>
    <w:rsid w:val="001F18DB"/>
    <w:rsid w:val="001F1929"/>
    <w:rsid w:val="001F2356"/>
    <w:rsid w:val="001F2E9C"/>
    <w:rsid w:val="001F3409"/>
    <w:rsid w:val="001F3551"/>
    <w:rsid w:val="001F38A1"/>
    <w:rsid w:val="001F3B0C"/>
    <w:rsid w:val="001F3BAE"/>
    <w:rsid w:val="001F3D46"/>
    <w:rsid w:val="001F44F1"/>
    <w:rsid w:val="001F48E0"/>
    <w:rsid w:val="001F5271"/>
    <w:rsid w:val="001F53B6"/>
    <w:rsid w:val="001F59AD"/>
    <w:rsid w:val="001F6390"/>
    <w:rsid w:val="001F7094"/>
    <w:rsid w:val="001F7148"/>
    <w:rsid w:val="001F752D"/>
    <w:rsid w:val="002005E6"/>
    <w:rsid w:val="00200BA7"/>
    <w:rsid w:val="00201024"/>
    <w:rsid w:val="002013C1"/>
    <w:rsid w:val="0020148E"/>
    <w:rsid w:val="00201A1E"/>
    <w:rsid w:val="00201BA6"/>
    <w:rsid w:val="00201C93"/>
    <w:rsid w:val="0020209B"/>
    <w:rsid w:val="00202A77"/>
    <w:rsid w:val="00202B8E"/>
    <w:rsid w:val="002038A5"/>
    <w:rsid w:val="00203AE8"/>
    <w:rsid w:val="00203EA8"/>
    <w:rsid w:val="00203EC0"/>
    <w:rsid w:val="00204471"/>
    <w:rsid w:val="0020455F"/>
    <w:rsid w:val="00204C67"/>
    <w:rsid w:val="00204E74"/>
    <w:rsid w:val="00205607"/>
    <w:rsid w:val="002059F2"/>
    <w:rsid w:val="00206D15"/>
    <w:rsid w:val="00206F80"/>
    <w:rsid w:val="00206FBF"/>
    <w:rsid w:val="00207318"/>
    <w:rsid w:val="002073C1"/>
    <w:rsid w:val="00207DFE"/>
    <w:rsid w:val="00211319"/>
    <w:rsid w:val="002116F3"/>
    <w:rsid w:val="00211900"/>
    <w:rsid w:val="0021253F"/>
    <w:rsid w:val="0021271D"/>
    <w:rsid w:val="00212B35"/>
    <w:rsid w:val="00212BFC"/>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BE"/>
    <w:rsid w:val="00220EC5"/>
    <w:rsid w:val="00220F70"/>
    <w:rsid w:val="002218FC"/>
    <w:rsid w:val="00221D26"/>
    <w:rsid w:val="00221E09"/>
    <w:rsid w:val="0022217E"/>
    <w:rsid w:val="002227A8"/>
    <w:rsid w:val="002227C9"/>
    <w:rsid w:val="002227F7"/>
    <w:rsid w:val="00222D9C"/>
    <w:rsid w:val="00222FC4"/>
    <w:rsid w:val="002231BD"/>
    <w:rsid w:val="00223743"/>
    <w:rsid w:val="0022399E"/>
    <w:rsid w:val="00224476"/>
    <w:rsid w:val="00225522"/>
    <w:rsid w:val="002256FB"/>
    <w:rsid w:val="00225A2A"/>
    <w:rsid w:val="00225C59"/>
    <w:rsid w:val="0022609D"/>
    <w:rsid w:val="00226508"/>
    <w:rsid w:val="0022665D"/>
    <w:rsid w:val="00227B13"/>
    <w:rsid w:val="00227EE3"/>
    <w:rsid w:val="00230928"/>
    <w:rsid w:val="002309CB"/>
    <w:rsid w:val="002311F8"/>
    <w:rsid w:val="00231C5F"/>
    <w:rsid w:val="002328C1"/>
    <w:rsid w:val="00232FF0"/>
    <w:rsid w:val="002330BE"/>
    <w:rsid w:val="0023317E"/>
    <w:rsid w:val="002334F3"/>
    <w:rsid w:val="00233532"/>
    <w:rsid w:val="0023375F"/>
    <w:rsid w:val="0023393C"/>
    <w:rsid w:val="00233B95"/>
    <w:rsid w:val="00233CB7"/>
    <w:rsid w:val="002345C8"/>
    <w:rsid w:val="002348AA"/>
    <w:rsid w:val="00234B4B"/>
    <w:rsid w:val="00234C2A"/>
    <w:rsid w:val="00234EF1"/>
    <w:rsid w:val="002352F4"/>
    <w:rsid w:val="00235442"/>
    <w:rsid w:val="002354AA"/>
    <w:rsid w:val="002356B5"/>
    <w:rsid w:val="002358F9"/>
    <w:rsid w:val="0023592E"/>
    <w:rsid w:val="002359D5"/>
    <w:rsid w:val="00235B43"/>
    <w:rsid w:val="00235CAA"/>
    <w:rsid w:val="00235DBF"/>
    <w:rsid w:val="00235FD9"/>
    <w:rsid w:val="00236075"/>
    <w:rsid w:val="002362EE"/>
    <w:rsid w:val="00236892"/>
    <w:rsid w:val="00240A97"/>
    <w:rsid w:val="00240AC0"/>
    <w:rsid w:val="00240C16"/>
    <w:rsid w:val="00240F50"/>
    <w:rsid w:val="00241488"/>
    <w:rsid w:val="002419CA"/>
    <w:rsid w:val="00241C6B"/>
    <w:rsid w:val="00241DEC"/>
    <w:rsid w:val="00241F68"/>
    <w:rsid w:val="002422D7"/>
    <w:rsid w:val="002423D5"/>
    <w:rsid w:val="00242A65"/>
    <w:rsid w:val="00243E94"/>
    <w:rsid w:val="00243EFD"/>
    <w:rsid w:val="00243F75"/>
    <w:rsid w:val="002443DA"/>
    <w:rsid w:val="00244911"/>
    <w:rsid w:val="00244A93"/>
    <w:rsid w:val="00244B2B"/>
    <w:rsid w:val="00245388"/>
    <w:rsid w:val="00245481"/>
    <w:rsid w:val="00245695"/>
    <w:rsid w:val="0024588A"/>
    <w:rsid w:val="002459FB"/>
    <w:rsid w:val="00245B21"/>
    <w:rsid w:val="00245E86"/>
    <w:rsid w:val="002461A0"/>
    <w:rsid w:val="00246616"/>
    <w:rsid w:val="002467AF"/>
    <w:rsid w:val="00246C1E"/>
    <w:rsid w:val="00246CEA"/>
    <w:rsid w:val="00247101"/>
    <w:rsid w:val="002471BC"/>
    <w:rsid w:val="0024748B"/>
    <w:rsid w:val="00247DAA"/>
    <w:rsid w:val="00247E3C"/>
    <w:rsid w:val="002503F3"/>
    <w:rsid w:val="00251022"/>
    <w:rsid w:val="002514A2"/>
    <w:rsid w:val="00251588"/>
    <w:rsid w:val="002516A7"/>
    <w:rsid w:val="0025206F"/>
    <w:rsid w:val="00252A0B"/>
    <w:rsid w:val="00252A92"/>
    <w:rsid w:val="00252BAD"/>
    <w:rsid w:val="00253D43"/>
    <w:rsid w:val="00253EF1"/>
    <w:rsid w:val="00254097"/>
    <w:rsid w:val="0025451C"/>
    <w:rsid w:val="00254931"/>
    <w:rsid w:val="00254A1B"/>
    <w:rsid w:val="00255151"/>
    <w:rsid w:val="002560F6"/>
    <w:rsid w:val="00256988"/>
    <w:rsid w:val="002577A2"/>
    <w:rsid w:val="002577E5"/>
    <w:rsid w:val="00257956"/>
    <w:rsid w:val="00257E40"/>
    <w:rsid w:val="0026009E"/>
    <w:rsid w:val="00260187"/>
    <w:rsid w:val="00260872"/>
    <w:rsid w:val="002609DA"/>
    <w:rsid w:val="002613CF"/>
    <w:rsid w:val="00261593"/>
    <w:rsid w:val="002617C1"/>
    <w:rsid w:val="00261A20"/>
    <w:rsid w:val="00261A8C"/>
    <w:rsid w:val="00261EB1"/>
    <w:rsid w:val="00262261"/>
    <w:rsid w:val="00262692"/>
    <w:rsid w:val="002626C9"/>
    <w:rsid w:val="00262CC5"/>
    <w:rsid w:val="00263184"/>
    <w:rsid w:val="00263201"/>
    <w:rsid w:val="002637D3"/>
    <w:rsid w:val="002642AF"/>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67A55"/>
    <w:rsid w:val="0027048B"/>
    <w:rsid w:val="00270A18"/>
    <w:rsid w:val="00270E1D"/>
    <w:rsid w:val="00270ECA"/>
    <w:rsid w:val="002711D4"/>
    <w:rsid w:val="002716DC"/>
    <w:rsid w:val="00271CE5"/>
    <w:rsid w:val="002725EA"/>
    <w:rsid w:val="00272B60"/>
    <w:rsid w:val="00272D1F"/>
    <w:rsid w:val="00272D6F"/>
    <w:rsid w:val="00272FCD"/>
    <w:rsid w:val="002734B0"/>
    <w:rsid w:val="0027353A"/>
    <w:rsid w:val="00273623"/>
    <w:rsid w:val="0027363E"/>
    <w:rsid w:val="0027381B"/>
    <w:rsid w:val="0027381E"/>
    <w:rsid w:val="00273D5C"/>
    <w:rsid w:val="00274220"/>
    <w:rsid w:val="00274E9D"/>
    <w:rsid w:val="002757C5"/>
    <w:rsid w:val="00275903"/>
    <w:rsid w:val="00275EF3"/>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5CDF"/>
    <w:rsid w:val="00286149"/>
    <w:rsid w:val="00286690"/>
    <w:rsid w:val="002876F9"/>
    <w:rsid w:val="00287E7E"/>
    <w:rsid w:val="00287FB9"/>
    <w:rsid w:val="002900BB"/>
    <w:rsid w:val="00291364"/>
    <w:rsid w:val="00292401"/>
    <w:rsid w:val="002927AA"/>
    <w:rsid w:val="00292AAE"/>
    <w:rsid w:val="0029337D"/>
    <w:rsid w:val="00293653"/>
    <w:rsid w:val="002937D0"/>
    <w:rsid w:val="0029395C"/>
    <w:rsid w:val="00293D6D"/>
    <w:rsid w:val="00293EB8"/>
    <w:rsid w:val="00294940"/>
    <w:rsid w:val="0029510C"/>
    <w:rsid w:val="00295365"/>
    <w:rsid w:val="0029635F"/>
    <w:rsid w:val="00296A3B"/>
    <w:rsid w:val="0029716B"/>
    <w:rsid w:val="00297891"/>
    <w:rsid w:val="00297896"/>
    <w:rsid w:val="002A075A"/>
    <w:rsid w:val="002A0CC3"/>
    <w:rsid w:val="002A0D09"/>
    <w:rsid w:val="002A0D4D"/>
    <w:rsid w:val="002A1902"/>
    <w:rsid w:val="002A19D1"/>
    <w:rsid w:val="002A237E"/>
    <w:rsid w:val="002A2BA7"/>
    <w:rsid w:val="002A2CFF"/>
    <w:rsid w:val="002A3632"/>
    <w:rsid w:val="002A38A6"/>
    <w:rsid w:val="002A3920"/>
    <w:rsid w:val="002A3C43"/>
    <w:rsid w:val="002A3E52"/>
    <w:rsid w:val="002A3FAB"/>
    <w:rsid w:val="002A45BD"/>
    <w:rsid w:val="002A4F12"/>
    <w:rsid w:val="002A4FEC"/>
    <w:rsid w:val="002A525A"/>
    <w:rsid w:val="002A56B0"/>
    <w:rsid w:val="002A61A4"/>
    <w:rsid w:val="002A6830"/>
    <w:rsid w:val="002A6F11"/>
    <w:rsid w:val="002A7505"/>
    <w:rsid w:val="002A7821"/>
    <w:rsid w:val="002A7A39"/>
    <w:rsid w:val="002B014A"/>
    <w:rsid w:val="002B08D7"/>
    <w:rsid w:val="002B0CFA"/>
    <w:rsid w:val="002B174A"/>
    <w:rsid w:val="002B19C3"/>
    <w:rsid w:val="002B2849"/>
    <w:rsid w:val="002B296B"/>
    <w:rsid w:val="002B307C"/>
    <w:rsid w:val="002B35D8"/>
    <w:rsid w:val="002B3748"/>
    <w:rsid w:val="002B399D"/>
    <w:rsid w:val="002B44D3"/>
    <w:rsid w:val="002B46F1"/>
    <w:rsid w:val="002B5244"/>
    <w:rsid w:val="002B5420"/>
    <w:rsid w:val="002B5506"/>
    <w:rsid w:val="002B55CD"/>
    <w:rsid w:val="002B604A"/>
    <w:rsid w:val="002B6B28"/>
    <w:rsid w:val="002B7015"/>
    <w:rsid w:val="002C0165"/>
    <w:rsid w:val="002C0363"/>
    <w:rsid w:val="002C05E2"/>
    <w:rsid w:val="002C07C1"/>
    <w:rsid w:val="002C083A"/>
    <w:rsid w:val="002C0846"/>
    <w:rsid w:val="002C0859"/>
    <w:rsid w:val="002C0BE2"/>
    <w:rsid w:val="002C0C90"/>
    <w:rsid w:val="002C1ADB"/>
    <w:rsid w:val="002C2093"/>
    <w:rsid w:val="002C48B9"/>
    <w:rsid w:val="002C4EC7"/>
    <w:rsid w:val="002C6173"/>
    <w:rsid w:val="002C6393"/>
    <w:rsid w:val="002C68A7"/>
    <w:rsid w:val="002C78BD"/>
    <w:rsid w:val="002D0258"/>
    <w:rsid w:val="002D0380"/>
    <w:rsid w:val="002D0884"/>
    <w:rsid w:val="002D119A"/>
    <w:rsid w:val="002D157E"/>
    <w:rsid w:val="002D16DC"/>
    <w:rsid w:val="002D19A4"/>
    <w:rsid w:val="002D1B94"/>
    <w:rsid w:val="002D1E77"/>
    <w:rsid w:val="002D1F5E"/>
    <w:rsid w:val="002D22BC"/>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5DD"/>
    <w:rsid w:val="002E6618"/>
    <w:rsid w:val="002E673C"/>
    <w:rsid w:val="002E6944"/>
    <w:rsid w:val="002E6A13"/>
    <w:rsid w:val="002E6A1A"/>
    <w:rsid w:val="002E6DB3"/>
    <w:rsid w:val="002E6F92"/>
    <w:rsid w:val="002E7904"/>
    <w:rsid w:val="002E79DD"/>
    <w:rsid w:val="002E7A21"/>
    <w:rsid w:val="002F035D"/>
    <w:rsid w:val="002F03AE"/>
    <w:rsid w:val="002F093E"/>
    <w:rsid w:val="002F0EF8"/>
    <w:rsid w:val="002F10B7"/>
    <w:rsid w:val="002F10F6"/>
    <w:rsid w:val="002F1117"/>
    <w:rsid w:val="002F12FF"/>
    <w:rsid w:val="002F13C7"/>
    <w:rsid w:val="002F1ED4"/>
    <w:rsid w:val="002F3501"/>
    <w:rsid w:val="002F3661"/>
    <w:rsid w:val="002F439A"/>
    <w:rsid w:val="002F479D"/>
    <w:rsid w:val="002F4821"/>
    <w:rsid w:val="002F4A51"/>
    <w:rsid w:val="002F550E"/>
    <w:rsid w:val="002F562A"/>
    <w:rsid w:val="002F5E4E"/>
    <w:rsid w:val="002F6796"/>
    <w:rsid w:val="002F72E6"/>
    <w:rsid w:val="002F7344"/>
    <w:rsid w:val="002F7A38"/>
    <w:rsid w:val="002F7A8D"/>
    <w:rsid w:val="002F7C5D"/>
    <w:rsid w:val="002F7FCF"/>
    <w:rsid w:val="0030098D"/>
    <w:rsid w:val="003019FE"/>
    <w:rsid w:val="00301A55"/>
    <w:rsid w:val="0030217B"/>
    <w:rsid w:val="0030223F"/>
    <w:rsid w:val="0030294C"/>
    <w:rsid w:val="003034F8"/>
    <w:rsid w:val="00303871"/>
    <w:rsid w:val="00303CAF"/>
    <w:rsid w:val="0030432B"/>
    <w:rsid w:val="003045E0"/>
    <w:rsid w:val="00304E0B"/>
    <w:rsid w:val="00305354"/>
    <w:rsid w:val="0030593A"/>
    <w:rsid w:val="00305AFB"/>
    <w:rsid w:val="00305B78"/>
    <w:rsid w:val="00305B9B"/>
    <w:rsid w:val="00305E0E"/>
    <w:rsid w:val="00306A01"/>
    <w:rsid w:val="00306C3C"/>
    <w:rsid w:val="00307289"/>
    <w:rsid w:val="0030736D"/>
    <w:rsid w:val="0031006C"/>
    <w:rsid w:val="00310AA8"/>
    <w:rsid w:val="00310EE1"/>
    <w:rsid w:val="003110FA"/>
    <w:rsid w:val="00311101"/>
    <w:rsid w:val="003111A7"/>
    <w:rsid w:val="0031120C"/>
    <w:rsid w:val="00311303"/>
    <w:rsid w:val="0031164A"/>
    <w:rsid w:val="00311DB3"/>
    <w:rsid w:val="00311FF0"/>
    <w:rsid w:val="003125DF"/>
    <w:rsid w:val="00312AB5"/>
    <w:rsid w:val="00312B13"/>
    <w:rsid w:val="00313567"/>
    <w:rsid w:val="00313576"/>
    <w:rsid w:val="00313B54"/>
    <w:rsid w:val="00313E7D"/>
    <w:rsid w:val="003140C3"/>
    <w:rsid w:val="0031419E"/>
    <w:rsid w:val="003142BE"/>
    <w:rsid w:val="003142C3"/>
    <w:rsid w:val="003142D1"/>
    <w:rsid w:val="003149A8"/>
    <w:rsid w:val="003154E9"/>
    <w:rsid w:val="00315520"/>
    <w:rsid w:val="003155EC"/>
    <w:rsid w:val="00315812"/>
    <w:rsid w:val="0031663E"/>
    <w:rsid w:val="00316BFB"/>
    <w:rsid w:val="0031736B"/>
    <w:rsid w:val="003179C8"/>
    <w:rsid w:val="00317BCD"/>
    <w:rsid w:val="00317FAD"/>
    <w:rsid w:val="00320697"/>
    <w:rsid w:val="00320724"/>
    <w:rsid w:val="003207E5"/>
    <w:rsid w:val="00321092"/>
    <w:rsid w:val="00321354"/>
    <w:rsid w:val="003213EA"/>
    <w:rsid w:val="00321B6C"/>
    <w:rsid w:val="00321E63"/>
    <w:rsid w:val="00322458"/>
    <w:rsid w:val="00324809"/>
    <w:rsid w:val="00324B1B"/>
    <w:rsid w:val="00324B5F"/>
    <w:rsid w:val="0032541C"/>
    <w:rsid w:val="003255E7"/>
    <w:rsid w:val="003256DF"/>
    <w:rsid w:val="00325C12"/>
    <w:rsid w:val="00325F0B"/>
    <w:rsid w:val="00325FC4"/>
    <w:rsid w:val="0032630D"/>
    <w:rsid w:val="00326D2A"/>
    <w:rsid w:val="00327437"/>
    <w:rsid w:val="003274A1"/>
    <w:rsid w:val="00327814"/>
    <w:rsid w:val="00327BE4"/>
    <w:rsid w:val="00327CA8"/>
    <w:rsid w:val="00330135"/>
    <w:rsid w:val="00330D94"/>
    <w:rsid w:val="003310FB"/>
    <w:rsid w:val="00331111"/>
    <w:rsid w:val="0033154E"/>
    <w:rsid w:val="00331BEA"/>
    <w:rsid w:val="00332395"/>
    <w:rsid w:val="003323E5"/>
    <w:rsid w:val="00332839"/>
    <w:rsid w:val="00332893"/>
    <w:rsid w:val="00332CB8"/>
    <w:rsid w:val="00332DD0"/>
    <w:rsid w:val="0033304D"/>
    <w:rsid w:val="0033369E"/>
    <w:rsid w:val="00333AE7"/>
    <w:rsid w:val="0033469F"/>
    <w:rsid w:val="0033529B"/>
    <w:rsid w:val="00335317"/>
    <w:rsid w:val="00335461"/>
    <w:rsid w:val="0033550C"/>
    <w:rsid w:val="003361BF"/>
    <w:rsid w:val="0033625C"/>
    <w:rsid w:val="0033667F"/>
    <w:rsid w:val="00336BDC"/>
    <w:rsid w:val="00336DA2"/>
    <w:rsid w:val="00337070"/>
    <w:rsid w:val="00337DAA"/>
    <w:rsid w:val="00337FE9"/>
    <w:rsid w:val="00340421"/>
    <w:rsid w:val="00340925"/>
    <w:rsid w:val="00340BF3"/>
    <w:rsid w:val="00341028"/>
    <w:rsid w:val="00341134"/>
    <w:rsid w:val="00341960"/>
    <w:rsid w:val="00342649"/>
    <w:rsid w:val="00342879"/>
    <w:rsid w:val="00342F82"/>
    <w:rsid w:val="0034306F"/>
    <w:rsid w:val="00343B81"/>
    <w:rsid w:val="00343DF5"/>
    <w:rsid w:val="0034433A"/>
    <w:rsid w:val="00344B7B"/>
    <w:rsid w:val="00344F8B"/>
    <w:rsid w:val="00345201"/>
    <w:rsid w:val="003452A1"/>
    <w:rsid w:val="003456E7"/>
    <w:rsid w:val="003459D6"/>
    <w:rsid w:val="00345CCD"/>
    <w:rsid w:val="00345EE8"/>
    <w:rsid w:val="00345FED"/>
    <w:rsid w:val="00346433"/>
    <w:rsid w:val="003464FE"/>
    <w:rsid w:val="00346615"/>
    <w:rsid w:val="0034695B"/>
    <w:rsid w:val="00346E41"/>
    <w:rsid w:val="00347251"/>
    <w:rsid w:val="003479DB"/>
    <w:rsid w:val="00347C3E"/>
    <w:rsid w:val="00350662"/>
    <w:rsid w:val="00350A57"/>
    <w:rsid w:val="00351DBF"/>
    <w:rsid w:val="003522C7"/>
    <w:rsid w:val="0035244C"/>
    <w:rsid w:val="00352715"/>
    <w:rsid w:val="003527A9"/>
    <w:rsid w:val="00352FAE"/>
    <w:rsid w:val="00353506"/>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0EE1"/>
    <w:rsid w:val="0036115D"/>
    <w:rsid w:val="00361A78"/>
    <w:rsid w:val="00361F84"/>
    <w:rsid w:val="0036212F"/>
    <w:rsid w:val="00362716"/>
    <w:rsid w:val="0036281E"/>
    <w:rsid w:val="00362A9E"/>
    <w:rsid w:val="00362DC2"/>
    <w:rsid w:val="00362E04"/>
    <w:rsid w:val="00362E07"/>
    <w:rsid w:val="00362E77"/>
    <w:rsid w:val="0036345F"/>
    <w:rsid w:val="003636BF"/>
    <w:rsid w:val="00363CFE"/>
    <w:rsid w:val="003641A8"/>
    <w:rsid w:val="00364251"/>
    <w:rsid w:val="00364943"/>
    <w:rsid w:val="00365874"/>
    <w:rsid w:val="00365B05"/>
    <w:rsid w:val="00365CF1"/>
    <w:rsid w:val="00365F0F"/>
    <w:rsid w:val="0036653C"/>
    <w:rsid w:val="00366902"/>
    <w:rsid w:val="00367115"/>
    <w:rsid w:val="003672FA"/>
    <w:rsid w:val="00367B12"/>
    <w:rsid w:val="00367B75"/>
    <w:rsid w:val="003703A4"/>
    <w:rsid w:val="00370682"/>
    <w:rsid w:val="0037075E"/>
    <w:rsid w:val="00372078"/>
    <w:rsid w:val="003726D4"/>
    <w:rsid w:val="00372852"/>
    <w:rsid w:val="0037294A"/>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6DDB"/>
    <w:rsid w:val="0037746B"/>
    <w:rsid w:val="00377C22"/>
    <w:rsid w:val="00377E0F"/>
    <w:rsid w:val="00377E2F"/>
    <w:rsid w:val="00377FCD"/>
    <w:rsid w:val="0038021C"/>
    <w:rsid w:val="00380B49"/>
    <w:rsid w:val="00381023"/>
    <w:rsid w:val="00381285"/>
    <w:rsid w:val="00381771"/>
    <w:rsid w:val="00381F70"/>
    <w:rsid w:val="003825D7"/>
    <w:rsid w:val="00382727"/>
    <w:rsid w:val="003831F9"/>
    <w:rsid w:val="0038374B"/>
    <w:rsid w:val="00383929"/>
    <w:rsid w:val="00383A3B"/>
    <w:rsid w:val="00383D7C"/>
    <w:rsid w:val="003845B4"/>
    <w:rsid w:val="00384946"/>
    <w:rsid w:val="00385BE4"/>
    <w:rsid w:val="003868A2"/>
    <w:rsid w:val="00386B56"/>
    <w:rsid w:val="00386C37"/>
    <w:rsid w:val="00386F8A"/>
    <w:rsid w:val="00387991"/>
    <w:rsid w:val="00387B1A"/>
    <w:rsid w:val="00387D9F"/>
    <w:rsid w:val="00390847"/>
    <w:rsid w:val="003908E1"/>
    <w:rsid w:val="00390943"/>
    <w:rsid w:val="003911C2"/>
    <w:rsid w:val="0039195B"/>
    <w:rsid w:val="00391BB7"/>
    <w:rsid w:val="00391E30"/>
    <w:rsid w:val="00392174"/>
    <w:rsid w:val="003926B5"/>
    <w:rsid w:val="00392733"/>
    <w:rsid w:val="00392F25"/>
    <w:rsid w:val="003934E9"/>
    <w:rsid w:val="003935A5"/>
    <w:rsid w:val="003939FF"/>
    <w:rsid w:val="00394047"/>
    <w:rsid w:val="003944F1"/>
    <w:rsid w:val="00394D98"/>
    <w:rsid w:val="00394DD9"/>
    <w:rsid w:val="00395BE3"/>
    <w:rsid w:val="00396302"/>
    <w:rsid w:val="003963D1"/>
    <w:rsid w:val="00396749"/>
    <w:rsid w:val="00396A6F"/>
    <w:rsid w:val="00396E73"/>
    <w:rsid w:val="0039707E"/>
    <w:rsid w:val="00397323"/>
    <w:rsid w:val="003979A6"/>
    <w:rsid w:val="00397B8A"/>
    <w:rsid w:val="00397BAC"/>
    <w:rsid w:val="003A0165"/>
    <w:rsid w:val="003A0587"/>
    <w:rsid w:val="003A088C"/>
    <w:rsid w:val="003A0B86"/>
    <w:rsid w:val="003A0DB5"/>
    <w:rsid w:val="003A0FEC"/>
    <w:rsid w:val="003A16CA"/>
    <w:rsid w:val="003A203E"/>
    <w:rsid w:val="003A2206"/>
    <w:rsid w:val="003A2249"/>
    <w:rsid w:val="003A22BD"/>
    <w:rsid w:val="003A2396"/>
    <w:rsid w:val="003A2418"/>
    <w:rsid w:val="003A332C"/>
    <w:rsid w:val="003A3330"/>
    <w:rsid w:val="003A3412"/>
    <w:rsid w:val="003A3AEA"/>
    <w:rsid w:val="003A3FC6"/>
    <w:rsid w:val="003A44E2"/>
    <w:rsid w:val="003A4A80"/>
    <w:rsid w:val="003A4F6E"/>
    <w:rsid w:val="003A4F91"/>
    <w:rsid w:val="003A5190"/>
    <w:rsid w:val="003A52C0"/>
    <w:rsid w:val="003A553D"/>
    <w:rsid w:val="003A6250"/>
    <w:rsid w:val="003A6FF5"/>
    <w:rsid w:val="003A7056"/>
    <w:rsid w:val="003A7D63"/>
    <w:rsid w:val="003A7E1A"/>
    <w:rsid w:val="003B039E"/>
    <w:rsid w:val="003B03D3"/>
    <w:rsid w:val="003B0609"/>
    <w:rsid w:val="003B0E1D"/>
    <w:rsid w:val="003B116F"/>
    <w:rsid w:val="003B1271"/>
    <w:rsid w:val="003B156F"/>
    <w:rsid w:val="003B197A"/>
    <w:rsid w:val="003B1A6D"/>
    <w:rsid w:val="003B1AAA"/>
    <w:rsid w:val="003B1CDF"/>
    <w:rsid w:val="003B2901"/>
    <w:rsid w:val="003B31D0"/>
    <w:rsid w:val="003B3BF4"/>
    <w:rsid w:val="003B3C81"/>
    <w:rsid w:val="003B3CD1"/>
    <w:rsid w:val="003B41D0"/>
    <w:rsid w:val="003B47C7"/>
    <w:rsid w:val="003B4A1C"/>
    <w:rsid w:val="003B4C10"/>
    <w:rsid w:val="003B546A"/>
    <w:rsid w:val="003B59BE"/>
    <w:rsid w:val="003B6241"/>
    <w:rsid w:val="003B64FC"/>
    <w:rsid w:val="003B66A0"/>
    <w:rsid w:val="003B683D"/>
    <w:rsid w:val="003B693A"/>
    <w:rsid w:val="003B6DD3"/>
    <w:rsid w:val="003B6EC3"/>
    <w:rsid w:val="003B7236"/>
    <w:rsid w:val="003B7691"/>
    <w:rsid w:val="003B78B5"/>
    <w:rsid w:val="003B7FC0"/>
    <w:rsid w:val="003C095D"/>
    <w:rsid w:val="003C0FDF"/>
    <w:rsid w:val="003C1853"/>
    <w:rsid w:val="003C1D7D"/>
    <w:rsid w:val="003C21A9"/>
    <w:rsid w:val="003C2746"/>
    <w:rsid w:val="003C2C6D"/>
    <w:rsid w:val="003C2C98"/>
    <w:rsid w:val="003C33B3"/>
    <w:rsid w:val="003C33C0"/>
    <w:rsid w:val="003C3655"/>
    <w:rsid w:val="003C3CA8"/>
    <w:rsid w:val="003C3E96"/>
    <w:rsid w:val="003C435F"/>
    <w:rsid w:val="003C4DBB"/>
    <w:rsid w:val="003C5851"/>
    <w:rsid w:val="003C6826"/>
    <w:rsid w:val="003C6969"/>
    <w:rsid w:val="003C74E0"/>
    <w:rsid w:val="003C76BA"/>
    <w:rsid w:val="003C76F6"/>
    <w:rsid w:val="003C7785"/>
    <w:rsid w:val="003C782E"/>
    <w:rsid w:val="003C7AE5"/>
    <w:rsid w:val="003D01D3"/>
    <w:rsid w:val="003D0293"/>
    <w:rsid w:val="003D02B0"/>
    <w:rsid w:val="003D0324"/>
    <w:rsid w:val="003D0766"/>
    <w:rsid w:val="003D0859"/>
    <w:rsid w:val="003D135B"/>
    <w:rsid w:val="003D1AB4"/>
    <w:rsid w:val="003D1B12"/>
    <w:rsid w:val="003D1CC7"/>
    <w:rsid w:val="003D1FCA"/>
    <w:rsid w:val="003D2629"/>
    <w:rsid w:val="003D3BD0"/>
    <w:rsid w:val="003D4965"/>
    <w:rsid w:val="003D4BEA"/>
    <w:rsid w:val="003D552F"/>
    <w:rsid w:val="003D58FB"/>
    <w:rsid w:val="003D62CD"/>
    <w:rsid w:val="003D664B"/>
    <w:rsid w:val="003D6F82"/>
    <w:rsid w:val="003D7E59"/>
    <w:rsid w:val="003E0760"/>
    <w:rsid w:val="003E0AA6"/>
    <w:rsid w:val="003E0AC2"/>
    <w:rsid w:val="003E170E"/>
    <w:rsid w:val="003E1AEC"/>
    <w:rsid w:val="003E1C74"/>
    <w:rsid w:val="003E2284"/>
    <w:rsid w:val="003E26CA"/>
    <w:rsid w:val="003E32A6"/>
    <w:rsid w:val="003E330B"/>
    <w:rsid w:val="003E3576"/>
    <w:rsid w:val="003E3E07"/>
    <w:rsid w:val="003E52FB"/>
    <w:rsid w:val="003E5E07"/>
    <w:rsid w:val="003E60ED"/>
    <w:rsid w:val="003E6823"/>
    <w:rsid w:val="003E6A94"/>
    <w:rsid w:val="003E6C9B"/>
    <w:rsid w:val="003E731C"/>
    <w:rsid w:val="003E7FBD"/>
    <w:rsid w:val="003E7FFA"/>
    <w:rsid w:val="003F0683"/>
    <w:rsid w:val="003F099D"/>
    <w:rsid w:val="003F09B2"/>
    <w:rsid w:val="003F0A4F"/>
    <w:rsid w:val="003F0D99"/>
    <w:rsid w:val="003F144B"/>
    <w:rsid w:val="003F1C0D"/>
    <w:rsid w:val="003F219E"/>
    <w:rsid w:val="003F22A4"/>
    <w:rsid w:val="003F2364"/>
    <w:rsid w:val="003F2BDF"/>
    <w:rsid w:val="003F2D1F"/>
    <w:rsid w:val="003F2EEB"/>
    <w:rsid w:val="003F334F"/>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5C9"/>
    <w:rsid w:val="004009CF"/>
    <w:rsid w:val="00401961"/>
    <w:rsid w:val="00402352"/>
    <w:rsid w:val="0040282A"/>
    <w:rsid w:val="00402F19"/>
    <w:rsid w:val="00403608"/>
    <w:rsid w:val="00403EB5"/>
    <w:rsid w:val="00403FB6"/>
    <w:rsid w:val="0040500F"/>
    <w:rsid w:val="004051D1"/>
    <w:rsid w:val="00405B07"/>
    <w:rsid w:val="00405BD1"/>
    <w:rsid w:val="00405DBA"/>
    <w:rsid w:val="00406074"/>
    <w:rsid w:val="004065A4"/>
    <w:rsid w:val="00406E20"/>
    <w:rsid w:val="00407158"/>
    <w:rsid w:val="004074C6"/>
    <w:rsid w:val="00407555"/>
    <w:rsid w:val="00407675"/>
    <w:rsid w:val="0040784A"/>
    <w:rsid w:val="004101F0"/>
    <w:rsid w:val="00410CAB"/>
    <w:rsid w:val="00410E09"/>
    <w:rsid w:val="00410F48"/>
    <w:rsid w:val="00411190"/>
    <w:rsid w:val="00411291"/>
    <w:rsid w:val="004114FB"/>
    <w:rsid w:val="00411825"/>
    <w:rsid w:val="00411865"/>
    <w:rsid w:val="004128C8"/>
    <w:rsid w:val="00412A05"/>
    <w:rsid w:val="00412A2D"/>
    <w:rsid w:val="00412DBB"/>
    <w:rsid w:val="00412F45"/>
    <w:rsid w:val="00413262"/>
    <w:rsid w:val="004133FF"/>
    <w:rsid w:val="00413629"/>
    <w:rsid w:val="00413935"/>
    <w:rsid w:val="00413F9D"/>
    <w:rsid w:val="0041430C"/>
    <w:rsid w:val="00414457"/>
    <w:rsid w:val="004150D3"/>
    <w:rsid w:val="00415521"/>
    <w:rsid w:val="004157FA"/>
    <w:rsid w:val="00415842"/>
    <w:rsid w:val="00415C93"/>
    <w:rsid w:val="00415FB8"/>
    <w:rsid w:val="004166A3"/>
    <w:rsid w:val="00417294"/>
    <w:rsid w:val="004173C1"/>
    <w:rsid w:val="00417553"/>
    <w:rsid w:val="00417E8C"/>
    <w:rsid w:val="004203CC"/>
    <w:rsid w:val="004207E0"/>
    <w:rsid w:val="0042108A"/>
    <w:rsid w:val="00421464"/>
    <w:rsid w:val="004216A4"/>
    <w:rsid w:val="004218BF"/>
    <w:rsid w:val="00421B24"/>
    <w:rsid w:val="00421C7F"/>
    <w:rsid w:val="00421CC7"/>
    <w:rsid w:val="00421E32"/>
    <w:rsid w:val="00421E6F"/>
    <w:rsid w:val="00422B69"/>
    <w:rsid w:val="00422C2D"/>
    <w:rsid w:val="0042349B"/>
    <w:rsid w:val="00423F02"/>
    <w:rsid w:val="00424365"/>
    <w:rsid w:val="00424766"/>
    <w:rsid w:val="00424CF1"/>
    <w:rsid w:val="004254CC"/>
    <w:rsid w:val="00425D80"/>
    <w:rsid w:val="00425EF0"/>
    <w:rsid w:val="004261B9"/>
    <w:rsid w:val="0042623C"/>
    <w:rsid w:val="00426F15"/>
    <w:rsid w:val="00427688"/>
    <w:rsid w:val="00427839"/>
    <w:rsid w:val="00427ABA"/>
    <w:rsid w:val="00427C19"/>
    <w:rsid w:val="00427F02"/>
    <w:rsid w:val="00427F2D"/>
    <w:rsid w:val="0043089F"/>
    <w:rsid w:val="004309BC"/>
    <w:rsid w:val="00430E0C"/>
    <w:rsid w:val="00431473"/>
    <w:rsid w:val="004316E4"/>
    <w:rsid w:val="004323D1"/>
    <w:rsid w:val="00432478"/>
    <w:rsid w:val="004324E8"/>
    <w:rsid w:val="00433433"/>
    <w:rsid w:val="0043343E"/>
    <w:rsid w:val="00433A8E"/>
    <w:rsid w:val="00434014"/>
    <w:rsid w:val="004343C5"/>
    <w:rsid w:val="004344CB"/>
    <w:rsid w:val="00434885"/>
    <w:rsid w:val="00434F27"/>
    <w:rsid w:val="00435192"/>
    <w:rsid w:val="00435237"/>
    <w:rsid w:val="00435D60"/>
    <w:rsid w:val="00435E69"/>
    <w:rsid w:val="00436113"/>
    <w:rsid w:val="00436240"/>
    <w:rsid w:val="0043631E"/>
    <w:rsid w:val="004365E6"/>
    <w:rsid w:val="00436BAD"/>
    <w:rsid w:val="0043737A"/>
    <w:rsid w:val="004376A5"/>
    <w:rsid w:val="00437816"/>
    <w:rsid w:val="004378FB"/>
    <w:rsid w:val="00437EF2"/>
    <w:rsid w:val="00437FE1"/>
    <w:rsid w:val="004402E5"/>
    <w:rsid w:val="00440392"/>
    <w:rsid w:val="00440BB0"/>
    <w:rsid w:val="00440CAA"/>
    <w:rsid w:val="004418DB"/>
    <w:rsid w:val="00441981"/>
    <w:rsid w:val="00441D01"/>
    <w:rsid w:val="00441DBE"/>
    <w:rsid w:val="00441E62"/>
    <w:rsid w:val="00441F1B"/>
    <w:rsid w:val="00441F61"/>
    <w:rsid w:val="0044206B"/>
    <w:rsid w:val="004431CE"/>
    <w:rsid w:val="00443502"/>
    <w:rsid w:val="00443829"/>
    <w:rsid w:val="00444094"/>
    <w:rsid w:val="00444AA5"/>
    <w:rsid w:val="00444CB7"/>
    <w:rsid w:val="00444E60"/>
    <w:rsid w:val="00444F0C"/>
    <w:rsid w:val="00445004"/>
    <w:rsid w:val="004451DD"/>
    <w:rsid w:val="004459E3"/>
    <w:rsid w:val="00445C6C"/>
    <w:rsid w:val="004462B5"/>
    <w:rsid w:val="004465E4"/>
    <w:rsid w:val="00446722"/>
    <w:rsid w:val="004467C4"/>
    <w:rsid w:val="00446B32"/>
    <w:rsid w:val="00447278"/>
    <w:rsid w:val="00447434"/>
    <w:rsid w:val="0044796A"/>
    <w:rsid w:val="00447B42"/>
    <w:rsid w:val="00447C07"/>
    <w:rsid w:val="00447DDF"/>
    <w:rsid w:val="00450394"/>
    <w:rsid w:val="00450C51"/>
    <w:rsid w:val="00450DB6"/>
    <w:rsid w:val="00450F0D"/>
    <w:rsid w:val="0045122F"/>
    <w:rsid w:val="00451B37"/>
    <w:rsid w:val="0045201F"/>
    <w:rsid w:val="00452110"/>
    <w:rsid w:val="004528B1"/>
    <w:rsid w:val="00452AA4"/>
    <w:rsid w:val="00452EF7"/>
    <w:rsid w:val="0045311E"/>
    <w:rsid w:val="00453304"/>
    <w:rsid w:val="00453312"/>
    <w:rsid w:val="00453EF7"/>
    <w:rsid w:val="00454C70"/>
    <w:rsid w:val="00455720"/>
    <w:rsid w:val="00456780"/>
    <w:rsid w:val="004574D7"/>
    <w:rsid w:val="00457569"/>
    <w:rsid w:val="00457968"/>
    <w:rsid w:val="004579CA"/>
    <w:rsid w:val="00457C89"/>
    <w:rsid w:val="00457E16"/>
    <w:rsid w:val="00460178"/>
    <w:rsid w:val="0046017A"/>
    <w:rsid w:val="004602F6"/>
    <w:rsid w:val="00461066"/>
    <w:rsid w:val="0046158B"/>
    <w:rsid w:val="0046193C"/>
    <w:rsid w:val="00461A60"/>
    <w:rsid w:val="00461AD8"/>
    <w:rsid w:val="00462ABA"/>
    <w:rsid w:val="00462CDD"/>
    <w:rsid w:val="004634B8"/>
    <w:rsid w:val="004645B6"/>
    <w:rsid w:val="00464CF2"/>
    <w:rsid w:val="00465B48"/>
    <w:rsid w:val="00465E9E"/>
    <w:rsid w:val="00465FD7"/>
    <w:rsid w:val="00466CE8"/>
    <w:rsid w:val="00466E1F"/>
    <w:rsid w:val="00466FE4"/>
    <w:rsid w:val="004676EF"/>
    <w:rsid w:val="00467D62"/>
    <w:rsid w:val="00470E10"/>
    <w:rsid w:val="00470E35"/>
    <w:rsid w:val="00470E4A"/>
    <w:rsid w:val="00471220"/>
    <w:rsid w:val="00471459"/>
    <w:rsid w:val="00471593"/>
    <w:rsid w:val="004716F9"/>
    <w:rsid w:val="00471758"/>
    <w:rsid w:val="00472027"/>
    <w:rsid w:val="0047238D"/>
    <w:rsid w:val="00472A5E"/>
    <w:rsid w:val="00472F3E"/>
    <w:rsid w:val="00472FAE"/>
    <w:rsid w:val="0047322E"/>
    <w:rsid w:val="0047336A"/>
    <w:rsid w:val="004734FD"/>
    <w:rsid w:val="004735C5"/>
    <w:rsid w:val="004736E4"/>
    <w:rsid w:val="0047399C"/>
    <w:rsid w:val="004739DA"/>
    <w:rsid w:val="00474139"/>
    <w:rsid w:val="00474414"/>
    <w:rsid w:val="00474F70"/>
    <w:rsid w:val="00475290"/>
    <w:rsid w:val="00475566"/>
    <w:rsid w:val="00475924"/>
    <w:rsid w:val="00475B2A"/>
    <w:rsid w:val="00475D6D"/>
    <w:rsid w:val="0047602A"/>
    <w:rsid w:val="0047632B"/>
    <w:rsid w:val="004769BC"/>
    <w:rsid w:val="00476A35"/>
    <w:rsid w:val="00477366"/>
    <w:rsid w:val="00477E9C"/>
    <w:rsid w:val="00477F7D"/>
    <w:rsid w:val="00480197"/>
    <w:rsid w:val="0048040C"/>
    <w:rsid w:val="00480594"/>
    <w:rsid w:val="004811BB"/>
    <w:rsid w:val="00481233"/>
    <w:rsid w:val="0048157C"/>
    <w:rsid w:val="00481A86"/>
    <w:rsid w:val="00481C44"/>
    <w:rsid w:val="00481F0C"/>
    <w:rsid w:val="00482024"/>
    <w:rsid w:val="004821D3"/>
    <w:rsid w:val="004827F2"/>
    <w:rsid w:val="00482924"/>
    <w:rsid w:val="00482ABA"/>
    <w:rsid w:val="0048426B"/>
    <w:rsid w:val="004844CB"/>
    <w:rsid w:val="0048475A"/>
    <w:rsid w:val="00485271"/>
    <w:rsid w:val="00485798"/>
    <w:rsid w:val="004858F1"/>
    <w:rsid w:val="00485A45"/>
    <w:rsid w:val="00485A72"/>
    <w:rsid w:val="00485F71"/>
    <w:rsid w:val="004861C4"/>
    <w:rsid w:val="00486445"/>
    <w:rsid w:val="00486588"/>
    <w:rsid w:val="004874F0"/>
    <w:rsid w:val="00487563"/>
    <w:rsid w:val="00487708"/>
    <w:rsid w:val="00487E7A"/>
    <w:rsid w:val="0049050B"/>
    <w:rsid w:val="004908C7"/>
    <w:rsid w:val="00490AD4"/>
    <w:rsid w:val="00490B6D"/>
    <w:rsid w:val="00490BC8"/>
    <w:rsid w:val="00490CDA"/>
    <w:rsid w:val="00490F5B"/>
    <w:rsid w:val="00491140"/>
    <w:rsid w:val="00491300"/>
    <w:rsid w:val="00491B80"/>
    <w:rsid w:val="00491F24"/>
    <w:rsid w:val="004926AA"/>
    <w:rsid w:val="00492AEA"/>
    <w:rsid w:val="00492B62"/>
    <w:rsid w:val="00492C2B"/>
    <w:rsid w:val="0049322E"/>
    <w:rsid w:val="0049380D"/>
    <w:rsid w:val="004946A6"/>
    <w:rsid w:val="00494A6D"/>
    <w:rsid w:val="004955C8"/>
    <w:rsid w:val="00495DCD"/>
    <w:rsid w:val="00496048"/>
    <w:rsid w:val="0049611E"/>
    <w:rsid w:val="00496163"/>
    <w:rsid w:val="00496450"/>
    <w:rsid w:val="004968C8"/>
    <w:rsid w:val="00496A85"/>
    <w:rsid w:val="004A0D9A"/>
    <w:rsid w:val="004A0F38"/>
    <w:rsid w:val="004A15C2"/>
    <w:rsid w:val="004A1913"/>
    <w:rsid w:val="004A1AF0"/>
    <w:rsid w:val="004A2027"/>
    <w:rsid w:val="004A2093"/>
    <w:rsid w:val="004A2232"/>
    <w:rsid w:val="004A23E8"/>
    <w:rsid w:val="004A2551"/>
    <w:rsid w:val="004A2865"/>
    <w:rsid w:val="004A2CF0"/>
    <w:rsid w:val="004A2D8A"/>
    <w:rsid w:val="004A3557"/>
    <w:rsid w:val="004A3684"/>
    <w:rsid w:val="004A396C"/>
    <w:rsid w:val="004A44DF"/>
    <w:rsid w:val="004A4537"/>
    <w:rsid w:val="004A4729"/>
    <w:rsid w:val="004A474C"/>
    <w:rsid w:val="004A4ABB"/>
    <w:rsid w:val="004A4C66"/>
    <w:rsid w:val="004A520C"/>
    <w:rsid w:val="004A5840"/>
    <w:rsid w:val="004A59CA"/>
    <w:rsid w:val="004A68B3"/>
    <w:rsid w:val="004A69F3"/>
    <w:rsid w:val="004A7A20"/>
    <w:rsid w:val="004A7D66"/>
    <w:rsid w:val="004B0142"/>
    <w:rsid w:val="004B0841"/>
    <w:rsid w:val="004B1634"/>
    <w:rsid w:val="004B2D9C"/>
    <w:rsid w:val="004B2E95"/>
    <w:rsid w:val="004B37C1"/>
    <w:rsid w:val="004B4B53"/>
    <w:rsid w:val="004B50F0"/>
    <w:rsid w:val="004B520F"/>
    <w:rsid w:val="004B5795"/>
    <w:rsid w:val="004B583F"/>
    <w:rsid w:val="004B6346"/>
    <w:rsid w:val="004B6A7D"/>
    <w:rsid w:val="004B6D4D"/>
    <w:rsid w:val="004B6F55"/>
    <w:rsid w:val="004B71C5"/>
    <w:rsid w:val="004B774C"/>
    <w:rsid w:val="004C0077"/>
    <w:rsid w:val="004C0339"/>
    <w:rsid w:val="004C1192"/>
    <w:rsid w:val="004C16B0"/>
    <w:rsid w:val="004C16BA"/>
    <w:rsid w:val="004C1E9B"/>
    <w:rsid w:val="004C2134"/>
    <w:rsid w:val="004C22EE"/>
    <w:rsid w:val="004C305D"/>
    <w:rsid w:val="004C3100"/>
    <w:rsid w:val="004C31CF"/>
    <w:rsid w:val="004C33DB"/>
    <w:rsid w:val="004C3824"/>
    <w:rsid w:val="004C3AAC"/>
    <w:rsid w:val="004C3BF0"/>
    <w:rsid w:val="004C3C75"/>
    <w:rsid w:val="004C4656"/>
    <w:rsid w:val="004C4A94"/>
    <w:rsid w:val="004C4EA8"/>
    <w:rsid w:val="004C5137"/>
    <w:rsid w:val="004C53A0"/>
    <w:rsid w:val="004C5677"/>
    <w:rsid w:val="004C6975"/>
    <w:rsid w:val="004C6A8B"/>
    <w:rsid w:val="004C6C70"/>
    <w:rsid w:val="004C704B"/>
    <w:rsid w:val="004C77D5"/>
    <w:rsid w:val="004D0CC7"/>
    <w:rsid w:val="004D11C9"/>
    <w:rsid w:val="004D1D2C"/>
    <w:rsid w:val="004D2289"/>
    <w:rsid w:val="004D26B1"/>
    <w:rsid w:val="004D33E3"/>
    <w:rsid w:val="004D3ADC"/>
    <w:rsid w:val="004D3B78"/>
    <w:rsid w:val="004D3B97"/>
    <w:rsid w:val="004D44F0"/>
    <w:rsid w:val="004D47CC"/>
    <w:rsid w:val="004D4EE3"/>
    <w:rsid w:val="004D5286"/>
    <w:rsid w:val="004D54C9"/>
    <w:rsid w:val="004D5AB0"/>
    <w:rsid w:val="004D654A"/>
    <w:rsid w:val="004D6DEF"/>
    <w:rsid w:val="004D6EE7"/>
    <w:rsid w:val="004D71B9"/>
    <w:rsid w:val="004D7443"/>
    <w:rsid w:val="004D7AFA"/>
    <w:rsid w:val="004D7C8B"/>
    <w:rsid w:val="004E061D"/>
    <w:rsid w:val="004E1399"/>
    <w:rsid w:val="004E1979"/>
    <w:rsid w:val="004E1D90"/>
    <w:rsid w:val="004E1DFD"/>
    <w:rsid w:val="004E1E15"/>
    <w:rsid w:val="004E1E28"/>
    <w:rsid w:val="004E26D8"/>
    <w:rsid w:val="004E26E3"/>
    <w:rsid w:val="004E2B2E"/>
    <w:rsid w:val="004E3226"/>
    <w:rsid w:val="004E3B27"/>
    <w:rsid w:val="004E569B"/>
    <w:rsid w:val="004E574F"/>
    <w:rsid w:val="004E5F31"/>
    <w:rsid w:val="004E6FAD"/>
    <w:rsid w:val="004E772F"/>
    <w:rsid w:val="004E788B"/>
    <w:rsid w:val="004F0148"/>
    <w:rsid w:val="004F03F1"/>
    <w:rsid w:val="004F0695"/>
    <w:rsid w:val="004F0929"/>
    <w:rsid w:val="004F0A45"/>
    <w:rsid w:val="004F1144"/>
    <w:rsid w:val="004F1472"/>
    <w:rsid w:val="004F18B8"/>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5FDB"/>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691"/>
    <w:rsid w:val="00503E04"/>
    <w:rsid w:val="0050452F"/>
    <w:rsid w:val="005055BF"/>
    <w:rsid w:val="00505BF3"/>
    <w:rsid w:val="00505DF6"/>
    <w:rsid w:val="005067D0"/>
    <w:rsid w:val="00506FAF"/>
    <w:rsid w:val="005073AF"/>
    <w:rsid w:val="005073E9"/>
    <w:rsid w:val="00507F2D"/>
    <w:rsid w:val="00507F5E"/>
    <w:rsid w:val="005129A6"/>
    <w:rsid w:val="005130FD"/>
    <w:rsid w:val="005134B5"/>
    <w:rsid w:val="0051401D"/>
    <w:rsid w:val="005142E5"/>
    <w:rsid w:val="00514A5C"/>
    <w:rsid w:val="00514CC9"/>
    <w:rsid w:val="005157D5"/>
    <w:rsid w:val="00515D4B"/>
    <w:rsid w:val="00515F4F"/>
    <w:rsid w:val="005165FF"/>
    <w:rsid w:val="0051677C"/>
    <w:rsid w:val="0051739D"/>
    <w:rsid w:val="005174DE"/>
    <w:rsid w:val="00517831"/>
    <w:rsid w:val="00517E02"/>
    <w:rsid w:val="00520119"/>
    <w:rsid w:val="005209D4"/>
    <w:rsid w:val="00521B94"/>
    <w:rsid w:val="00522597"/>
    <w:rsid w:val="00522639"/>
    <w:rsid w:val="005227FA"/>
    <w:rsid w:val="005229B2"/>
    <w:rsid w:val="005234F5"/>
    <w:rsid w:val="005237D7"/>
    <w:rsid w:val="005241B9"/>
    <w:rsid w:val="00524249"/>
    <w:rsid w:val="005247BB"/>
    <w:rsid w:val="00525501"/>
    <w:rsid w:val="00525C6A"/>
    <w:rsid w:val="00525CD0"/>
    <w:rsid w:val="00525F13"/>
    <w:rsid w:val="00525F78"/>
    <w:rsid w:val="0052609D"/>
    <w:rsid w:val="00526246"/>
    <w:rsid w:val="00526652"/>
    <w:rsid w:val="00526CBE"/>
    <w:rsid w:val="00527157"/>
    <w:rsid w:val="00527A6C"/>
    <w:rsid w:val="00527B02"/>
    <w:rsid w:val="00527FDF"/>
    <w:rsid w:val="00530195"/>
    <w:rsid w:val="005306C0"/>
    <w:rsid w:val="00530990"/>
    <w:rsid w:val="00530ECD"/>
    <w:rsid w:val="00531038"/>
    <w:rsid w:val="0053146A"/>
    <w:rsid w:val="00531A84"/>
    <w:rsid w:val="00531D29"/>
    <w:rsid w:val="00532FA1"/>
    <w:rsid w:val="0053316C"/>
    <w:rsid w:val="00533303"/>
    <w:rsid w:val="005334E3"/>
    <w:rsid w:val="005336D6"/>
    <w:rsid w:val="005338BD"/>
    <w:rsid w:val="005338D0"/>
    <w:rsid w:val="00533A8D"/>
    <w:rsid w:val="00533DBD"/>
    <w:rsid w:val="0053407B"/>
    <w:rsid w:val="0053453B"/>
    <w:rsid w:val="00534C38"/>
    <w:rsid w:val="00535616"/>
    <w:rsid w:val="005356C6"/>
    <w:rsid w:val="0053575C"/>
    <w:rsid w:val="005357E9"/>
    <w:rsid w:val="00535940"/>
    <w:rsid w:val="00535A4A"/>
    <w:rsid w:val="00535B16"/>
    <w:rsid w:val="00535FB0"/>
    <w:rsid w:val="00535FB2"/>
    <w:rsid w:val="00536222"/>
    <w:rsid w:val="00536908"/>
    <w:rsid w:val="00537C0C"/>
    <w:rsid w:val="005413B7"/>
    <w:rsid w:val="00541EBA"/>
    <w:rsid w:val="005420A3"/>
    <w:rsid w:val="00542C63"/>
    <w:rsid w:val="00542C8D"/>
    <w:rsid w:val="00542E47"/>
    <w:rsid w:val="00543813"/>
    <w:rsid w:val="00543BEF"/>
    <w:rsid w:val="005441F4"/>
    <w:rsid w:val="00545042"/>
    <w:rsid w:val="0054536D"/>
    <w:rsid w:val="005453AC"/>
    <w:rsid w:val="005455A3"/>
    <w:rsid w:val="00545A7B"/>
    <w:rsid w:val="00545E0F"/>
    <w:rsid w:val="00546F14"/>
    <w:rsid w:val="0054707D"/>
    <w:rsid w:val="00547B72"/>
    <w:rsid w:val="00547B7B"/>
    <w:rsid w:val="00547BB9"/>
    <w:rsid w:val="0055002C"/>
    <w:rsid w:val="005500E6"/>
    <w:rsid w:val="00551A45"/>
    <w:rsid w:val="00551E40"/>
    <w:rsid w:val="00552056"/>
    <w:rsid w:val="00552199"/>
    <w:rsid w:val="005522CC"/>
    <w:rsid w:val="005522F4"/>
    <w:rsid w:val="00552BF8"/>
    <w:rsid w:val="00552C1F"/>
    <w:rsid w:val="00553297"/>
    <w:rsid w:val="005538E2"/>
    <w:rsid w:val="00553AAD"/>
    <w:rsid w:val="00553F7A"/>
    <w:rsid w:val="00554CC1"/>
    <w:rsid w:val="00554F17"/>
    <w:rsid w:val="005553F7"/>
    <w:rsid w:val="0055589D"/>
    <w:rsid w:val="00555977"/>
    <w:rsid w:val="00555B5C"/>
    <w:rsid w:val="00555E5E"/>
    <w:rsid w:val="00556D08"/>
    <w:rsid w:val="00556F29"/>
    <w:rsid w:val="00556F84"/>
    <w:rsid w:val="005571D4"/>
    <w:rsid w:val="0055794F"/>
    <w:rsid w:val="00557CA5"/>
    <w:rsid w:val="0056050C"/>
    <w:rsid w:val="00560976"/>
    <w:rsid w:val="00560D83"/>
    <w:rsid w:val="00560DAB"/>
    <w:rsid w:val="0056167F"/>
    <w:rsid w:val="0056175B"/>
    <w:rsid w:val="005619FA"/>
    <w:rsid w:val="00561FE1"/>
    <w:rsid w:val="00562121"/>
    <w:rsid w:val="0056217D"/>
    <w:rsid w:val="00562392"/>
    <w:rsid w:val="00562A0A"/>
    <w:rsid w:val="00562EC8"/>
    <w:rsid w:val="00563ECC"/>
    <w:rsid w:val="0056436D"/>
    <w:rsid w:val="0056440A"/>
    <w:rsid w:val="00564AA6"/>
    <w:rsid w:val="00564C99"/>
    <w:rsid w:val="00565356"/>
    <w:rsid w:val="005653C7"/>
    <w:rsid w:val="0056636C"/>
    <w:rsid w:val="0056674F"/>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BC6"/>
    <w:rsid w:val="005752FC"/>
    <w:rsid w:val="00575B42"/>
    <w:rsid w:val="005761EC"/>
    <w:rsid w:val="005765CE"/>
    <w:rsid w:val="00576C0D"/>
    <w:rsid w:val="00576E85"/>
    <w:rsid w:val="005775D8"/>
    <w:rsid w:val="0057785B"/>
    <w:rsid w:val="0057794B"/>
    <w:rsid w:val="005804BB"/>
    <w:rsid w:val="0058064C"/>
    <w:rsid w:val="00580D69"/>
    <w:rsid w:val="005812CC"/>
    <w:rsid w:val="005817CE"/>
    <w:rsid w:val="00581A69"/>
    <w:rsid w:val="00581EA6"/>
    <w:rsid w:val="00581F19"/>
    <w:rsid w:val="0058230D"/>
    <w:rsid w:val="005824E5"/>
    <w:rsid w:val="0058271D"/>
    <w:rsid w:val="00583159"/>
    <w:rsid w:val="00583166"/>
    <w:rsid w:val="00583740"/>
    <w:rsid w:val="005839DE"/>
    <w:rsid w:val="00583B84"/>
    <w:rsid w:val="00584197"/>
    <w:rsid w:val="00585A54"/>
    <w:rsid w:val="00586835"/>
    <w:rsid w:val="00586BDE"/>
    <w:rsid w:val="00586C77"/>
    <w:rsid w:val="00587B26"/>
    <w:rsid w:val="00587B62"/>
    <w:rsid w:val="00587CC8"/>
    <w:rsid w:val="00590443"/>
    <w:rsid w:val="00590617"/>
    <w:rsid w:val="00591236"/>
    <w:rsid w:val="00591261"/>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5EEC"/>
    <w:rsid w:val="00596438"/>
    <w:rsid w:val="005966C1"/>
    <w:rsid w:val="005966F8"/>
    <w:rsid w:val="0059677D"/>
    <w:rsid w:val="0059678A"/>
    <w:rsid w:val="00596D01"/>
    <w:rsid w:val="005978DC"/>
    <w:rsid w:val="00597C4E"/>
    <w:rsid w:val="00597DC5"/>
    <w:rsid w:val="005A0358"/>
    <w:rsid w:val="005A0516"/>
    <w:rsid w:val="005A05B8"/>
    <w:rsid w:val="005A15C0"/>
    <w:rsid w:val="005A1874"/>
    <w:rsid w:val="005A258B"/>
    <w:rsid w:val="005A2788"/>
    <w:rsid w:val="005A2878"/>
    <w:rsid w:val="005A2926"/>
    <w:rsid w:val="005A2B85"/>
    <w:rsid w:val="005A2F1E"/>
    <w:rsid w:val="005A3654"/>
    <w:rsid w:val="005A3B24"/>
    <w:rsid w:val="005A422C"/>
    <w:rsid w:val="005A4448"/>
    <w:rsid w:val="005A4CA7"/>
    <w:rsid w:val="005A5389"/>
    <w:rsid w:val="005A62B5"/>
    <w:rsid w:val="005A6450"/>
    <w:rsid w:val="005A6E1E"/>
    <w:rsid w:val="005A7717"/>
    <w:rsid w:val="005A78AB"/>
    <w:rsid w:val="005A7B7F"/>
    <w:rsid w:val="005B0D92"/>
    <w:rsid w:val="005B0FEE"/>
    <w:rsid w:val="005B1631"/>
    <w:rsid w:val="005B1731"/>
    <w:rsid w:val="005B1C47"/>
    <w:rsid w:val="005B2989"/>
    <w:rsid w:val="005B2D53"/>
    <w:rsid w:val="005B32C7"/>
    <w:rsid w:val="005B3537"/>
    <w:rsid w:val="005B433A"/>
    <w:rsid w:val="005B43CB"/>
    <w:rsid w:val="005B5CE0"/>
    <w:rsid w:val="005B5DF9"/>
    <w:rsid w:val="005B6219"/>
    <w:rsid w:val="005B6294"/>
    <w:rsid w:val="005B6353"/>
    <w:rsid w:val="005B6A7C"/>
    <w:rsid w:val="005B6EAF"/>
    <w:rsid w:val="005B6F77"/>
    <w:rsid w:val="005B70A3"/>
    <w:rsid w:val="005B74FD"/>
    <w:rsid w:val="005B76CF"/>
    <w:rsid w:val="005B7F8D"/>
    <w:rsid w:val="005C05B2"/>
    <w:rsid w:val="005C07B3"/>
    <w:rsid w:val="005C0D0E"/>
    <w:rsid w:val="005C0F24"/>
    <w:rsid w:val="005C1004"/>
    <w:rsid w:val="005C18CB"/>
    <w:rsid w:val="005C2BBB"/>
    <w:rsid w:val="005C338F"/>
    <w:rsid w:val="005C44CA"/>
    <w:rsid w:val="005C462F"/>
    <w:rsid w:val="005C5164"/>
    <w:rsid w:val="005C52E4"/>
    <w:rsid w:val="005C5A15"/>
    <w:rsid w:val="005C5D28"/>
    <w:rsid w:val="005C6088"/>
    <w:rsid w:val="005C63B0"/>
    <w:rsid w:val="005C64CE"/>
    <w:rsid w:val="005C68C1"/>
    <w:rsid w:val="005C6DBF"/>
    <w:rsid w:val="005C71B2"/>
    <w:rsid w:val="005C7355"/>
    <w:rsid w:val="005C7931"/>
    <w:rsid w:val="005D026E"/>
    <w:rsid w:val="005D0FB3"/>
    <w:rsid w:val="005D17DE"/>
    <w:rsid w:val="005D226E"/>
    <w:rsid w:val="005D2E6C"/>
    <w:rsid w:val="005D302E"/>
    <w:rsid w:val="005D3A12"/>
    <w:rsid w:val="005D46FE"/>
    <w:rsid w:val="005D4F6B"/>
    <w:rsid w:val="005D55FC"/>
    <w:rsid w:val="005D56C1"/>
    <w:rsid w:val="005D5AE7"/>
    <w:rsid w:val="005D6245"/>
    <w:rsid w:val="005D6276"/>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A90"/>
    <w:rsid w:val="005E4B35"/>
    <w:rsid w:val="005E4B6F"/>
    <w:rsid w:val="005E4CCB"/>
    <w:rsid w:val="005E4F79"/>
    <w:rsid w:val="005E5103"/>
    <w:rsid w:val="005E5189"/>
    <w:rsid w:val="005E5638"/>
    <w:rsid w:val="005E5C92"/>
    <w:rsid w:val="005E64EE"/>
    <w:rsid w:val="005E680D"/>
    <w:rsid w:val="005E711F"/>
    <w:rsid w:val="005E7449"/>
    <w:rsid w:val="005E7489"/>
    <w:rsid w:val="005E74A8"/>
    <w:rsid w:val="005E76C4"/>
    <w:rsid w:val="005E7CD9"/>
    <w:rsid w:val="005F03DF"/>
    <w:rsid w:val="005F04CA"/>
    <w:rsid w:val="005F0C9F"/>
    <w:rsid w:val="005F0F40"/>
    <w:rsid w:val="005F0F4C"/>
    <w:rsid w:val="005F157C"/>
    <w:rsid w:val="005F23A0"/>
    <w:rsid w:val="005F23D1"/>
    <w:rsid w:val="005F28FE"/>
    <w:rsid w:val="005F29CA"/>
    <w:rsid w:val="005F2FFC"/>
    <w:rsid w:val="005F34D6"/>
    <w:rsid w:val="005F3B5F"/>
    <w:rsid w:val="005F3DB2"/>
    <w:rsid w:val="005F4501"/>
    <w:rsid w:val="005F4529"/>
    <w:rsid w:val="005F464E"/>
    <w:rsid w:val="005F5271"/>
    <w:rsid w:val="005F58D8"/>
    <w:rsid w:val="005F74C4"/>
    <w:rsid w:val="005F798A"/>
    <w:rsid w:val="005F7BB7"/>
    <w:rsid w:val="005F7DA3"/>
    <w:rsid w:val="005F7F23"/>
    <w:rsid w:val="0060012D"/>
    <w:rsid w:val="00600169"/>
    <w:rsid w:val="006001F0"/>
    <w:rsid w:val="0060031A"/>
    <w:rsid w:val="0060074E"/>
    <w:rsid w:val="00600B45"/>
    <w:rsid w:val="00600C97"/>
    <w:rsid w:val="00600E42"/>
    <w:rsid w:val="00601816"/>
    <w:rsid w:val="0060249B"/>
    <w:rsid w:val="006026CD"/>
    <w:rsid w:val="00602A8B"/>
    <w:rsid w:val="00602B20"/>
    <w:rsid w:val="00602D21"/>
    <w:rsid w:val="0060322B"/>
    <w:rsid w:val="006034ED"/>
    <w:rsid w:val="00603800"/>
    <w:rsid w:val="00603BF6"/>
    <w:rsid w:val="00603EA6"/>
    <w:rsid w:val="006042F3"/>
    <w:rsid w:val="00605C15"/>
    <w:rsid w:val="006065D1"/>
    <w:rsid w:val="00606B1D"/>
    <w:rsid w:val="00606DB3"/>
    <w:rsid w:val="00606E49"/>
    <w:rsid w:val="00606E9C"/>
    <w:rsid w:val="006070A7"/>
    <w:rsid w:val="006070EF"/>
    <w:rsid w:val="006072F7"/>
    <w:rsid w:val="00607453"/>
    <w:rsid w:val="006074D8"/>
    <w:rsid w:val="006074DA"/>
    <w:rsid w:val="006075CB"/>
    <w:rsid w:val="00607A04"/>
    <w:rsid w:val="00607C52"/>
    <w:rsid w:val="006107C8"/>
    <w:rsid w:val="00610A73"/>
    <w:rsid w:val="00610E8A"/>
    <w:rsid w:val="00610FCC"/>
    <w:rsid w:val="006111F7"/>
    <w:rsid w:val="00611274"/>
    <w:rsid w:val="00612099"/>
    <w:rsid w:val="0061210C"/>
    <w:rsid w:val="006123F5"/>
    <w:rsid w:val="00612BAD"/>
    <w:rsid w:val="00613552"/>
    <w:rsid w:val="00613C7F"/>
    <w:rsid w:val="006154B0"/>
    <w:rsid w:val="00615D71"/>
    <w:rsid w:val="006160DB"/>
    <w:rsid w:val="006163E2"/>
    <w:rsid w:val="00616B8C"/>
    <w:rsid w:val="00616BF7"/>
    <w:rsid w:val="006179F9"/>
    <w:rsid w:val="00617DD8"/>
    <w:rsid w:val="006204D5"/>
    <w:rsid w:val="00620610"/>
    <w:rsid w:val="00620D3B"/>
    <w:rsid w:val="00620E31"/>
    <w:rsid w:val="00621048"/>
    <w:rsid w:val="00621155"/>
    <w:rsid w:val="0062115F"/>
    <w:rsid w:val="00621FDD"/>
    <w:rsid w:val="00621FFB"/>
    <w:rsid w:val="0062283A"/>
    <w:rsid w:val="00622879"/>
    <w:rsid w:val="006229BF"/>
    <w:rsid w:val="00622AE1"/>
    <w:rsid w:val="00622D51"/>
    <w:rsid w:val="00623275"/>
    <w:rsid w:val="00623407"/>
    <w:rsid w:val="00623472"/>
    <w:rsid w:val="00623995"/>
    <w:rsid w:val="00623D9E"/>
    <w:rsid w:val="00623EC9"/>
    <w:rsid w:val="006240EB"/>
    <w:rsid w:val="006243B4"/>
    <w:rsid w:val="0062496D"/>
    <w:rsid w:val="00624D23"/>
    <w:rsid w:val="00624EBE"/>
    <w:rsid w:val="00624F70"/>
    <w:rsid w:val="00625067"/>
    <w:rsid w:val="006251EA"/>
    <w:rsid w:val="0062529A"/>
    <w:rsid w:val="00627164"/>
    <w:rsid w:val="00630463"/>
    <w:rsid w:val="006305AA"/>
    <w:rsid w:val="00630B1D"/>
    <w:rsid w:val="00631007"/>
    <w:rsid w:val="0063127C"/>
    <w:rsid w:val="006314F3"/>
    <w:rsid w:val="00631697"/>
    <w:rsid w:val="00631D42"/>
    <w:rsid w:val="00632253"/>
    <w:rsid w:val="00633681"/>
    <w:rsid w:val="00633FDE"/>
    <w:rsid w:val="006347CB"/>
    <w:rsid w:val="00634F94"/>
    <w:rsid w:val="0063528D"/>
    <w:rsid w:val="00635913"/>
    <w:rsid w:val="00636983"/>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2EC"/>
    <w:rsid w:val="006444A5"/>
    <w:rsid w:val="00644FE0"/>
    <w:rsid w:val="00645083"/>
    <w:rsid w:val="006455CE"/>
    <w:rsid w:val="00645A01"/>
    <w:rsid w:val="00645E47"/>
    <w:rsid w:val="006460AA"/>
    <w:rsid w:val="006468F6"/>
    <w:rsid w:val="00647327"/>
    <w:rsid w:val="006478A1"/>
    <w:rsid w:val="00650FDE"/>
    <w:rsid w:val="0065188D"/>
    <w:rsid w:val="0065208D"/>
    <w:rsid w:val="0065263F"/>
    <w:rsid w:val="00652674"/>
    <w:rsid w:val="00652D9B"/>
    <w:rsid w:val="0065304D"/>
    <w:rsid w:val="00653ACA"/>
    <w:rsid w:val="00653F0C"/>
    <w:rsid w:val="0065414E"/>
    <w:rsid w:val="006544D0"/>
    <w:rsid w:val="00654BE0"/>
    <w:rsid w:val="00654D7D"/>
    <w:rsid w:val="00654E4D"/>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37FC"/>
    <w:rsid w:val="00665342"/>
    <w:rsid w:val="0066585A"/>
    <w:rsid w:val="00665C5E"/>
    <w:rsid w:val="00666138"/>
    <w:rsid w:val="0066622B"/>
    <w:rsid w:val="00666ECE"/>
    <w:rsid w:val="0066724B"/>
    <w:rsid w:val="006673CB"/>
    <w:rsid w:val="00667512"/>
    <w:rsid w:val="006678F5"/>
    <w:rsid w:val="00667A41"/>
    <w:rsid w:val="00667B15"/>
    <w:rsid w:val="00670491"/>
    <w:rsid w:val="006708DA"/>
    <w:rsid w:val="00670F7B"/>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414"/>
    <w:rsid w:val="00675520"/>
    <w:rsid w:val="00675887"/>
    <w:rsid w:val="00675A8B"/>
    <w:rsid w:val="00675BC5"/>
    <w:rsid w:val="00676B56"/>
    <w:rsid w:val="00676F8E"/>
    <w:rsid w:val="006772D8"/>
    <w:rsid w:val="00677853"/>
    <w:rsid w:val="00677DE0"/>
    <w:rsid w:val="00677DF6"/>
    <w:rsid w:val="00680161"/>
    <w:rsid w:val="00680226"/>
    <w:rsid w:val="00680676"/>
    <w:rsid w:val="006809D2"/>
    <w:rsid w:val="0068126E"/>
    <w:rsid w:val="0068149C"/>
    <w:rsid w:val="00681E99"/>
    <w:rsid w:val="00681F22"/>
    <w:rsid w:val="00682094"/>
    <w:rsid w:val="006820A0"/>
    <w:rsid w:val="006822AA"/>
    <w:rsid w:val="006822CE"/>
    <w:rsid w:val="00682CAB"/>
    <w:rsid w:val="0068332B"/>
    <w:rsid w:val="00684C83"/>
    <w:rsid w:val="00685619"/>
    <w:rsid w:val="00685D52"/>
    <w:rsid w:val="006862E6"/>
    <w:rsid w:val="00686E15"/>
    <w:rsid w:val="00687438"/>
    <w:rsid w:val="00690733"/>
    <w:rsid w:val="006911F2"/>
    <w:rsid w:val="00691CF0"/>
    <w:rsid w:val="00691FEA"/>
    <w:rsid w:val="006920D6"/>
    <w:rsid w:val="006921F9"/>
    <w:rsid w:val="00692203"/>
    <w:rsid w:val="00693A0D"/>
    <w:rsid w:val="00693A88"/>
    <w:rsid w:val="00694EC1"/>
    <w:rsid w:val="00695187"/>
    <w:rsid w:val="006952A5"/>
    <w:rsid w:val="006953E7"/>
    <w:rsid w:val="0069552B"/>
    <w:rsid w:val="006956E2"/>
    <w:rsid w:val="00695735"/>
    <w:rsid w:val="006960AC"/>
    <w:rsid w:val="006963D4"/>
    <w:rsid w:val="0069662D"/>
    <w:rsid w:val="006967B9"/>
    <w:rsid w:val="00696BA2"/>
    <w:rsid w:val="00696E69"/>
    <w:rsid w:val="0069779D"/>
    <w:rsid w:val="00697A48"/>
    <w:rsid w:val="006A0303"/>
    <w:rsid w:val="006A0B55"/>
    <w:rsid w:val="006A19B6"/>
    <w:rsid w:val="006A1F8E"/>
    <w:rsid w:val="006A21FB"/>
    <w:rsid w:val="006A317F"/>
    <w:rsid w:val="006A480B"/>
    <w:rsid w:val="006A49F3"/>
    <w:rsid w:val="006A5816"/>
    <w:rsid w:val="006A591D"/>
    <w:rsid w:val="006A5F6F"/>
    <w:rsid w:val="006A606A"/>
    <w:rsid w:val="006A64AB"/>
    <w:rsid w:val="006A6651"/>
    <w:rsid w:val="006A6AB4"/>
    <w:rsid w:val="006A6B63"/>
    <w:rsid w:val="006A6EE4"/>
    <w:rsid w:val="006A6FB1"/>
    <w:rsid w:val="006A70E5"/>
    <w:rsid w:val="006A757B"/>
    <w:rsid w:val="006B00E5"/>
    <w:rsid w:val="006B02C0"/>
    <w:rsid w:val="006B0399"/>
    <w:rsid w:val="006B097E"/>
    <w:rsid w:val="006B0A65"/>
    <w:rsid w:val="006B0E3D"/>
    <w:rsid w:val="006B1376"/>
    <w:rsid w:val="006B1391"/>
    <w:rsid w:val="006B1710"/>
    <w:rsid w:val="006B18FC"/>
    <w:rsid w:val="006B196B"/>
    <w:rsid w:val="006B1A4A"/>
    <w:rsid w:val="006B1B4B"/>
    <w:rsid w:val="006B2D04"/>
    <w:rsid w:val="006B2DD4"/>
    <w:rsid w:val="006B36A2"/>
    <w:rsid w:val="006B3765"/>
    <w:rsid w:val="006B387A"/>
    <w:rsid w:val="006B3B19"/>
    <w:rsid w:val="006B468A"/>
    <w:rsid w:val="006B4A9A"/>
    <w:rsid w:val="006B4ABE"/>
    <w:rsid w:val="006B4D60"/>
    <w:rsid w:val="006B4F29"/>
    <w:rsid w:val="006B50CD"/>
    <w:rsid w:val="006B5561"/>
    <w:rsid w:val="006B6DFF"/>
    <w:rsid w:val="006B72A4"/>
    <w:rsid w:val="006C00B8"/>
    <w:rsid w:val="006C1512"/>
    <w:rsid w:val="006C1682"/>
    <w:rsid w:val="006C1704"/>
    <w:rsid w:val="006C17A3"/>
    <w:rsid w:val="006C19B1"/>
    <w:rsid w:val="006C1A2C"/>
    <w:rsid w:val="006C2261"/>
    <w:rsid w:val="006C2314"/>
    <w:rsid w:val="006C2415"/>
    <w:rsid w:val="006C26FD"/>
    <w:rsid w:val="006C2DF0"/>
    <w:rsid w:val="006C366E"/>
    <w:rsid w:val="006C3F44"/>
    <w:rsid w:val="006C418C"/>
    <w:rsid w:val="006C428C"/>
    <w:rsid w:val="006C4310"/>
    <w:rsid w:val="006C43AA"/>
    <w:rsid w:val="006C45F0"/>
    <w:rsid w:val="006C4892"/>
    <w:rsid w:val="006C5B4C"/>
    <w:rsid w:val="006C5C54"/>
    <w:rsid w:val="006C5CF4"/>
    <w:rsid w:val="006C633A"/>
    <w:rsid w:val="006C656A"/>
    <w:rsid w:val="006C66B8"/>
    <w:rsid w:val="006C66FF"/>
    <w:rsid w:val="006C67D9"/>
    <w:rsid w:val="006C6818"/>
    <w:rsid w:val="006C6A4B"/>
    <w:rsid w:val="006C729F"/>
    <w:rsid w:val="006C73E4"/>
    <w:rsid w:val="006C749D"/>
    <w:rsid w:val="006C7D23"/>
    <w:rsid w:val="006C7F36"/>
    <w:rsid w:val="006D0298"/>
    <w:rsid w:val="006D02C8"/>
    <w:rsid w:val="006D0B9A"/>
    <w:rsid w:val="006D1A8E"/>
    <w:rsid w:val="006D1AEB"/>
    <w:rsid w:val="006D1CA2"/>
    <w:rsid w:val="006D1CE5"/>
    <w:rsid w:val="006D1FFC"/>
    <w:rsid w:val="006D2337"/>
    <w:rsid w:val="006D2717"/>
    <w:rsid w:val="006D2CE8"/>
    <w:rsid w:val="006D2E97"/>
    <w:rsid w:val="006D3157"/>
    <w:rsid w:val="006D38AA"/>
    <w:rsid w:val="006D3E3A"/>
    <w:rsid w:val="006D42D9"/>
    <w:rsid w:val="006D4FD5"/>
    <w:rsid w:val="006D5271"/>
    <w:rsid w:val="006D5469"/>
    <w:rsid w:val="006D55B6"/>
    <w:rsid w:val="006D57D6"/>
    <w:rsid w:val="006D656A"/>
    <w:rsid w:val="006D6EA8"/>
    <w:rsid w:val="006D704B"/>
    <w:rsid w:val="006E00AA"/>
    <w:rsid w:val="006E0468"/>
    <w:rsid w:val="006E07C8"/>
    <w:rsid w:val="006E1846"/>
    <w:rsid w:val="006E1E2E"/>
    <w:rsid w:val="006E29F2"/>
    <w:rsid w:val="006E2BF1"/>
    <w:rsid w:val="006E34BD"/>
    <w:rsid w:val="006E3516"/>
    <w:rsid w:val="006E3DCC"/>
    <w:rsid w:val="006E48F9"/>
    <w:rsid w:val="006E491C"/>
    <w:rsid w:val="006E4D6F"/>
    <w:rsid w:val="006E4D74"/>
    <w:rsid w:val="006E4F9C"/>
    <w:rsid w:val="006E51BE"/>
    <w:rsid w:val="006E5244"/>
    <w:rsid w:val="006E59CA"/>
    <w:rsid w:val="006E5C93"/>
    <w:rsid w:val="006E6259"/>
    <w:rsid w:val="006E6731"/>
    <w:rsid w:val="006E73E3"/>
    <w:rsid w:val="006E74CD"/>
    <w:rsid w:val="006E74D2"/>
    <w:rsid w:val="006E750B"/>
    <w:rsid w:val="006E78CD"/>
    <w:rsid w:val="006E7C46"/>
    <w:rsid w:val="006F01EA"/>
    <w:rsid w:val="006F09C2"/>
    <w:rsid w:val="006F0A53"/>
    <w:rsid w:val="006F0B76"/>
    <w:rsid w:val="006F0C1A"/>
    <w:rsid w:val="006F1104"/>
    <w:rsid w:val="006F12EA"/>
    <w:rsid w:val="006F13E9"/>
    <w:rsid w:val="006F14F8"/>
    <w:rsid w:val="006F19DD"/>
    <w:rsid w:val="006F1BE1"/>
    <w:rsid w:val="006F1C40"/>
    <w:rsid w:val="006F267C"/>
    <w:rsid w:val="006F3540"/>
    <w:rsid w:val="006F37F6"/>
    <w:rsid w:val="006F3992"/>
    <w:rsid w:val="006F3D85"/>
    <w:rsid w:val="006F3F96"/>
    <w:rsid w:val="006F4145"/>
    <w:rsid w:val="006F5933"/>
    <w:rsid w:val="006F5AC2"/>
    <w:rsid w:val="006F5AF5"/>
    <w:rsid w:val="006F6254"/>
    <w:rsid w:val="006F6DA2"/>
    <w:rsid w:val="006F7012"/>
    <w:rsid w:val="006F73A0"/>
    <w:rsid w:val="006F7639"/>
    <w:rsid w:val="007008D8"/>
    <w:rsid w:val="00700A8C"/>
    <w:rsid w:val="00700FE4"/>
    <w:rsid w:val="0070140B"/>
    <w:rsid w:val="007014BA"/>
    <w:rsid w:val="007016F8"/>
    <w:rsid w:val="007018F2"/>
    <w:rsid w:val="00701DA8"/>
    <w:rsid w:val="007021FC"/>
    <w:rsid w:val="00702F0D"/>
    <w:rsid w:val="00703230"/>
    <w:rsid w:val="00703271"/>
    <w:rsid w:val="00703370"/>
    <w:rsid w:val="00703514"/>
    <w:rsid w:val="007039A7"/>
    <w:rsid w:val="00703D62"/>
    <w:rsid w:val="0070419A"/>
    <w:rsid w:val="007042D4"/>
    <w:rsid w:val="00704420"/>
    <w:rsid w:val="00704A21"/>
    <w:rsid w:val="00704A5E"/>
    <w:rsid w:val="00704D07"/>
    <w:rsid w:val="007050C2"/>
    <w:rsid w:val="0070576C"/>
    <w:rsid w:val="007057BE"/>
    <w:rsid w:val="00705ABC"/>
    <w:rsid w:val="00705D15"/>
    <w:rsid w:val="0070705E"/>
    <w:rsid w:val="00707924"/>
    <w:rsid w:val="00707977"/>
    <w:rsid w:val="00707B87"/>
    <w:rsid w:val="00707C21"/>
    <w:rsid w:val="0071063D"/>
    <w:rsid w:val="0071150F"/>
    <w:rsid w:val="0071192E"/>
    <w:rsid w:val="007129A4"/>
    <w:rsid w:val="00712C8E"/>
    <w:rsid w:val="007130A1"/>
    <w:rsid w:val="0071312D"/>
    <w:rsid w:val="00713BAA"/>
    <w:rsid w:val="00713DFB"/>
    <w:rsid w:val="00713FFB"/>
    <w:rsid w:val="00714083"/>
    <w:rsid w:val="00714965"/>
    <w:rsid w:val="00714A0D"/>
    <w:rsid w:val="00714ECA"/>
    <w:rsid w:val="00714EFF"/>
    <w:rsid w:val="00715C4B"/>
    <w:rsid w:val="007162CF"/>
    <w:rsid w:val="00716673"/>
    <w:rsid w:val="00716AB1"/>
    <w:rsid w:val="00716B9F"/>
    <w:rsid w:val="00717184"/>
    <w:rsid w:val="0071726C"/>
    <w:rsid w:val="00717D2A"/>
    <w:rsid w:val="00720037"/>
    <w:rsid w:val="007202CD"/>
    <w:rsid w:val="00720617"/>
    <w:rsid w:val="00720DE3"/>
    <w:rsid w:val="00720E1E"/>
    <w:rsid w:val="00720E9E"/>
    <w:rsid w:val="00721218"/>
    <w:rsid w:val="007213AF"/>
    <w:rsid w:val="007214EC"/>
    <w:rsid w:val="00721C71"/>
    <w:rsid w:val="00721D24"/>
    <w:rsid w:val="0072205D"/>
    <w:rsid w:val="00722789"/>
    <w:rsid w:val="007227C6"/>
    <w:rsid w:val="007227D1"/>
    <w:rsid w:val="00723292"/>
    <w:rsid w:val="007238B4"/>
    <w:rsid w:val="007238E1"/>
    <w:rsid w:val="00723A9A"/>
    <w:rsid w:val="007245E5"/>
    <w:rsid w:val="00725C50"/>
    <w:rsid w:val="00725E70"/>
    <w:rsid w:val="00725ECE"/>
    <w:rsid w:val="0072627E"/>
    <w:rsid w:val="0072639C"/>
    <w:rsid w:val="00726B95"/>
    <w:rsid w:val="00726C5A"/>
    <w:rsid w:val="00726D8B"/>
    <w:rsid w:val="007275BF"/>
    <w:rsid w:val="00727A7B"/>
    <w:rsid w:val="007308D7"/>
    <w:rsid w:val="00730BA9"/>
    <w:rsid w:val="00731426"/>
    <w:rsid w:val="00732128"/>
    <w:rsid w:val="00732E5A"/>
    <w:rsid w:val="00733017"/>
    <w:rsid w:val="007330A4"/>
    <w:rsid w:val="00733651"/>
    <w:rsid w:val="007341DA"/>
    <w:rsid w:val="00734415"/>
    <w:rsid w:val="00735E82"/>
    <w:rsid w:val="00735E85"/>
    <w:rsid w:val="007363A1"/>
    <w:rsid w:val="0073693C"/>
    <w:rsid w:val="007376CD"/>
    <w:rsid w:val="00737B7C"/>
    <w:rsid w:val="007407D7"/>
    <w:rsid w:val="007407FB"/>
    <w:rsid w:val="00740ACB"/>
    <w:rsid w:val="00740B9F"/>
    <w:rsid w:val="00740CF6"/>
    <w:rsid w:val="00741806"/>
    <w:rsid w:val="007424F6"/>
    <w:rsid w:val="0074560F"/>
    <w:rsid w:val="0074575D"/>
    <w:rsid w:val="00745A16"/>
    <w:rsid w:val="00745E6D"/>
    <w:rsid w:val="007465F2"/>
    <w:rsid w:val="007469D6"/>
    <w:rsid w:val="00746A48"/>
    <w:rsid w:val="00747042"/>
    <w:rsid w:val="007472F6"/>
    <w:rsid w:val="00747E91"/>
    <w:rsid w:val="00750314"/>
    <w:rsid w:val="0075071E"/>
    <w:rsid w:val="00750789"/>
    <w:rsid w:val="00750A9B"/>
    <w:rsid w:val="00750C40"/>
    <w:rsid w:val="00750DCE"/>
    <w:rsid w:val="00750E80"/>
    <w:rsid w:val="007512F5"/>
    <w:rsid w:val="00751618"/>
    <w:rsid w:val="00751FB3"/>
    <w:rsid w:val="00752B67"/>
    <w:rsid w:val="00752F15"/>
    <w:rsid w:val="0075320F"/>
    <w:rsid w:val="007535BA"/>
    <w:rsid w:val="0075376B"/>
    <w:rsid w:val="00753DD5"/>
    <w:rsid w:val="007540F1"/>
    <w:rsid w:val="00754196"/>
    <w:rsid w:val="007544DE"/>
    <w:rsid w:val="00754D51"/>
    <w:rsid w:val="0075513E"/>
    <w:rsid w:val="007552D1"/>
    <w:rsid w:val="00755557"/>
    <w:rsid w:val="00755997"/>
    <w:rsid w:val="00755DB5"/>
    <w:rsid w:val="00756397"/>
    <w:rsid w:val="00756F0E"/>
    <w:rsid w:val="007572EF"/>
    <w:rsid w:val="0075752B"/>
    <w:rsid w:val="00760215"/>
    <w:rsid w:val="007603F0"/>
    <w:rsid w:val="007609A0"/>
    <w:rsid w:val="00760C3D"/>
    <w:rsid w:val="00760FF4"/>
    <w:rsid w:val="007612A7"/>
    <w:rsid w:val="007612DE"/>
    <w:rsid w:val="0076154B"/>
    <w:rsid w:val="0076164F"/>
    <w:rsid w:val="00762273"/>
    <w:rsid w:val="00762500"/>
    <w:rsid w:val="00762CF1"/>
    <w:rsid w:val="00762D93"/>
    <w:rsid w:val="007637E8"/>
    <w:rsid w:val="00764428"/>
    <w:rsid w:val="00764980"/>
    <w:rsid w:val="00764ECC"/>
    <w:rsid w:val="00765195"/>
    <w:rsid w:val="00765D4A"/>
    <w:rsid w:val="00765F79"/>
    <w:rsid w:val="0076639E"/>
    <w:rsid w:val="0076673F"/>
    <w:rsid w:val="00767456"/>
    <w:rsid w:val="007676E5"/>
    <w:rsid w:val="007701FA"/>
    <w:rsid w:val="00770A1F"/>
    <w:rsid w:val="00770E0C"/>
    <w:rsid w:val="00770F30"/>
    <w:rsid w:val="00771283"/>
    <w:rsid w:val="007712DB"/>
    <w:rsid w:val="007713F6"/>
    <w:rsid w:val="00771A73"/>
    <w:rsid w:val="00772353"/>
    <w:rsid w:val="00772444"/>
    <w:rsid w:val="00772898"/>
    <w:rsid w:val="00772A18"/>
    <w:rsid w:val="00772B9F"/>
    <w:rsid w:val="00772DA6"/>
    <w:rsid w:val="00773BAE"/>
    <w:rsid w:val="00774480"/>
    <w:rsid w:val="00775740"/>
    <w:rsid w:val="00775A59"/>
    <w:rsid w:val="00776A90"/>
    <w:rsid w:val="00776DD2"/>
    <w:rsid w:val="00777386"/>
    <w:rsid w:val="00777549"/>
    <w:rsid w:val="00777C3C"/>
    <w:rsid w:val="00780554"/>
    <w:rsid w:val="00780979"/>
    <w:rsid w:val="00780D6B"/>
    <w:rsid w:val="00782225"/>
    <w:rsid w:val="00782855"/>
    <w:rsid w:val="00782883"/>
    <w:rsid w:val="007831D0"/>
    <w:rsid w:val="0078328B"/>
    <w:rsid w:val="00783310"/>
    <w:rsid w:val="00783B2E"/>
    <w:rsid w:val="00783EDA"/>
    <w:rsid w:val="007847B5"/>
    <w:rsid w:val="00784B86"/>
    <w:rsid w:val="00784FF3"/>
    <w:rsid w:val="0078520F"/>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CB7"/>
    <w:rsid w:val="00791B89"/>
    <w:rsid w:val="00791EBB"/>
    <w:rsid w:val="00791EC8"/>
    <w:rsid w:val="00792A43"/>
    <w:rsid w:val="00793386"/>
    <w:rsid w:val="00793800"/>
    <w:rsid w:val="00793B96"/>
    <w:rsid w:val="00793DAB"/>
    <w:rsid w:val="00794363"/>
    <w:rsid w:val="00794780"/>
    <w:rsid w:val="00794946"/>
    <w:rsid w:val="00794CEC"/>
    <w:rsid w:val="00794FD8"/>
    <w:rsid w:val="00796EBC"/>
    <w:rsid w:val="0079748F"/>
    <w:rsid w:val="0079792E"/>
    <w:rsid w:val="00797CD3"/>
    <w:rsid w:val="007A01FD"/>
    <w:rsid w:val="007A03DD"/>
    <w:rsid w:val="007A079C"/>
    <w:rsid w:val="007A0BF9"/>
    <w:rsid w:val="007A0F99"/>
    <w:rsid w:val="007A1115"/>
    <w:rsid w:val="007A1929"/>
    <w:rsid w:val="007A1A3D"/>
    <w:rsid w:val="007A1AF8"/>
    <w:rsid w:val="007A1D83"/>
    <w:rsid w:val="007A2AFB"/>
    <w:rsid w:val="007A2E22"/>
    <w:rsid w:val="007A3BC3"/>
    <w:rsid w:val="007A3DD0"/>
    <w:rsid w:val="007A40E0"/>
    <w:rsid w:val="007A4169"/>
    <w:rsid w:val="007A41DD"/>
    <w:rsid w:val="007A426A"/>
    <w:rsid w:val="007A448F"/>
    <w:rsid w:val="007A4A6D"/>
    <w:rsid w:val="007A4B09"/>
    <w:rsid w:val="007A52CB"/>
    <w:rsid w:val="007A5E77"/>
    <w:rsid w:val="007A65C3"/>
    <w:rsid w:val="007A6E20"/>
    <w:rsid w:val="007A7017"/>
    <w:rsid w:val="007A70D7"/>
    <w:rsid w:val="007A7227"/>
    <w:rsid w:val="007A7399"/>
    <w:rsid w:val="007A740A"/>
    <w:rsid w:val="007A74F8"/>
    <w:rsid w:val="007A7534"/>
    <w:rsid w:val="007B0534"/>
    <w:rsid w:val="007B0B7B"/>
    <w:rsid w:val="007B0FC7"/>
    <w:rsid w:val="007B10DD"/>
    <w:rsid w:val="007B1102"/>
    <w:rsid w:val="007B1456"/>
    <w:rsid w:val="007B22FB"/>
    <w:rsid w:val="007B2422"/>
    <w:rsid w:val="007B264B"/>
    <w:rsid w:val="007B26B1"/>
    <w:rsid w:val="007B271D"/>
    <w:rsid w:val="007B2762"/>
    <w:rsid w:val="007B28B4"/>
    <w:rsid w:val="007B2E5F"/>
    <w:rsid w:val="007B3140"/>
    <w:rsid w:val="007B3264"/>
    <w:rsid w:val="007B33CE"/>
    <w:rsid w:val="007B3820"/>
    <w:rsid w:val="007B39DF"/>
    <w:rsid w:val="007B4571"/>
    <w:rsid w:val="007B47FD"/>
    <w:rsid w:val="007B4B82"/>
    <w:rsid w:val="007B530B"/>
    <w:rsid w:val="007B5DFC"/>
    <w:rsid w:val="007B6364"/>
    <w:rsid w:val="007B68E5"/>
    <w:rsid w:val="007B6B9B"/>
    <w:rsid w:val="007B6E33"/>
    <w:rsid w:val="007B743A"/>
    <w:rsid w:val="007B7AE7"/>
    <w:rsid w:val="007B7CE5"/>
    <w:rsid w:val="007C0058"/>
    <w:rsid w:val="007C02D4"/>
    <w:rsid w:val="007C08D4"/>
    <w:rsid w:val="007C10DC"/>
    <w:rsid w:val="007C172D"/>
    <w:rsid w:val="007C1953"/>
    <w:rsid w:val="007C1B84"/>
    <w:rsid w:val="007C219C"/>
    <w:rsid w:val="007C25EC"/>
    <w:rsid w:val="007C277E"/>
    <w:rsid w:val="007C28E1"/>
    <w:rsid w:val="007C29D7"/>
    <w:rsid w:val="007C314D"/>
    <w:rsid w:val="007C34A8"/>
    <w:rsid w:val="007C39F3"/>
    <w:rsid w:val="007C3B37"/>
    <w:rsid w:val="007C40F7"/>
    <w:rsid w:val="007C42B4"/>
    <w:rsid w:val="007C460E"/>
    <w:rsid w:val="007C4646"/>
    <w:rsid w:val="007C57E5"/>
    <w:rsid w:val="007C67C9"/>
    <w:rsid w:val="007C68E5"/>
    <w:rsid w:val="007C6E37"/>
    <w:rsid w:val="007C74B3"/>
    <w:rsid w:val="007C74E9"/>
    <w:rsid w:val="007C77B8"/>
    <w:rsid w:val="007C7B17"/>
    <w:rsid w:val="007C7E9B"/>
    <w:rsid w:val="007C7F68"/>
    <w:rsid w:val="007D0043"/>
    <w:rsid w:val="007D0E69"/>
    <w:rsid w:val="007D167D"/>
    <w:rsid w:val="007D1B76"/>
    <w:rsid w:val="007D1BCF"/>
    <w:rsid w:val="007D1F3D"/>
    <w:rsid w:val="007D2964"/>
    <w:rsid w:val="007D2EDA"/>
    <w:rsid w:val="007D3241"/>
    <w:rsid w:val="007D3347"/>
    <w:rsid w:val="007D33DA"/>
    <w:rsid w:val="007D3AC4"/>
    <w:rsid w:val="007D4A1D"/>
    <w:rsid w:val="007D4BF0"/>
    <w:rsid w:val="007D5A8E"/>
    <w:rsid w:val="007D6254"/>
    <w:rsid w:val="007D63C9"/>
    <w:rsid w:val="007D68F6"/>
    <w:rsid w:val="007D69FF"/>
    <w:rsid w:val="007D75CF"/>
    <w:rsid w:val="007D7BDF"/>
    <w:rsid w:val="007D7C79"/>
    <w:rsid w:val="007E00B3"/>
    <w:rsid w:val="007E074D"/>
    <w:rsid w:val="007E0885"/>
    <w:rsid w:val="007E0953"/>
    <w:rsid w:val="007E0D5B"/>
    <w:rsid w:val="007E0EB0"/>
    <w:rsid w:val="007E1412"/>
    <w:rsid w:val="007E14FE"/>
    <w:rsid w:val="007E1BE5"/>
    <w:rsid w:val="007E1E2B"/>
    <w:rsid w:val="007E2280"/>
    <w:rsid w:val="007E2BC5"/>
    <w:rsid w:val="007E2CAC"/>
    <w:rsid w:val="007E3215"/>
    <w:rsid w:val="007E323D"/>
    <w:rsid w:val="007E3A37"/>
    <w:rsid w:val="007E3B11"/>
    <w:rsid w:val="007E3BA9"/>
    <w:rsid w:val="007E4E45"/>
    <w:rsid w:val="007E50C2"/>
    <w:rsid w:val="007E55A1"/>
    <w:rsid w:val="007E57E9"/>
    <w:rsid w:val="007E62A1"/>
    <w:rsid w:val="007E64AA"/>
    <w:rsid w:val="007E6D5C"/>
    <w:rsid w:val="007E6DC5"/>
    <w:rsid w:val="007E7128"/>
    <w:rsid w:val="007E7549"/>
    <w:rsid w:val="007E796B"/>
    <w:rsid w:val="007F0165"/>
    <w:rsid w:val="007F0264"/>
    <w:rsid w:val="007F0C44"/>
    <w:rsid w:val="007F0F30"/>
    <w:rsid w:val="007F0FC8"/>
    <w:rsid w:val="007F1302"/>
    <w:rsid w:val="007F14D2"/>
    <w:rsid w:val="007F1616"/>
    <w:rsid w:val="007F1DFC"/>
    <w:rsid w:val="007F1E3F"/>
    <w:rsid w:val="007F2089"/>
    <w:rsid w:val="007F2863"/>
    <w:rsid w:val="007F2896"/>
    <w:rsid w:val="007F2A73"/>
    <w:rsid w:val="007F2C9A"/>
    <w:rsid w:val="007F2E65"/>
    <w:rsid w:val="007F32E4"/>
    <w:rsid w:val="007F336D"/>
    <w:rsid w:val="007F3374"/>
    <w:rsid w:val="007F36FA"/>
    <w:rsid w:val="007F43E4"/>
    <w:rsid w:val="007F458A"/>
    <w:rsid w:val="007F46BA"/>
    <w:rsid w:val="007F4705"/>
    <w:rsid w:val="007F4D75"/>
    <w:rsid w:val="007F5918"/>
    <w:rsid w:val="007F5AF6"/>
    <w:rsid w:val="007F5BA8"/>
    <w:rsid w:val="007F62AB"/>
    <w:rsid w:val="007F7286"/>
    <w:rsid w:val="007F7513"/>
    <w:rsid w:val="007F7754"/>
    <w:rsid w:val="007F7B79"/>
    <w:rsid w:val="00800609"/>
    <w:rsid w:val="008012AE"/>
    <w:rsid w:val="0080135A"/>
    <w:rsid w:val="00801387"/>
    <w:rsid w:val="00801CEA"/>
    <w:rsid w:val="0080204C"/>
    <w:rsid w:val="00802369"/>
    <w:rsid w:val="008024DA"/>
    <w:rsid w:val="008027D5"/>
    <w:rsid w:val="008027F6"/>
    <w:rsid w:val="0080292A"/>
    <w:rsid w:val="00802FB6"/>
    <w:rsid w:val="0080396A"/>
    <w:rsid w:val="00803B9D"/>
    <w:rsid w:val="00803F27"/>
    <w:rsid w:val="008046E2"/>
    <w:rsid w:val="008049A4"/>
    <w:rsid w:val="00804E0C"/>
    <w:rsid w:val="00805730"/>
    <w:rsid w:val="008058F9"/>
    <w:rsid w:val="00805E40"/>
    <w:rsid w:val="00806F66"/>
    <w:rsid w:val="008070BA"/>
    <w:rsid w:val="00807686"/>
    <w:rsid w:val="00807FE4"/>
    <w:rsid w:val="008104E6"/>
    <w:rsid w:val="00811146"/>
    <w:rsid w:val="00811584"/>
    <w:rsid w:val="008118CB"/>
    <w:rsid w:val="00812300"/>
    <w:rsid w:val="008133A9"/>
    <w:rsid w:val="00813637"/>
    <w:rsid w:val="00813B22"/>
    <w:rsid w:val="00813B73"/>
    <w:rsid w:val="00813DAD"/>
    <w:rsid w:val="00814008"/>
    <w:rsid w:val="0081478A"/>
    <w:rsid w:val="00814792"/>
    <w:rsid w:val="0081485E"/>
    <w:rsid w:val="00814CA2"/>
    <w:rsid w:val="00814F9F"/>
    <w:rsid w:val="00815063"/>
    <w:rsid w:val="00815E13"/>
    <w:rsid w:val="008160FF"/>
    <w:rsid w:val="008161A2"/>
    <w:rsid w:val="008161E5"/>
    <w:rsid w:val="00816212"/>
    <w:rsid w:val="00816C76"/>
    <w:rsid w:val="00816F74"/>
    <w:rsid w:val="0081708E"/>
    <w:rsid w:val="00817363"/>
    <w:rsid w:val="00817C43"/>
    <w:rsid w:val="00817E37"/>
    <w:rsid w:val="00817E93"/>
    <w:rsid w:val="00820886"/>
    <w:rsid w:val="008208F8"/>
    <w:rsid w:val="00820A74"/>
    <w:rsid w:val="00820D28"/>
    <w:rsid w:val="00821200"/>
    <w:rsid w:val="008219E9"/>
    <w:rsid w:val="00821B8E"/>
    <w:rsid w:val="0082230F"/>
    <w:rsid w:val="0082243C"/>
    <w:rsid w:val="0082282E"/>
    <w:rsid w:val="00822D22"/>
    <w:rsid w:val="00822EEB"/>
    <w:rsid w:val="0082308D"/>
    <w:rsid w:val="00823EE6"/>
    <w:rsid w:val="00825F1B"/>
    <w:rsid w:val="00826580"/>
    <w:rsid w:val="00826C2F"/>
    <w:rsid w:val="00826D55"/>
    <w:rsid w:val="008270D9"/>
    <w:rsid w:val="008273F8"/>
    <w:rsid w:val="00827C92"/>
    <w:rsid w:val="00827DB1"/>
    <w:rsid w:val="00827E84"/>
    <w:rsid w:val="0083045C"/>
    <w:rsid w:val="0083097B"/>
    <w:rsid w:val="008309AC"/>
    <w:rsid w:val="008315A6"/>
    <w:rsid w:val="00831E3F"/>
    <w:rsid w:val="008326AB"/>
    <w:rsid w:val="00832BC4"/>
    <w:rsid w:val="00833451"/>
    <w:rsid w:val="0083350B"/>
    <w:rsid w:val="00833B9F"/>
    <w:rsid w:val="008345B5"/>
    <w:rsid w:val="0083492E"/>
    <w:rsid w:val="00834FD4"/>
    <w:rsid w:val="008350BC"/>
    <w:rsid w:val="008354BA"/>
    <w:rsid w:val="00835912"/>
    <w:rsid w:val="00835E69"/>
    <w:rsid w:val="0083632E"/>
    <w:rsid w:val="008367DF"/>
    <w:rsid w:val="00836E1E"/>
    <w:rsid w:val="00840DEC"/>
    <w:rsid w:val="008413F2"/>
    <w:rsid w:val="008417F2"/>
    <w:rsid w:val="00842201"/>
    <w:rsid w:val="0084287A"/>
    <w:rsid w:val="00842CB7"/>
    <w:rsid w:val="00842EFF"/>
    <w:rsid w:val="008432AC"/>
    <w:rsid w:val="0084383B"/>
    <w:rsid w:val="008444A7"/>
    <w:rsid w:val="00844DE0"/>
    <w:rsid w:val="008453FA"/>
    <w:rsid w:val="00845739"/>
    <w:rsid w:val="00845B1A"/>
    <w:rsid w:val="00845FDF"/>
    <w:rsid w:val="0084706F"/>
    <w:rsid w:val="008470FB"/>
    <w:rsid w:val="00847315"/>
    <w:rsid w:val="00850660"/>
    <w:rsid w:val="008511F1"/>
    <w:rsid w:val="0085190B"/>
    <w:rsid w:val="00851CEC"/>
    <w:rsid w:val="0085218C"/>
    <w:rsid w:val="008522E5"/>
    <w:rsid w:val="00853C9C"/>
    <w:rsid w:val="008541B7"/>
    <w:rsid w:val="008547F2"/>
    <w:rsid w:val="0085505D"/>
    <w:rsid w:val="008551C6"/>
    <w:rsid w:val="00855DD8"/>
    <w:rsid w:val="00855E62"/>
    <w:rsid w:val="00855F01"/>
    <w:rsid w:val="00856645"/>
    <w:rsid w:val="008566BD"/>
    <w:rsid w:val="00856772"/>
    <w:rsid w:val="008569EE"/>
    <w:rsid w:val="0085705A"/>
    <w:rsid w:val="00857DC4"/>
    <w:rsid w:val="0086072C"/>
    <w:rsid w:val="00860D94"/>
    <w:rsid w:val="00861308"/>
    <w:rsid w:val="008616B9"/>
    <w:rsid w:val="008629EC"/>
    <w:rsid w:val="00862FC8"/>
    <w:rsid w:val="00863150"/>
    <w:rsid w:val="00863533"/>
    <w:rsid w:val="00863E94"/>
    <w:rsid w:val="00864057"/>
    <w:rsid w:val="0086412A"/>
    <w:rsid w:val="00864AA1"/>
    <w:rsid w:val="00864B27"/>
    <w:rsid w:val="00864E65"/>
    <w:rsid w:val="008654B2"/>
    <w:rsid w:val="00865DBB"/>
    <w:rsid w:val="00866283"/>
    <w:rsid w:val="0086661A"/>
    <w:rsid w:val="00866CE4"/>
    <w:rsid w:val="0086759C"/>
    <w:rsid w:val="00867A81"/>
    <w:rsid w:val="00867CBC"/>
    <w:rsid w:val="00867D4B"/>
    <w:rsid w:val="008709ED"/>
    <w:rsid w:val="008719C9"/>
    <w:rsid w:val="00871A69"/>
    <w:rsid w:val="00872092"/>
    <w:rsid w:val="008721C8"/>
    <w:rsid w:val="0087247D"/>
    <w:rsid w:val="00872519"/>
    <w:rsid w:val="0087331D"/>
    <w:rsid w:val="00873A45"/>
    <w:rsid w:val="00873D2A"/>
    <w:rsid w:val="008740E5"/>
    <w:rsid w:val="0087429A"/>
    <w:rsid w:val="008742EF"/>
    <w:rsid w:val="008743BA"/>
    <w:rsid w:val="00874AAD"/>
    <w:rsid w:val="00874C78"/>
    <w:rsid w:val="00874C83"/>
    <w:rsid w:val="00874E3A"/>
    <w:rsid w:val="008750BA"/>
    <w:rsid w:val="008765A2"/>
    <w:rsid w:val="008765B7"/>
    <w:rsid w:val="00876D9A"/>
    <w:rsid w:val="00877781"/>
    <w:rsid w:val="008778C1"/>
    <w:rsid w:val="008801C8"/>
    <w:rsid w:val="0088043C"/>
    <w:rsid w:val="00880693"/>
    <w:rsid w:val="00881120"/>
    <w:rsid w:val="008812C1"/>
    <w:rsid w:val="00882089"/>
    <w:rsid w:val="008823D5"/>
    <w:rsid w:val="00882BB3"/>
    <w:rsid w:val="00882EDA"/>
    <w:rsid w:val="008835F0"/>
    <w:rsid w:val="00883BFA"/>
    <w:rsid w:val="008841C9"/>
    <w:rsid w:val="00884590"/>
    <w:rsid w:val="008846BA"/>
    <w:rsid w:val="0088475D"/>
    <w:rsid w:val="0088487A"/>
    <w:rsid w:val="00884B31"/>
    <w:rsid w:val="00884C91"/>
    <w:rsid w:val="00884CF3"/>
    <w:rsid w:val="00884F1D"/>
    <w:rsid w:val="00884F81"/>
    <w:rsid w:val="008852BF"/>
    <w:rsid w:val="0088570E"/>
    <w:rsid w:val="00885844"/>
    <w:rsid w:val="0088587C"/>
    <w:rsid w:val="00885EAA"/>
    <w:rsid w:val="0088654F"/>
    <w:rsid w:val="00886C4F"/>
    <w:rsid w:val="0088711E"/>
    <w:rsid w:val="00887A87"/>
    <w:rsid w:val="00887ECB"/>
    <w:rsid w:val="00890287"/>
    <w:rsid w:val="00890388"/>
    <w:rsid w:val="008906C9"/>
    <w:rsid w:val="00890D4F"/>
    <w:rsid w:val="00891109"/>
    <w:rsid w:val="00891C60"/>
    <w:rsid w:val="00892804"/>
    <w:rsid w:val="00892C2E"/>
    <w:rsid w:val="0089364A"/>
    <w:rsid w:val="00893653"/>
    <w:rsid w:val="0089393D"/>
    <w:rsid w:val="0089398E"/>
    <w:rsid w:val="00893E67"/>
    <w:rsid w:val="00894217"/>
    <w:rsid w:val="00894283"/>
    <w:rsid w:val="008943ED"/>
    <w:rsid w:val="0089559F"/>
    <w:rsid w:val="008955CF"/>
    <w:rsid w:val="008956E8"/>
    <w:rsid w:val="00895D50"/>
    <w:rsid w:val="00895F08"/>
    <w:rsid w:val="00896226"/>
    <w:rsid w:val="008964DC"/>
    <w:rsid w:val="00896923"/>
    <w:rsid w:val="00896D57"/>
    <w:rsid w:val="008975C5"/>
    <w:rsid w:val="00897868"/>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BC6"/>
    <w:rsid w:val="008A69AA"/>
    <w:rsid w:val="008A718E"/>
    <w:rsid w:val="008A72D3"/>
    <w:rsid w:val="008A7C5D"/>
    <w:rsid w:val="008A7D86"/>
    <w:rsid w:val="008A7F0D"/>
    <w:rsid w:val="008B00DE"/>
    <w:rsid w:val="008B0422"/>
    <w:rsid w:val="008B096A"/>
    <w:rsid w:val="008B101C"/>
    <w:rsid w:val="008B18B7"/>
    <w:rsid w:val="008B1C1F"/>
    <w:rsid w:val="008B1D1B"/>
    <w:rsid w:val="008B2192"/>
    <w:rsid w:val="008B22AD"/>
    <w:rsid w:val="008B23D8"/>
    <w:rsid w:val="008B2444"/>
    <w:rsid w:val="008B2864"/>
    <w:rsid w:val="008B2F43"/>
    <w:rsid w:val="008B305B"/>
    <w:rsid w:val="008B31A4"/>
    <w:rsid w:val="008B37E4"/>
    <w:rsid w:val="008B3B1F"/>
    <w:rsid w:val="008B3BA8"/>
    <w:rsid w:val="008B40CB"/>
    <w:rsid w:val="008B4108"/>
    <w:rsid w:val="008B4165"/>
    <w:rsid w:val="008B4D25"/>
    <w:rsid w:val="008B522D"/>
    <w:rsid w:val="008B5770"/>
    <w:rsid w:val="008B6186"/>
    <w:rsid w:val="008B6426"/>
    <w:rsid w:val="008B651F"/>
    <w:rsid w:val="008B6680"/>
    <w:rsid w:val="008B67F2"/>
    <w:rsid w:val="008B6824"/>
    <w:rsid w:val="008B76CB"/>
    <w:rsid w:val="008B7A50"/>
    <w:rsid w:val="008B7C89"/>
    <w:rsid w:val="008B7D22"/>
    <w:rsid w:val="008B7D59"/>
    <w:rsid w:val="008B7ED9"/>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DDE"/>
    <w:rsid w:val="008C5F6F"/>
    <w:rsid w:val="008C61AF"/>
    <w:rsid w:val="008C6E01"/>
    <w:rsid w:val="008C70D6"/>
    <w:rsid w:val="008C7562"/>
    <w:rsid w:val="008C780E"/>
    <w:rsid w:val="008C7AE5"/>
    <w:rsid w:val="008C7B14"/>
    <w:rsid w:val="008C7E23"/>
    <w:rsid w:val="008D04F0"/>
    <w:rsid w:val="008D05D1"/>
    <w:rsid w:val="008D0CFC"/>
    <w:rsid w:val="008D0E64"/>
    <w:rsid w:val="008D10B3"/>
    <w:rsid w:val="008D1E37"/>
    <w:rsid w:val="008D20BA"/>
    <w:rsid w:val="008D222F"/>
    <w:rsid w:val="008D26F0"/>
    <w:rsid w:val="008D30E1"/>
    <w:rsid w:val="008D3234"/>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0DE8"/>
    <w:rsid w:val="008E18B5"/>
    <w:rsid w:val="008E1FD9"/>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4FD"/>
    <w:rsid w:val="008E6ED0"/>
    <w:rsid w:val="008E6F61"/>
    <w:rsid w:val="008E751A"/>
    <w:rsid w:val="008F07A5"/>
    <w:rsid w:val="008F18E3"/>
    <w:rsid w:val="008F19F8"/>
    <w:rsid w:val="008F23BA"/>
    <w:rsid w:val="008F2DC6"/>
    <w:rsid w:val="008F326F"/>
    <w:rsid w:val="008F3500"/>
    <w:rsid w:val="008F359D"/>
    <w:rsid w:val="008F3813"/>
    <w:rsid w:val="008F3990"/>
    <w:rsid w:val="008F3AD5"/>
    <w:rsid w:val="008F4588"/>
    <w:rsid w:val="008F48E3"/>
    <w:rsid w:val="008F4CD5"/>
    <w:rsid w:val="008F4CFB"/>
    <w:rsid w:val="008F4D7B"/>
    <w:rsid w:val="008F4FFA"/>
    <w:rsid w:val="008F5237"/>
    <w:rsid w:val="008F547F"/>
    <w:rsid w:val="008F5ADC"/>
    <w:rsid w:val="008F5F25"/>
    <w:rsid w:val="008F6486"/>
    <w:rsid w:val="008F6875"/>
    <w:rsid w:val="008F6A80"/>
    <w:rsid w:val="008F6F4C"/>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5EB"/>
    <w:rsid w:val="00904A35"/>
    <w:rsid w:val="00905186"/>
    <w:rsid w:val="009051DF"/>
    <w:rsid w:val="009051EA"/>
    <w:rsid w:val="0090531E"/>
    <w:rsid w:val="00905479"/>
    <w:rsid w:val="009054B1"/>
    <w:rsid w:val="00905813"/>
    <w:rsid w:val="00905AC4"/>
    <w:rsid w:val="00905CC1"/>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19"/>
    <w:rsid w:val="00915644"/>
    <w:rsid w:val="00915BEF"/>
    <w:rsid w:val="00916548"/>
    <w:rsid w:val="009166F8"/>
    <w:rsid w:val="00916974"/>
    <w:rsid w:val="00916C1E"/>
    <w:rsid w:val="0091738D"/>
    <w:rsid w:val="0091771B"/>
    <w:rsid w:val="00917B0C"/>
    <w:rsid w:val="00917E26"/>
    <w:rsid w:val="00920093"/>
    <w:rsid w:val="009204A4"/>
    <w:rsid w:val="00920803"/>
    <w:rsid w:val="00920C52"/>
    <w:rsid w:val="00921063"/>
    <w:rsid w:val="009219AC"/>
    <w:rsid w:val="00921B0D"/>
    <w:rsid w:val="00921C18"/>
    <w:rsid w:val="009225D9"/>
    <w:rsid w:val="009226BB"/>
    <w:rsid w:val="0092314F"/>
    <w:rsid w:val="009231DA"/>
    <w:rsid w:val="009232AA"/>
    <w:rsid w:val="00923661"/>
    <w:rsid w:val="00923DE9"/>
    <w:rsid w:val="009240C6"/>
    <w:rsid w:val="0092464F"/>
    <w:rsid w:val="009249A1"/>
    <w:rsid w:val="00924A70"/>
    <w:rsid w:val="00924E3C"/>
    <w:rsid w:val="00926013"/>
    <w:rsid w:val="00926193"/>
    <w:rsid w:val="00926CE0"/>
    <w:rsid w:val="009270A8"/>
    <w:rsid w:val="009272A6"/>
    <w:rsid w:val="00927D1E"/>
    <w:rsid w:val="00930D7E"/>
    <w:rsid w:val="00930E25"/>
    <w:rsid w:val="00931093"/>
    <w:rsid w:val="009315D9"/>
    <w:rsid w:val="00931667"/>
    <w:rsid w:val="009319BA"/>
    <w:rsid w:val="00931F02"/>
    <w:rsid w:val="009327BC"/>
    <w:rsid w:val="0093295A"/>
    <w:rsid w:val="00932D51"/>
    <w:rsid w:val="00933433"/>
    <w:rsid w:val="00933D1F"/>
    <w:rsid w:val="00934A36"/>
    <w:rsid w:val="00935123"/>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2759"/>
    <w:rsid w:val="0094276F"/>
    <w:rsid w:val="00942A21"/>
    <w:rsid w:val="00942B9D"/>
    <w:rsid w:val="00942D55"/>
    <w:rsid w:val="0094324B"/>
    <w:rsid w:val="0094328E"/>
    <w:rsid w:val="0094340C"/>
    <w:rsid w:val="00943E96"/>
    <w:rsid w:val="009440AE"/>
    <w:rsid w:val="009441C6"/>
    <w:rsid w:val="0094451A"/>
    <w:rsid w:val="0094498C"/>
    <w:rsid w:val="009449AA"/>
    <w:rsid w:val="00945558"/>
    <w:rsid w:val="00945F1E"/>
    <w:rsid w:val="009466D8"/>
    <w:rsid w:val="00946795"/>
    <w:rsid w:val="0094699F"/>
    <w:rsid w:val="00946E20"/>
    <w:rsid w:val="0094752B"/>
    <w:rsid w:val="00947875"/>
    <w:rsid w:val="009479F9"/>
    <w:rsid w:val="00950051"/>
    <w:rsid w:val="009504FA"/>
    <w:rsid w:val="00950D76"/>
    <w:rsid w:val="00951774"/>
    <w:rsid w:val="0095191D"/>
    <w:rsid w:val="00951D8A"/>
    <w:rsid w:val="00951FE5"/>
    <w:rsid w:val="0095285F"/>
    <w:rsid w:val="00952F89"/>
    <w:rsid w:val="009537C3"/>
    <w:rsid w:val="00953AE3"/>
    <w:rsid w:val="00953D27"/>
    <w:rsid w:val="00953D7B"/>
    <w:rsid w:val="00954138"/>
    <w:rsid w:val="009542F5"/>
    <w:rsid w:val="00954377"/>
    <w:rsid w:val="009543E8"/>
    <w:rsid w:val="00954B8E"/>
    <w:rsid w:val="00955030"/>
    <w:rsid w:val="00955049"/>
    <w:rsid w:val="00955DCB"/>
    <w:rsid w:val="00956472"/>
    <w:rsid w:val="00956564"/>
    <w:rsid w:val="00956875"/>
    <w:rsid w:val="00956BDD"/>
    <w:rsid w:val="00957845"/>
    <w:rsid w:val="00957A24"/>
    <w:rsid w:val="009607A4"/>
    <w:rsid w:val="0096093A"/>
    <w:rsid w:val="00960E81"/>
    <w:rsid w:val="009612BB"/>
    <w:rsid w:val="00961665"/>
    <w:rsid w:val="0096174E"/>
    <w:rsid w:val="00961950"/>
    <w:rsid w:val="00961B1E"/>
    <w:rsid w:val="00961D92"/>
    <w:rsid w:val="00961E8F"/>
    <w:rsid w:val="00961EAA"/>
    <w:rsid w:val="00963033"/>
    <w:rsid w:val="00963479"/>
    <w:rsid w:val="009640F3"/>
    <w:rsid w:val="0096431D"/>
    <w:rsid w:val="00964ABF"/>
    <w:rsid w:val="00964FC2"/>
    <w:rsid w:val="009650DB"/>
    <w:rsid w:val="009653E6"/>
    <w:rsid w:val="009653F4"/>
    <w:rsid w:val="009658FB"/>
    <w:rsid w:val="0096613D"/>
    <w:rsid w:val="00966181"/>
    <w:rsid w:val="0096669E"/>
    <w:rsid w:val="00966DC1"/>
    <w:rsid w:val="00966E1B"/>
    <w:rsid w:val="009671F3"/>
    <w:rsid w:val="009676AE"/>
    <w:rsid w:val="00967F9F"/>
    <w:rsid w:val="00967FDC"/>
    <w:rsid w:val="0097016C"/>
    <w:rsid w:val="00970408"/>
    <w:rsid w:val="00970E75"/>
    <w:rsid w:val="00971436"/>
    <w:rsid w:val="009714EF"/>
    <w:rsid w:val="00971669"/>
    <w:rsid w:val="00971A15"/>
    <w:rsid w:val="00971DF6"/>
    <w:rsid w:val="0097227C"/>
    <w:rsid w:val="0097230C"/>
    <w:rsid w:val="00972337"/>
    <w:rsid w:val="00972800"/>
    <w:rsid w:val="00973703"/>
    <w:rsid w:val="00973895"/>
    <w:rsid w:val="0097444F"/>
    <w:rsid w:val="00974A37"/>
    <w:rsid w:val="00975694"/>
    <w:rsid w:val="00976A31"/>
    <w:rsid w:val="009773C7"/>
    <w:rsid w:val="009777F6"/>
    <w:rsid w:val="0097797F"/>
    <w:rsid w:val="0098025E"/>
    <w:rsid w:val="00980979"/>
    <w:rsid w:val="0098101E"/>
    <w:rsid w:val="0098150F"/>
    <w:rsid w:val="009817FC"/>
    <w:rsid w:val="00981944"/>
    <w:rsid w:val="0098246F"/>
    <w:rsid w:val="009827C3"/>
    <w:rsid w:val="00982A77"/>
    <w:rsid w:val="00983329"/>
    <w:rsid w:val="00983A87"/>
    <w:rsid w:val="00983B82"/>
    <w:rsid w:val="009844FB"/>
    <w:rsid w:val="0098464C"/>
    <w:rsid w:val="0098474E"/>
    <w:rsid w:val="009847BF"/>
    <w:rsid w:val="009850C6"/>
    <w:rsid w:val="00985158"/>
    <w:rsid w:val="00985249"/>
    <w:rsid w:val="00985757"/>
    <w:rsid w:val="00985819"/>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1D08"/>
    <w:rsid w:val="00992D52"/>
    <w:rsid w:val="00993165"/>
    <w:rsid w:val="009931C2"/>
    <w:rsid w:val="0099370C"/>
    <w:rsid w:val="009944D2"/>
    <w:rsid w:val="009948D4"/>
    <w:rsid w:val="009949FB"/>
    <w:rsid w:val="00994D47"/>
    <w:rsid w:val="009958FE"/>
    <w:rsid w:val="00995D3D"/>
    <w:rsid w:val="00996BF7"/>
    <w:rsid w:val="00996E0D"/>
    <w:rsid w:val="00997416"/>
    <w:rsid w:val="00997438"/>
    <w:rsid w:val="0099751A"/>
    <w:rsid w:val="0099772F"/>
    <w:rsid w:val="00997A02"/>
    <w:rsid w:val="00997E7C"/>
    <w:rsid w:val="009A00D1"/>
    <w:rsid w:val="009A0C9E"/>
    <w:rsid w:val="009A11C4"/>
    <w:rsid w:val="009A19D4"/>
    <w:rsid w:val="009A281A"/>
    <w:rsid w:val="009A2E22"/>
    <w:rsid w:val="009A31F6"/>
    <w:rsid w:val="009A390C"/>
    <w:rsid w:val="009A413C"/>
    <w:rsid w:val="009A45EB"/>
    <w:rsid w:val="009A460E"/>
    <w:rsid w:val="009A4A0F"/>
    <w:rsid w:val="009A4B01"/>
    <w:rsid w:val="009A4DB1"/>
    <w:rsid w:val="009A4DE6"/>
    <w:rsid w:val="009A5DFB"/>
    <w:rsid w:val="009A5E68"/>
    <w:rsid w:val="009A6770"/>
    <w:rsid w:val="009A70CD"/>
    <w:rsid w:val="009A7C58"/>
    <w:rsid w:val="009A7FBE"/>
    <w:rsid w:val="009B1231"/>
    <w:rsid w:val="009B13C8"/>
    <w:rsid w:val="009B1416"/>
    <w:rsid w:val="009B16D4"/>
    <w:rsid w:val="009B1E6B"/>
    <w:rsid w:val="009B3A5B"/>
    <w:rsid w:val="009B3DCC"/>
    <w:rsid w:val="009B3E16"/>
    <w:rsid w:val="009B404F"/>
    <w:rsid w:val="009B49BF"/>
    <w:rsid w:val="009B4F71"/>
    <w:rsid w:val="009B5416"/>
    <w:rsid w:val="009B58CE"/>
    <w:rsid w:val="009B59D5"/>
    <w:rsid w:val="009B612E"/>
    <w:rsid w:val="009B6CA7"/>
    <w:rsid w:val="009B7023"/>
    <w:rsid w:val="009B7183"/>
    <w:rsid w:val="009B7293"/>
    <w:rsid w:val="009B7519"/>
    <w:rsid w:val="009B7978"/>
    <w:rsid w:val="009B7BF2"/>
    <w:rsid w:val="009B7E5F"/>
    <w:rsid w:val="009C0162"/>
    <w:rsid w:val="009C02D1"/>
    <w:rsid w:val="009C0602"/>
    <w:rsid w:val="009C07E5"/>
    <w:rsid w:val="009C0B4A"/>
    <w:rsid w:val="009C0E79"/>
    <w:rsid w:val="009C160E"/>
    <w:rsid w:val="009C1753"/>
    <w:rsid w:val="009C1A01"/>
    <w:rsid w:val="009C1AD8"/>
    <w:rsid w:val="009C2D61"/>
    <w:rsid w:val="009C3381"/>
    <w:rsid w:val="009C427C"/>
    <w:rsid w:val="009C4347"/>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2611"/>
    <w:rsid w:val="009D458F"/>
    <w:rsid w:val="009D4B06"/>
    <w:rsid w:val="009D4F5B"/>
    <w:rsid w:val="009D50A5"/>
    <w:rsid w:val="009D53DE"/>
    <w:rsid w:val="009D55F8"/>
    <w:rsid w:val="009D5C2C"/>
    <w:rsid w:val="009D647F"/>
    <w:rsid w:val="009D6F63"/>
    <w:rsid w:val="009D706C"/>
    <w:rsid w:val="009D78B6"/>
    <w:rsid w:val="009D7B71"/>
    <w:rsid w:val="009E034C"/>
    <w:rsid w:val="009E10E0"/>
    <w:rsid w:val="009E135F"/>
    <w:rsid w:val="009E13F3"/>
    <w:rsid w:val="009E1445"/>
    <w:rsid w:val="009E1A06"/>
    <w:rsid w:val="009E1F57"/>
    <w:rsid w:val="009E2475"/>
    <w:rsid w:val="009E2B34"/>
    <w:rsid w:val="009E2E55"/>
    <w:rsid w:val="009E3872"/>
    <w:rsid w:val="009E394B"/>
    <w:rsid w:val="009E3A36"/>
    <w:rsid w:val="009E3A48"/>
    <w:rsid w:val="009E3EBB"/>
    <w:rsid w:val="009E4416"/>
    <w:rsid w:val="009E4565"/>
    <w:rsid w:val="009E51E7"/>
    <w:rsid w:val="009E5237"/>
    <w:rsid w:val="009E6454"/>
    <w:rsid w:val="009E733C"/>
    <w:rsid w:val="009E74DF"/>
    <w:rsid w:val="009E74E3"/>
    <w:rsid w:val="009E74EF"/>
    <w:rsid w:val="009E752E"/>
    <w:rsid w:val="009E75B0"/>
    <w:rsid w:val="009E75CF"/>
    <w:rsid w:val="009F0364"/>
    <w:rsid w:val="009F074C"/>
    <w:rsid w:val="009F0A08"/>
    <w:rsid w:val="009F0A67"/>
    <w:rsid w:val="009F0B2C"/>
    <w:rsid w:val="009F1718"/>
    <w:rsid w:val="009F18F0"/>
    <w:rsid w:val="009F195A"/>
    <w:rsid w:val="009F1D1E"/>
    <w:rsid w:val="009F25B3"/>
    <w:rsid w:val="009F31F8"/>
    <w:rsid w:val="009F3CFA"/>
    <w:rsid w:val="009F435B"/>
    <w:rsid w:val="009F4D0B"/>
    <w:rsid w:val="009F50B4"/>
    <w:rsid w:val="009F55E4"/>
    <w:rsid w:val="009F5767"/>
    <w:rsid w:val="009F5883"/>
    <w:rsid w:val="009F5C9E"/>
    <w:rsid w:val="009F5D92"/>
    <w:rsid w:val="009F5E10"/>
    <w:rsid w:val="009F63B8"/>
    <w:rsid w:val="009F6865"/>
    <w:rsid w:val="009F709E"/>
    <w:rsid w:val="009F76AC"/>
    <w:rsid w:val="009F7834"/>
    <w:rsid w:val="009F7B60"/>
    <w:rsid w:val="009F7DD9"/>
    <w:rsid w:val="009F7F3E"/>
    <w:rsid w:val="00A00549"/>
    <w:rsid w:val="00A00F9B"/>
    <w:rsid w:val="00A014DE"/>
    <w:rsid w:val="00A01508"/>
    <w:rsid w:val="00A01590"/>
    <w:rsid w:val="00A01632"/>
    <w:rsid w:val="00A01D46"/>
    <w:rsid w:val="00A01D69"/>
    <w:rsid w:val="00A01E7B"/>
    <w:rsid w:val="00A02154"/>
    <w:rsid w:val="00A025C9"/>
    <w:rsid w:val="00A02EDE"/>
    <w:rsid w:val="00A0319F"/>
    <w:rsid w:val="00A03AEC"/>
    <w:rsid w:val="00A040B7"/>
    <w:rsid w:val="00A042E5"/>
    <w:rsid w:val="00A042EB"/>
    <w:rsid w:val="00A0457F"/>
    <w:rsid w:val="00A046EF"/>
    <w:rsid w:val="00A053CA"/>
    <w:rsid w:val="00A05AE0"/>
    <w:rsid w:val="00A05AEE"/>
    <w:rsid w:val="00A06998"/>
    <w:rsid w:val="00A0713F"/>
    <w:rsid w:val="00A07613"/>
    <w:rsid w:val="00A07846"/>
    <w:rsid w:val="00A07944"/>
    <w:rsid w:val="00A1046E"/>
    <w:rsid w:val="00A104CD"/>
    <w:rsid w:val="00A10A49"/>
    <w:rsid w:val="00A10A8F"/>
    <w:rsid w:val="00A11239"/>
    <w:rsid w:val="00A114F2"/>
    <w:rsid w:val="00A12203"/>
    <w:rsid w:val="00A12444"/>
    <w:rsid w:val="00A125C5"/>
    <w:rsid w:val="00A12958"/>
    <w:rsid w:val="00A12ADC"/>
    <w:rsid w:val="00A12B7E"/>
    <w:rsid w:val="00A12CC0"/>
    <w:rsid w:val="00A12E37"/>
    <w:rsid w:val="00A13233"/>
    <w:rsid w:val="00A136C1"/>
    <w:rsid w:val="00A1377A"/>
    <w:rsid w:val="00A137A6"/>
    <w:rsid w:val="00A13C9A"/>
    <w:rsid w:val="00A143F8"/>
    <w:rsid w:val="00A1497A"/>
    <w:rsid w:val="00A15136"/>
    <w:rsid w:val="00A15C6F"/>
    <w:rsid w:val="00A15CDB"/>
    <w:rsid w:val="00A16A4C"/>
    <w:rsid w:val="00A16B23"/>
    <w:rsid w:val="00A16F6E"/>
    <w:rsid w:val="00A170B9"/>
    <w:rsid w:val="00A17FA5"/>
    <w:rsid w:val="00A202E9"/>
    <w:rsid w:val="00A20A06"/>
    <w:rsid w:val="00A20B4D"/>
    <w:rsid w:val="00A20C99"/>
    <w:rsid w:val="00A20E62"/>
    <w:rsid w:val="00A20FBC"/>
    <w:rsid w:val="00A21264"/>
    <w:rsid w:val="00A2159E"/>
    <w:rsid w:val="00A21F89"/>
    <w:rsid w:val="00A222EF"/>
    <w:rsid w:val="00A225B4"/>
    <w:rsid w:val="00A22841"/>
    <w:rsid w:val="00A228BB"/>
    <w:rsid w:val="00A229CE"/>
    <w:rsid w:val="00A22AAF"/>
    <w:rsid w:val="00A22AF3"/>
    <w:rsid w:val="00A22B31"/>
    <w:rsid w:val="00A2322E"/>
    <w:rsid w:val="00A23BFF"/>
    <w:rsid w:val="00A23C73"/>
    <w:rsid w:val="00A23D78"/>
    <w:rsid w:val="00A23DA3"/>
    <w:rsid w:val="00A241F7"/>
    <w:rsid w:val="00A2425A"/>
    <w:rsid w:val="00A24813"/>
    <w:rsid w:val="00A24EA5"/>
    <w:rsid w:val="00A2518A"/>
    <w:rsid w:val="00A254B6"/>
    <w:rsid w:val="00A2563D"/>
    <w:rsid w:val="00A257DE"/>
    <w:rsid w:val="00A25EDC"/>
    <w:rsid w:val="00A2671D"/>
    <w:rsid w:val="00A26AE8"/>
    <w:rsid w:val="00A27207"/>
    <w:rsid w:val="00A273B5"/>
    <w:rsid w:val="00A2758E"/>
    <w:rsid w:val="00A27905"/>
    <w:rsid w:val="00A2796B"/>
    <w:rsid w:val="00A279A1"/>
    <w:rsid w:val="00A27D53"/>
    <w:rsid w:val="00A30018"/>
    <w:rsid w:val="00A30492"/>
    <w:rsid w:val="00A304F9"/>
    <w:rsid w:val="00A30B19"/>
    <w:rsid w:val="00A30EE3"/>
    <w:rsid w:val="00A30FE5"/>
    <w:rsid w:val="00A31019"/>
    <w:rsid w:val="00A31B73"/>
    <w:rsid w:val="00A31CD6"/>
    <w:rsid w:val="00A32230"/>
    <w:rsid w:val="00A32374"/>
    <w:rsid w:val="00A32B21"/>
    <w:rsid w:val="00A33007"/>
    <w:rsid w:val="00A344CC"/>
    <w:rsid w:val="00A34651"/>
    <w:rsid w:val="00A34A57"/>
    <w:rsid w:val="00A35112"/>
    <w:rsid w:val="00A35291"/>
    <w:rsid w:val="00A35450"/>
    <w:rsid w:val="00A3547B"/>
    <w:rsid w:val="00A35865"/>
    <w:rsid w:val="00A3624B"/>
    <w:rsid w:val="00A36684"/>
    <w:rsid w:val="00A36920"/>
    <w:rsid w:val="00A374B8"/>
    <w:rsid w:val="00A37952"/>
    <w:rsid w:val="00A37B4F"/>
    <w:rsid w:val="00A40176"/>
    <w:rsid w:val="00A40248"/>
    <w:rsid w:val="00A406AE"/>
    <w:rsid w:val="00A40CED"/>
    <w:rsid w:val="00A40F0D"/>
    <w:rsid w:val="00A410C5"/>
    <w:rsid w:val="00A410CF"/>
    <w:rsid w:val="00A41181"/>
    <w:rsid w:val="00A4119E"/>
    <w:rsid w:val="00A416FF"/>
    <w:rsid w:val="00A41A5E"/>
    <w:rsid w:val="00A420A9"/>
    <w:rsid w:val="00A420B9"/>
    <w:rsid w:val="00A42220"/>
    <w:rsid w:val="00A423D9"/>
    <w:rsid w:val="00A426EB"/>
    <w:rsid w:val="00A42E62"/>
    <w:rsid w:val="00A42EC5"/>
    <w:rsid w:val="00A4301D"/>
    <w:rsid w:val="00A430E3"/>
    <w:rsid w:val="00A432C7"/>
    <w:rsid w:val="00A43F40"/>
    <w:rsid w:val="00A4468B"/>
    <w:rsid w:val="00A44A2A"/>
    <w:rsid w:val="00A44DA8"/>
    <w:rsid w:val="00A44E14"/>
    <w:rsid w:val="00A457E0"/>
    <w:rsid w:val="00A458A8"/>
    <w:rsid w:val="00A45A89"/>
    <w:rsid w:val="00A45E0E"/>
    <w:rsid w:val="00A45E3F"/>
    <w:rsid w:val="00A46279"/>
    <w:rsid w:val="00A4695C"/>
    <w:rsid w:val="00A46F47"/>
    <w:rsid w:val="00A470CF"/>
    <w:rsid w:val="00A47439"/>
    <w:rsid w:val="00A4754F"/>
    <w:rsid w:val="00A47597"/>
    <w:rsid w:val="00A47B73"/>
    <w:rsid w:val="00A47FC4"/>
    <w:rsid w:val="00A5039D"/>
    <w:rsid w:val="00A50A68"/>
    <w:rsid w:val="00A50CAB"/>
    <w:rsid w:val="00A50F22"/>
    <w:rsid w:val="00A50F5B"/>
    <w:rsid w:val="00A51052"/>
    <w:rsid w:val="00A516B3"/>
    <w:rsid w:val="00A517DB"/>
    <w:rsid w:val="00A51CA7"/>
    <w:rsid w:val="00A51E8B"/>
    <w:rsid w:val="00A5212E"/>
    <w:rsid w:val="00A52489"/>
    <w:rsid w:val="00A5252F"/>
    <w:rsid w:val="00A5411B"/>
    <w:rsid w:val="00A54A98"/>
    <w:rsid w:val="00A54B84"/>
    <w:rsid w:val="00A5504D"/>
    <w:rsid w:val="00A5584F"/>
    <w:rsid w:val="00A55947"/>
    <w:rsid w:val="00A55CA8"/>
    <w:rsid w:val="00A55DF3"/>
    <w:rsid w:val="00A55DF7"/>
    <w:rsid w:val="00A56F1E"/>
    <w:rsid w:val="00A57A33"/>
    <w:rsid w:val="00A606DA"/>
    <w:rsid w:val="00A61EB6"/>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30E"/>
    <w:rsid w:val="00A65E94"/>
    <w:rsid w:val="00A65EE7"/>
    <w:rsid w:val="00A666E5"/>
    <w:rsid w:val="00A66EA8"/>
    <w:rsid w:val="00A67588"/>
    <w:rsid w:val="00A70133"/>
    <w:rsid w:val="00A70851"/>
    <w:rsid w:val="00A7125E"/>
    <w:rsid w:val="00A71759"/>
    <w:rsid w:val="00A71881"/>
    <w:rsid w:val="00A729E1"/>
    <w:rsid w:val="00A733F8"/>
    <w:rsid w:val="00A73686"/>
    <w:rsid w:val="00A73DD2"/>
    <w:rsid w:val="00A73DE0"/>
    <w:rsid w:val="00A74012"/>
    <w:rsid w:val="00A74717"/>
    <w:rsid w:val="00A74836"/>
    <w:rsid w:val="00A748AF"/>
    <w:rsid w:val="00A74DA5"/>
    <w:rsid w:val="00A751EA"/>
    <w:rsid w:val="00A7539C"/>
    <w:rsid w:val="00A754B8"/>
    <w:rsid w:val="00A75F05"/>
    <w:rsid w:val="00A76080"/>
    <w:rsid w:val="00A76702"/>
    <w:rsid w:val="00A76EFF"/>
    <w:rsid w:val="00A76F1F"/>
    <w:rsid w:val="00A771F6"/>
    <w:rsid w:val="00A77689"/>
    <w:rsid w:val="00A77988"/>
    <w:rsid w:val="00A77BBB"/>
    <w:rsid w:val="00A77C2A"/>
    <w:rsid w:val="00A77EDF"/>
    <w:rsid w:val="00A80391"/>
    <w:rsid w:val="00A80C75"/>
    <w:rsid w:val="00A80E4A"/>
    <w:rsid w:val="00A81505"/>
    <w:rsid w:val="00A81882"/>
    <w:rsid w:val="00A81B54"/>
    <w:rsid w:val="00A825BA"/>
    <w:rsid w:val="00A82785"/>
    <w:rsid w:val="00A82958"/>
    <w:rsid w:val="00A82ED5"/>
    <w:rsid w:val="00A83412"/>
    <w:rsid w:val="00A8377B"/>
    <w:rsid w:val="00A841E9"/>
    <w:rsid w:val="00A8425E"/>
    <w:rsid w:val="00A84D3D"/>
    <w:rsid w:val="00A84FED"/>
    <w:rsid w:val="00A852F8"/>
    <w:rsid w:val="00A858F3"/>
    <w:rsid w:val="00A85FF7"/>
    <w:rsid w:val="00A860FB"/>
    <w:rsid w:val="00A8651C"/>
    <w:rsid w:val="00A867CD"/>
    <w:rsid w:val="00A86C01"/>
    <w:rsid w:val="00A86FE8"/>
    <w:rsid w:val="00A872E7"/>
    <w:rsid w:val="00A874C0"/>
    <w:rsid w:val="00A87510"/>
    <w:rsid w:val="00A87843"/>
    <w:rsid w:val="00A87A71"/>
    <w:rsid w:val="00A87E42"/>
    <w:rsid w:val="00A87F48"/>
    <w:rsid w:val="00A907B7"/>
    <w:rsid w:val="00A909C2"/>
    <w:rsid w:val="00A911B6"/>
    <w:rsid w:val="00A916AB"/>
    <w:rsid w:val="00A91A65"/>
    <w:rsid w:val="00A92428"/>
    <w:rsid w:val="00A92674"/>
    <w:rsid w:val="00A935F8"/>
    <w:rsid w:val="00A9360D"/>
    <w:rsid w:val="00A949D3"/>
    <w:rsid w:val="00A94DD7"/>
    <w:rsid w:val="00A94EE9"/>
    <w:rsid w:val="00A9599F"/>
    <w:rsid w:val="00A95D5D"/>
    <w:rsid w:val="00A95DDA"/>
    <w:rsid w:val="00A95E40"/>
    <w:rsid w:val="00A96123"/>
    <w:rsid w:val="00A96456"/>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BD8"/>
    <w:rsid w:val="00AA5D1D"/>
    <w:rsid w:val="00AA6B39"/>
    <w:rsid w:val="00AA6EFE"/>
    <w:rsid w:val="00AA745B"/>
    <w:rsid w:val="00AA74B2"/>
    <w:rsid w:val="00AA7B12"/>
    <w:rsid w:val="00AA7BBE"/>
    <w:rsid w:val="00AA7CC6"/>
    <w:rsid w:val="00AA7EC2"/>
    <w:rsid w:val="00AB02C7"/>
    <w:rsid w:val="00AB0801"/>
    <w:rsid w:val="00AB0C46"/>
    <w:rsid w:val="00AB10B2"/>
    <w:rsid w:val="00AB13A2"/>
    <w:rsid w:val="00AB18F9"/>
    <w:rsid w:val="00AB1A19"/>
    <w:rsid w:val="00AB1C93"/>
    <w:rsid w:val="00AB218D"/>
    <w:rsid w:val="00AB2CAA"/>
    <w:rsid w:val="00AB31DB"/>
    <w:rsid w:val="00AB450C"/>
    <w:rsid w:val="00AB4B7A"/>
    <w:rsid w:val="00AB558B"/>
    <w:rsid w:val="00AB5598"/>
    <w:rsid w:val="00AB5B8C"/>
    <w:rsid w:val="00AB6312"/>
    <w:rsid w:val="00AB667E"/>
    <w:rsid w:val="00AB66BC"/>
    <w:rsid w:val="00AB66BE"/>
    <w:rsid w:val="00AB6B38"/>
    <w:rsid w:val="00AB7062"/>
    <w:rsid w:val="00AB7191"/>
    <w:rsid w:val="00AB74D5"/>
    <w:rsid w:val="00AB7624"/>
    <w:rsid w:val="00AB7BB1"/>
    <w:rsid w:val="00AB7BFE"/>
    <w:rsid w:val="00AB7E3D"/>
    <w:rsid w:val="00AC0067"/>
    <w:rsid w:val="00AC0825"/>
    <w:rsid w:val="00AC085C"/>
    <w:rsid w:val="00AC0904"/>
    <w:rsid w:val="00AC0D6B"/>
    <w:rsid w:val="00AC0E05"/>
    <w:rsid w:val="00AC150D"/>
    <w:rsid w:val="00AC15BA"/>
    <w:rsid w:val="00AC1721"/>
    <w:rsid w:val="00AC17DE"/>
    <w:rsid w:val="00AC1801"/>
    <w:rsid w:val="00AC2DA3"/>
    <w:rsid w:val="00AC2DEE"/>
    <w:rsid w:val="00AC3391"/>
    <w:rsid w:val="00AC39C5"/>
    <w:rsid w:val="00AC3D87"/>
    <w:rsid w:val="00AC414D"/>
    <w:rsid w:val="00AC472D"/>
    <w:rsid w:val="00AC4992"/>
    <w:rsid w:val="00AC540E"/>
    <w:rsid w:val="00AC5E3E"/>
    <w:rsid w:val="00AC5FE3"/>
    <w:rsid w:val="00AC6BA2"/>
    <w:rsid w:val="00AC6F9E"/>
    <w:rsid w:val="00AC740E"/>
    <w:rsid w:val="00AD0486"/>
    <w:rsid w:val="00AD057F"/>
    <w:rsid w:val="00AD0714"/>
    <w:rsid w:val="00AD0BA8"/>
    <w:rsid w:val="00AD183E"/>
    <w:rsid w:val="00AD2E98"/>
    <w:rsid w:val="00AD2FE3"/>
    <w:rsid w:val="00AD31BD"/>
    <w:rsid w:val="00AD3F2D"/>
    <w:rsid w:val="00AD3F5F"/>
    <w:rsid w:val="00AD4448"/>
    <w:rsid w:val="00AD4CAC"/>
    <w:rsid w:val="00AD51E8"/>
    <w:rsid w:val="00AD5B81"/>
    <w:rsid w:val="00AD63FC"/>
    <w:rsid w:val="00AD67CF"/>
    <w:rsid w:val="00AD6BA3"/>
    <w:rsid w:val="00AD6D51"/>
    <w:rsid w:val="00AD6ED6"/>
    <w:rsid w:val="00AD7302"/>
    <w:rsid w:val="00AD733A"/>
    <w:rsid w:val="00AD7636"/>
    <w:rsid w:val="00AE06B5"/>
    <w:rsid w:val="00AE0AB0"/>
    <w:rsid w:val="00AE0FF4"/>
    <w:rsid w:val="00AE1113"/>
    <w:rsid w:val="00AE1B52"/>
    <w:rsid w:val="00AE1CDC"/>
    <w:rsid w:val="00AE1EAC"/>
    <w:rsid w:val="00AE28A2"/>
    <w:rsid w:val="00AE2B0F"/>
    <w:rsid w:val="00AE329A"/>
    <w:rsid w:val="00AE331C"/>
    <w:rsid w:val="00AE334C"/>
    <w:rsid w:val="00AE3378"/>
    <w:rsid w:val="00AE3490"/>
    <w:rsid w:val="00AE35FA"/>
    <w:rsid w:val="00AE3A01"/>
    <w:rsid w:val="00AE3A82"/>
    <w:rsid w:val="00AE4254"/>
    <w:rsid w:val="00AE48C3"/>
    <w:rsid w:val="00AE4A31"/>
    <w:rsid w:val="00AE4BCA"/>
    <w:rsid w:val="00AE5227"/>
    <w:rsid w:val="00AE54C0"/>
    <w:rsid w:val="00AE55B6"/>
    <w:rsid w:val="00AE5AA8"/>
    <w:rsid w:val="00AE5AF4"/>
    <w:rsid w:val="00AE5EF9"/>
    <w:rsid w:val="00AE5FC0"/>
    <w:rsid w:val="00AE771B"/>
    <w:rsid w:val="00AF0026"/>
    <w:rsid w:val="00AF039D"/>
    <w:rsid w:val="00AF0686"/>
    <w:rsid w:val="00AF0847"/>
    <w:rsid w:val="00AF1066"/>
    <w:rsid w:val="00AF12CC"/>
    <w:rsid w:val="00AF142B"/>
    <w:rsid w:val="00AF1517"/>
    <w:rsid w:val="00AF1E87"/>
    <w:rsid w:val="00AF2E8B"/>
    <w:rsid w:val="00AF3536"/>
    <w:rsid w:val="00AF4592"/>
    <w:rsid w:val="00AF4AAD"/>
    <w:rsid w:val="00AF508F"/>
    <w:rsid w:val="00AF5A48"/>
    <w:rsid w:val="00AF5A77"/>
    <w:rsid w:val="00AF6107"/>
    <w:rsid w:val="00AF63BF"/>
    <w:rsid w:val="00AF6445"/>
    <w:rsid w:val="00AF6B80"/>
    <w:rsid w:val="00AF6BF1"/>
    <w:rsid w:val="00AF6ED3"/>
    <w:rsid w:val="00AF7427"/>
    <w:rsid w:val="00AF7C2B"/>
    <w:rsid w:val="00AF7DC5"/>
    <w:rsid w:val="00AF7EDF"/>
    <w:rsid w:val="00B00020"/>
    <w:rsid w:val="00B00952"/>
    <w:rsid w:val="00B00AEB"/>
    <w:rsid w:val="00B00E57"/>
    <w:rsid w:val="00B012CD"/>
    <w:rsid w:val="00B0180F"/>
    <w:rsid w:val="00B01B1A"/>
    <w:rsid w:val="00B01D36"/>
    <w:rsid w:val="00B020F8"/>
    <w:rsid w:val="00B02B23"/>
    <w:rsid w:val="00B02D8C"/>
    <w:rsid w:val="00B03224"/>
    <w:rsid w:val="00B03994"/>
    <w:rsid w:val="00B039C0"/>
    <w:rsid w:val="00B04319"/>
    <w:rsid w:val="00B044A0"/>
    <w:rsid w:val="00B048C9"/>
    <w:rsid w:val="00B05AC9"/>
    <w:rsid w:val="00B05B64"/>
    <w:rsid w:val="00B060D4"/>
    <w:rsid w:val="00B0633E"/>
    <w:rsid w:val="00B06882"/>
    <w:rsid w:val="00B07102"/>
    <w:rsid w:val="00B07710"/>
    <w:rsid w:val="00B07BC1"/>
    <w:rsid w:val="00B07E15"/>
    <w:rsid w:val="00B10A07"/>
    <w:rsid w:val="00B10E77"/>
    <w:rsid w:val="00B1154F"/>
    <w:rsid w:val="00B11A94"/>
    <w:rsid w:val="00B11CE7"/>
    <w:rsid w:val="00B12229"/>
    <w:rsid w:val="00B12AB2"/>
    <w:rsid w:val="00B12FE9"/>
    <w:rsid w:val="00B132F9"/>
    <w:rsid w:val="00B13321"/>
    <w:rsid w:val="00B1381A"/>
    <w:rsid w:val="00B13CC0"/>
    <w:rsid w:val="00B1421F"/>
    <w:rsid w:val="00B14790"/>
    <w:rsid w:val="00B15538"/>
    <w:rsid w:val="00B15652"/>
    <w:rsid w:val="00B1616B"/>
    <w:rsid w:val="00B16664"/>
    <w:rsid w:val="00B168B0"/>
    <w:rsid w:val="00B16C3F"/>
    <w:rsid w:val="00B16FB5"/>
    <w:rsid w:val="00B17008"/>
    <w:rsid w:val="00B17141"/>
    <w:rsid w:val="00B17C6B"/>
    <w:rsid w:val="00B17F34"/>
    <w:rsid w:val="00B2074C"/>
    <w:rsid w:val="00B20BB4"/>
    <w:rsid w:val="00B20D02"/>
    <w:rsid w:val="00B21005"/>
    <w:rsid w:val="00B2105E"/>
    <w:rsid w:val="00B213A6"/>
    <w:rsid w:val="00B21941"/>
    <w:rsid w:val="00B21ED4"/>
    <w:rsid w:val="00B22A11"/>
    <w:rsid w:val="00B22B83"/>
    <w:rsid w:val="00B23170"/>
    <w:rsid w:val="00B2362B"/>
    <w:rsid w:val="00B23D54"/>
    <w:rsid w:val="00B247F8"/>
    <w:rsid w:val="00B2509A"/>
    <w:rsid w:val="00B2582D"/>
    <w:rsid w:val="00B25A9D"/>
    <w:rsid w:val="00B25C89"/>
    <w:rsid w:val="00B25DA0"/>
    <w:rsid w:val="00B26353"/>
    <w:rsid w:val="00B26356"/>
    <w:rsid w:val="00B263A5"/>
    <w:rsid w:val="00B26605"/>
    <w:rsid w:val="00B26F53"/>
    <w:rsid w:val="00B27589"/>
    <w:rsid w:val="00B27F7B"/>
    <w:rsid w:val="00B3066A"/>
    <w:rsid w:val="00B30A5E"/>
    <w:rsid w:val="00B30D10"/>
    <w:rsid w:val="00B31363"/>
    <w:rsid w:val="00B31575"/>
    <w:rsid w:val="00B31EE9"/>
    <w:rsid w:val="00B32BB5"/>
    <w:rsid w:val="00B33F4E"/>
    <w:rsid w:val="00B34087"/>
    <w:rsid w:val="00B343A3"/>
    <w:rsid w:val="00B353E7"/>
    <w:rsid w:val="00B356BE"/>
    <w:rsid w:val="00B364DC"/>
    <w:rsid w:val="00B37036"/>
    <w:rsid w:val="00B37B55"/>
    <w:rsid w:val="00B402BC"/>
    <w:rsid w:val="00B40B82"/>
    <w:rsid w:val="00B41008"/>
    <w:rsid w:val="00B41073"/>
    <w:rsid w:val="00B41260"/>
    <w:rsid w:val="00B41693"/>
    <w:rsid w:val="00B41EA0"/>
    <w:rsid w:val="00B41EF9"/>
    <w:rsid w:val="00B421AB"/>
    <w:rsid w:val="00B42932"/>
    <w:rsid w:val="00B43E3D"/>
    <w:rsid w:val="00B44389"/>
    <w:rsid w:val="00B454B8"/>
    <w:rsid w:val="00B45CBC"/>
    <w:rsid w:val="00B460AF"/>
    <w:rsid w:val="00B461B8"/>
    <w:rsid w:val="00B467A7"/>
    <w:rsid w:val="00B46D90"/>
    <w:rsid w:val="00B46DB1"/>
    <w:rsid w:val="00B46FA0"/>
    <w:rsid w:val="00B47969"/>
    <w:rsid w:val="00B5009D"/>
    <w:rsid w:val="00B506BE"/>
    <w:rsid w:val="00B506C0"/>
    <w:rsid w:val="00B50B95"/>
    <w:rsid w:val="00B50CA7"/>
    <w:rsid w:val="00B50F97"/>
    <w:rsid w:val="00B51068"/>
    <w:rsid w:val="00B516A7"/>
    <w:rsid w:val="00B51CB3"/>
    <w:rsid w:val="00B52430"/>
    <w:rsid w:val="00B526A9"/>
    <w:rsid w:val="00B52A7A"/>
    <w:rsid w:val="00B52DCB"/>
    <w:rsid w:val="00B53383"/>
    <w:rsid w:val="00B533CB"/>
    <w:rsid w:val="00B53736"/>
    <w:rsid w:val="00B53A91"/>
    <w:rsid w:val="00B53D39"/>
    <w:rsid w:val="00B544D0"/>
    <w:rsid w:val="00B5457A"/>
    <w:rsid w:val="00B54DF8"/>
    <w:rsid w:val="00B554D9"/>
    <w:rsid w:val="00B55CE0"/>
    <w:rsid w:val="00B55D1A"/>
    <w:rsid w:val="00B561BC"/>
    <w:rsid w:val="00B562A1"/>
    <w:rsid w:val="00B56B87"/>
    <w:rsid w:val="00B575B0"/>
    <w:rsid w:val="00B576D7"/>
    <w:rsid w:val="00B579A9"/>
    <w:rsid w:val="00B57C2E"/>
    <w:rsid w:val="00B57C98"/>
    <w:rsid w:val="00B57D39"/>
    <w:rsid w:val="00B57ED6"/>
    <w:rsid w:val="00B600B5"/>
    <w:rsid w:val="00B6029C"/>
    <w:rsid w:val="00B60660"/>
    <w:rsid w:val="00B60DD0"/>
    <w:rsid w:val="00B60E52"/>
    <w:rsid w:val="00B61ED8"/>
    <w:rsid w:val="00B624AE"/>
    <w:rsid w:val="00B62C10"/>
    <w:rsid w:val="00B633CD"/>
    <w:rsid w:val="00B636E7"/>
    <w:rsid w:val="00B63C05"/>
    <w:rsid w:val="00B63E4A"/>
    <w:rsid w:val="00B63F93"/>
    <w:rsid w:val="00B63FE4"/>
    <w:rsid w:val="00B6413D"/>
    <w:rsid w:val="00B64386"/>
    <w:rsid w:val="00B64446"/>
    <w:rsid w:val="00B64B6D"/>
    <w:rsid w:val="00B64BCC"/>
    <w:rsid w:val="00B64E32"/>
    <w:rsid w:val="00B659A2"/>
    <w:rsid w:val="00B65E77"/>
    <w:rsid w:val="00B6649E"/>
    <w:rsid w:val="00B66579"/>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44C3"/>
    <w:rsid w:val="00B748C8"/>
    <w:rsid w:val="00B74C4E"/>
    <w:rsid w:val="00B74F5B"/>
    <w:rsid w:val="00B7519C"/>
    <w:rsid w:val="00B75442"/>
    <w:rsid w:val="00B75CDA"/>
    <w:rsid w:val="00B75D1A"/>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1C91"/>
    <w:rsid w:val="00B8299A"/>
    <w:rsid w:val="00B82D1B"/>
    <w:rsid w:val="00B83051"/>
    <w:rsid w:val="00B83DFF"/>
    <w:rsid w:val="00B83E6C"/>
    <w:rsid w:val="00B83EAE"/>
    <w:rsid w:val="00B83F23"/>
    <w:rsid w:val="00B84E65"/>
    <w:rsid w:val="00B852A8"/>
    <w:rsid w:val="00B8547D"/>
    <w:rsid w:val="00B85785"/>
    <w:rsid w:val="00B85FBC"/>
    <w:rsid w:val="00B862AB"/>
    <w:rsid w:val="00B8678D"/>
    <w:rsid w:val="00B874C2"/>
    <w:rsid w:val="00B87E46"/>
    <w:rsid w:val="00B87FAE"/>
    <w:rsid w:val="00B90503"/>
    <w:rsid w:val="00B905D1"/>
    <w:rsid w:val="00B90817"/>
    <w:rsid w:val="00B9091D"/>
    <w:rsid w:val="00B909AA"/>
    <w:rsid w:val="00B90AD3"/>
    <w:rsid w:val="00B91594"/>
    <w:rsid w:val="00B91BCC"/>
    <w:rsid w:val="00B91FCC"/>
    <w:rsid w:val="00B920BC"/>
    <w:rsid w:val="00B92790"/>
    <w:rsid w:val="00B93724"/>
    <w:rsid w:val="00B94335"/>
    <w:rsid w:val="00B947D6"/>
    <w:rsid w:val="00B94DE5"/>
    <w:rsid w:val="00B9507C"/>
    <w:rsid w:val="00B9527A"/>
    <w:rsid w:val="00B959A7"/>
    <w:rsid w:val="00B95BA4"/>
    <w:rsid w:val="00B95D4E"/>
    <w:rsid w:val="00B96982"/>
    <w:rsid w:val="00B9733F"/>
    <w:rsid w:val="00B9742D"/>
    <w:rsid w:val="00B97769"/>
    <w:rsid w:val="00B977CF"/>
    <w:rsid w:val="00B97991"/>
    <w:rsid w:val="00B979F3"/>
    <w:rsid w:val="00B97AFB"/>
    <w:rsid w:val="00B97B4D"/>
    <w:rsid w:val="00B97B9E"/>
    <w:rsid w:val="00B97FDE"/>
    <w:rsid w:val="00BA02D0"/>
    <w:rsid w:val="00BA03B2"/>
    <w:rsid w:val="00BA1A90"/>
    <w:rsid w:val="00BA1F13"/>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A34"/>
    <w:rsid w:val="00BA6B69"/>
    <w:rsid w:val="00BA744B"/>
    <w:rsid w:val="00BA7A0B"/>
    <w:rsid w:val="00BB052E"/>
    <w:rsid w:val="00BB05EB"/>
    <w:rsid w:val="00BB095E"/>
    <w:rsid w:val="00BB0B52"/>
    <w:rsid w:val="00BB139E"/>
    <w:rsid w:val="00BB1403"/>
    <w:rsid w:val="00BB1DFE"/>
    <w:rsid w:val="00BB20FE"/>
    <w:rsid w:val="00BB21B3"/>
    <w:rsid w:val="00BB49D1"/>
    <w:rsid w:val="00BB4E83"/>
    <w:rsid w:val="00BB526F"/>
    <w:rsid w:val="00BB5C3E"/>
    <w:rsid w:val="00BB5CAD"/>
    <w:rsid w:val="00BB5E47"/>
    <w:rsid w:val="00BB67C1"/>
    <w:rsid w:val="00BB6E01"/>
    <w:rsid w:val="00BB732D"/>
    <w:rsid w:val="00BB74CF"/>
    <w:rsid w:val="00BB7894"/>
    <w:rsid w:val="00BC012E"/>
    <w:rsid w:val="00BC02D0"/>
    <w:rsid w:val="00BC06BB"/>
    <w:rsid w:val="00BC0CA5"/>
    <w:rsid w:val="00BC0E96"/>
    <w:rsid w:val="00BC14B5"/>
    <w:rsid w:val="00BC217D"/>
    <w:rsid w:val="00BC237E"/>
    <w:rsid w:val="00BC23A0"/>
    <w:rsid w:val="00BC29A7"/>
    <w:rsid w:val="00BC32F2"/>
    <w:rsid w:val="00BC36F1"/>
    <w:rsid w:val="00BC37DF"/>
    <w:rsid w:val="00BC39BF"/>
    <w:rsid w:val="00BC3A05"/>
    <w:rsid w:val="00BC3EF9"/>
    <w:rsid w:val="00BC4157"/>
    <w:rsid w:val="00BC4908"/>
    <w:rsid w:val="00BC5003"/>
    <w:rsid w:val="00BC50CF"/>
    <w:rsid w:val="00BC5594"/>
    <w:rsid w:val="00BC603E"/>
    <w:rsid w:val="00BC6306"/>
    <w:rsid w:val="00BC650B"/>
    <w:rsid w:val="00BC6A0F"/>
    <w:rsid w:val="00BC6BD2"/>
    <w:rsid w:val="00BC6ED6"/>
    <w:rsid w:val="00BC7331"/>
    <w:rsid w:val="00BC7CF3"/>
    <w:rsid w:val="00BC7E00"/>
    <w:rsid w:val="00BD0049"/>
    <w:rsid w:val="00BD01A6"/>
    <w:rsid w:val="00BD01B5"/>
    <w:rsid w:val="00BD031C"/>
    <w:rsid w:val="00BD073B"/>
    <w:rsid w:val="00BD0B4B"/>
    <w:rsid w:val="00BD0C02"/>
    <w:rsid w:val="00BD10B8"/>
    <w:rsid w:val="00BD11BC"/>
    <w:rsid w:val="00BD11F3"/>
    <w:rsid w:val="00BD1528"/>
    <w:rsid w:val="00BD1653"/>
    <w:rsid w:val="00BD306C"/>
    <w:rsid w:val="00BD319D"/>
    <w:rsid w:val="00BD32BC"/>
    <w:rsid w:val="00BD3D1B"/>
    <w:rsid w:val="00BD40CD"/>
    <w:rsid w:val="00BD42D4"/>
    <w:rsid w:val="00BD476D"/>
    <w:rsid w:val="00BD4C64"/>
    <w:rsid w:val="00BD570B"/>
    <w:rsid w:val="00BD6271"/>
    <w:rsid w:val="00BD65B5"/>
    <w:rsid w:val="00BD668B"/>
    <w:rsid w:val="00BD7941"/>
    <w:rsid w:val="00BE09D1"/>
    <w:rsid w:val="00BE0D06"/>
    <w:rsid w:val="00BE106A"/>
    <w:rsid w:val="00BE1490"/>
    <w:rsid w:val="00BE1A91"/>
    <w:rsid w:val="00BE1E79"/>
    <w:rsid w:val="00BE20F1"/>
    <w:rsid w:val="00BE3205"/>
    <w:rsid w:val="00BE36DB"/>
    <w:rsid w:val="00BE3CE8"/>
    <w:rsid w:val="00BE3F81"/>
    <w:rsid w:val="00BE4C4D"/>
    <w:rsid w:val="00BE516E"/>
    <w:rsid w:val="00BE5189"/>
    <w:rsid w:val="00BE5A12"/>
    <w:rsid w:val="00BE5E9B"/>
    <w:rsid w:val="00BE6CE9"/>
    <w:rsid w:val="00BE6F5D"/>
    <w:rsid w:val="00BE71AD"/>
    <w:rsid w:val="00BE7215"/>
    <w:rsid w:val="00BE7EB1"/>
    <w:rsid w:val="00BF05B1"/>
    <w:rsid w:val="00BF105B"/>
    <w:rsid w:val="00BF1C66"/>
    <w:rsid w:val="00BF1FCA"/>
    <w:rsid w:val="00BF2373"/>
    <w:rsid w:val="00BF2A08"/>
    <w:rsid w:val="00BF2F27"/>
    <w:rsid w:val="00BF316E"/>
    <w:rsid w:val="00BF39F3"/>
    <w:rsid w:val="00BF3CEA"/>
    <w:rsid w:val="00BF4086"/>
    <w:rsid w:val="00BF44C1"/>
    <w:rsid w:val="00BF4695"/>
    <w:rsid w:val="00BF4753"/>
    <w:rsid w:val="00BF4A23"/>
    <w:rsid w:val="00BF5095"/>
    <w:rsid w:val="00BF58B4"/>
    <w:rsid w:val="00BF5CD9"/>
    <w:rsid w:val="00BF6171"/>
    <w:rsid w:val="00BF63EF"/>
    <w:rsid w:val="00BF6418"/>
    <w:rsid w:val="00BF6BCE"/>
    <w:rsid w:val="00BF6D52"/>
    <w:rsid w:val="00BF6E7B"/>
    <w:rsid w:val="00BF7012"/>
    <w:rsid w:val="00BF71D6"/>
    <w:rsid w:val="00BF774C"/>
    <w:rsid w:val="00BF7F9B"/>
    <w:rsid w:val="00C0049C"/>
    <w:rsid w:val="00C004F1"/>
    <w:rsid w:val="00C01039"/>
    <w:rsid w:val="00C01496"/>
    <w:rsid w:val="00C02582"/>
    <w:rsid w:val="00C02598"/>
    <w:rsid w:val="00C025EC"/>
    <w:rsid w:val="00C02666"/>
    <w:rsid w:val="00C02B7A"/>
    <w:rsid w:val="00C02E3B"/>
    <w:rsid w:val="00C0310E"/>
    <w:rsid w:val="00C033B1"/>
    <w:rsid w:val="00C037C7"/>
    <w:rsid w:val="00C0383A"/>
    <w:rsid w:val="00C039C5"/>
    <w:rsid w:val="00C039C6"/>
    <w:rsid w:val="00C03B1D"/>
    <w:rsid w:val="00C04342"/>
    <w:rsid w:val="00C047C0"/>
    <w:rsid w:val="00C0484F"/>
    <w:rsid w:val="00C04FB6"/>
    <w:rsid w:val="00C0570A"/>
    <w:rsid w:val="00C05A88"/>
    <w:rsid w:val="00C05A89"/>
    <w:rsid w:val="00C05F15"/>
    <w:rsid w:val="00C06068"/>
    <w:rsid w:val="00C060C7"/>
    <w:rsid w:val="00C070AC"/>
    <w:rsid w:val="00C071C0"/>
    <w:rsid w:val="00C07C9F"/>
    <w:rsid w:val="00C07DF9"/>
    <w:rsid w:val="00C10177"/>
    <w:rsid w:val="00C10290"/>
    <w:rsid w:val="00C10C3A"/>
    <w:rsid w:val="00C112BF"/>
    <w:rsid w:val="00C11982"/>
    <w:rsid w:val="00C12454"/>
    <w:rsid w:val="00C12BBB"/>
    <w:rsid w:val="00C12EEF"/>
    <w:rsid w:val="00C13448"/>
    <w:rsid w:val="00C138C2"/>
    <w:rsid w:val="00C13C95"/>
    <w:rsid w:val="00C14580"/>
    <w:rsid w:val="00C14712"/>
    <w:rsid w:val="00C1513A"/>
    <w:rsid w:val="00C163ED"/>
    <w:rsid w:val="00C1642D"/>
    <w:rsid w:val="00C168B6"/>
    <w:rsid w:val="00C169B4"/>
    <w:rsid w:val="00C16CB7"/>
    <w:rsid w:val="00C16DC3"/>
    <w:rsid w:val="00C1719C"/>
    <w:rsid w:val="00C1729A"/>
    <w:rsid w:val="00C17651"/>
    <w:rsid w:val="00C17734"/>
    <w:rsid w:val="00C17905"/>
    <w:rsid w:val="00C17B14"/>
    <w:rsid w:val="00C17DBD"/>
    <w:rsid w:val="00C202D6"/>
    <w:rsid w:val="00C206A8"/>
    <w:rsid w:val="00C206D3"/>
    <w:rsid w:val="00C20842"/>
    <w:rsid w:val="00C209A7"/>
    <w:rsid w:val="00C210A5"/>
    <w:rsid w:val="00C213F0"/>
    <w:rsid w:val="00C215D3"/>
    <w:rsid w:val="00C219E8"/>
    <w:rsid w:val="00C220A6"/>
    <w:rsid w:val="00C22114"/>
    <w:rsid w:val="00C2228B"/>
    <w:rsid w:val="00C22B19"/>
    <w:rsid w:val="00C22D30"/>
    <w:rsid w:val="00C2324C"/>
    <w:rsid w:val="00C23408"/>
    <w:rsid w:val="00C23954"/>
    <w:rsid w:val="00C2396A"/>
    <w:rsid w:val="00C23CC2"/>
    <w:rsid w:val="00C23EDC"/>
    <w:rsid w:val="00C24AA1"/>
    <w:rsid w:val="00C24AB4"/>
    <w:rsid w:val="00C250D5"/>
    <w:rsid w:val="00C25813"/>
    <w:rsid w:val="00C25FAD"/>
    <w:rsid w:val="00C262A4"/>
    <w:rsid w:val="00C265B1"/>
    <w:rsid w:val="00C2673D"/>
    <w:rsid w:val="00C27190"/>
    <w:rsid w:val="00C2733A"/>
    <w:rsid w:val="00C274BF"/>
    <w:rsid w:val="00C27CA0"/>
    <w:rsid w:val="00C300C7"/>
    <w:rsid w:val="00C3078F"/>
    <w:rsid w:val="00C30AAC"/>
    <w:rsid w:val="00C30C54"/>
    <w:rsid w:val="00C30EF7"/>
    <w:rsid w:val="00C311BC"/>
    <w:rsid w:val="00C31625"/>
    <w:rsid w:val="00C31652"/>
    <w:rsid w:val="00C3197B"/>
    <w:rsid w:val="00C32521"/>
    <w:rsid w:val="00C32A8A"/>
    <w:rsid w:val="00C32B3C"/>
    <w:rsid w:val="00C32C78"/>
    <w:rsid w:val="00C3340D"/>
    <w:rsid w:val="00C338AD"/>
    <w:rsid w:val="00C33910"/>
    <w:rsid w:val="00C34028"/>
    <w:rsid w:val="00C340FF"/>
    <w:rsid w:val="00C342C6"/>
    <w:rsid w:val="00C34509"/>
    <w:rsid w:val="00C34876"/>
    <w:rsid w:val="00C348DF"/>
    <w:rsid w:val="00C34A65"/>
    <w:rsid w:val="00C34D5E"/>
    <w:rsid w:val="00C355BD"/>
    <w:rsid w:val="00C3642A"/>
    <w:rsid w:val="00C36C47"/>
    <w:rsid w:val="00C36CE8"/>
    <w:rsid w:val="00C3706E"/>
    <w:rsid w:val="00C37BA2"/>
    <w:rsid w:val="00C37EEA"/>
    <w:rsid w:val="00C4057D"/>
    <w:rsid w:val="00C40B6B"/>
    <w:rsid w:val="00C4163F"/>
    <w:rsid w:val="00C418D6"/>
    <w:rsid w:val="00C41E8C"/>
    <w:rsid w:val="00C4200F"/>
    <w:rsid w:val="00C42C1A"/>
    <w:rsid w:val="00C42D67"/>
    <w:rsid w:val="00C433D1"/>
    <w:rsid w:val="00C448C2"/>
    <w:rsid w:val="00C44934"/>
    <w:rsid w:val="00C44D73"/>
    <w:rsid w:val="00C44E5D"/>
    <w:rsid w:val="00C44F8B"/>
    <w:rsid w:val="00C45648"/>
    <w:rsid w:val="00C458D0"/>
    <w:rsid w:val="00C45D31"/>
    <w:rsid w:val="00C46022"/>
    <w:rsid w:val="00C463F3"/>
    <w:rsid w:val="00C465F3"/>
    <w:rsid w:val="00C4663E"/>
    <w:rsid w:val="00C46737"/>
    <w:rsid w:val="00C4701F"/>
    <w:rsid w:val="00C47684"/>
    <w:rsid w:val="00C477A9"/>
    <w:rsid w:val="00C478D0"/>
    <w:rsid w:val="00C47C4C"/>
    <w:rsid w:val="00C50022"/>
    <w:rsid w:val="00C5011A"/>
    <w:rsid w:val="00C50D0B"/>
    <w:rsid w:val="00C50E4D"/>
    <w:rsid w:val="00C51192"/>
    <w:rsid w:val="00C5228F"/>
    <w:rsid w:val="00C52961"/>
    <w:rsid w:val="00C52FE1"/>
    <w:rsid w:val="00C53318"/>
    <w:rsid w:val="00C53613"/>
    <w:rsid w:val="00C53BC2"/>
    <w:rsid w:val="00C5419E"/>
    <w:rsid w:val="00C542C3"/>
    <w:rsid w:val="00C55F3F"/>
    <w:rsid w:val="00C56CB3"/>
    <w:rsid w:val="00C5712A"/>
    <w:rsid w:val="00C57CC0"/>
    <w:rsid w:val="00C60050"/>
    <w:rsid w:val="00C6021B"/>
    <w:rsid w:val="00C60FE4"/>
    <w:rsid w:val="00C61077"/>
    <w:rsid w:val="00C618AA"/>
    <w:rsid w:val="00C61919"/>
    <w:rsid w:val="00C6191C"/>
    <w:rsid w:val="00C61DEF"/>
    <w:rsid w:val="00C6239D"/>
    <w:rsid w:val="00C62DEC"/>
    <w:rsid w:val="00C63374"/>
    <w:rsid w:val="00C647C2"/>
    <w:rsid w:val="00C651FA"/>
    <w:rsid w:val="00C65242"/>
    <w:rsid w:val="00C65736"/>
    <w:rsid w:val="00C664C3"/>
    <w:rsid w:val="00C66A2A"/>
    <w:rsid w:val="00C671B1"/>
    <w:rsid w:val="00C67529"/>
    <w:rsid w:val="00C70288"/>
    <w:rsid w:val="00C70C41"/>
    <w:rsid w:val="00C70DB7"/>
    <w:rsid w:val="00C70EB7"/>
    <w:rsid w:val="00C7110C"/>
    <w:rsid w:val="00C7170D"/>
    <w:rsid w:val="00C71862"/>
    <w:rsid w:val="00C71B20"/>
    <w:rsid w:val="00C71D28"/>
    <w:rsid w:val="00C724FC"/>
    <w:rsid w:val="00C724FE"/>
    <w:rsid w:val="00C72F7D"/>
    <w:rsid w:val="00C73574"/>
    <w:rsid w:val="00C7365B"/>
    <w:rsid w:val="00C73E68"/>
    <w:rsid w:val="00C74099"/>
    <w:rsid w:val="00C7457E"/>
    <w:rsid w:val="00C74658"/>
    <w:rsid w:val="00C74894"/>
    <w:rsid w:val="00C74D01"/>
    <w:rsid w:val="00C74D7C"/>
    <w:rsid w:val="00C74D81"/>
    <w:rsid w:val="00C75DE2"/>
    <w:rsid w:val="00C76107"/>
    <w:rsid w:val="00C762FA"/>
    <w:rsid w:val="00C766A4"/>
    <w:rsid w:val="00C76A27"/>
    <w:rsid w:val="00C76A96"/>
    <w:rsid w:val="00C76BAC"/>
    <w:rsid w:val="00C76C25"/>
    <w:rsid w:val="00C76E1B"/>
    <w:rsid w:val="00C76F9B"/>
    <w:rsid w:val="00C77CF8"/>
    <w:rsid w:val="00C8002E"/>
    <w:rsid w:val="00C8027C"/>
    <w:rsid w:val="00C80AF4"/>
    <w:rsid w:val="00C813F6"/>
    <w:rsid w:val="00C82A99"/>
    <w:rsid w:val="00C82DDC"/>
    <w:rsid w:val="00C82FE7"/>
    <w:rsid w:val="00C83526"/>
    <w:rsid w:val="00C8362B"/>
    <w:rsid w:val="00C83710"/>
    <w:rsid w:val="00C83DEC"/>
    <w:rsid w:val="00C842E9"/>
    <w:rsid w:val="00C84362"/>
    <w:rsid w:val="00C8455E"/>
    <w:rsid w:val="00C849FB"/>
    <w:rsid w:val="00C84E19"/>
    <w:rsid w:val="00C84EBF"/>
    <w:rsid w:val="00C85083"/>
    <w:rsid w:val="00C854A1"/>
    <w:rsid w:val="00C854C8"/>
    <w:rsid w:val="00C87536"/>
    <w:rsid w:val="00C8765E"/>
    <w:rsid w:val="00C87E8A"/>
    <w:rsid w:val="00C90CA2"/>
    <w:rsid w:val="00C90D07"/>
    <w:rsid w:val="00C91041"/>
    <w:rsid w:val="00C9175C"/>
    <w:rsid w:val="00C91911"/>
    <w:rsid w:val="00C91D2C"/>
    <w:rsid w:val="00C91D69"/>
    <w:rsid w:val="00C920C6"/>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CDA"/>
    <w:rsid w:val="00C96DEB"/>
    <w:rsid w:val="00C97394"/>
    <w:rsid w:val="00C97BA4"/>
    <w:rsid w:val="00C97C62"/>
    <w:rsid w:val="00C97DE8"/>
    <w:rsid w:val="00CA0F0D"/>
    <w:rsid w:val="00CA0FC0"/>
    <w:rsid w:val="00CA1281"/>
    <w:rsid w:val="00CA15E2"/>
    <w:rsid w:val="00CA1D82"/>
    <w:rsid w:val="00CA238A"/>
    <w:rsid w:val="00CA2DD9"/>
    <w:rsid w:val="00CA3239"/>
    <w:rsid w:val="00CA3B0E"/>
    <w:rsid w:val="00CA3BA2"/>
    <w:rsid w:val="00CA3BE5"/>
    <w:rsid w:val="00CA46D0"/>
    <w:rsid w:val="00CA4C65"/>
    <w:rsid w:val="00CA558A"/>
    <w:rsid w:val="00CA5B1B"/>
    <w:rsid w:val="00CA70DD"/>
    <w:rsid w:val="00CA7C74"/>
    <w:rsid w:val="00CA7EB8"/>
    <w:rsid w:val="00CA7F71"/>
    <w:rsid w:val="00CB0055"/>
    <w:rsid w:val="00CB041B"/>
    <w:rsid w:val="00CB1138"/>
    <w:rsid w:val="00CB13BE"/>
    <w:rsid w:val="00CB13F4"/>
    <w:rsid w:val="00CB15A5"/>
    <w:rsid w:val="00CB1A6F"/>
    <w:rsid w:val="00CB1B18"/>
    <w:rsid w:val="00CB21CC"/>
    <w:rsid w:val="00CB23A9"/>
    <w:rsid w:val="00CB2BCF"/>
    <w:rsid w:val="00CB2F72"/>
    <w:rsid w:val="00CB39D5"/>
    <w:rsid w:val="00CB3C5B"/>
    <w:rsid w:val="00CB48BF"/>
    <w:rsid w:val="00CB5000"/>
    <w:rsid w:val="00CB5652"/>
    <w:rsid w:val="00CB62A0"/>
    <w:rsid w:val="00CB643A"/>
    <w:rsid w:val="00CB6D26"/>
    <w:rsid w:val="00CB6E53"/>
    <w:rsid w:val="00CB6F19"/>
    <w:rsid w:val="00CB6F53"/>
    <w:rsid w:val="00CB7551"/>
    <w:rsid w:val="00CC01BF"/>
    <w:rsid w:val="00CC06FA"/>
    <w:rsid w:val="00CC0A05"/>
    <w:rsid w:val="00CC0B61"/>
    <w:rsid w:val="00CC0EA9"/>
    <w:rsid w:val="00CC0EB1"/>
    <w:rsid w:val="00CC1034"/>
    <w:rsid w:val="00CC1600"/>
    <w:rsid w:val="00CC169D"/>
    <w:rsid w:val="00CC2348"/>
    <w:rsid w:val="00CC24AC"/>
    <w:rsid w:val="00CC251C"/>
    <w:rsid w:val="00CC2FFD"/>
    <w:rsid w:val="00CC3568"/>
    <w:rsid w:val="00CC3C29"/>
    <w:rsid w:val="00CC3D31"/>
    <w:rsid w:val="00CC4377"/>
    <w:rsid w:val="00CC43AB"/>
    <w:rsid w:val="00CC46D0"/>
    <w:rsid w:val="00CC4BE3"/>
    <w:rsid w:val="00CC4ECD"/>
    <w:rsid w:val="00CC5865"/>
    <w:rsid w:val="00CC5979"/>
    <w:rsid w:val="00CC5A71"/>
    <w:rsid w:val="00CC5B04"/>
    <w:rsid w:val="00CC5B3D"/>
    <w:rsid w:val="00CC5DA8"/>
    <w:rsid w:val="00CC5DBB"/>
    <w:rsid w:val="00CC6049"/>
    <w:rsid w:val="00CC62B2"/>
    <w:rsid w:val="00CC6C9E"/>
    <w:rsid w:val="00CC6CE0"/>
    <w:rsid w:val="00CC6D19"/>
    <w:rsid w:val="00CC6D46"/>
    <w:rsid w:val="00CC70C8"/>
    <w:rsid w:val="00CC71FA"/>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5DD"/>
    <w:rsid w:val="00CD5F20"/>
    <w:rsid w:val="00CD673A"/>
    <w:rsid w:val="00CD67C4"/>
    <w:rsid w:val="00CD7005"/>
    <w:rsid w:val="00CD7257"/>
    <w:rsid w:val="00CD77DC"/>
    <w:rsid w:val="00CD7C25"/>
    <w:rsid w:val="00CE0B67"/>
    <w:rsid w:val="00CE0BDA"/>
    <w:rsid w:val="00CE1CC7"/>
    <w:rsid w:val="00CE1D22"/>
    <w:rsid w:val="00CE289D"/>
    <w:rsid w:val="00CE39AA"/>
    <w:rsid w:val="00CE428E"/>
    <w:rsid w:val="00CE4316"/>
    <w:rsid w:val="00CE5038"/>
    <w:rsid w:val="00CE5AF8"/>
    <w:rsid w:val="00CE5B0E"/>
    <w:rsid w:val="00CE5E26"/>
    <w:rsid w:val="00CE6A21"/>
    <w:rsid w:val="00CE6EAC"/>
    <w:rsid w:val="00CE7178"/>
    <w:rsid w:val="00CE7514"/>
    <w:rsid w:val="00CF0874"/>
    <w:rsid w:val="00CF08A0"/>
    <w:rsid w:val="00CF0ADB"/>
    <w:rsid w:val="00CF0C99"/>
    <w:rsid w:val="00CF0E8D"/>
    <w:rsid w:val="00CF14C5"/>
    <w:rsid w:val="00CF1CC5"/>
    <w:rsid w:val="00CF1D64"/>
    <w:rsid w:val="00CF209C"/>
    <w:rsid w:val="00CF22DD"/>
    <w:rsid w:val="00CF251C"/>
    <w:rsid w:val="00CF34A0"/>
    <w:rsid w:val="00CF35D0"/>
    <w:rsid w:val="00CF3A82"/>
    <w:rsid w:val="00CF3DC5"/>
    <w:rsid w:val="00CF3F72"/>
    <w:rsid w:val="00CF4FC3"/>
    <w:rsid w:val="00CF50B3"/>
    <w:rsid w:val="00CF5101"/>
    <w:rsid w:val="00CF5176"/>
    <w:rsid w:val="00CF5794"/>
    <w:rsid w:val="00CF5933"/>
    <w:rsid w:val="00CF5ADE"/>
    <w:rsid w:val="00CF5CA7"/>
    <w:rsid w:val="00CF6396"/>
    <w:rsid w:val="00CF66B5"/>
    <w:rsid w:val="00CF6750"/>
    <w:rsid w:val="00CF6AE8"/>
    <w:rsid w:val="00CF753C"/>
    <w:rsid w:val="00CF7968"/>
    <w:rsid w:val="00D00232"/>
    <w:rsid w:val="00D00AC4"/>
    <w:rsid w:val="00D00E11"/>
    <w:rsid w:val="00D01220"/>
    <w:rsid w:val="00D018BF"/>
    <w:rsid w:val="00D01B2D"/>
    <w:rsid w:val="00D01F39"/>
    <w:rsid w:val="00D020B7"/>
    <w:rsid w:val="00D020F8"/>
    <w:rsid w:val="00D022B8"/>
    <w:rsid w:val="00D02602"/>
    <w:rsid w:val="00D028C2"/>
    <w:rsid w:val="00D02BC1"/>
    <w:rsid w:val="00D033E4"/>
    <w:rsid w:val="00D03A7A"/>
    <w:rsid w:val="00D03B92"/>
    <w:rsid w:val="00D03CCC"/>
    <w:rsid w:val="00D03E08"/>
    <w:rsid w:val="00D044C0"/>
    <w:rsid w:val="00D04605"/>
    <w:rsid w:val="00D04898"/>
    <w:rsid w:val="00D04EC8"/>
    <w:rsid w:val="00D05748"/>
    <w:rsid w:val="00D05FB1"/>
    <w:rsid w:val="00D0638F"/>
    <w:rsid w:val="00D0658A"/>
    <w:rsid w:val="00D06D30"/>
    <w:rsid w:val="00D06DCD"/>
    <w:rsid w:val="00D07708"/>
    <w:rsid w:val="00D10536"/>
    <w:rsid w:val="00D10CF9"/>
    <w:rsid w:val="00D10FD5"/>
    <w:rsid w:val="00D11658"/>
    <w:rsid w:val="00D11BE3"/>
    <w:rsid w:val="00D11C60"/>
    <w:rsid w:val="00D11EE9"/>
    <w:rsid w:val="00D12434"/>
    <w:rsid w:val="00D124BE"/>
    <w:rsid w:val="00D1288E"/>
    <w:rsid w:val="00D12B31"/>
    <w:rsid w:val="00D12E13"/>
    <w:rsid w:val="00D13925"/>
    <w:rsid w:val="00D14444"/>
    <w:rsid w:val="00D145C8"/>
    <w:rsid w:val="00D1565F"/>
    <w:rsid w:val="00D15B2E"/>
    <w:rsid w:val="00D15C6A"/>
    <w:rsid w:val="00D160E3"/>
    <w:rsid w:val="00D161E7"/>
    <w:rsid w:val="00D16512"/>
    <w:rsid w:val="00D1659D"/>
    <w:rsid w:val="00D1693B"/>
    <w:rsid w:val="00D16B8D"/>
    <w:rsid w:val="00D170A8"/>
    <w:rsid w:val="00D179A5"/>
    <w:rsid w:val="00D17AA3"/>
    <w:rsid w:val="00D17E56"/>
    <w:rsid w:val="00D20437"/>
    <w:rsid w:val="00D20B24"/>
    <w:rsid w:val="00D20C45"/>
    <w:rsid w:val="00D20DC3"/>
    <w:rsid w:val="00D20FDA"/>
    <w:rsid w:val="00D21817"/>
    <w:rsid w:val="00D2190F"/>
    <w:rsid w:val="00D21CB7"/>
    <w:rsid w:val="00D2229A"/>
    <w:rsid w:val="00D22A88"/>
    <w:rsid w:val="00D22ED6"/>
    <w:rsid w:val="00D23178"/>
    <w:rsid w:val="00D23729"/>
    <w:rsid w:val="00D239A4"/>
    <w:rsid w:val="00D23C5A"/>
    <w:rsid w:val="00D23C93"/>
    <w:rsid w:val="00D243B8"/>
    <w:rsid w:val="00D24706"/>
    <w:rsid w:val="00D248B4"/>
    <w:rsid w:val="00D248DE"/>
    <w:rsid w:val="00D249DD"/>
    <w:rsid w:val="00D24F79"/>
    <w:rsid w:val="00D253E5"/>
    <w:rsid w:val="00D25603"/>
    <w:rsid w:val="00D25E0B"/>
    <w:rsid w:val="00D2735E"/>
    <w:rsid w:val="00D27838"/>
    <w:rsid w:val="00D30478"/>
    <w:rsid w:val="00D3059F"/>
    <w:rsid w:val="00D30D36"/>
    <w:rsid w:val="00D30D68"/>
    <w:rsid w:val="00D30F13"/>
    <w:rsid w:val="00D31288"/>
    <w:rsid w:val="00D31630"/>
    <w:rsid w:val="00D3168C"/>
    <w:rsid w:val="00D316C9"/>
    <w:rsid w:val="00D31FF0"/>
    <w:rsid w:val="00D32CE2"/>
    <w:rsid w:val="00D330C4"/>
    <w:rsid w:val="00D330EA"/>
    <w:rsid w:val="00D339EE"/>
    <w:rsid w:val="00D33EAC"/>
    <w:rsid w:val="00D34885"/>
    <w:rsid w:val="00D34BBF"/>
    <w:rsid w:val="00D34CEA"/>
    <w:rsid w:val="00D36132"/>
    <w:rsid w:val="00D36564"/>
    <w:rsid w:val="00D36915"/>
    <w:rsid w:val="00D36B34"/>
    <w:rsid w:val="00D37480"/>
    <w:rsid w:val="00D3772D"/>
    <w:rsid w:val="00D37731"/>
    <w:rsid w:val="00D37E1C"/>
    <w:rsid w:val="00D40374"/>
    <w:rsid w:val="00D40872"/>
    <w:rsid w:val="00D416E3"/>
    <w:rsid w:val="00D417C9"/>
    <w:rsid w:val="00D41AF0"/>
    <w:rsid w:val="00D42235"/>
    <w:rsid w:val="00D4232D"/>
    <w:rsid w:val="00D42BE5"/>
    <w:rsid w:val="00D434F3"/>
    <w:rsid w:val="00D4413E"/>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6AE"/>
    <w:rsid w:val="00D50FDF"/>
    <w:rsid w:val="00D519F9"/>
    <w:rsid w:val="00D51A01"/>
    <w:rsid w:val="00D51D38"/>
    <w:rsid w:val="00D523A3"/>
    <w:rsid w:val="00D52511"/>
    <w:rsid w:val="00D527BE"/>
    <w:rsid w:val="00D5280C"/>
    <w:rsid w:val="00D52ABA"/>
    <w:rsid w:val="00D542DA"/>
    <w:rsid w:val="00D5474F"/>
    <w:rsid w:val="00D54CB0"/>
    <w:rsid w:val="00D550EE"/>
    <w:rsid w:val="00D5522B"/>
    <w:rsid w:val="00D55B6A"/>
    <w:rsid w:val="00D5606A"/>
    <w:rsid w:val="00D56372"/>
    <w:rsid w:val="00D56558"/>
    <w:rsid w:val="00D5712C"/>
    <w:rsid w:val="00D57285"/>
    <w:rsid w:val="00D57C7B"/>
    <w:rsid w:val="00D57D11"/>
    <w:rsid w:val="00D6023F"/>
    <w:rsid w:val="00D6133A"/>
    <w:rsid w:val="00D6196C"/>
    <w:rsid w:val="00D61F90"/>
    <w:rsid w:val="00D62115"/>
    <w:rsid w:val="00D628D1"/>
    <w:rsid w:val="00D62DEB"/>
    <w:rsid w:val="00D62E33"/>
    <w:rsid w:val="00D63250"/>
    <w:rsid w:val="00D63758"/>
    <w:rsid w:val="00D63879"/>
    <w:rsid w:val="00D63A5C"/>
    <w:rsid w:val="00D63B44"/>
    <w:rsid w:val="00D63EE8"/>
    <w:rsid w:val="00D64880"/>
    <w:rsid w:val="00D6525B"/>
    <w:rsid w:val="00D657D1"/>
    <w:rsid w:val="00D65D68"/>
    <w:rsid w:val="00D65E24"/>
    <w:rsid w:val="00D65FF0"/>
    <w:rsid w:val="00D66A05"/>
    <w:rsid w:val="00D66AB5"/>
    <w:rsid w:val="00D66FDE"/>
    <w:rsid w:val="00D672D6"/>
    <w:rsid w:val="00D67D8C"/>
    <w:rsid w:val="00D67EC9"/>
    <w:rsid w:val="00D701C9"/>
    <w:rsid w:val="00D704BC"/>
    <w:rsid w:val="00D70997"/>
    <w:rsid w:val="00D70F1E"/>
    <w:rsid w:val="00D71F22"/>
    <w:rsid w:val="00D7268F"/>
    <w:rsid w:val="00D726A3"/>
    <w:rsid w:val="00D72989"/>
    <w:rsid w:val="00D73272"/>
    <w:rsid w:val="00D73484"/>
    <w:rsid w:val="00D73A61"/>
    <w:rsid w:val="00D73FC1"/>
    <w:rsid w:val="00D74F8F"/>
    <w:rsid w:val="00D7529C"/>
    <w:rsid w:val="00D75743"/>
    <w:rsid w:val="00D764B4"/>
    <w:rsid w:val="00D76780"/>
    <w:rsid w:val="00D7732C"/>
    <w:rsid w:val="00D778DD"/>
    <w:rsid w:val="00D77D97"/>
    <w:rsid w:val="00D809CF"/>
    <w:rsid w:val="00D813F7"/>
    <w:rsid w:val="00D81676"/>
    <w:rsid w:val="00D81942"/>
    <w:rsid w:val="00D81A53"/>
    <w:rsid w:val="00D81A59"/>
    <w:rsid w:val="00D82719"/>
    <w:rsid w:val="00D82D09"/>
    <w:rsid w:val="00D82E31"/>
    <w:rsid w:val="00D830BF"/>
    <w:rsid w:val="00D83221"/>
    <w:rsid w:val="00D83581"/>
    <w:rsid w:val="00D8364A"/>
    <w:rsid w:val="00D83C39"/>
    <w:rsid w:val="00D83C8B"/>
    <w:rsid w:val="00D83E19"/>
    <w:rsid w:val="00D84A93"/>
    <w:rsid w:val="00D850BE"/>
    <w:rsid w:val="00D851F9"/>
    <w:rsid w:val="00D8542D"/>
    <w:rsid w:val="00D85491"/>
    <w:rsid w:val="00D87BC7"/>
    <w:rsid w:val="00D87F6F"/>
    <w:rsid w:val="00D9048F"/>
    <w:rsid w:val="00D90923"/>
    <w:rsid w:val="00D909EC"/>
    <w:rsid w:val="00D90B24"/>
    <w:rsid w:val="00D91367"/>
    <w:rsid w:val="00D91493"/>
    <w:rsid w:val="00D91A1D"/>
    <w:rsid w:val="00D91E45"/>
    <w:rsid w:val="00D91F69"/>
    <w:rsid w:val="00D921DF"/>
    <w:rsid w:val="00D924FA"/>
    <w:rsid w:val="00D9257A"/>
    <w:rsid w:val="00D93087"/>
    <w:rsid w:val="00D93098"/>
    <w:rsid w:val="00D93217"/>
    <w:rsid w:val="00D94644"/>
    <w:rsid w:val="00D9571F"/>
    <w:rsid w:val="00D95D86"/>
    <w:rsid w:val="00D9608B"/>
    <w:rsid w:val="00D9615F"/>
    <w:rsid w:val="00D961DD"/>
    <w:rsid w:val="00D965B1"/>
    <w:rsid w:val="00D9687A"/>
    <w:rsid w:val="00D96DC7"/>
    <w:rsid w:val="00D9716A"/>
    <w:rsid w:val="00D97518"/>
    <w:rsid w:val="00DA01FB"/>
    <w:rsid w:val="00DA0464"/>
    <w:rsid w:val="00DA136A"/>
    <w:rsid w:val="00DA13DC"/>
    <w:rsid w:val="00DA15EE"/>
    <w:rsid w:val="00DA1F58"/>
    <w:rsid w:val="00DA2100"/>
    <w:rsid w:val="00DA3D40"/>
    <w:rsid w:val="00DA4936"/>
    <w:rsid w:val="00DA4D5B"/>
    <w:rsid w:val="00DA4E3F"/>
    <w:rsid w:val="00DA5FD3"/>
    <w:rsid w:val="00DA6343"/>
    <w:rsid w:val="00DA6E26"/>
    <w:rsid w:val="00DA73C1"/>
    <w:rsid w:val="00DA798A"/>
    <w:rsid w:val="00DB058E"/>
    <w:rsid w:val="00DB1178"/>
    <w:rsid w:val="00DB2392"/>
    <w:rsid w:val="00DB27F8"/>
    <w:rsid w:val="00DB2810"/>
    <w:rsid w:val="00DB2C3C"/>
    <w:rsid w:val="00DB36E2"/>
    <w:rsid w:val="00DB3820"/>
    <w:rsid w:val="00DB3A19"/>
    <w:rsid w:val="00DB3F09"/>
    <w:rsid w:val="00DB4321"/>
    <w:rsid w:val="00DB550A"/>
    <w:rsid w:val="00DB5646"/>
    <w:rsid w:val="00DB5697"/>
    <w:rsid w:val="00DB56C7"/>
    <w:rsid w:val="00DB5806"/>
    <w:rsid w:val="00DB58A3"/>
    <w:rsid w:val="00DB58DE"/>
    <w:rsid w:val="00DB6441"/>
    <w:rsid w:val="00DB64D9"/>
    <w:rsid w:val="00DB69FC"/>
    <w:rsid w:val="00DB6C25"/>
    <w:rsid w:val="00DB7219"/>
    <w:rsid w:val="00DB73D8"/>
    <w:rsid w:val="00DB7BB8"/>
    <w:rsid w:val="00DB7D78"/>
    <w:rsid w:val="00DB7DEE"/>
    <w:rsid w:val="00DC00F2"/>
    <w:rsid w:val="00DC0589"/>
    <w:rsid w:val="00DC0BD0"/>
    <w:rsid w:val="00DC0D05"/>
    <w:rsid w:val="00DC0D52"/>
    <w:rsid w:val="00DC1ADA"/>
    <w:rsid w:val="00DC23FC"/>
    <w:rsid w:val="00DC242D"/>
    <w:rsid w:val="00DC248B"/>
    <w:rsid w:val="00DC25EA"/>
    <w:rsid w:val="00DC2C87"/>
    <w:rsid w:val="00DC3656"/>
    <w:rsid w:val="00DC3960"/>
    <w:rsid w:val="00DC39B3"/>
    <w:rsid w:val="00DC418D"/>
    <w:rsid w:val="00DC464F"/>
    <w:rsid w:val="00DC478F"/>
    <w:rsid w:val="00DC4D69"/>
    <w:rsid w:val="00DC4F07"/>
    <w:rsid w:val="00DC4FA9"/>
    <w:rsid w:val="00DC5EFC"/>
    <w:rsid w:val="00DC6004"/>
    <w:rsid w:val="00DC63E1"/>
    <w:rsid w:val="00DC6A71"/>
    <w:rsid w:val="00DC6B2C"/>
    <w:rsid w:val="00DC70C8"/>
    <w:rsid w:val="00DC7F3F"/>
    <w:rsid w:val="00DD00D9"/>
    <w:rsid w:val="00DD0328"/>
    <w:rsid w:val="00DD038F"/>
    <w:rsid w:val="00DD0D2C"/>
    <w:rsid w:val="00DD11DD"/>
    <w:rsid w:val="00DD1755"/>
    <w:rsid w:val="00DD1AC6"/>
    <w:rsid w:val="00DD2325"/>
    <w:rsid w:val="00DD2570"/>
    <w:rsid w:val="00DD3068"/>
    <w:rsid w:val="00DD33E8"/>
    <w:rsid w:val="00DD36C9"/>
    <w:rsid w:val="00DD3D81"/>
    <w:rsid w:val="00DD4C4C"/>
    <w:rsid w:val="00DD5070"/>
    <w:rsid w:val="00DD5441"/>
    <w:rsid w:val="00DD54FE"/>
    <w:rsid w:val="00DD6121"/>
    <w:rsid w:val="00DD639C"/>
    <w:rsid w:val="00DD63D5"/>
    <w:rsid w:val="00DD6587"/>
    <w:rsid w:val="00DD6C1D"/>
    <w:rsid w:val="00DD7118"/>
    <w:rsid w:val="00DD726D"/>
    <w:rsid w:val="00DD777D"/>
    <w:rsid w:val="00DE186C"/>
    <w:rsid w:val="00DE1A94"/>
    <w:rsid w:val="00DE1AF2"/>
    <w:rsid w:val="00DE1CC0"/>
    <w:rsid w:val="00DE2470"/>
    <w:rsid w:val="00DE2942"/>
    <w:rsid w:val="00DE2A5B"/>
    <w:rsid w:val="00DE2F5D"/>
    <w:rsid w:val="00DE31C1"/>
    <w:rsid w:val="00DE34B1"/>
    <w:rsid w:val="00DE37DE"/>
    <w:rsid w:val="00DE394C"/>
    <w:rsid w:val="00DE39B5"/>
    <w:rsid w:val="00DE3A9B"/>
    <w:rsid w:val="00DE4161"/>
    <w:rsid w:val="00DE43CA"/>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FB8"/>
    <w:rsid w:val="00DF048B"/>
    <w:rsid w:val="00DF052E"/>
    <w:rsid w:val="00DF054E"/>
    <w:rsid w:val="00DF0DC8"/>
    <w:rsid w:val="00DF0E7C"/>
    <w:rsid w:val="00DF0EC2"/>
    <w:rsid w:val="00DF1EE3"/>
    <w:rsid w:val="00DF2118"/>
    <w:rsid w:val="00DF24FC"/>
    <w:rsid w:val="00DF298D"/>
    <w:rsid w:val="00DF3301"/>
    <w:rsid w:val="00DF33A2"/>
    <w:rsid w:val="00DF4121"/>
    <w:rsid w:val="00DF443F"/>
    <w:rsid w:val="00DF4E6D"/>
    <w:rsid w:val="00DF5103"/>
    <w:rsid w:val="00DF517F"/>
    <w:rsid w:val="00DF5BFC"/>
    <w:rsid w:val="00DF5CE8"/>
    <w:rsid w:val="00DF6189"/>
    <w:rsid w:val="00DF72C5"/>
    <w:rsid w:val="00DF7C0D"/>
    <w:rsid w:val="00DF7D9A"/>
    <w:rsid w:val="00DF7DDA"/>
    <w:rsid w:val="00DF7E20"/>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0A"/>
    <w:rsid w:val="00E058A6"/>
    <w:rsid w:val="00E05B67"/>
    <w:rsid w:val="00E06480"/>
    <w:rsid w:val="00E069EA"/>
    <w:rsid w:val="00E06B27"/>
    <w:rsid w:val="00E06E72"/>
    <w:rsid w:val="00E07621"/>
    <w:rsid w:val="00E0762B"/>
    <w:rsid w:val="00E079AE"/>
    <w:rsid w:val="00E07D10"/>
    <w:rsid w:val="00E10228"/>
    <w:rsid w:val="00E109CC"/>
    <w:rsid w:val="00E115BE"/>
    <w:rsid w:val="00E11C5C"/>
    <w:rsid w:val="00E11E8B"/>
    <w:rsid w:val="00E11EAF"/>
    <w:rsid w:val="00E11F31"/>
    <w:rsid w:val="00E123AE"/>
    <w:rsid w:val="00E12CE1"/>
    <w:rsid w:val="00E12ED9"/>
    <w:rsid w:val="00E13F1A"/>
    <w:rsid w:val="00E1427C"/>
    <w:rsid w:val="00E142E0"/>
    <w:rsid w:val="00E146E5"/>
    <w:rsid w:val="00E14C69"/>
    <w:rsid w:val="00E14C87"/>
    <w:rsid w:val="00E1734B"/>
    <w:rsid w:val="00E20678"/>
    <w:rsid w:val="00E20AE5"/>
    <w:rsid w:val="00E20DAA"/>
    <w:rsid w:val="00E20F3E"/>
    <w:rsid w:val="00E21132"/>
    <w:rsid w:val="00E21338"/>
    <w:rsid w:val="00E218BF"/>
    <w:rsid w:val="00E219B9"/>
    <w:rsid w:val="00E21D89"/>
    <w:rsid w:val="00E21E05"/>
    <w:rsid w:val="00E21F8B"/>
    <w:rsid w:val="00E229E7"/>
    <w:rsid w:val="00E22CBC"/>
    <w:rsid w:val="00E233C0"/>
    <w:rsid w:val="00E233C1"/>
    <w:rsid w:val="00E23843"/>
    <w:rsid w:val="00E243BA"/>
    <w:rsid w:val="00E247B2"/>
    <w:rsid w:val="00E2498F"/>
    <w:rsid w:val="00E24D4E"/>
    <w:rsid w:val="00E24EC2"/>
    <w:rsid w:val="00E25970"/>
    <w:rsid w:val="00E25A50"/>
    <w:rsid w:val="00E25C59"/>
    <w:rsid w:val="00E25F43"/>
    <w:rsid w:val="00E26277"/>
    <w:rsid w:val="00E26432"/>
    <w:rsid w:val="00E267B5"/>
    <w:rsid w:val="00E268FE"/>
    <w:rsid w:val="00E26CBB"/>
    <w:rsid w:val="00E2754C"/>
    <w:rsid w:val="00E278F1"/>
    <w:rsid w:val="00E27ED3"/>
    <w:rsid w:val="00E30157"/>
    <w:rsid w:val="00E30436"/>
    <w:rsid w:val="00E30872"/>
    <w:rsid w:val="00E30D98"/>
    <w:rsid w:val="00E30DCD"/>
    <w:rsid w:val="00E31987"/>
    <w:rsid w:val="00E32ECB"/>
    <w:rsid w:val="00E3376E"/>
    <w:rsid w:val="00E337A8"/>
    <w:rsid w:val="00E33AF2"/>
    <w:rsid w:val="00E33D7D"/>
    <w:rsid w:val="00E33DB8"/>
    <w:rsid w:val="00E33E77"/>
    <w:rsid w:val="00E351EB"/>
    <w:rsid w:val="00E35590"/>
    <w:rsid w:val="00E35758"/>
    <w:rsid w:val="00E3583E"/>
    <w:rsid w:val="00E3656F"/>
    <w:rsid w:val="00E36E05"/>
    <w:rsid w:val="00E379BB"/>
    <w:rsid w:val="00E40097"/>
    <w:rsid w:val="00E404CB"/>
    <w:rsid w:val="00E40919"/>
    <w:rsid w:val="00E4128C"/>
    <w:rsid w:val="00E417DC"/>
    <w:rsid w:val="00E41B49"/>
    <w:rsid w:val="00E41C6D"/>
    <w:rsid w:val="00E41FC6"/>
    <w:rsid w:val="00E42034"/>
    <w:rsid w:val="00E42340"/>
    <w:rsid w:val="00E423C0"/>
    <w:rsid w:val="00E42B5F"/>
    <w:rsid w:val="00E42B75"/>
    <w:rsid w:val="00E435E9"/>
    <w:rsid w:val="00E43E8A"/>
    <w:rsid w:val="00E4432C"/>
    <w:rsid w:val="00E4452F"/>
    <w:rsid w:val="00E44B24"/>
    <w:rsid w:val="00E44C15"/>
    <w:rsid w:val="00E4551F"/>
    <w:rsid w:val="00E45F95"/>
    <w:rsid w:val="00E4654C"/>
    <w:rsid w:val="00E4772B"/>
    <w:rsid w:val="00E47929"/>
    <w:rsid w:val="00E47ACE"/>
    <w:rsid w:val="00E50F19"/>
    <w:rsid w:val="00E51E17"/>
    <w:rsid w:val="00E5207D"/>
    <w:rsid w:val="00E524CE"/>
    <w:rsid w:val="00E525FF"/>
    <w:rsid w:val="00E52610"/>
    <w:rsid w:val="00E52714"/>
    <w:rsid w:val="00E52AB2"/>
    <w:rsid w:val="00E52C3A"/>
    <w:rsid w:val="00E5315C"/>
    <w:rsid w:val="00E53354"/>
    <w:rsid w:val="00E54667"/>
    <w:rsid w:val="00E54CAC"/>
    <w:rsid w:val="00E551C7"/>
    <w:rsid w:val="00E552AB"/>
    <w:rsid w:val="00E555BB"/>
    <w:rsid w:val="00E55A4C"/>
    <w:rsid w:val="00E55DE2"/>
    <w:rsid w:val="00E562C8"/>
    <w:rsid w:val="00E56B64"/>
    <w:rsid w:val="00E5779C"/>
    <w:rsid w:val="00E6034C"/>
    <w:rsid w:val="00E603ED"/>
    <w:rsid w:val="00E605D0"/>
    <w:rsid w:val="00E60BE2"/>
    <w:rsid w:val="00E61086"/>
    <w:rsid w:val="00E61BF2"/>
    <w:rsid w:val="00E61F6A"/>
    <w:rsid w:val="00E6204F"/>
    <w:rsid w:val="00E625DA"/>
    <w:rsid w:val="00E625F8"/>
    <w:rsid w:val="00E62AA6"/>
    <w:rsid w:val="00E62E00"/>
    <w:rsid w:val="00E62E90"/>
    <w:rsid w:val="00E63042"/>
    <w:rsid w:val="00E643AD"/>
    <w:rsid w:val="00E64464"/>
    <w:rsid w:val="00E647F6"/>
    <w:rsid w:val="00E64900"/>
    <w:rsid w:val="00E64996"/>
    <w:rsid w:val="00E64A75"/>
    <w:rsid w:val="00E64D12"/>
    <w:rsid w:val="00E64D86"/>
    <w:rsid w:val="00E6502A"/>
    <w:rsid w:val="00E650EB"/>
    <w:rsid w:val="00E65C5D"/>
    <w:rsid w:val="00E65D39"/>
    <w:rsid w:val="00E65F01"/>
    <w:rsid w:val="00E660D5"/>
    <w:rsid w:val="00E67077"/>
    <w:rsid w:val="00E678A0"/>
    <w:rsid w:val="00E679E9"/>
    <w:rsid w:val="00E67FAE"/>
    <w:rsid w:val="00E70AB1"/>
    <w:rsid w:val="00E70E98"/>
    <w:rsid w:val="00E710FB"/>
    <w:rsid w:val="00E713E4"/>
    <w:rsid w:val="00E71AB0"/>
    <w:rsid w:val="00E71B4D"/>
    <w:rsid w:val="00E720FC"/>
    <w:rsid w:val="00E72D82"/>
    <w:rsid w:val="00E73B5B"/>
    <w:rsid w:val="00E73BFD"/>
    <w:rsid w:val="00E73C1B"/>
    <w:rsid w:val="00E73CA8"/>
    <w:rsid w:val="00E749C0"/>
    <w:rsid w:val="00E74FEC"/>
    <w:rsid w:val="00E753BB"/>
    <w:rsid w:val="00E759E8"/>
    <w:rsid w:val="00E759F2"/>
    <w:rsid w:val="00E75C7A"/>
    <w:rsid w:val="00E75F38"/>
    <w:rsid w:val="00E761A9"/>
    <w:rsid w:val="00E76563"/>
    <w:rsid w:val="00E767AA"/>
    <w:rsid w:val="00E767EF"/>
    <w:rsid w:val="00E76BAD"/>
    <w:rsid w:val="00E76D62"/>
    <w:rsid w:val="00E77280"/>
    <w:rsid w:val="00E775B1"/>
    <w:rsid w:val="00E77C68"/>
    <w:rsid w:val="00E805EF"/>
    <w:rsid w:val="00E806B0"/>
    <w:rsid w:val="00E80EE7"/>
    <w:rsid w:val="00E824EF"/>
    <w:rsid w:val="00E827A8"/>
    <w:rsid w:val="00E82B90"/>
    <w:rsid w:val="00E82CB7"/>
    <w:rsid w:val="00E82F1A"/>
    <w:rsid w:val="00E8353A"/>
    <w:rsid w:val="00E83607"/>
    <w:rsid w:val="00E836FF"/>
    <w:rsid w:val="00E83755"/>
    <w:rsid w:val="00E8378A"/>
    <w:rsid w:val="00E8422D"/>
    <w:rsid w:val="00E84CB5"/>
    <w:rsid w:val="00E85057"/>
    <w:rsid w:val="00E859B2"/>
    <w:rsid w:val="00E85EAF"/>
    <w:rsid w:val="00E861B5"/>
    <w:rsid w:val="00E8628D"/>
    <w:rsid w:val="00E86765"/>
    <w:rsid w:val="00E86D31"/>
    <w:rsid w:val="00E8795C"/>
    <w:rsid w:val="00E87A32"/>
    <w:rsid w:val="00E90338"/>
    <w:rsid w:val="00E90870"/>
    <w:rsid w:val="00E919E3"/>
    <w:rsid w:val="00E91A10"/>
    <w:rsid w:val="00E91AE3"/>
    <w:rsid w:val="00E91B1F"/>
    <w:rsid w:val="00E92100"/>
    <w:rsid w:val="00E92431"/>
    <w:rsid w:val="00E9268B"/>
    <w:rsid w:val="00E93489"/>
    <w:rsid w:val="00E934A3"/>
    <w:rsid w:val="00E938EF"/>
    <w:rsid w:val="00E93E19"/>
    <w:rsid w:val="00E940D9"/>
    <w:rsid w:val="00E9434C"/>
    <w:rsid w:val="00E94DA1"/>
    <w:rsid w:val="00E951CB"/>
    <w:rsid w:val="00E9555E"/>
    <w:rsid w:val="00E95637"/>
    <w:rsid w:val="00E9586A"/>
    <w:rsid w:val="00E958F7"/>
    <w:rsid w:val="00E95C61"/>
    <w:rsid w:val="00E96102"/>
    <w:rsid w:val="00E96722"/>
    <w:rsid w:val="00E973BA"/>
    <w:rsid w:val="00E9758B"/>
    <w:rsid w:val="00E97739"/>
    <w:rsid w:val="00E97764"/>
    <w:rsid w:val="00E97A08"/>
    <w:rsid w:val="00E97B41"/>
    <w:rsid w:val="00EA01FF"/>
    <w:rsid w:val="00EA02F8"/>
    <w:rsid w:val="00EA0899"/>
    <w:rsid w:val="00EA09E4"/>
    <w:rsid w:val="00EA0EC9"/>
    <w:rsid w:val="00EA13D8"/>
    <w:rsid w:val="00EA15F5"/>
    <w:rsid w:val="00EA177A"/>
    <w:rsid w:val="00EA186C"/>
    <w:rsid w:val="00EA27C3"/>
    <w:rsid w:val="00EA2FE1"/>
    <w:rsid w:val="00EA3278"/>
    <w:rsid w:val="00EA3C26"/>
    <w:rsid w:val="00EA3EA9"/>
    <w:rsid w:val="00EA4200"/>
    <w:rsid w:val="00EA424C"/>
    <w:rsid w:val="00EA485E"/>
    <w:rsid w:val="00EA4BBE"/>
    <w:rsid w:val="00EA553C"/>
    <w:rsid w:val="00EA5592"/>
    <w:rsid w:val="00EA5696"/>
    <w:rsid w:val="00EA64A7"/>
    <w:rsid w:val="00EA6F00"/>
    <w:rsid w:val="00EA71B5"/>
    <w:rsid w:val="00EB05AA"/>
    <w:rsid w:val="00EB0B36"/>
    <w:rsid w:val="00EB0DB8"/>
    <w:rsid w:val="00EB0F64"/>
    <w:rsid w:val="00EB2289"/>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59C"/>
    <w:rsid w:val="00EB670C"/>
    <w:rsid w:val="00EB69EC"/>
    <w:rsid w:val="00EB6BF8"/>
    <w:rsid w:val="00EB74F5"/>
    <w:rsid w:val="00EC0232"/>
    <w:rsid w:val="00EC082F"/>
    <w:rsid w:val="00EC1AD4"/>
    <w:rsid w:val="00EC1AF4"/>
    <w:rsid w:val="00EC1F02"/>
    <w:rsid w:val="00EC2155"/>
    <w:rsid w:val="00EC26F0"/>
    <w:rsid w:val="00EC27DD"/>
    <w:rsid w:val="00EC283D"/>
    <w:rsid w:val="00EC32F5"/>
    <w:rsid w:val="00EC33EE"/>
    <w:rsid w:val="00EC3B0B"/>
    <w:rsid w:val="00EC3DAD"/>
    <w:rsid w:val="00EC4103"/>
    <w:rsid w:val="00EC4189"/>
    <w:rsid w:val="00EC41A8"/>
    <w:rsid w:val="00EC4652"/>
    <w:rsid w:val="00EC4DA9"/>
    <w:rsid w:val="00EC5DA3"/>
    <w:rsid w:val="00EC7126"/>
    <w:rsid w:val="00EC7556"/>
    <w:rsid w:val="00EC7EC7"/>
    <w:rsid w:val="00EC7F82"/>
    <w:rsid w:val="00ED0155"/>
    <w:rsid w:val="00ED0627"/>
    <w:rsid w:val="00ED06F3"/>
    <w:rsid w:val="00ED0814"/>
    <w:rsid w:val="00ED0D1D"/>
    <w:rsid w:val="00ED21A2"/>
    <w:rsid w:val="00ED39C5"/>
    <w:rsid w:val="00ED3B35"/>
    <w:rsid w:val="00ED3C0E"/>
    <w:rsid w:val="00ED3FB6"/>
    <w:rsid w:val="00ED4040"/>
    <w:rsid w:val="00ED424A"/>
    <w:rsid w:val="00ED437D"/>
    <w:rsid w:val="00ED4580"/>
    <w:rsid w:val="00ED4783"/>
    <w:rsid w:val="00ED4C32"/>
    <w:rsid w:val="00ED5489"/>
    <w:rsid w:val="00ED5CD4"/>
    <w:rsid w:val="00ED5FF7"/>
    <w:rsid w:val="00ED626F"/>
    <w:rsid w:val="00ED68C5"/>
    <w:rsid w:val="00ED7257"/>
    <w:rsid w:val="00ED7428"/>
    <w:rsid w:val="00ED771D"/>
    <w:rsid w:val="00ED7EB1"/>
    <w:rsid w:val="00EE0063"/>
    <w:rsid w:val="00EE03A0"/>
    <w:rsid w:val="00EE0C8C"/>
    <w:rsid w:val="00EE1EC2"/>
    <w:rsid w:val="00EE1EE3"/>
    <w:rsid w:val="00EE219E"/>
    <w:rsid w:val="00EE236C"/>
    <w:rsid w:val="00EE29C4"/>
    <w:rsid w:val="00EE34D3"/>
    <w:rsid w:val="00EE3B4D"/>
    <w:rsid w:val="00EE3BEC"/>
    <w:rsid w:val="00EE3E1A"/>
    <w:rsid w:val="00EE436D"/>
    <w:rsid w:val="00EE441D"/>
    <w:rsid w:val="00EE46FF"/>
    <w:rsid w:val="00EE4A46"/>
    <w:rsid w:val="00EE4D7A"/>
    <w:rsid w:val="00EE5010"/>
    <w:rsid w:val="00EE5A09"/>
    <w:rsid w:val="00EE5AAE"/>
    <w:rsid w:val="00EE5AE1"/>
    <w:rsid w:val="00EE5ED4"/>
    <w:rsid w:val="00EE61BB"/>
    <w:rsid w:val="00EE6AFA"/>
    <w:rsid w:val="00EE6B31"/>
    <w:rsid w:val="00EE6F16"/>
    <w:rsid w:val="00EE6F2D"/>
    <w:rsid w:val="00EE738C"/>
    <w:rsid w:val="00EE73E0"/>
    <w:rsid w:val="00EE7678"/>
    <w:rsid w:val="00EE79E4"/>
    <w:rsid w:val="00EF099C"/>
    <w:rsid w:val="00EF1D6C"/>
    <w:rsid w:val="00EF1F01"/>
    <w:rsid w:val="00EF228A"/>
    <w:rsid w:val="00EF2CFB"/>
    <w:rsid w:val="00EF3BFB"/>
    <w:rsid w:val="00EF3C50"/>
    <w:rsid w:val="00EF47F6"/>
    <w:rsid w:val="00EF4B5C"/>
    <w:rsid w:val="00EF5123"/>
    <w:rsid w:val="00EF5251"/>
    <w:rsid w:val="00EF52A4"/>
    <w:rsid w:val="00EF532B"/>
    <w:rsid w:val="00EF5A0A"/>
    <w:rsid w:val="00EF6039"/>
    <w:rsid w:val="00EF62F5"/>
    <w:rsid w:val="00EF6745"/>
    <w:rsid w:val="00EF6A46"/>
    <w:rsid w:val="00EF6E87"/>
    <w:rsid w:val="00EF74B4"/>
    <w:rsid w:val="00EF7D4F"/>
    <w:rsid w:val="00EF7E6B"/>
    <w:rsid w:val="00F01490"/>
    <w:rsid w:val="00F01A2E"/>
    <w:rsid w:val="00F01A9F"/>
    <w:rsid w:val="00F01F23"/>
    <w:rsid w:val="00F023E9"/>
    <w:rsid w:val="00F0299A"/>
    <w:rsid w:val="00F02A27"/>
    <w:rsid w:val="00F02E76"/>
    <w:rsid w:val="00F035FA"/>
    <w:rsid w:val="00F039A1"/>
    <w:rsid w:val="00F04593"/>
    <w:rsid w:val="00F04F8D"/>
    <w:rsid w:val="00F05019"/>
    <w:rsid w:val="00F050F4"/>
    <w:rsid w:val="00F053EE"/>
    <w:rsid w:val="00F05EB0"/>
    <w:rsid w:val="00F06081"/>
    <w:rsid w:val="00F065C1"/>
    <w:rsid w:val="00F06844"/>
    <w:rsid w:val="00F06860"/>
    <w:rsid w:val="00F06956"/>
    <w:rsid w:val="00F069BC"/>
    <w:rsid w:val="00F06C83"/>
    <w:rsid w:val="00F0711B"/>
    <w:rsid w:val="00F07467"/>
    <w:rsid w:val="00F07D1C"/>
    <w:rsid w:val="00F10314"/>
    <w:rsid w:val="00F105D7"/>
    <w:rsid w:val="00F106C2"/>
    <w:rsid w:val="00F10931"/>
    <w:rsid w:val="00F10B1C"/>
    <w:rsid w:val="00F10CDE"/>
    <w:rsid w:val="00F10FFA"/>
    <w:rsid w:val="00F117C7"/>
    <w:rsid w:val="00F121E8"/>
    <w:rsid w:val="00F12A4B"/>
    <w:rsid w:val="00F12F0F"/>
    <w:rsid w:val="00F130A3"/>
    <w:rsid w:val="00F13ABD"/>
    <w:rsid w:val="00F14308"/>
    <w:rsid w:val="00F15714"/>
    <w:rsid w:val="00F163B8"/>
    <w:rsid w:val="00F1668A"/>
    <w:rsid w:val="00F166CC"/>
    <w:rsid w:val="00F16720"/>
    <w:rsid w:val="00F16882"/>
    <w:rsid w:val="00F168EC"/>
    <w:rsid w:val="00F16A86"/>
    <w:rsid w:val="00F16E73"/>
    <w:rsid w:val="00F16F8E"/>
    <w:rsid w:val="00F17398"/>
    <w:rsid w:val="00F17AB8"/>
    <w:rsid w:val="00F20634"/>
    <w:rsid w:val="00F20B8D"/>
    <w:rsid w:val="00F20FB2"/>
    <w:rsid w:val="00F210D6"/>
    <w:rsid w:val="00F211EC"/>
    <w:rsid w:val="00F216E3"/>
    <w:rsid w:val="00F2200F"/>
    <w:rsid w:val="00F22226"/>
    <w:rsid w:val="00F2250F"/>
    <w:rsid w:val="00F225AE"/>
    <w:rsid w:val="00F228AF"/>
    <w:rsid w:val="00F22A48"/>
    <w:rsid w:val="00F22BF6"/>
    <w:rsid w:val="00F22DED"/>
    <w:rsid w:val="00F22FA6"/>
    <w:rsid w:val="00F2313D"/>
    <w:rsid w:val="00F233EF"/>
    <w:rsid w:val="00F23F6C"/>
    <w:rsid w:val="00F23F6D"/>
    <w:rsid w:val="00F240BB"/>
    <w:rsid w:val="00F24198"/>
    <w:rsid w:val="00F2486E"/>
    <w:rsid w:val="00F24CE3"/>
    <w:rsid w:val="00F24D22"/>
    <w:rsid w:val="00F24D3C"/>
    <w:rsid w:val="00F24E9C"/>
    <w:rsid w:val="00F25508"/>
    <w:rsid w:val="00F2570D"/>
    <w:rsid w:val="00F25E87"/>
    <w:rsid w:val="00F2695C"/>
    <w:rsid w:val="00F26E7F"/>
    <w:rsid w:val="00F26FD5"/>
    <w:rsid w:val="00F27B24"/>
    <w:rsid w:val="00F30F7A"/>
    <w:rsid w:val="00F310E2"/>
    <w:rsid w:val="00F31371"/>
    <w:rsid w:val="00F31D88"/>
    <w:rsid w:val="00F32357"/>
    <w:rsid w:val="00F328C5"/>
    <w:rsid w:val="00F32C8F"/>
    <w:rsid w:val="00F33416"/>
    <w:rsid w:val="00F33B0F"/>
    <w:rsid w:val="00F34A7E"/>
    <w:rsid w:val="00F34D2A"/>
    <w:rsid w:val="00F34E3A"/>
    <w:rsid w:val="00F34F27"/>
    <w:rsid w:val="00F35A3C"/>
    <w:rsid w:val="00F35AD7"/>
    <w:rsid w:val="00F35B08"/>
    <w:rsid w:val="00F35F56"/>
    <w:rsid w:val="00F36AEB"/>
    <w:rsid w:val="00F36CD5"/>
    <w:rsid w:val="00F372EA"/>
    <w:rsid w:val="00F37549"/>
    <w:rsid w:val="00F375E1"/>
    <w:rsid w:val="00F37C36"/>
    <w:rsid w:val="00F37CE3"/>
    <w:rsid w:val="00F411DB"/>
    <w:rsid w:val="00F4151B"/>
    <w:rsid w:val="00F42356"/>
    <w:rsid w:val="00F423CC"/>
    <w:rsid w:val="00F4253D"/>
    <w:rsid w:val="00F42A96"/>
    <w:rsid w:val="00F4301D"/>
    <w:rsid w:val="00F436FE"/>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108"/>
    <w:rsid w:val="00F46367"/>
    <w:rsid w:val="00F46392"/>
    <w:rsid w:val="00F463AA"/>
    <w:rsid w:val="00F46724"/>
    <w:rsid w:val="00F47686"/>
    <w:rsid w:val="00F47B80"/>
    <w:rsid w:val="00F500E6"/>
    <w:rsid w:val="00F50278"/>
    <w:rsid w:val="00F5062F"/>
    <w:rsid w:val="00F50B71"/>
    <w:rsid w:val="00F50CF1"/>
    <w:rsid w:val="00F516B7"/>
    <w:rsid w:val="00F51BDC"/>
    <w:rsid w:val="00F51FA0"/>
    <w:rsid w:val="00F522E9"/>
    <w:rsid w:val="00F527E4"/>
    <w:rsid w:val="00F528C5"/>
    <w:rsid w:val="00F52E88"/>
    <w:rsid w:val="00F52F49"/>
    <w:rsid w:val="00F5321F"/>
    <w:rsid w:val="00F5340A"/>
    <w:rsid w:val="00F545A1"/>
    <w:rsid w:val="00F54AD9"/>
    <w:rsid w:val="00F54DA9"/>
    <w:rsid w:val="00F55066"/>
    <w:rsid w:val="00F556E7"/>
    <w:rsid w:val="00F559F8"/>
    <w:rsid w:val="00F56610"/>
    <w:rsid w:val="00F56636"/>
    <w:rsid w:val="00F56BA2"/>
    <w:rsid w:val="00F56DB7"/>
    <w:rsid w:val="00F57B3F"/>
    <w:rsid w:val="00F57C63"/>
    <w:rsid w:val="00F57F9E"/>
    <w:rsid w:val="00F57FED"/>
    <w:rsid w:val="00F600F3"/>
    <w:rsid w:val="00F604A9"/>
    <w:rsid w:val="00F6098A"/>
    <w:rsid w:val="00F611F7"/>
    <w:rsid w:val="00F61AF8"/>
    <w:rsid w:val="00F61C43"/>
    <w:rsid w:val="00F61CA3"/>
    <w:rsid w:val="00F61FC3"/>
    <w:rsid w:val="00F62210"/>
    <w:rsid w:val="00F626E9"/>
    <w:rsid w:val="00F62A03"/>
    <w:rsid w:val="00F62AAC"/>
    <w:rsid w:val="00F62AC3"/>
    <w:rsid w:val="00F62BFF"/>
    <w:rsid w:val="00F62F74"/>
    <w:rsid w:val="00F63F6D"/>
    <w:rsid w:val="00F6455C"/>
    <w:rsid w:val="00F64819"/>
    <w:rsid w:val="00F64CE0"/>
    <w:rsid w:val="00F64E6A"/>
    <w:rsid w:val="00F656A1"/>
    <w:rsid w:val="00F657FA"/>
    <w:rsid w:val="00F65F17"/>
    <w:rsid w:val="00F66934"/>
    <w:rsid w:val="00F66F56"/>
    <w:rsid w:val="00F67573"/>
    <w:rsid w:val="00F6780B"/>
    <w:rsid w:val="00F701F0"/>
    <w:rsid w:val="00F704E7"/>
    <w:rsid w:val="00F708EB"/>
    <w:rsid w:val="00F70901"/>
    <w:rsid w:val="00F70A5C"/>
    <w:rsid w:val="00F70E53"/>
    <w:rsid w:val="00F70FBB"/>
    <w:rsid w:val="00F711C3"/>
    <w:rsid w:val="00F7139B"/>
    <w:rsid w:val="00F72752"/>
    <w:rsid w:val="00F73560"/>
    <w:rsid w:val="00F737CA"/>
    <w:rsid w:val="00F740A3"/>
    <w:rsid w:val="00F7457F"/>
    <w:rsid w:val="00F77004"/>
    <w:rsid w:val="00F7729C"/>
    <w:rsid w:val="00F772B8"/>
    <w:rsid w:val="00F775AC"/>
    <w:rsid w:val="00F776D9"/>
    <w:rsid w:val="00F77A6A"/>
    <w:rsid w:val="00F77C77"/>
    <w:rsid w:val="00F80019"/>
    <w:rsid w:val="00F806C6"/>
    <w:rsid w:val="00F80C84"/>
    <w:rsid w:val="00F80EC3"/>
    <w:rsid w:val="00F8112D"/>
    <w:rsid w:val="00F8145C"/>
    <w:rsid w:val="00F815E7"/>
    <w:rsid w:val="00F81CE1"/>
    <w:rsid w:val="00F82168"/>
    <w:rsid w:val="00F82481"/>
    <w:rsid w:val="00F8268E"/>
    <w:rsid w:val="00F8278F"/>
    <w:rsid w:val="00F82832"/>
    <w:rsid w:val="00F830FA"/>
    <w:rsid w:val="00F83D70"/>
    <w:rsid w:val="00F842D6"/>
    <w:rsid w:val="00F8466B"/>
    <w:rsid w:val="00F84AAF"/>
    <w:rsid w:val="00F85600"/>
    <w:rsid w:val="00F85D82"/>
    <w:rsid w:val="00F8618F"/>
    <w:rsid w:val="00F8628C"/>
    <w:rsid w:val="00F8647F"/>
    <w:rsid w:val="00F86521"/>
    <w:rsid w:val="00F865AE"/>
    <w:rsid w:val="00F8662D"/>
    <w:rsid w:val="00F8685F"/>
    <w:rsid w:val="00F86ADA"/>
    <w:rsid w:val="00F86FEC"/>
    <w:rsid w:val="00F90873"/>
    <w:rsid w:val="00F90C64"/>
    <w:rsid w:val="00F911B5"/>
    <w:rsid w:val="00F91336"/>
    <w:rsid w:val="00F91AA4"/>
    <w:rsid w:val="00F91EF5"/>
    <w:rsid w:val="00F92293"/>
    <w:rsid w:val="00F92379"/>
    <w:rsid w:val="00F92DDE"/>
    <w:rsid w:val="00F92E4F"/>
    <w:rsid w:val="00F92F66"/>
    <w:rsid w:val="00F93056"/>
    <w:rsid w:val="00F9335D"/>
    <w:rsid w:val="00F93663"/>
    <w:rsid w:val="00F93FDB"/>
    <w:rsid w:val="00F940D8"/>
    <w:rsid w:val="00F945A8"/>
    <w:rsid w:val="00F948D5"/>
    <w:rsid w:val="00F94C02"/>
    <w:rsid w:val="00F94C4F"/>
    <w:rsid w:val="00F94C91"/>
    <w:rsid w:val="00F95E6B"/>
    <w:rsid w:val="00F95E88"/>
    <w:rsid w:val="00F9630F"/>
    <w:rsid w:val="00F96411"/>
    <w:rsid w:val="00F96417"/>
    <w:rsid w:val="00F9689D"/>
    <w:rsid w:val="00F97820"/>
    <w:rsid w:val="00FA0707"/>
    <w:rsid w:val="00FA0C1C"/>
    <w:rsid w:val="00FA1143"/>
    <w:rsid w:val="00FA1177"/>
    <w:rsid w:val="00FA1A45"/>
    <w:rsid w:val="00FA1EF3"/>
    <w:rsid w:val="00FA1F5C"/>
    <w:rsid w:val="00FA2529"/>
    <w:rsid w:val="00FA2B17"/>
    <w:rsid w:val="00FA2DE1"/>
    <w:rsid w:val="00FA2FC8"/>
    <w:rsid w:val="00FA32FD"/>
    <w:rsid w:val="00FA330A"/>
    <w:rsid w:val="00FA3B12"/>
    <w:rsid w:val="00FA3C66"/>
    <w:rsid w:val="00FA443F"/>
    <w:rsid w:val="00FA46AF"/>
    <w:rsid w:val="00FA49A1"/>
    <w:rsid w:val="00FA4BDF"/>
    <w:rsid w:val="00FA4C01"/>
    <w:rsid w:val="00FA524D"/>
    <w:rsid w:val="00FA52EA"/>
    <w:rsid w:val="00FA59AE"/>
    <w:rsid w:val="00FA5E6E"/>
    <w:rsid w:val="00FA5E9C"/>
    <w:rsid w:val="00FA5EF1"/>
    <w:rsid w:val="00FA6C8F"/>
    <w:rsid w:val="00FA70E5"/>
    <w:rsid w:val="00FA7507"/>
    <w:rsid w:val="00FA78EE"/>
    <w:rsid w:val="00FA7A11"/>
    <w:rsid w:val="00FA7E8F"/>
    <w:rsid w:val="00FB0557"/>
    <w:rsid w:val="00FB08EB"/>
    <w:rsid w:val="00FB0FD4"/>
    <w:rsid w:val="00FB1007"/>
    <w:rsid w:val="00FB1744"/>
    <w:rsid w:val="00FB18D6"/>
    <w:rsid w:val="00FB1E8D"/>
    <w:rsid w:val="00FB21EE"/>
    <w:rsid w:val="00FB2787"/>
    <w:rsid w:val="00FB2C72"/>
    <w:rsid w:val="00FB2F3A"/>
    <w:rsid w:val="00FB302D"/>
    <w:rsid w:val="00FB39D5"/>
    <w:rsid w:val="00FB3CD8"/>
    <w:rsid w:val="00FB3E7F"/>
    <w:rsid w:val="00FB40D7"/>
    <w:rsid w:val="00FB4273"/>
    <w:rsid w:val="00FB5326"/>
    <w:rsid w:val="00FB540D"/>
    <w:rsid w:val="00FB546D"/>
    <w:rsid w:val="00FB5AC2"/>
    <w:rsid w:val="00FB5B8D"/>
    <w:rsid w:val="00FB5F09"/>
    <w:rsid w:val="00FB60DB"/>
    <w:rsid w:val="00FB69D6"/>
    <w:rsid w:val="00FB7499"/>
    <w:rsid w:val="00FB75DA"/>
    <w:rsid w:val="00FB78C7"/>
    <w:rsid w:val="00FB78CC"/>
    <w:rsid w:val="00FC01DF"/>
    <w:rsid w:val="00FC0602"/>
    <w:rsid w:val="00FC2CB9"/>
    <w:rsid w:val="00FC2D89"/>
    <w:rsid w:val="00FC2E0E"/>
    <w:rsid w:val="00FC316F"/>
    <w:rsid w:val="00FC32B4"/>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0FA3"/>
    <w:rsid w:val="00FD19ED"/>
    <w:rsid w:val="00FD1E38"/>
    <w:rsid w:val="00FD1FD6"/>
    <w:rsid w:val="00FD2043"/>
    <w:rsid w:val="00FD261F"/>
    <w:rsid w:val="00FD2776"/>
    <w:rsid w:val="00FD28F2"/>
    <w:rsid w:val="00FD29E7"/>
    <w:rsid w:val="00FD2E7F"/>
    <w:rsid w:val="00FD3223"/>
    <w:rsid w:val="00FD3541"/>
    <w:rsid w:val="00FD3AA2"/>
    <w:rsid w:val="00FD3AD7"/>
    <w:rsid w:val="00FD41AD"/>
    <w:rsid w:val="00FD45AA"/>
    <w:rsid w:val="00FD4A00"/>
    <w:rsid w:val="00FD4AA8"/>
    <w:rsid w:val="00FD4BCF"/>
    <w:rsid w:val="00FD4F5C"/>
    <w:rsid w:val="00FD514A"/>
    <w:rsid w:val="00FD548C"/>
    <w:rsid w:val="00FD5BC4"/>
    <w:rsid w:val="00FD5F11"/>
    <w:rsid w:val="00FD68D6"/>
    <w:rsid w:val="00FD6B45"/>
    <w:rsid w:val="00FD7A73"/>
    <w:rsid w:val="00FE1211"/>
    <w:rsid w:val="00FE1452"/>
    <w:rsid w:val="00FE1798"/>
    <w:rsid w:val="00FE1FC3"/>
    <w:rsid w:val="00FE266D"/>
    <w:rsid w:val="00FE2A97"/>
    <w:rsid w:val="00FE301C"/>
    <w:rsid w:val="00FE3224"/>
    <w:rsid w:val="00FE384F"/>
    <w:rsid w:val="00FE3D87"/>
    <w:rsid w:val="00FE4345"/>
    <w:rsid w:val="00FE43B0"/>
    <w:rsid w:val="00FE46C3"/>
    <w:rsid w:val="00FE5E59"/>
    <w:rsid w:val="00FE5F5F"/>
    <w:rsid w:val="00FE68FE"/>
    <w:rsid w:val="00FE6FFF"/>
    <w:rsid w:val="00FE7061"/>
    <w:rsid w:val="00FF0BBA"/>
    <w:rsid w:val="00FF0BDF"/>
    <w:rsid w:val="00FF110F"/>
    <w:rsid w:val="00FF165E"/>
    <w:rsid w:val="00FF20D5"/>
    <w:rsid w:val="00FF2684"/>
    <w:rsid w:val="00FF273B"/>
    <w:rsid w:val="00FF2785"/>
    <w:rsid w:val="00FF2978"/>
    <w:rsid w:val="00FF40F7"/>
    <w:rsid w:val="00FF48D6"/>
    <w:rsid w:val="00FF4C68"/>
    <w:rsid w:val="00FF4F88"/>
    <w:rsid w:val="00FF4F95"/>
    <w:rsid w:val="00FF52BA"/>
    <w:rsid w:val="00FF5439"/>
    <w:rsid w:val="00FF563B"/>
    <w:rsid w:val="00FF56C6"/>
    <w:rsid w:val="00FF59FA"/>
    <w:rsid w:val="00FF5B34"/>
    <w:rsid w:val="00FF5C1A"/>
    <w:rsid w:val="00FF6388"/>
    <w:rsid w:val="00FF68BC"/>
    <w:rsid w:val="00FF69A4"/>
    <w:rsid w:val="00FF6E07"/>
    <w:rsid w:val="00FF75C4"/>
    <w:rsid w:val="00FF782C"/>
    <w:rsid w:val="00FF7A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41">
      <o:colormru v:ext="edit" colors="#428299"/>
    </o:shapedefaults>
    <o:shapelayout v:ext="edit">
      <o:idmap v:ext="edit" data="1"/>
    </o:shapelayout>
  </w:shapeDefaults>
  <w:doNotEmbedSmartTags/>
  <w:decimalSymbol w:val=","/>
  <w:listSeparator w:val=";"/>
  <w14:docId w14:val="7D44E9A8"/>
  <w15:docId w15:val="{4983F410-2150-4C96-8E99-1982ED368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N1"/>
    <w:basedOn w:val="Navaden"/>
    <w:next w:val="Navaden"/>
    <w:link w:val="Naslov1Znak"/>
    <w:autoRedefine/>
    <w:uiPriority w:val="9"/>
    <w:qFormat/>
    <w:rsid w:val="004955C8"/>
    <w:pPr>
      <w:keepNext/>
      <w:spacing w:before="240" w:after="60" w:line="375" w:lineRule="atLeast"/>
      <w:outlineLvl w:val="0"/>
    </w:pPr>
    <w:rPr>
      <w:kern w:val="32"/>
      <w:szCs w:val="20"/>
      <w:lang w:val="sl-SI" w:eastAsia="sl-SI"/>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eastAsiaTheme="majorEastAsia" w:hAnsi="Times New Roman" w:cstheme="majorBidi"/>
      <w:b/>
      <w:bCs/>
      <w:color w:val="000000" w:themeColor="text1"/>
      <w:sz w:val="24"/>
      <w:szCs w:val="26"/>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lang w:val="sl-SI" w:eastAsia="sl-SI"/>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Theme="majorHAnsi" w:eastAsiaTheme="majorEastAsia" w:hAnsiTheme="majorHAnsi" w:cstheme="majorBidi"/>
      <w:color w:val="243F60" w:themeColor="accent1" w:themeShade="7F"/>
      <w:sz w:val="22"/>
      <w:lang w:val="sl-SI" w:eastAsia="sl-SI"/>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Theme="majorHAnsi" w:eastAsiaTheme="majorEastAsia" w:hAnsiTheme="majorHAnsi" w:cstheme="majorBidi"/>
      <w:i/>
      <w:iCs/>
      <w:color w:val="243F60" w:themeColor="accent1" w:themeShade="7F"/>
      <w:sz w:val="22"/>
      <w:lang w:val="sl-SI" w:eastAsia="sl-SI"/>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Theme="majorHAnsi" w:eastAsiaTheme="majorEastAsia" w:hAnsiTheme="majorHAnsi" w:cstheme="majorBidi"/>
      <w:i/>
      <w:iCs/>
      <w:color w:val="404040" w:themeColor="text1" w:themeTint="BF"/>
      <w:sz w:val="22"/>
      <w:lang w:val="sl-SI" w:eastAsia="sl-SI"/>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Theme="majorHAnsi" w:eastAsiaTheme="majorEastAsia" w:hAnsiTheme="majorHAnsi" w:cstheme="majorBidi"/>
      <w:color w:val="404040" w:themeColor="text1" w:themeTint="BF"/>
      <w:szCs w:val="20"/>
      <w:lang w:val="sl-SI" w:eastAsia="sl-SI"/>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Theme="majorHAnsi" w:eastAsiaTheme="majorEastAsia" w:hAnsiTheme="majorHAnsi" w:cstheme="majorBidi"/>
      <w:i/>
      <w:iCs/>
      <w:color w:val="404040" w:themeColor="text1" w:themeTint="BF"/>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semiHidden/>
    <w:unhideWhenUsed/>
    <w:rsid w:val="001779D7"/>
    <w:rPr>
      <w:sz w:val="16"/>
      <w:szCs w:val="16"/>
    </w:rPr>
  </w:style>
  <w:style w:type="paragraph" w:styleId="Pripombabesedilo">
    <w:name w:val="annotation text"/>
    <w:basedOn w:val="Navaden"/>
    <w:link w:val="PripombabesediloZnak"/>
    <w:unhideWhenUsed/>
    <w:rsid w:val="001779D7"/>
    <w:rPr>
      <w:szCs w:val="20"/>
    </w:rPr>
  </w:style>
  <w:style w:type="character" w:customStyle="1" w:styleId="PripombabesediloZnak">
    <w:name w:val="Pripomba – besedilo Znak"/>
    <w:link w:val="Pripombabesedilo"/>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19"/>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lang w:val="sl-SI" w:eastAsia="sl-SI"/>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5"/>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1"/>
      </w:numPr>
      <w:jc w:val="both"/>
    </w:pPr>
    <w:rPr>
      <w:rFonts w:ascii="Arial" w:hAnsi="Arial"/>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4"/>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16"/>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character" w:customStyle="1" w:styleId="Naslov2Znak">
    <w:name w:val="Naslov 2 Znak"/>
    <w:aliases w:val="N2 Znak"/>
    <w:basedOn w:val="Privzetapisavaodstavka"/>
    <w:link w:val="Naslov2"/>
    <w:uiPriority w:val="9"/>
    <w:rsid w:val="002B307C"/>
    <w:rPr>
      <w:rFonts w:eastAsiaTheme="majorEastAsia" w:cstheme="majorBidi"/>
      <w:b/>
      <w:bCs/>
      <w:color w:val="000000" w:themeColor="text1"/>
      <w:sz w:val="24"/>
      <w:szCs w:val="26"/>
    </w:rPr>
  </w:style>
  <w:style w:type="character" w:customStyle="1" w:styleId="Naslov4Znak">
    <w:name w:val="Naslov 4 Znak"/>
    <w:basedOn w:val="Privzetapisavaodstavka"/>
    <w:link w:val="Naslov4"/>
    <w:rsid w:val="002B307C"/>
    <w:rPr>
      <w:sz w:val="32"/>
      <w:szCs w:val="24"/>
    </w:rPr>
  </w:style>
  <w:style w:type="character" w:customStyle="1" w:styleId="Naslov5Znak">
    <w:name w:val="Naslov 5 Znak"/>
    <w:basedOn w:val="Privzetapisavaodstavka"/>
    <w:link w:val="Naslov5"/>
    <w:uiPriority w:val="9"/>
    <w:semiHidden/>
    <w:rsid w:val="002B307C"/>
    <w:rPr>
      <w:rFonts w:asciiTheme="majorHAnsi" w:eastAsiaTheme="majorEastAsia" w:hAnsiTheme="majorHAnsi" w:cstheme="majorBidi"/>
      <w:color w:val="243F60" w:themeColor="accent1" w:themeShade="7F"/>
      <w:sz w:val="22"/>
      <w:szCs w:val="24"/>
    </w:rPr>
  </w:style>
  <w:style w:type="character" w:customStyle="1" w:styleId="Naslov6Znak">
    <w:name w:val="Naslov 6 Znak"/>
    <w:basedOn w:val="Privzetapisavaodstavka"/>
    <w:link w:val="Naslov6"/>
    <w:uiPriority w:val="9"/>
    <w:semiHidden/>
    <w:rsid w:val="002B307C"/>
    <w:rPr>
      <w:rFonts w:asciiTheme="majorHAnsi" w:eastAsiaTheme="majorEastAsia" w:hAnsiTheme="majorHAnsi" w:cstheme="majorBidi"/>
      <w:i/>
      <w:iCs/>
      <w:color w:val="243F60" w:themeColor="accent1" w:themeShade="7F"/>
      <w:sz w:val="22"/>
      <w:szCs w:val="24"/>
    </w:rPr>
  </w:style>
  <w:style w:type="character" w:customStyle="1" w:styleId="Naslov7Znak">
    <w:name w:val="Naslov 7 Znak"/>
    <w:basedOn w:val="Privzetapisavaodstavka"/>
    <w:link w:val="Naslov7"/>
    <w:uiPriority w:val="9"/>
    <w:semiHidden/>
    <w:rsid w:val="002B307C"/>
    <w:rPr>
      <w:rFonts w:asciiTheme="majorHAnsi" w:eastAsiaTheme="majorEastAsia" w:hAnsiTheme="majorHAnsi" w:cstheme="majorBidi"/>
      <w:i/>
      <w:iCs/>
      <w:color w:val="404040" w:themeColor="text1" w:themeTint="BF"/>
      <w:sz w:val="22"/>
      <w:szCs w:val="24"/>
    </w:rPr>
  </w:style>
  <w:style w:type="character" w:customStyle="1" w:styleId="Naslov8Znak">
    <w:name w:val="Naslov 8 Znak"/>
    <w:basedOn w:val="Privzetapisavaodstavka"/>
    <w:link w:val="Naslov8"/>
    <w:uiPriority w:val="9"/>
    <w:semiHidden/>
    <w:rsid w:val="002B307C"/>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uiPriority w:val="9"/>
    <w:semiHidden/>
    <w:rsid w:val="002B307C"/>
    <w:rPr>
      <w:rFonts w:asciiTheme="majorHAnsi" w:eastAsiaTheme="majorEastAsia" w:hAnsiTheme="majorHAnsi" w:cstheme="majorBidi"/>
      <w:i/>
      <w:iCs/>
      <w:color w:val="404040" w:themeColor="text1" w:themeTint="BF"/>
    </w:rPr>
  </w:style>
  <w:style w:type="paragraph" w:customStyle="1" w:styleId="a">
    <w:basedOn w:val="Navaden"/>
    <w:next w:val="Pripombabesedilo"/>
    <w:rsid w:val="00F065C1"/>
    <w:pPr>
      <w:spacing w:line="240" w:lineRule="auto"/>
      <w:jc w:val="both"/>
    </w:pPr>
    <w:rPr>
      <w:szCs w:val="20"/>
      <w:lang w:val="sl-SI"/>
    </w:rPr>
  </w:style>
  <w:style w:type="paragraph" w:customStyle="1" w:styleId="Alineazapodtoko">
    <w:name w:val="Alinea za podtočko"/>
    <w:basedOn w:val="Alineazaodstavkom"/>
    <w:link w:val="AlineazapodtokoZnak"/>
    <w:qFormat/>
    <w:rsid w:val="0033469F"/>
    <w:pPr>
      <w:numPr>
        <w:numId w:val="2"/>
      </w:numPr>
      <w:tabs>
        <w:tab w:val="left" w:pos="794"/>
      </w:tabs>
      <w:ind w:left="794" w:hanging="227"/>
    </w:pPr>
  </w:style>
  <w:style w:type="character" w:customStyle="1" w:styleId="AlineazapodtokoZnak">
    <w:name w:val="Alinea za podtočko Znak"/>
    <w:link w:val="Alineazapodtoko"/>
    <w:rsid w:val="0033469F"/>
    <w:rPr>
      <w:rFonts w:ascii="Arial" w:hAnsi="Arial" w:cs="Arial"/>
      <w:sz w:val="22"/>
      <w:szCs w:val="22"/>
    </w:rPr>
  </w:style>
  <w:style w:type="paragraph" w:customStyle="1" w:styleId="ZnakCharCharCharCharCharZnakZnakCharZnakZnakZnakCharZnakCharCharCharZnakChar1CharCharZnakCharCharZnakZnak0">
    <w:name w:val="Znak Char Char Char Char Char Znak Znak Char Znak Znak Znak Char Znak Char Char Char Znak Char1 Char Char Znak Char Char Znak Znak"/>
    <w:basedOn w:val="Navaden"/>
    <w:rsid w:val="006B2DD4"/>
    <w:pPr>
      <w:widowControl w:val="0"/>
      <w:adjustRightInd w:val="0"/>
      <w:spacing w:after="160" w:line="240" w:lineRule="exact"/>
      <w:jc w:val="both"/>
      <w:textAlignment w:val="baseline"/>
    </w:pPr>
    <w:rPr>
      <w:rFonts w:ascii="Tahoma" w:hAnsi="Tahoma" w:cs="Tahoma"/>
      <w:szCs w:val="20"/>
    </w:rPr>
  </w:style>
  <w:style w:type="character" w:styleId="Poudarek">
    <w:name w:val="Emphasis"/>
    <w:basedOn w:val="Privzetapisavaodstavka"/>
    <w:uiPriority w:val="20"/>
    <w:qFormat/>
    <w:rsid w:val="00755DB5"/>
    <w:rPr>
      <w:i/>
      <w:iCs/>
    </w:rPr>
  </w:style>
  <w:style w:type="character" w:customStyle="1" w:styleId="Naslov1Znak">
    <w:name w:val="Naslov 1 Znak"/>
    <w:aliases w:val="NASLOV Znak,N1 Znak"/>
    <w:basedOn w:val="Privzetapisavaodstavka"/>
    <w:link w:val="Naslov1"/>
    <w:uiPriority w:val="9"/>
    <w:rsid w:val="00747042"/>
    <w:rPr>
      <w:rFonts w:ascii="Arial" w:hAnsi="Arial"/>
      <w:kern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51079600">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22784431">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49912695">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0110223">
      <w:bodyDiv w:val="1"/>
      <w:marLeft w:val="0"/>
      <w:marRight w:val="0"/>
      <w:marTop w:val="0"/>
      <w:marBottom w:val="0"/>
      <w:divBdr>
        <w:top w:val="none" w:sz="0" w:space="0" w:color="auto"/>
        <w:left w:val="none" w:sz="0" w:space="0" w:color="auto"/>
        <w:bottom w:val="none" w:sz="0" w:space="0" w:color="auto"/>
        <w:right w:val="none" w:sz="0" w:space="0" w:color="auto"/>
      </w:divBdr>
      <w:divsChild>
        <w:div w:id="1985310562">
          <w:marLeft w:val="0"/>
          <w:marRight w:val="0"/>
          <w:marTop w:val="0"/>
          <w:marBottom w:val="0"/>
          <w:divBdr>
            <w:top w:val="none" w:sz="0" w:space="0" w:color="auto"/>
            <w:left w:val="none" w:sz="0" w:space="0" w:color="auto"/>
            <w:bottom w:val="none" w:sz="0" w:space="0" w:color="auto"/>
            <w:right w:val="none" w:sz="0" w:space="0" w:color="auto"/>
          </w:divBdr>
          <w:divsChild>
            <w:div w:id="1998222377">
              <w:marLeft w:val="0"/>
              <w:marRight w:val="0"/>
              <w:marTop w:val="0"/>
              <w:marBottom w:val="0"/>
              <w:divBdr>
                <w:top w:val="none" w:sz="0" w:space="0" w:color="auto"/>
                <w:left w:val="none" w:sz="0" w:space="0" w:color="auto"/>
                <w:bottom w:val="none" w:sz="0" w:space="0" w:color="auto"/>
                <w:right w:val="none" w:sz="0" w:space="0" w:color="auto"/>
              </w:divBdr>
              <w:divsChild>
                <w:div w:id="592668012">
                  <w:marLeft w:val="-225"/>
                  <w:marRight w:val="-225"/>
                  <w:marTop w:val="0"/>
                  <w:marBottom w:val="0"/>
                  <w:divBdr>
                    <w:top w:val="none" w:sz="0" w:space="0" w:color="auto"/>
                    <w:left w:val="none" w:sz="0" w:space="0" w:color="auto"/>
                    <w:bottom w:val="none" w:sz="0" w:space="0" w:color="auto"/>
                    <w:right w:val="none" w:sz="0" w:space="0" w:color="auto"/>
                  </w:divBdr>
                  <w:divsChild>
                    <w:div w:id="142090046">
                      <w:marLeft w:val="0"/>
                      <w:marRight w:val="0"/>
                      <w:marTop w:val="0"/>
                      <w:marBottom w:val="0"/>
                      <w:divBdr>
                        <w:top w:val="none" w:sz="0" w:space="0" w:color="auto"/>
                        <w:left w:val="none" w:sz="0" w:space="0" w:color="auto"/>
                        <w:bottom w:val="none" w:sz="0" w:space="0" w:color="auto"/>
                        <w:right w:val="none" w:sz="0" w:space="0" w:color="auto"/>
                      </w:divBdr>
                      <w:divsChild>
                        <w:div w:id="1229419338">
                          <w:marLeft w:val="0"/>
                          <w:marRight w:val="0"/>
                          <w:marTop w:val="0"/>
                          <w:marBottom w:val="0"/>
                          <w:divBdr>
                            <w:top w:val="none" w:sz="0" w:space="0" w:color="auto"/>
                            <w:left w:val="none" w:sz="0" w:space="0" w:color="auto"/>
                            <w:bottom w:val="none" w:sz="0" w:space="0" w:color="auto"/>
                            <w:right w:val="none" w:sz="0" w:space="0" w:color="auto"/>
                          </w:divBdr>
                          <w:divsChild>
                            <w:div w:id="158159256">
                              <w:marLeft w:val="-225"/>
                              <w:marRight w:val="-225"/>
                              <w:marTop w:val="0"/>
                              <w:marBottom w:val="0"/>
                              <w:divBdr>
                                <w:top w:val="none" w:sz="0" w:space="0" w:color="auto"/>
                                <w:left w:val="none" w:sz="0" w:space="0" w:color="auto"/>
                                <w:bottom w:val="none" w:sz="0" w:space="0" w:color="auto"/>
                                <w:right w:val="none" w:sz="0" w:space="0" w:color="auto"/>
                              </w:divBdr>
                              <w:divsChild>
                                <w:div w:id="1470124348">
                                  <w:marLeft w:val="0"/>
                                  <w:marRight w:val="0"/>
                                  <w:marTop w:val="0"/>
                                  <w:marBottom w:val="0"/>
                                  <w:divBdr>
                                    <w:top w:val="none" w:sz="0" w:space="0" w:color="auto"/>
                                    <w:left w:val="none" w:sz="0" w:space="0" w:color="auto"/>
                                    <w:bottom w:val="none" w:sz="0" w:space="0" w:color="auto"/>
                                    <w:right w:val="none" w:sz="0" w:space="0" w:color="auto"/>
                                  </w:divBdr>
                                  <w:divsChild>
                                    <w:div w:id="2104573465">
                                      <w:marLeft w:val="0"/>
                                      <w:marRight w:val="0"/>
                                      <w:marTop w:val="0"/>
                                      <w:marBottom w:val="0"/>
                                      <w:divBdr>
                                        <w:top w:val="none" w:sz="0" w:space="0" w:color="auto"/>
                                        <w:left w:val="none" w:sz="0" w:space="0" w:color="auto"/>
                                        <w:bottom w:val="none" w:sz="0" w:space="0" w:color="auto"/>
                                        <w:right w:val="none" w:sz="0" w:space="0" w:color="auto"/>
                                      </w:divBdr>
                                      <w:divsChild>
                                        <w:div w:id="51000532">
                                          <w:marLeft w:val="0"/>
                                          <w:marRight w:val="0"/>
                                          <w:marTop w:val="240"/>
                                          <w:marBottom w:val="120"/>
                                          <w:divBdr>
                                            <w:top w:val="none" w:sz="0" w:space="0" w:color="auto"/>
                                            <w:left w:val="none" w:sz="0" w:space="0" w:color="auto"/>
                                            <w:bottom w:val="none" w:sz="0" w:space="0" w:color="auto"/>
                                            <w:right w:val="none" w:sz="0" w:space="0" w:color="auto"/>
                                          </w:divBdr>
                                        </w:div>
                                        <w:div w:id="1021081437">
                                          <w:marLeft w:val="0"/>
                                          <w:marRight w:val="0"/>
                                          <w:marTop w:val="240"/>
                                          <w:marBottom w:val="120"/>
                                          <w:divBdr>
                                            <w:top w:val="none" w:sz="0" w:space="0" w:color="auto"/>
                                            <w:left w:val="none" w:sz="0" w:space="0" w:color="auto"/>
                                            <w:bottom w:val="none" w:sz="0" w:space="0" w:color="auto"/>
                                            <w:right w:val="none" w:sz="0" w:space="0" w:color="auto"/>
                                          </w:divBdr>
                                        </w:div>
                                        <w:div w:id="1375427819">
                                          <w:marLeft w:val="0"/>
                                          <w:marRight w:val="0"/>
                                          <w:marTop w:val="240"/>
                                          <w:marBottom w:val="120"/>
                                          <w:divBdr>
                                            <w:top w:val="none" w:sz="0" w:space="0" w:color="auto"/>
                                            <w:left w:val="none" w:sz="0" w:space="0" w:color="auto"/>
                                            <w:bottom w:val="none" w:sz="0" w:space="0" w:color="auto"/>
                                            <w:right w:val="none" w:sz="0" w:space="0" w:color="auto"/>
                                          </w:divBdr>
                                        </w:div>
                                        <w:div w:id="1120420256">
                                          <w:marLeft w:val="0"/>
                                          <w:marRight w:val="0"/>
                                          <w:marTop w:val="240"/>
                                          <w:marBottom w:val="120"/>
                                          <w:divBdr>
                                            <w:top w:val="none" w:sz="0" w:space="0" w:color="auto"/>
                                            <w:left w:val="none" w:sz="0" w:space="0" w:color="auto"/>
                                            <w:bottom w:val="none" w:sz="0" w:space="0" w:color="auto"/>
                                            <w:right w:val="none" w:sz="0" w:space="0" w:color="auto"/>
                                          </w:divBdr>
                                        </w:div>
                                        <w:div w:id="64312127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0813607">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74134555">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21530659">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086924709">
      <w:bodyDiv w:val="1"/>
      <w:marLeft w:val="0"/>
      <w:marRight w:val="0"/>
      <w:marTop w:val="0"/>
      <w:marBottom w:val="0"/>
      <w:divBdr>
        <w:top w:val="none" w:sz="0" w:space="0" w:color="auto"/>
        <w:left w:val="none" w:sz="0" w:space="0" w:color="auto"/>
        <w:bottom w:val="none" w:sz="0" w:space="0" w:color="auto"/>
        <w:right w:val="none" w:sz="0" w:space="0" w:color="auto"/>
      </w:divBdr>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378971495">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7723486">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465733519">
      <w:bodyDiv w:val="1"/>
      <w:marLeft w:val="0"/>
      <w:marRight w:val="0"/>
      <w:marTop w:val="0"/>
      <w:marBottom w:val="0"/>
      <w:divBdr>
        <w:top w:val="none" w:sz="0" w:space="0" w:color="auto"/>
        <w:left w:val="none" w:sz="0" w:space="0" w:color="auto"/>
        <w:bottom w:val="none" w:sz="0" w:space="0" w:color="auto"/>
        <w:right w:val="none" w:sz="0" w:space="0" w:color="auto"/>
      </w:divBdr>
    </w:div>
    <w:div w:id="1468812620">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63545168">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6710454">
      <w:bodyDiv w:val="1"/>
      <w:marLeft w:val="0"/>
      <w:marRight w:val="0"/>
      <w:marTop w:val="0"/>
      <w:marBottom w:val="0"/>
      <w:divBdr>
        <w:top w:val="none" w:sz="0" w:space="0" w:color="auto"/>
        <w:left w:val="none" w:sz="0" w:space="0" w:color="auto"/>
        <w:bottom w:val="none" w:sz="0" w:space="0" w:color="auto"/>
        <w:right w:val="none" w:sz="0" w:space="0" w:color="auto"/>
      </w:divBdr>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02022546">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pisrs.si/Pis.web/npb/2020-01-2625-2015-01-4132-npb8-p1.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2877B8-47C0-4090-B086-E2D17768B2CB}">
  <ds:schemaRefs>
    <ds:schemaRef ds:uri="http://schemas.openxmlformats.org/officeDocument/2006/bibliography"/>
  </ds:schemaRefs>
</ds:datastoreItem>
</file>

<file path=customXml/itemProps2.xml><?xml version="1.0" encoding="utf-8"?>
<ds:datastoreItem xmlns:ds="http://schemas.openxmlformats.org/officeDocument/2006/customXml" ds:itemID="{D58C7E20-E565-45ED-9586-5C9CBAB87AEA}">
  <ds:schemaRefs>
    <ds:schemaRef ds:uri="http://schemas.openxmlformats.org/officeDocument/2006/bibliography"/>
  </ds:schemaRefs>
</ds:datastoreItem>
</file>

<file path=customXml/itemProps3.xml><?xml version="1.0" encoding="utf-8"?>
<ds:datastoreItem xmlns:ds="http://schemas.openxmlformats.org/officeDocument/2006/customXml" ds:itemID="{7490C8B7-1CEB-43E8-88F7-486008435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25</Pages>
  <Words>9943</Words>
  <Characters>56677</Characters>
  <Application>Microsoft Office Word</Application>
  <DocSecurity>0</DocSecurity>
  <Lines>472</Lines>
  <Paragraphs>132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66488</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Tanja Gorišek;David Kadunc</dc:creator>
  <cp:lastModifiedBy>MKGP</cp:lastModifiedBy>
  <cp:revision>5</cp:revision>
  <cp:lastPrinted>2021-05-19T08:43:00Z</cp:lastPrinted>
  <dcterms:created xsi:type="dcterms:W3CDTF">2021-06-09T12:33:00Z</dcterms:created>
  <dcterms:modified xsi:type="dcterms:W3CDTF">2021-06-14T07:38:00Z</dcterms:modified>
</cp:coreProperties>
</file>