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1AE5" w:rsidRPr="005F5CE1" w:rsidRDefault="00241AE5" w:rsidP="00241AE5">
      <w:pPr>
        <w:pStyle w:val="Naslovpredpisa"/>
        <w:spacing w:before="0" w:after="0" w:line="260" w:lineRule="exact"/>
        <w:jc w:val="both"/>
        <w:rPr>
          <w:sz w:val="20"/>
          <w:szCs w:val="20"/>
        </w:rPr>
      </w:pPr>
      <w:r w:rsidRPr="005F5CE1">
        <w:rPr>
          <w:sz w:val="20"/>
          <w:szCs w:val="20"/>
        </w:rPr>
        <w:t>PRILOGA 3 (jedro gradiva):</w:t>
      </w:r>
    </w:p>
    <w:p w:rsidR="00241AE5" w:rsidRPr="005F5CE1" w:rsidRDefault="00241AE5" w:rsidP="00241AE5">
      <w:pPr>
        <w:pStyle w:val="Naslovpredpisa"/>
        <w:spacing w:before="0" w:after="0" w:line="260" w:lineRule="exact"/>
        <w:jc w:val="left"/>
        <w:rPr>
          <w:sz w:val="20"/>
          <w:szCs w:val="20"/>
        </w:rPr>
      </w:pPr>
    </w:p>
    <w:p w:rsidR="00241AE5" w:rsidRPr="005F5CE1" w:rsidRDefault="00241AE5" w:rsidP="00241AE5">
      <w:pPr>
        <w:pStyle w:val="Naslovpredpisa"/>
        <w:spacing w:before="0" w:after="0" w:line="260" w:lineRule="exact"/>
        <w:jc w:val="left"/>
        <w:rPr>
          <w:sz w:val="20"/>
          <w:szCs w:val="20"/>
        </w:rPr>
      </w:pPr>
    </w:p>
    <w:p w:rsidR="00241AE5" w:rsidRPr="005F5CE1" w:rsidRDefault="00241AE5" w:rsidP="00241AE5">
      <w:pPr>
        <w:pStyle w:val="Naslovpredpisa"/>
        <w:spacing w:before="0" w:after="0" w:line="260" w:lineRule="exact"/>
        <w:jc w:val="right"/>
        <w:rPr>
          <w:sz w:val="20"/>
          <w:szCs w:val="20"/>
        </w:rPr>
      </w:pPr>
      <w:r w:rsidRPr="005F5CE1">
        <w:rPr>
          <w:sz w:val="20"/>
          <w:szCs w:val="20"/>
        </w:rPr>
        <w:t>PREDLOG</w:t>
      </w:r>
    </w:p>
    <w:p w:rsidR="00241AE5" w:rsidRPr="005F5CE1" w:rsidRDefault="00241AE5" w:rsidP="00241AE5">
      <w:pPr>
        <w:pStyle w:val="Naslovpredpisa"/>
        <w:spacing w:before="0" w:after="0" w:line="260" w:lineRule="exact"/>
        <w:jc w:val="right"/>
        <w:rPr>
          <w:sz w:val="20"/>
          <w:szCs w:val="20"/>
        </w:rPr>
      </w:pPr>
      <w:r w:rsidRPr="005F5CE1">
        <w:rPr>
          <w:sz w:val="20"/>
          <w:szCs w:val="20"/>
        </w:rPr>
        <w:t>(EVA</w:t>
      </w:r>
      <w:r w:rsidR="00044ADD" w:rsidRPr="005F5CE1">
        <w:rPr>
          <w:sz w:val="20"/>
          <w:szCs w:val="20"/>
        </w:rPr>
        <w:t xml:space="preserve"> 2021-2430-00</w:t>
      </w:r>
      <w:r w:rsidR="005D35DF">
        <w:rPr>
          <w:sz w:val="20"/>
          <w:szCs w:val="20"/>
        </w:rPr>
        <w:t>39</w:t>
      </w:r>
      <w:r w:rsidRPr="005F5CE1">
        <w:rPr>
          <w:sz w:val="20"/>
          <w:szCs w:val="20"/>
        </w:rPr>
        <w:t>)</w:t>
      </w:r>
    </w:p>
    <w:tbl>
      <w:tblPr>
        <w:tblW w:w="0" w:type="auto"/>
        <w:tblLook w:val="04A0" w:firstRow="1" w:lastRow="0" w:firstColumn="1" w:lastColumn="0" w:noHBand="0" w:noVBand="1"/>
      </w:tblPr>
      <w:tblGrid>
        <w:gridCol w:w="9072"/>
      </w:tblGrid>
      <w:tr w:rsidR="00241AE5" w:rsidRPr="005F5CE1" w:rsidTr="001025A0">
        <w:tc>
          <w:tcPr>
            <w:tcW w:w="9288" w:type="dxa"/>
          </w:tcPr>
          <w:p w:rsidR="00241AE5" w:rsidRPr="005F5CE1" w:rsidRDefault="00241AE5" w:rsidP="00801684">
            <w:pPr>
              <w:pStyle w:val="Naslovpredpisa"/>
              <w:spacing w:before="0" w:after="0" w:line="260" w:lineRule="exact"/>
              <w:rPr>
                <w:sz w:val="20"/>
                <w:szCs w:val="20"/>
              </w:rPr>
            </w:pPr>
            <w:r w:rsidRPr="005F5CE1">
              <w:rPr>
                <w:sz w:val="20"/>
                <w:szCs w:val="20"/>
              </w:rPr>
              <w:t xml:space="preserve">ZAKON </w:t>
            </w:r>
          </w:p>
          <w:p w:rsidR="00241AE5" w:rsidRPr="005F5CE1" w:rsidRDefault="001C7BCF" w:rsidP="00801684">
            <w:pPr>
              <w:pStyle w:val="Naslovpredpisa"/>
              <w:spacing w:before="0" w:after="0" w:line="260" w:lineRule="exact"/>
              <w:rPr>
                <w:sz w:val="20"/>
                <w:szCs w:val="20"/>
              </w:rPr>
            </w:pPr>
            <w:r w:rsidRPr="005F5CE1">
              <w:rPr>
                <w:sz w:val="20"/>
                <w:szCs w:val="20"/>
              </w:rPr>
              <w:t>O SPREMEMBAH</w:t>
            </w:r>
            <w:r w:rsidR="00F52E1B" w:rsidRPr="005F5CE1">
              <w:rPr>
                <w:sz w:val="20"/>
                <w:szCs w:val="20"/>
              </w:rPr>
              <w:t xml:space="preserve"> </w:t>
            </w:r>
            <w:r w:rsidR="00044ADD" w:rsidRPr="005F5CE1">
              <w:rPr>
                <w:sz w:val="20"/>
                <w:szCs w:val="20"/>
              </w:rPr>
              <w:t xml:space="preserve">IN DOPOLNITVAH </w:t>
            </w:r>
            <w:r w:rsidR="00F52E1B" w:rsidRPr="005F5CE1">
              <w:rPr>
                <w:sz w:val="20"/>
                <w:szCs w:val="20"/>
              </w:rPr>
              <w:t>ZAKONA O VOZNIKIH</w:t>
            </w:r>
          </w:p>
        </w:tc>
      </w:tr>
      <w:tr w:rsidR="00241AE5" w:rsidRPr="005F5CE1" w:rsidTr="001025A0">
        <w:tc>
          <w:tcPr>
            <w:tcW w:w="9288" w:type="dxa"/>
          </w:tcPr>
          <w:p w:rsidR="00241AE5" w:rsidRPr="005F5CE1" w:rsidRDefault="00241AE5" w:rsidP="00801684">
            <w:pPr>
              <w:pStyle w:val="Poglavje"/>
              <w:spacing w:before="0" w:after="0" w:line="260" w:lineRule="exact"/>
              <w:jc w:val="left"/>
              <w:rPr>
                <w:sz w:val="20"/>
                <w:szCs w:val="20"/>
              </w:rPr>
            </w:pPr>
            <w:r w:rsidRPr="005F5CE1">
              <w:rPr>
                <w:sz w:val="20"/>
                <w:szCs w:val="20"/>
              </w:rPr>
              <w:t>I. UVOD</w:t>
            </w: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t>1. OCENA STANJA IN RAZLOGI ZA SPREJEM PREDLOGA ZAKONA</w:t>
            </w:r>
          </w:p>
        </w:tc>
      </w:tr>
      <w:tr w:rsidR="00241AE5" w:rsidRPr="005F5CE1" w:rsidTr="001025A0">
        <w:tc>
          <w:tcPr>
            <w:tcW w:w="9288" w:type="dxa"/>
          </w:tcPr>
          <w:p w:rsidR="00725365" w:rsidRPr="00A34DC3" w:rsidRDefault="00725365" w:rsidP="00F52E1B">
            <w:pPr>
              <w:pStyle w:val="Alineazaodstavkom"/>
              <w:numPr>
                <w:ilvl w:val="0"/>
                <w:numId w:val="0"/>
              </w:numPr>
              <w:spacing w:line="260" w:lineRule="exact"/>
              <w:rPr>
                <w:sz w:val="20"/>
                <w:szCs w:val="20"/>
              </w:rPr>
            </w:pPr>
          </w:p>
          <w:p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Direktiva 2006/126/ES z dne 20. decembra 2006 o vozniških dovoljenjih (prenovitev) v 3. točki 6. člena določa izjeme (ekvivalence za določene kategorije), med katerimi je tudi izjema za kategorijo A1. Države članice namreč lahko na svojem ozemlju odobrijo ekvivalence tako, da se imetnikom vozniških dovoljenj kategorije B omogoči vožnja motornih koles kategorije A1. Izjema je bila v direktivo vneseno zgolj zaradi ureditve v nekaterih državah članicah Evropske unije, ki so to izjemo že imele, pri čemer pa Evropska komisija takšni ureditvi ni naklonjena. Zaradi varnostnih razlogov so bili z direktivo zvišani starostni pogoji za pridobitev pravice do vožnje motornih koles in postopno pridobivanje vozniškega dovoljenja za vožnjo motornih koles A kategorije brez omejitve.</w:t>
            </w:r>
          </w:p>
          <w:p w:rsidR="008105DD" w:rsidRPr="00EA435E" w:rsidRDefault="008105DD" w:rsidP="00EA435E">
            <w:pPr>
              <w:pStyle w:val="Brezrazmikov"/>
              <w:jc w:val="both"/>
              <w:rPr>
                <w:rFonts w:ascii="Arial" w:hAnsi="Arial" w:cs="Arial"/>
                <w:sz w:val="20"/>
                <w:szCs w:val="20"/>
                <w:lang w:eastAsia="sl-SI"/>
              </w:rPr>
            </w:pPr>
          </w:p>
          <w:p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Potrebno je izpostaviti, da pravica do vožnje motornih vozil kategorije A1 z vozniškim dovoljenjem kategorije B velja izključno na nacionalnem ozemlju, zato te kategorije države ne vpisujejo v vozniška dovoljenja, ampak pridobljena kategorija B daje imetnikom samo pravico do vožnje lahkih motornih koles (A1).</w:t>
            </w:r>
          </w:p>
          <w:p w:rsidR="008105DD" w:rsidRPr="00EA435E" w:rsidRDefault="008105DD" w:rsidP="00EA435E">
            <w:pPr>
              <w:pStyle w:val="Brezrazmikov"/>
              <w:jc w:val="both"/>
              <w:rPr>
                <w:rFonts w:ascii="Arial" w:hAnsi="Arial" w:cs="Arial"/>
                <w:sz w:val="20"/>
                <w:szCs w:val="20"/>
                <w:lang w:eastAsia="sl-SI"/>
              </w:rPr>
            </w:pPr>
          </w:p>
          <w:p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 xml:space="preserve">Avtomatično priznavanje pravice do vožnje motornega kolesa kategorije A1 z vozniškim dovoljenjem kategorije B je tudi predvsem iz varnostnega vidika nesprejemljivo, kajti tehnika vožnje in obvladovanje motornega kolesa se bistveno razlikuje od tehnike vožnje osebnega avtomobila oziroma motornega vozila B kategorije. Glede na podatke statistike je največji delež prometnih nesreč (s smrtnim izidom in težjimi telesnimi poškodbami) povzročenih z motornimi kolesi pri starosti voznikov od 18-34 let. To pa je ravno starost primerna oz. ustrezna za vožnjo vozil A1 kategorije. </w:t>
            </w:r>
          </w:p>
          <w:p w:rsidR="008105DD" w:rsidRPr="00EA435E" w:rsidRDefault="008105DD" w:rsidP="00EA435E">
            <w:pPr>
              <w:pStyle w:val="Brezrazmikov"/>
              <w:jc w:val="both"/>
              <w:rPr>
                <w:rFonts w:ascii="Arial" w:hAnsi="Arial" w:cs="Arial"/>
                <w:sz w:val="20"/>
                <w:szCs w:val="20"/>
                <w:lang w:eastAsia="sl-SI"/>
              </w:rPr>
            </w:pPr>
          </w:p>
          <w:p w:rsidR="007F6167" w:rsidRPr="00EA435E" w:rsidRDefault="008105DD" w:rsidP="00EA435E">
            <w:pPr>
              <w:pStyle w:val="Brezrazmikov"/>
              <w:jc w:val="both"/>
              <w:rPr>
                <w:rFonts w:ascii="Arial" w:hAnsi="Arial" w:cs="Arial"/>
                <w:sz w:val="20"/>
                <w:szCs w:val="20"/>
              </w:rPr>
            </w:pPr>
            <w:r w:rsidRPr="00EA435E">
              <w:rPr>
                <w:rFonts w:ascii="Arial" w:hAnsi="Arial" w:cs="Arial"/>
                <w:sz w:val="20"/>
                <w:szCs w:val="20"/>
                <w:lang w:eastAsia="sl-SI"/>
              </w:rPr>
              <w:t>Obstaja tudi razlika med kolesi z motorjem (AM kategorije, ki jo lahko vozi imetnik vozniškega dovoljenja B kategorije), katerega hitrost je konstrukcijsko omejena na 45 km/h in motornimi kolesi kategorije A1, katerih hitrost lahko presega 100 km/h. Iz teh razlogov se tudi usposabljanje kandidatov za voznike motornih koles izvaja na drugačen način kot usposabljanje kandidatov za voznike dvoslednih motornih vozil.</w:t>
            </w:r>
          </w:p>
          <w:p w:rsidR="008105DD" w:rsidRPr="00EA435E" w:rsidRDefault="008105DD" w:rsidP="00EA435E">
            <w:pPr>
              <w:pStyle w:val="Brezrazmikov"/>
              <w:jc w:val="both"/>
              <w:rPr>
                <w:rFonts w:ascii="Arial" w:hAnsi="Arial" w:cs="Arial"/>
                <w:sz w:val="20"/>
                <w:szCs w:val="20"/>
              </w:rPr>
            </w:pPr>
          </w:p>
          <w:p w:rsidR="008C15DC" w:rsidRPr="00EA435E" w:rsidRDefault="008C15DC" w:rsidP="00EA435E">
            <w:pPr>
              <w:pStyle w:val="Brezrazmikov"/>
              <w:jc w:val="both"/>
              <w:rPr>
                <w:rFonts w:ascii="Arial" w:hAnsi="Arial" w:cs="Arial"/>
                <w:sz w:val="20"/>
                <w:szCs w:val="20"/>
              </w:rPr>
            </w:pPr>
          </w:p>
          <w:p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Zaradi varnostnega vidika, predpisi v Republiki Sloveniji s področja varnosti cestnega prometa niso nikoli določali možnosti vožnje motornega kolesa kategorije A1 z vozniškim dovoljenjem kategorije B. Enako velja za sosednje države članice Evropske unije.</w:t>
            </w:r>
          </w:p>
          <w:p w:rsidR="008105DD" w:rsidRPr="00EA435E" w:rsidRDefault="008105DD" w:rsidP="00EA435E">
            <w:pPr>
              <w:pStyle w:val="Brezrazmikov"/>
              <w:jc w:val="both"/>
              <w:rPr>
                <w:rFonts w:ascii="Arial" w:hAnsi="Arial" w:cs="Arial"/>
                <w:sz w:val="20"/>
                <w:szCs w:val="20"/>
              </w:rPr>
            </w:pPr>
          </w:p>
          <w:p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V Zakonu o voznikih (Uradni list RS, št. 85/16, 67/17, 21/18 – ZNOrg, 43/19 in 139/20; v nadaljnjem besedilu: ZVoz-1) je v 62. členu določeno, da spadajo v kategorijo A1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te kategorije vključuje tudi dovoljenje za vožnjo vozil kategorije AM in G. Hkrati je v ZVoz-1 določeno, da dovoljenje za vožnjo vozil B kategorije vključuje dovoljenje za vožnjo vozil kategorij AM, B1 in G.</w:t>
            </w:r>
          </w:p>
          <w:p w:rsidR="00FB6128" w:rsidRPr="00EA435E" w:rsidRDefault="00FB6128" w:rsidP="00EA435E">
            <w:pPr>
              <w:pStyle w:val="Brezrazmikov"/>
              <w:jc w:val="both"/>
              <w:rPr>
                <w:rFonts w:ascii="Arial" w:hAnsi="Arial" w:cs="Arial"/>
                <w:sz w:val="20"/>
                <w:szCs w:val="20"/>
              </w:rPr>
            </w:pPr>
          </w:p>
          <w:p w:rsidR="00FB6128" w:rsidRPr="00EA435E" w:rsidRDefault="00FB6128" w:rsidP="00EA435E">
            <w:pPr>
              <w:pStyle w:val="Brezrazmikov"/>
              <w:jc w:val="both"/>
              <w:rPr>
                <w:rFonts w:ascii="Arial" w:hAnsi="Arial" w:cs="Arial"/>
                <w:sz w:val="20"/>
                <w:szCs w:val="20"/>
              </w:rPr>
            </w:pPr>
          </w:p>
          <w:p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A1 se izda osebi, ki izpolnjuje naslednje pogoje:</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dopolnila predpisano starost za vožnjo vozil (16 let);</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(24 pedagoških ur) in praktični del usposabljanja v šoli vožnje (najmanj 20 učnih ur),</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lastRenderedPageBreak/>
              <w:t>ji ni prepovedana izdaja vozniškega dovoljenja v zvezi z varnostnim ukrepom odvzema vozniškega dovoljenja, dokler taka prepoved traja;</w:t>
            </w:r>
          </w:p>
          <w:p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rsidR="00FB6128" w:rsidRPr="00EA435E" w:rsidRDefault="00FB6128" w:rsidP="00EA435E">
            <w:pPr>
              <w:pStyle w:val="Brezrazmikov"/>
              <w:jc w:val="both"/>
              <w:rPr>
                <w:rFonts w:ascii="Arial" w:hAnsi="Arial" w:cs="Arial"/>
                <w:sz w:val="20"/>
                <w:szCs w:val="20"/>
              </w:rPr>
            </w:pPr>
          </w:p>
          <w:p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 xml:space="preserve">Trenutna zakonodaja ne določa pogojev za pridobitev vozniškega dovoljenja kategorije A1 osebi, ki je že poseduje veljavno vozniško dovoljenje kategorije B, zato se v predlogu novele Zakona o voznikih določajo pogoji tudi za osebe, ki imajo veljavno vozniško dovoljenje za kategorijo B in želijo pridobiti vozniško dovoljenje kategorije A1, ki ni veljavno le na območju Republike Slovenije. </w:t>
            </w:r>
          </w:p>
          <w:p w:rsidR="00FB6128" w:rsidRPr="00EA435E" w:rsidRDefault="00FB6128" w:rsidP="00EA435E">
            <w:pPr>
              <w:pStyle w:val="Brezrazmikov"/>
              <w:jc w:val="both"/>
              <w:rPr>
                <w:rFonts w:ascii="Arial" w:hAnsi="Arial" w:cs="Arial"/>
                <w:sz w:val="20"/>
                <w:szCs w:val="20"/>
              </w:rPr>
            </w:pPr>
          </w:p>
          <w:p w:rsidR="008105DD" w:rsidRPr="00EA435E" w:rsidRDefault="008105DD" w:rsidP="00EA435E">
            <w:pPr>
              <w:pStyle w:val="Brezrazmikov"/>
              <w:jc w:val="both"/>
              <w:rPr>
                <w:rFonts w:ascii="Arial" w:hAnsi="Arial" w:cs="Arial"/>
                <w:sz w:val="20"/>
                <w:szCs w:val="20"/>
              </w:rPr>
            </w:pPr>
          </w:p>
          <w:p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AM se izda osebi, ki izpolnjuje naslednje pogoje:</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dopolnila predpisano starost za vožnjo vozil (15 let);</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(20 pedagoških ur) in praktični del usposabljanja v šoli vožnje (najmanj 16 učnih ur),</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rsidR="00FB6128" w:rsidRPr="00EA435E" w:rsidRDefault="00FB6128" w:rsidP="00EA435E">
            <w:pPr>
              <w:pStyle w:val="Brezrazmikov"/>
              <w:jc w:val="both"/>
              <w:rPr>
                <w:rFonts w:ascii="Arial" w:hAnsi="Arial" w:cs="Arial"/>
                <w:sz w:val="20"/>
                <w:szCs w:val="20"/>
              </w:rPr>
            </w:pPr>
          </w:p>
          <w:p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Opravljanje vozniških izpitov za kategorijo AM v Republiki Sloveniji upada (vzrok – izpit je sorazmerno drag, osebe zaradi tega raje posegajo po manj varnih vozilih, ki jih lahko vozijo brez vozniškega dovoljenja – moped do 25 km/h, električni skiro, ipd.).</w:t>
            </w:r>
          </w:p>
          <w:p w:rsidR="004B3A90" w:rsidRPr="00EA435E" w:rsidRDefault="004B3A90" w:rsidP="00EA435E">
            <w:pPr>
              <w:pStyle w:val="Brezrazmikov"/>
              <w:jc w:val="both"/>
              <w:rPr>
                <w:rFonts w:ascii="Arial" w:hAnsi="Arial" w:cs="Arial"/>
                <w:sz w:val="20"/>
                <w:szCs w:val="20"/>
              </w:rPr>
            </w:pPr>
          </w:p>
          <w:p w:rsidR="004B3A90" w:rsidRPr="00EA435E" w:rsidRDefault="004B3A90" w:rsidP="00EA435E">
            <w:pPr>
              <w:pStyle w:val="Brezrazmikov"/>
              <w:jc w:val="both"/>
              <w:rPr>
                <w:rFonts w:ascii="Arial" w:hAnsi="Arial" w:cs="Arial"/>
                <w:sz w:val="20"/>
                <w:szCs w:val="20"/>
              </w:rPr>
            </w:pPr>
            <w:r w:rsidRPr="00EA435E">
              <w:rPr>
                <w:rFonts w:ascii="Arial" w:hAnsi="Arial" w:cs="Arial"/>
                <w:sz w:val="20"/>
                <w:szCs w:val="20"/>
              </w:rPr>
              <w:t>Zaradi navedenih razlogov in pobud, prejetih s strani državljanov, se določajo ustreznejši pogoji za pridobitev vozniškega dovoljenja kategorije AM (samostojno usposabljanje iz teoretičnega dela vozniškega izpita, teoretični del vozniškega izpita, praktični del usposabljanja v šoli vožnje – najmanj pet učnih ur in praktični del vozniškega izpita).</w:t>
            </w:r>
          </w:p>
          <w:p w:rsidR="00FB6128" w:rsidRPr="00EA435E" w:rsidRDefault="00FB6128" w:rsidP="00EA435E">
            <w:pPr>
              <w:pStyle w:val="Brezrazmikov"/>
              <w:jc w:val="both"/>
              <w:rPr>
                <w:rFonts w:ascii="Arial" w:hAnsi="Arial" w:cs="Arial"/>
                <w:sz w:val="20"/>
                <w:szCs w:val="20"/>
              </w:rPr>
            </w:pPr>
          </w:p>
          <w:p w:rsidR="008C15DC" w:rsidRPr="00EA435E" w:rsidRDefault="008C15DC" w:rsidP="00EA435E">
            <w:pPr>
              <w:pStyle w:val="Brezrazmikov"/>
              <w:jc w:val="both"/>
              <w:rPr>
                <w:rFonts w:ascii="Arial" w:hAnsi="Arial" w:cs="Arial"/>
                <w:sz w:val="20"/>
                <w:szCs w:val="20"/>
              </w:rPr>
            </w:pPr>
          </w:p>
          <w:p w:rsidR="00F076E3" w:rsidRPr="00EA435E" w:rsidRDefault="00F076E3" w:rsidP="00EA435E">
            <w:pPr>
              <w:pStyle w:val="Brezrazmikov"/>
              <w:jc w:val="both"/>
              <w:rPr>
                <w:rFonts w:ascii="Arial" w:hAnsi="Arial" w:cs="Arial"/>
                <w:sz w:val="20"/>
                <w:szCs w:val="20"/>
              </w:rPr>
            </w:pPr>
            <w:r w:rsidRPr="00EA435E">
              <w:rPr>
                <w:rFonts w:ascii="Arial" w:hAnsi="Arial" w:cs="Arial"/>
                <w:sz w:val="20"/>
                <w:szCs w:val="20"/>
              </w:rPr>
              <w:t xml:space="preserve">Poleg navedenega predlog novele Zakona o voznikih spreminja in dopolnjuje </w:t>
            </w:r>
            <w:r w:rsidR="009D31D7" w:rsidRPr="00EA435E">
              <w:rPr>
                <w:rFonts w:ascii="Arial" w:hAnsi="Arial" w:cs="Arial"/>
                <w:sz w:val="20"/>
                <w:szCs w:val="20"/>
              </w:rPr>
              <w:t>tudi nekatere določbe v poglavjih</w:t>
            </w:r>
            <w:r w:rsidRPr="00EA435E">
              <w:rPr>
                <w:rFonts w:ascii="Arial" w:hAnsi="Arial" w:cs="Arial"/>
                <w:sz w:val="20"/>
                <w:szCs w:val="20"/>
              </w:rPr>
              <w:t xml:space="preserve"> </w:t>
            </w:r>
            <w:r w:rsidR="009D31D7" w:rsidRPr="00EA435E">
              <w:rPr>
                <w:rFonts w:ascii="Arial" w:hAnsi="Arial" w:cs="Arial"/>
                <w:sz w:val="20"/>
                <w:szCs w:val="20"/>
              </w:rPr>
              <w:t>usposabljanja kandidatov za voznike in zdravniška spričevala, ki so, glede na izvajanje dejavnosti usposabljanja kandidatov za voznike in zdravstvenih pregledov, nujno potrebne.</w:t>
            </w:r>
          </w:p>
          <w:p w:rsidR="00592A05" w:rsidRPr="005F5CE1" w:rsidRDefault="00592A05" w:rsidP="00F52E1B">
            <w:pPr>
              <w:pStyle w:val="Alineazaodstavkom"/>
              <w:numPr>
                <w:ilvl w:val="0"/>
                <w:numId w:val="0"/>
              </w:numPr>
              <w:spacing w:line="260" w:lineRule="exact"/>
              <w:rPr>
                <w:sz w:val="20"/>
                <w:szCs w:val="20"/>
              </w:rPr>
            </w:pP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2. CILJI, NAČELA IN POGLAVITNE REŠITVE PREDLOGA ZAKONA</w:t>
            </w: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2.1 Cilji</w:t>
            </w:r>
          </w:p>
        </w:tc>
      </w:tr>
      <w:tr w:rsidR="00241AE5" w:rsidRPr="005F5CE1" w:rsidTr="001025A0">
        <w:tc>
          <w:tcPr>
            <w:tcW w:w="9288" w:type="dxa"/>
          </w:tcPr>
          <w:p w:rsidR="00C42B65" w:rsidRPr="00B07809" w:rsidRDefault="00C42B65" w:rsidP="00C42B65">
            <w:pPr>
              <w:pStyle w:val="Neotevilenodstavek"/>
              <w:spacing w:before="0" w:after="0" w:line="260" w:lineRule="exact"/>
              <w:rPr>
                <w:sz w:val="20"/>
                <w:szCs w:val="20"/>
              </w:rPr>
            </w:pPr>
            <w:r w:rsidRPr="00B07809">
              <w:rPr>
                <w:sz w:val="20"/>
                <w:szCs w:val="20"/>
              </w:rPr>
              <w:t>Temeljni cilj</w:t>
            </w:r>
            <w:r>
              <w:rPr>
                <w:sz w:val="20"/>
                <w:szCs w:val="20"/>
              </w:rPr>
              <w:t>i predlagane novele Zakona o voznikih naslednji</w:t>
            </w:r>
            <w:r w:rsidRPr="00B07809">
              <w:rPr>
                <w:sz w:val="20"/>
                <w:szCs w:val="20"/>
              </w:rPr>
              <w:t>:</w:t>
            </w:r>
          </w:p>
          <w:p w:rsidR="00C42B65" w:rsidRDefault="00C42B65" w:rsidP="00C42B65">
            <w:pPr>
              <w:pStyle w:val="Neotevilenodstavek"/>
              <w:numPr>
                <w:ilvl w:val="0"/>
                <w:numId w:val="20"/>
              </w:numPr>
              <w:spacing w:before="0" w:after="0" w:line="260" w:lineRule="exact"/>
              <w:rPr>
                <w:sz w:val="20"/>
                <w:szCs w:val="20"/>
              </w:rPr>
            </w:pPr>
            <w:r>
              <w:rPr>
                <w:sz w:val="20"/>
                <w:szCs w:val="20"/>
              </w:rPr>
              <w:t>določitev pogojev za pridobitev vozniškega dovoljenja kategorije A1, če oseba poseduje veljavno vozniško dovoljenje kategorije B,</w:t>
            </w:r>
          </w:p>
          <w:p w:rsidR="00C42B65" w:rsidRDefault="00C42B65" w:rsidP="00C42B65">
            <w:pPr>
              <w:pStyle w:val="Neotevilenodstavek"/>
              <w:numPr>
                <w:ilvl w:val="0"/>
                <w:numId w:val="20"/>
              </w:numPr>
              <w:spacing w:before="0" w:after="0" w:line="260" w:lineRule="exact"/>
              <w:rPr>
                <w:sz w:val="20"/>
                <w:szCs w:val="20"/>
              </w:rPr>
            </w:pPr>
            <w:r>
              <w:rPr>
                <w:sz w:val="20"/>
                <w:szCs w:val="20"/>
              </w:rPr>
              <w:t>sprememba pogojev za pridobitev vozniškega dovoljenja kategorije AM,</w:t>
            </w:r>
          </w:p>
          <w:p w:rsidR="00C42B65" w:rsidRDefault="00C42B65" w:rsidP="00C42B65">
            <w:pPr>
              <w:pStyle w:val="Neotevilenodstavek"/>
              <w:numPr>
                <w:ilvl w:val="0"/>
                <w:numId w:val="20"/>
              </w:numPr>
              <w:spacing w:before="0" w:after="0" w:line="260" w:lineRule="exact"/>
              <w:rPr>
                <w:sz w:val="20"/>
                <w:szCs w:val="20"/>
              </w:rPr>
            </w:pPr>
            <w:r w:rsidRPr="00B07809">
              <w:rPr>
                <w:sz w:val="20"/>
                <w:szCs w:val="20"/>
              </w:rPr>
              <w:t xml:space="preserve">določitev pravne podlage za </w:t>
            </w:r>
            <w:r>
              <w:rPr>
                <w:sz w:val="20"/>
                <w:szCs w:val="20"/>
              </w:rPr>
              <w:t>izvajanje usposa</w:t>
            </w:r>
            <w:r w:rsidR="005F5308">
              <w:rPr>
                <w:sz w:val="20"/>
                <w:szCs w:val="20"/>
              </w:rPr>
              <w:t>bljanja kandidatov za voznike ter</w:t>
            </w:r>
            <w:r>
              <w:rPr>
                <w:sz w:val="20"/>
                <w:szCs w:val="20"/>
              </w:rPr>
              <w:t xml:space="preserve"> </w:t>
            </w:r>
            <w:r w:rsidR="00150248">
              <w:rPr>
                <w:sz w:val="20"/>
                <w:szCs w:val="20"/>
              </w:rPr>
              <w:t xml:space="preserve">izobraževanje učiteljev vožnje, učiteljev predpisov in strokovnih vodij šole vožnje </w:t>
            </w:r>
            <w:r>
              <w:rPr>
                <w:sz w:val="20"/>
                <w:szCs w:val="20"/>
              </w:rPr>
              <w:t>na daljavo,</w:t>
            </w:r>
          </w:p>
          <w:p w:rsidR="005F5308" w:rsidRPr="00B07809" w:rsidRDefault="005F5308" w:rsidP="00C42B65">
            <w:pPr>
              <w:pStyle w:val="Neotevilenodstavek"/>
              <w:numPr>
                <w:ilvl w:val="0"/>
                <w:numId w:val="20"/>
              </w:numPr>
              <w:spacing w:before="0" w:after="0" w:line="260" w:lineRule="exact"/>
              <w:rPr>
                <w:sz w:val="20"/>
                <w:szCs w:val="20"/>
              </w:rPr>
            </w:pPr>
            <w:r>
              <w:rPr>
                <w:sz w:val="20"/>
                <w:szCs w:val="20"/>
              </w:rPr>
              <w:t>določitev pravne podlage za povezovanje evidence o vozniških dovoljenjih z drugimi evidencami,</w:t>
            </w:r>
          </w:p>
          <w:p w:rsidR="00C42B65" w:rsidRPr="00B07809" w:rsidRDefault="00C42B65" w:rsidP="00C42B65">
            <w:pPr>
              <w:pStyle w:val="Neotevilenodstavek"/>
              <w:numPr>
                <w:ilvl w:val="0"/>
                <w:numId w:val="20"/>
              </w:numPr>
              <w:spacing w:before="0" w:after="0" w:line="260" w:lineRule="exact"/>
              <w:rPr>
                <w:sz w:val="20"/>
                <w:szCs w:val="20"/>
              </w:rPr>
            </w:pPr>
            <w:r w:rsidRPr="00B07809">
              <w:rPr>
                <w:sz w:val="20"/>
                <w:szCs w:val="20"/>
              </w:rPr>
              <w:t xml:space="preserve">prenova določb, ki povzročajo težave pri izvajanju veljavnega zakona. </w:t>
            </w:r>
          </w:p>
          <w:p w:rsidR="00592A05" w:rsidRPr="005F5CE1" w:rsidRDefault="00592A05" w:rsidP="00044ADD">
            <w:pPr>
              <w:pStyle w:val="Neotevilenodstavek"/>
              <w:spacing w:before="0" w:after="0" w:line="260" w:lineRule="exact"/>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2.2 Načela</w:t>
            </w:r>
          </w:p>
        </w:tc>
      </w:tr>
      <w:tr w:rsidR="00241AE5" w:rsidRPr="005F5CE1" w:rsidTr="001025A0">
        <w:tc>
          <w:tcPr>
            <w:tcW w:w="9288" w:type="dxa"/>
          </w:tcPr>
          <w:p w:rsidR="00241AE5" w:rsidRPr="005F5CE1" w:rsidRDefault="00FA538B" w:rsidP="00801684">
            <w:pPr>
              <w:pStyle w:val="Neotevilenodstavek"/>
              <w:spacing w:before="0" w:after="0" w:line="260" w:lineRule="exact"/>
              <w:rPr>
                <w:sz w:val="20"/>
                <w:szCs w:val="20"/>
              </w:rPr>
            </w:pPr>
            <w:r w:rsidRPr="005F5CE1">
              <w:rPr>
                <w:sz w:val="20"/>
                <w:szCs w:val="20"/>
              </w:rPr>
              <w:t xml:space="preserve">Predlog Zakona o </w:t>
            </w:r>
            <w:r w:rsidR="001C7BCF" w:rsidRPr="005F5CE1">
              <w:rPr>
                <w:sz w:val="20"/>
                <w:szCs w:val="20"/>
              </w:rPr>
              <w:t>spremembah</w:t>
            </w:r>
            <w:r w:rsidRPr="005F5CE1">
              <w:rPr>
                <w:sz w:val="20"/>
                <w:szCs w:val="20"/>
              </w:rPr>
              <w:t xml:space="preserve"> Zakona o voznikih ne odstopa od načel, </w:t>
            </w:r>
            <w:r w:rsidR="006E051E" w:rsidRPr="005F5CE1">
              <w:rPr>
                <w:sz w:val="20"/>
                <w:szCs w:val="20"/>
              </w:rPr>
              <w:t xml:space="preserve">na katerih temelji </w:t>
            </w:r>
            <w:r w:rsidR="00713F45" w:rsidRPr="005F5CE1">
              <w:rPr>
                <w:sz w:val="20"/>
                <w:szCs w:val="20"/>
              </w:rPr>
              <w:t>zdajšnja</w:t>
            </w:r>
            <w:r w:rsidR="006E051E" w:rsidRPr="005F5CE1">
              <w:rPr>
                <w:sz w:val="20"/>
                <w:szCs w:val="20"/>
              </w:rPr>
              <w:t xml:space="preserve"> ureditev.</w:t>
            </w:r>
          </w:p>
          <w:p w:rsidR="00592A05" w:rsidRPr="005F5CE1" w:rsidRDefault="00592A05" w:rsidP="00044ADD">
            <w:pPr>
              <w:pStyle w:val="Neotevilenodstavek"/>
              <w:spacing w:before="0" w:after="0" w:line="260" w:lineRule="exact"/>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2.3 Poglavitne rešitve</w:t>
            </w:r>
          </w:p>
        </w:tc>
      </w:tr>
      <w:tr w:rsidR="00241AE5" w:rsidRPr="005F5CE1" w:rsidTr="001025A0">
        <w:trPr>
          <w:trHeight w:val="434"/>
        </w:trPr>
        <w:tc>
          <w:tcPr>
            <w:tcW w:w="9288" w:type="dxa"/>
          </w:tcPr>
          <w:p w:rsidR="00592A05" w:rsidRDefault="00B358A1" w:rsidP="00592A05">
            <w:pPr>
              <w:pStyle w:val="Alineazatoko"/>
              <w:tabs>
                <w:tab w:val="clear" w:pos="720"/>
              </w:tabs>
              <w:spacing w:line="260" w:lineRule="exact"/>
              <w:ind w:left="0" w:firstLine="0"/>
              <w:rPr>
                <w:sz w:val="20"/>
                <w:szCs w:val="20"/>
              </w:rPr>
            </w:pPr>
            <w:r>
              <w:rPr>
                <w:sz w:val="20"/>
                <w:szCs w:val="20"/>
              </w:rPr>
              <w:lastRenderedPageBreak/>
              <w:t>S predlogom novele Zakona o voznikih se:</w:t>
            </w:r>
          </w:p>
          <w:p w:rsidR="00B358A1" w:rsidRDefault="00B358A1" w:rsidP="00B358A1">
            <w:pPr>
              <w:pStyle w:val="Alineazatoko"/>
              <w:numPr>
                <w:ilvl w:val="0"/>
                <w:numId w:val="19"/>
              </w:numPr>
              <w:spacing w:line="260" w:lineRule="exact"/>
              <w:rPr>
                <w:sz w:val="20"/>
                <w:szCs w:val="20"/>
              </w:rPr>
            </w:pPr>
            <w:r>
              <w:rPr>
                <w:sz w:val="20"/>
                <w:szCs w:val="20"/>
              </w:rPr>
              <w:t>spreminjajo pogoji za pridobitev vozniškega dovoljenja kategorije AM,</w:t>
            </w:r>
          </w:p>
          <w:p w:rsidR="00B358A1" w:rsidRDefault="00B358A1" w:rsidP="00B358A1">
            <w:pPr>
              <w:pStyle w:val="Alineazatoko"/>
              <w:numPr>
                <w:ilvl w:val="0"/>
                <w:numId w:val="19"/>
              </w:numPr>
              <w:spacing w:line="260" w:lineRule="exact"/>
              <w:rPr>
                <w:sz w:val="20"/>
                <w:szCs w:val="20"/>
              </w:rPr>
            </w:pPr>
            <w:r>
              <w:rPr>
                <w:sz w:val="20"/>
                <w:szCs w:val="20"/>
              </w:rPr>
              <w:t>določajo pogoji za pridobitev vozniškega dovoljenja kategorije A1 za osebe, ki že posedujejo veljavno vozniško dovoljenje kategorije B in niso vozniki začetniki,</w:t>
            </w:r>
          </w:p>
          <w:p w:rsidR="00B358A1" w:rsidRDefault="00B358A1" w:rsidP="00B358A1">
            <w:pPr>
              <w:pStyle w:val="Alineazatoko"/>
              <w:numPr>
                <w:ilvl w:val="0"/>
                <w:numId w:val="19"/>
              </w:numPr>
              <w:spacing w:line="260" w:lineRule="exact"/>
              <w:rPr>
                <w:sz w:val="20"/>
                <w:szCs w:val="20"/>
              </w:rPr>
            </w:pPr>
            <w:r>
              <w:rPr>
                <w:sz w:val="20"/>
                <w:szCs w:val="20"/>
              </w:rPr>
              <w:t xml:space="preserve">določajo pogoji za možnost izvajanja usposabljanj </w:t>
            </w:r>
            <w:r w:rsidR="005F5308">
              <w:rPr>
                <w:sz w:val="20"/>
                <w:szCs w:val="20"/>
              </w:rPr>
              <w:t>kandidatov za voznike ter</w:t>
            </w:r>
            <w:r w:rsidR="00FB028C">
              <w:rPr>
                <w:sz w:val="20"/>
                <w:szCs w:val="20"/>
              </w:rPr>
              <w:t xml:space="preserve"> </w:t>
            </w:r>
            <w:r w:rsidR="005F5308">
              <w:rPr>
                <w:sz w:val="20"/>
                <w:szCs w:val="20"/>
              </w:rPr>
              <w:t xml:space="preserve">izobraževanj učiteljev vožnje, učiteljev predpisov in strokovnih vodij šole vožnje </w:t>
            </w:r>
            <w:r>
              <w:rPr>
                <w:sz w:val="20"/>
                <w:szCs w:val="20"/>
              </w:rPr>
              <w:t>na daljavo,</w:t>
            </w:r>
          </w:p>
          <w:p w:rsidR="005F5308" w:rsidRDefault="005F5308" w:rsidP="00B358A1">
            <w:pPr>
              <w:pStyle w:val="Alineazatoko"/>
              <w:numPr>
                <w:ilvl w:val="0"/>
                <w:numId w:val="19"/>
              </w:numPr>
              <w:spacing w:line="260" w:lineRule="exact"/>
              <w:rPr>
                <w:sz w:val="20"/>
                <w:szCs w:val="20"/>
              </w:rPr>
            </w:pPr>
            <w:r>
              <w:rPr>
                <w:sz w:val="20"/>
                <w:szCs w:val="20"/>
              </w:rPr>
              <w:t>določa pravna podlaga za povezovanje evidence o vozniških dovoljenjih z evidenco voznikov, ki so usposobljeni za vožnjo motornih vozil za prevoz potnikov ali blaga v cestnem prometu,</w:t>
            </w:r>
          </w:p>
          <w:p w:rsidR="005F5308" w:rsidRDefault="005F5308" w:rsidP="00B358A1">
            <w:pPr>
              <w:pStyle w:val="Alineazatoko"/>
              <w:numPr>
                <w:ilvl w:val="0"/>
                <w:numId w:val="19"/>
              </w:numPr>
              <w:spacing w:line="260" w:lineRule="exact"/>
              <w:rPr>
                <w:sz w:val="20"/>
                <w:szCs w:val="20"/>
              </w:rPr>
            </w:pPr>
            <w:r>
              <w:rPr>
                <w:sz w:val="20"/>
                <w:szCs w:val="20"/>
              </w:rPr>
              <w:t>določa pravna podlaga za preverjanje podatkov v evidenci o vozniških dovoljenjih pri izdaji mednarodnih vozniških dovoljenj,</w:t>
            </w:r>
          </w:p>
          <w:p w:rsidR="00B358A1" w:rsidRDefault="005630B9" w:rsidP="00B358A1">
            <w:pPr>
              <w:pStyle w:val="Alineazatoko"/>
              <w:numPr>
                <w:ilvl w:val="0"/>
                <w:numId w:val="19"/>
              </w:numPr>
              <w:spacing w:line="260" w:lineRule="exact"/>
              <w:rPr>
                <w:sz w:val="20"/>
                <w:szCs w:val="20"/>
              </w:rPr>
            </w:pPr>
            <w:r>
              <w:rPr>
                <w:sz w:val="20"/>
                <w:szCs w:val="20"/>
              </w:rPr>
              <w:t>določajo pogoji za ponovno opravljanje zdravstvenega pregleda osebam, za katere je bilo pri zdravstvenem pregledu ali kontrolnem zdravstvenem pregledu ugotovljeno, da so telesno in duševno nezmožne za vožnjo motornega vozila,</w:t>
            </w:r>
          </w:p>
          <w:p w:rsidR="005630B9" w:rsidRPr="005F5CE1" w:rsidRDefault="005630B9" w:rsidP="00B358A1">
            <w:pPr>
              <w:pStyle w:val="Alineazatoko"/>
              <w:numPr>
                <w:ilvl w:val="0"/>
                <w:numId w:val="19"/>
              </w:numPr>
              <w:spacing w:line="260" w:lineRule="exact"/>
              <w:rPr>
                <w:sz w:val="20"/>
                <w:szCs w:val="20"/>
              </w:rPr>
            </w:pPr>
            <w:r>
              <w:rPr>
                <w:sz w:val="20"/>
                <w:szCs w:val="20"/>
              </w:rPr>
              <w:t>določa izjema za predčasno opravljanje zdravstvenega pregleda v primeru izbrisa kode omejitev zaradi zdravstvenih razlogov.</w:t>
            </w:r>
          </w:p>
          <w:p w:rsidR="00592A05" w:rsidRPr="005F5CE1" w:rsidRDefault="00592A05" w:rsidP="00592A05">
            <w:pPr>
              <w:pStyle w:val="Alineazatoko"/>
              <w:tabs>
                <w:tab w:val="clear" w:pos="720"/>
              </w:tabs>
              <w:spacing w:line="260" w:lineRule="exact"/>
              <w:ind w:left="0" w:firstLine="0"/>
              <w:rPr>
                <w:sz w:val="20"/>
                <w:szCs w:val="20"/>
              </w:rPr>
            </w:pP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3. OCENA FINANČNIH POSLEDIC PREDLOGA ZAKONA ZA DRŽAVNI PRORAČUN IN DRUGA JAVNA FINANČNA SREDSTVA</w:t>
            </w:r>
          </w:p>
        </w:tc>
      </w:tr>
      <w:tr w:rsidR="00241AE5" w:rsidRPr="005F5CE1" w:rsidTr="001025A0">
        <w:tc>
          <w:tcPr>
            <w:tcW w:w="9288" w:type="dxa"/>
          </w:tcPr>
          <w:p w:rsidR="00241AE5" w:rsidRPr="005F5CE1" w:rsidRDefault="00655C43" w:rsidP="00655C43">
            <w:pPr>
              <w:pStyle w:val="Alineazaodstavkom"/>
              <w:numPr>
                <w:ilvl w:val="0"/>
                <w:numId w:val="0"/>
              </w:numPr>
              <w:spacing w:line="260" w:lineRule="exact"/>
              <w:rPr>
                <w:sz w:val="20"/>
                <w:szCs w:val="20"/>
              </w:rPr>
            </w:pPr>
            <w:r w:rsidRPr="005F5CE1">
              <w:rPr>
                <w:sz w:val="20"/>
                <w:szCs w:val="20"/>
              </w:rPr>
              <w:t xml:space="preserve">Predlog Zakona o </w:t>
            </w:r>
            <w:r w:rsidR="00470EBC" w:rsidRPr="005F5CE1">
              <w:rPr>
                <w:sz w:val="20"/>
                <w:szCs w:val="20"/>
              </w:rPr>
              <w:t>spremembah</w:t>
            </w:r>
            <w:r w:rsidR="00044ADD" w:rsidRPr="005F5CE1">
              <w:rPr>
                <w:sz w:val="20"/>
                <w:szCs w:val="20"/>
              </w:rPr>
              <w:t xml:space="preserve"> in dopolnitvah</w:t>
            </w:r>
            <w:r w:rsidR="00637B12">
              <w:rPr>
                <w:sz w:val="20"/>
                <w:szCs w:val="20"/>
              </w:rPr>
              <w:t xml:space="preserve"> Zakona o voznikih nima finančnih</w:t>
            </w:r>
            <w:r w:rsidRPr="005F5CE1">
              <w:rPr>
                <w:sz w:val="20"/>
                <w:szCs w:val="20"/>
              </w:rPr>
              <w:t xml:space="preserve"> posledic za </w:t>
            </w:r>
            <w:r w:rsidR="009678CB" w:rsidRPr="005F5CE1">
              <w:rPr>
                <w:sz w:val="20"/>
                <w:szCs w:val="20"/>
              </w:rPr>
              <w:t>državni proračun in druga javno-</w:t>
            </w:r>
            <w:r w:rsidRPr="005F5CE1">
              <w:rPr>
                <w:sz w:val="20"/>
                <w:szCs w:val="20"/>
              </w:rPr>
              <w:t>finančna sredstva.</w:t>
            </w:r>
          </w:p>
          <w:p w:rsidR="00655C43" w:rsidRPr="005F5CE1" w:rsidRDefault="00655C43" w:rsidP="00655C43">
            <w:pPr>
              <w:pStyle w:val="Alineazaodstavkom"/>
              <w:numPr>
                <w:ilvl w:val="0"/>
                <w:numId w:val="0"/>
              </w:numPr>
              <w:spacing w:line="260" w:lineRule="exact"/>
              <w:rPr>
                <w:sz w:val="20"/>
                <w:szCs w:val="20"/>
              </w:rPr>
            </w:pPr>
          </w:p>
          <w:p w:rsidR="00592A05" w:rsidRPr="005F5CE1" w:rsidRDefault="00592A05" w:rsidP="00655C43">
            <w:pPr>
              <w:pStyle w:val="Alineazaodstavkom"/>
              <w:numPr>
                <w:ilvl w:val="0"/>
                <w:numId w:val="0"/>
              </w:numPr>
              <w:spacing w:line="260" w:lineRule="exact"/>
              <w:rPr>
                <w:sz w:val="20"/>
                <w:szCs w:val="20"/>
              </w:rPr>
            </w:pP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5F5CE1" w:rsidTr="001025A0">
        <w:tc>
          <w:tcPr>
            <w:tcW w:w="9288" w:type="dxa"/>
          </w:tcPr>
          <w:p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rPr>
              <w:t>Dodatnih sredstev za izvajanje predloga Zakona o spremembah in dopolnitvah Zakona o voznikih ni potrebno zagotoviti. Sredstva za nadgradnjo evidence o vozniških dovoljenjih</w:t>
            </w:r>
            <w:r w:rsidR="005F3663" w:rsidRPr="00EA435E">
              <w:rPr>
                <w:rFonts w:ascii="Arial" w:hAnsi="Arial" w:cs="Arial"/>
                <w:sz w:val="20"/>
                <w:szCs w:val="20"/>
              </w:rPr>
              <w:t xml:space="preserve"> </w:t>
            </w:r>
            <w:r w:rsidRPr="00EA435E">
              <w:rPr>
                <w:rFonts w:ascii="Arial" w:hAnsi="Arial" w:cs="Arial"/>
                <w:sz w:val="20"/>
                <w:szCs w:val="20"/>
              </w:rPr>
              <w:t xml:space="preserve">so zagotovljena v okviru sredstev, namenjenih za redno vzdrževanje evidence o vozniških dovoljenjih kot sledi: </w:t>
            </w:r>
          </w:p>
          <w:p w:rsidR="00637B12" w:rsidRPr="00EA435E" w:rsidRDefault="00637B12" w:rsidP="00EA435E">
            <w:pPr>
              <w:pStyle w:val="Brezrazmikov"/>
              <w:jc w:val="both"/>
              <w:rPr>
                <w:rFonts w:ascii="Arial" w:hAnsi="Arial" w:cs="Arial"/>
                <w:sz w:val="20"/>
                <w:szCs w:val="20"/>
              </w:rPr>
            </w:pPr>
          </w:p>
          <w:p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2430 Ministrstvo za infrastrukturo;</w:t>
            </w:r>
          </w:p>
          <w:p w:rsidR="00637B12" w:rsidRPr="00EA435E"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005F3663" w:rsidRPr="00EA435E">
              <w:rPr>
                <w:rFonts w:ascii="Arial" w:hAnsi="Arial" w:cs="Arial"/>
                <w:bCs/>
                <w:color w:val="000000"/>
                <w:sz w:val="20"/>
                <w:szCs w:val="20"/>
              </w:rPr>
              <w:t xml:space="preserve"> 2411-11-0008</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Upravljanje prometne politike</w:t>
            </w:r>
            <w:r w:rsidRPr="00EA435E">
              <w:rPr>
                <w:rFonts w:ascii="Arial" w:hAnsi="Arial" w:cs="Arial"/>
                <w:bCs/>
                <w:color w:val="000000"/>
                <w:sz w:val="20"/>
                <w:szCs w:val="20"/>
              </w:rPr>
              <w:t>;</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006334F0" w:rsidRPr="00EA435E">
              <w:rPr>
                <w:rFonts w:ascii="Arial" w:hAnsi="Arial" w:cs="Arial"/>
                <w:bCs/>
                <w:color w:val="000000"/>
                <w:sz w:val="20"/>
                <w:szCs w:val="20"/>
              </w:rPr>
              <w:t xml:space="preserve"> </w:t>
            </w:r>
            <w:r w:rsidR="005F3663" w:rsidRPr="00EA435E">
              <w:rPr>
                <w:rFonts w:ascii="Arial" w:hAnsi="Arial" w:cs="Arial"/>
                <w:bCs/>
                <w:color w:val="000000"/>
                <w:sz w:val="20"/>
                <w:szCs w:val="20"/>
              </w:rPr>
              <w:t>7652210</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Razvoj in urejanje prometa</w:t>
            </w:r>
            <w:r w:rsidRPr="00EA435E">
              <w:rPr>
                <w:rFonts w:ascii="Arial" w:hAnsi="Arial" w:cs="Arial"/>
                <w:bCs/>
                <w:color w:val="000000"/>
                <w:sz w:val="20"/>
                <w:szCs w:val="20"/>
              </w:rPr>
              <w:t xml:space="preserve"> (</w:t>
            </w:r>
            <w:r w:rsidR="005F3663" w:rsidRPr="00EA435E">
              <w:rPr>
                <w:rFonts w:ascii="Arial" w:hAnsi="Arial" w:cs="Arial"/>
                <w:bCs/>
                <w:color w:val="000000"/>
                <w:sz w:val="20"/>
                <w:szCs w:val="20"/>
              </w:rPr>
              <w:t xml:space="preserve">skupno 237.600,00 EUR </w:t>
            </w:r>
            <w:r w:rsidR="005F3663" w:rsidRPr="00EA435E">
              <w:rPr>
                <w:rFonts w:ascii="Arial" w:hAnsi="Arial" w:cs="Arial"/>
                <w:bCs/>
                <w:sz w:val="20"/>
                <w:szCs w:val="20"/>
              </w:rPr>
              <w:t>leto 2021</w:t>
            </w:r>
            <w:r w:rsidRPr="00EA435E">
              <w:rPr>
                <w:rFonts w:ascii="Arial" w:hAnsi="Arial" w:cs="Arial"/>
                <w:bCs/>
                <w:color w:val="000000"/>
                <w:sz w:val="20"/>
                <w:szCs w:val="20"/>
              </w:rPr>
              <w:t>).</w:t>
            </w:r>
          </w:p>
          <w:p w:rsidR="00241AE5" w:rsidRPr="005F5CE1" w:rsidRDefault="00241AE5" w:rsidP="00655C43">
            <w:pPr>
              <w:pStyle w:val="Alineazaodstavkom"/>
              <w:numPr>
                <w:ilvl w:val="0"/>
                <w:numId w:val="0"/>
              </w:numPr>
              <w:spacing w:line="260" w:lineRule="exact"/>
              <w:rPr>
                <w:sz w:val="20"/>
                <w:szCs w:val="20"/>
              </w:rPr>
            </w:pP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5. PRIKAZ UREDITVE V DRUGIH PRAVNIH SISTEMIH IN PRILAGOJENOSTI PREDLAGANE UREDITVE PRAVU EVROPSKE UNIJE</w:t>
            </w:r>
          </w:p>
        </w:tc>
      </w:tr>
      <w:tr w:rsidR="00241AE5" w:rsidRPr="005F5CE1" w:rsidTr="001025A0">
        <w:tc>
          <w:tcPr>
            <w:tcW w:w="9288" w:type="dxa"/>
          </w:tcPr>
          <w:p w:rsidR="001F7810" w:rsidRDefault="001F7810" w:rsidP="0064600E">
            <w:pPr>
              <w:pStyle w:val="Oddelek"/>
              <w:numPr>
                <w:ilvl w:val="0"/>
                <w:numId w:val="0"/>
              </w:numPr>
              <w:spacing w:before="0" w:after="0" w:line="288" w:lineRule="auto"/>
              <w:jc w:val="both"/>
              <w:rPr>
                <w:sz w:val="20"/>
                <w:szCs w:val="20"/>
              </w:rPr>
            </w:pPr>
          </w:p>
          <w:p w:rsidR="0064600E" w:rsidRPr="005F5CE1" w:rsidRDefault="0064600E" w:rsidP="0064600E">
            <w:pPr>
              <w:pStyle w:val="Oddelek"/>
              <w:numPr>
                <w:ilvl w:val="0"/>
                <w:numId w:val="0"/>
              </w:numPr>
              <w:spacing w:before="0" w:after="0" w:line="288" w:lineRule="auto"/>
              <w:jc w:val="both"/>
              <w:rPr>
                <w:sz w:val="20"/>
                <w:szCs w:val="20"/>
              </w:rPr>
            </w:pPr>
            <w:r w:rsidRPr="005F5CE1">
              <w:rPr>
                <w:sz w:val="20"/>
                <w:szCs w:val="20"/>
              </w:rPr>
              <w:t>5.1 Prikaz ureditve v državah članicah EU</w:t>
            </w:r>
          </w:p>
          <w:p w:rsidR="0064600E" w:rsidRPr="001F7E62" w:rsidRDefault="0064600E" w:rsidP="00450477">
            <w:pPr>
              <w:pStyle w:val="Odstavekseznama1"/>
              <w:spacing w:line="260" w:lineRule="exact"/>
              <w:ind w:left="0"/>
              <w:jc w:val="both"/>
              <w:rPr>
                <w:rFonts w:ascii="Arial" w:hAnsi="Arial" w:cs="Arial"/>
                <w:sz w:val="20"/>
                <w:szCs w:val="20"/>
              </w:rPr>
            </w:pPr>
          </w:p>
          <w:p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KATEGORIJE A1 NA PODLAGI VELJAVNEGA VOZNIŠKEGA DOVOLJENJA KATEGORIJE B</w:t>
            </w:r>
          </w:p>
          <w:p w:rsidR="00784F39" w:rsidRPr="001F7E62" w:rsidRDefault="00784F39" w:rsidP="00784F39">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vozniškega dovoljenja kategorije A1:</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vožnjo motornega vozila kategorije A1,</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usposabljanja za kategorijo A1 (Avstrija, Nemčija, Hrvaška),</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vozniškega izpita za kategorijo A1 (Avstrija, Nemčija, Hrvaška) ali priznan teoretični del vozniškega izpita – na podlagi veljavnega vozniškega dovoljenja ali opravljenega vozniškega izpita za kategorijo B (Italija),</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A1 (Avstrija, Nemčija, Hrvaška, Italija),</w:t>
            </w: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vozniškega izpita (Avstrija, Nemčija, Hrvaška, Italija).</w:t>
            </w:r>
          </w:p>
          <w:p w:rsidR="00784F39" w:rsidRPr="001F7E62" w:rsidRDefault="00784F39" w:rsidP="00784F39">
            <w:pPr>
              <w:pStyle w:val="Brezrazmikov"/>
              <w:jc w:val="both"/>
              <w:rPr>
                <w:rFonts w:ascii="Arial" w:hAnsi="Arial" w:cs="Arial"/>
                <w:sz w:val="20"/>
                <w:szCs w:val="20"/>
              </w:rPr>
            </w:pPr>
          </w:p>
          <w:p w:rsidR="00784F39" w:rsidRPr="001F7E62" w:rsidRDefault="00784F39" w:rsidP="00784F39">
            <w:pPr>
              <w:pStyle w:val="Brezrazmikov"/>
              <w:jc w:val="both"/>
              <w:rPr>
                <w:rFonts w:ascii="Arial" w:hAnsi="Arial" w:cs="Arial"/>
                <w:sz w:val="20"/>
                <w:szCs w:val="20"/>
              </w:rPr>
            </w:pPr>
            <w:r w:rsidRPr="001F7E62">
              <w:rPr>
                <w:rFonts w:ascii="Arial" w:hAnsi="Arial" w:cs="Arial"/>
                <w:b/>
                <w:sz w:val="20"/>
                <w:szCs w:val="20"/>
              </w:rPr>
              <w:t>Italija</w:t>
            </w:r>
            <w:r w:rsidRPr="001F7E62">
              <w:rPr>
                <w:rFonts w:ascii="Arial" w:hAnsi="Arial" w:cs="Arial"/>
                <w:sz w:val="20"/>
                <w:szCs w:val="20"/>
              </w:rPr>
              <w:t xml:space="preserve"> ima uzakonjeni dve </w:t>
            </w:r>
            <w:r w:rsidR="00B95AC8" w:rsidRPr="001F7E62">
              <w:rPr>
                <w:rFonts w:ascii="Arial" w:hAnsi="Arial" w:cs="Arial"/>
                <w:sz w:val="20"/>
                <w:szCs w:val="20"/>
              </w:rPr>
              <w:t>možnosti</w:t>
            </w:r>
            <w:r w:rsidRPr="001F7E62">
              <w:rPr>
                <w:rFonts w:ascii="Arial" w:hAnsi="Arial" w:cs="Arial"/>
                <w:sz w:val="20"/>
                <w:szCs w:val="20"/>
              </w:rPr>
              <w:t>, ki omogočata vožnjo motornega kolesa kategorije A1</w:t>
            </w:r>
            <w:r w:rsidR="001F7E62">
              <w:rPr>
                <w:rFonts w:ascii="Arial" w:hAnsi="Arial" w:cs="Arial"/>
                <w:sz w:val="20"/>
                <w:szCs w:val="20"/>
              </w:rPr>
              <w:t xml:space="preserve"> in trikolesnikov nad 15 kW</w:t>
            </w:r>
            <w:r w:rsidR="00CB1348">
              <w:rPr>
                <w:rFonts w:ascii="Arial" w:hAnsi="Arial" w:cs="Arial"/>
                <w:sz w:val="20"/>
                <w:szCs w:val="20"/>
              </w:rPr>
              <w:t>, ob pogoju veljavnega vozniškega dovoljenja kategorije B</w:t>
            </w:r>
            <w:r w:rsidRPr="001F7E62">
              <w:rPr>
                <w:rFonts w:ascii="Arial" w:hAnsi="Arial" w:cs="Arial"/>
                <w:sz w:val="20"/>
                <w:szCs w:val="20"/>
              </w:rPr>
              <w:t>, in sicer:</w:t>
            </w:r>
          </w:p>
          <w:p w:rsidR="00784F39" w:rsidRPr="001F7E62" w:rsidRDefault="005F602B" w:rsidP="00784F39">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zgolj na podlagi veljavnega vozniškega dovoljenja</w:t>
            </w:r>
            <w:r w:rsidR="00784F39" w:rsidRPr="001F7E62">
              <w:rPr>
                <w:rFonts w:ascii="Arial" w:hAnsi="Arial" w:cs="Arial"/>
                <w:sz w:val="20"/>
                <w:szCs w:val="20"/>
              </w:rPr>
              <w:t xml:space="preserve"> B kategorije in </w:t>
            </w:r>
            <w:r>
              <w:rPr>
                <w:rFonts w:ascii="Arial" w:hAnsi="Arial" w:cs="Arial"/>
                <w:sz w:val="20"/>
                <w:szCs w:val="20"/>
              </w:rPr>
              <w:t xml:space="preserve">dopolnjeni </w:t>
            </w:r>
            <w:r w:rsidR="00784F39" w:rsidRPr="001F7E62">
              <w:rPr>
                <w:rFonts w:ascii="Arial" w:hAnsi="Arial" w:cs="Arial"/>
                <w:sz w:val="20"/>
                <w:szCs w:val="20"/>
              </w:rPr>
              <w:t>starost</w:t>
            </w:r>
            <w:r>
              <w:rPr>
                <w:rFonts w:ascii="Arial" w:hAnsi="Arial" w:cs="Arial"/>
                <w:sz w:val="20"/>
                <w:szCs w:val="20"/>
              </w:rPr>
              <w:t>i</w:t>
            </w:r>
            <w:r w:rsidR="00784F39" w:rsidRPr="001F7E62">
              <w:rPr>
                <w:rFonts w:ascii="Arial" w:hAnsi="Arial" w:cs="Arial"/>
                <w:sz w:val="20"/>
                <w:szCs w:val="20"/>
              </w:rPr>
              <w:t xml:space="preserve"> 21 let</w:t>
            </w:r>
            <w:r w:rsidR="00B95AC8" w:rsidRPr="001F7E62">
              <w:rPr>
                <w:rFonts w:ascii="Arial" w:hAnsi="Arial" w:cs="Arial"/>
                <w:sz w:val="20"/>
                <w:szCs w:val="20"/>
              </w:rPr>
              <w:t>. V tem</w:t>
            </w:r>
            <w:r w:rsidR="00784F39" w:rsidRPr="001F7E62">
              <w:rPr>
                <w:rFonts w:ascii="Arial" w:hAnsi="Arial" w:cs="Arial"/>
                <w:sz w:val="20"/>
                <w:szCs w:val="20"/>
              </w:rPr>
              <w:t xml:space="preserve"> primeru kategorija A1 ni vpisana v </w:t>
            </w:r>
            <w:r w:rsidR="00784F39" w:rsidRPr="001F7E62">
              <w:rPr>
                <w:rFonts w:ascii="Arial" w:hAnsi="Arial" w:cs="Arial"/>
                <w:sz w:val="20"/>
                <w:szCs w:val="20"/>
              </w:rPr>
              <w:lastRenderedPageBreak/>
              <w:t>vozniško dovoljenje, pravilo velja le na ozemlju Italije</w:t>
            </w:r>
            <w:r w:rsidR="00B95AC8" w:rsidRPr="001F7E62">
              <w:rPr>
                <w:rFonts w:ascii="Arial" w:hAnsi="Arial" w:cs="Arial"/>
                <w:sz w:val="20"/>
                <w:szCs w:val="20"/>
              </w:rPr>
              <w:t>. T</w:t>
            </w:r>
            <w:r w:rsidR="00784F39" w:rsidRPr="001F7E62">
              <w:rPr>
                <w:rFonts w:ascii="Arial" w:hAnsi="Arial" w:cs="Arial"/>
                <w:sz w:val="20"/>
                <w:szCs w:val="20"/>
              </w:rPr>
              <w:t>akšno ureditev je Italija imela že pred vstopom v Evropsko unijo,</w:t>
            </w:r>
          </w:p>
          <w:p w:rsidR="00784F39" w:rsidRPr="001F7E62" w:rsidRDefault="00784F39" w:rsidP="00784F39">
            <w:pPr>
              <w:pStyle w:val="Brezrazmikov"/>
              <w:ind w:left="360"/>
              <w:jc w:val="both"/>
              <w:rPr>
                <w:rFonts w:ascii="Arial" w:hAnsi="Arial" w:cs="Arial"/>
                <w:sz w:val="20"/>
                <w:szCs w:val="20"/>
              </w:rPr>
            </w:pPr>
          </w:p>
          <w:p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sidR="001F7E62">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sidR="001F7E62">
              <w:rPr>
                <w:rFonts w:ascii="Arial" w:hAnsi="Arial" w:cs="Arial"/>
                <w:sz w:val="20"/>
                <w:szCs w:val="20"/>
              </w:rPr>
              <w:t xml:space="preserve"> (število učnih ur ni zakonsko določeno</w:t>
            </w:r>
            <w:r w:rsidRPr="001F7E62">
              <w:rPr>
                <w:rFonts w:ascii="Arial" w:hAnsi="Arial" w:cs="Arial"/>
                <w:sz w:val="20"/>
                <w:szCs w:val="20"/>
              </w:rPr>
              <w:t xml:space="preserve">, </w:t>
            </w:r>
            <w:r w:rsidR="001F7E62">
              <w:rPr>
                <w:rFonts w:ascii="Arial" w:hAnsi="Arial" w:cs="Arial"/>
                <w:sz w:val="20"/>
                <w:szCs w:val="20"/>
              </w:rPr>
              <w:t xml:space="preserve">v povprečju kandidati za voznika opravijo 15 učnih ur praktičnega dela usposabljanja), </w:t>
            </w:r>
            <w:r w:rsidRPr="001F7E62">
              <w:rPr>
                <w:rFonts w:ascii="Arial" w:hAnsi="Arial" w:cs="Arial"/>
                <w:sz w:val="20"/>
                <w:szCs w:val="20"/>
              </w:rPr>
              <w:t>praktični del vozniškega izpita</w:t>
            </w:r>
            <w:r w:rsidR="001F7E62">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sidR="001F7E62">
              <w:rPr>
                <w:rFonts w:ascii="Arial" w:hAnsi="Arial" w:cs="Arial"/>
                <w:sz w:val="20"/>
                <w:szCs w:val="20"/>
              </w:rPr>
              <w:t>. Vož</w:t>
            </w:r>
            <w:r w:rsidR="005D4325">
              <w:rPr>
                <w:rFonts w:ascii="Arial" w:hAnsi="Arial" w:cs="Arial"/>
                <w:sz w:val="20"/>
                <w:szCs w:val="20"/>
              </w:rPr>
              <w:t>n</w:t>
            </w:r>
            <w:r w:rsidRPr="001F7E62">
              <w:rPr>
                <w:rFonts w:ascii="Arial" w:hAnsi="Arial" w:cs="Arial"/>
                <w:sz w:val="20"/>
                <w:szCs w:val="20"/>
              </w:rPr>
              <w:t>ja ni o</w:t>
            </w:r>
            <w:r w:rsidR="001F7E62">
              <w:rPr>
                <w:rFonts w:ascii="Arial" w:hAnsi="Arial" w:cs="Arial"/>
                <w:sz w:val="20"/>
                <w:szCs w:val="20"/>
              </w:rPr>
              <w:t>mejena zgolj na ozemlje Italije</w:t>
            </w:r>
            <w:r w:rsidRPr="001F7E62">
              <w:rPr>
                <w:rFonts w:ascii="Arial" w:hAnsi="Arial" w:cs="Arial"/>
                <w:sz w:val="20"/>
                <w:szCs w:val="20"/>
              </w:rPr>
              <w:t>.</w:t>
            </w:r>
          </w:p>
          <w:p w:rsidR="00A233B0" w:rsidRPr="001F7E62" w:rsidRDefault="00A233B0" w:rsidP="00450477">
            <w:pPr>
              <w:pStyle w:val="Odstavekseznama1"/>
              <w:spacing w:line="260" w:lineRule="exact"/>
              <w:ind w:left="0"/>
              <w:jc w:val="both"/>
              <w:rPr>
                <w:rFonts w:ascii="Arial" w:hAnsi="Arial" w:cs="Arial"/>
                <w:sz w:val="20"/>
                <w:szCs w:val="20"/>
              </w:rPr>
            </w:pPr>
          </w:p>
          <w:p w:rsidR="00CB1348" w:rsidRPr="001F7E62" w:rsidRDefault="00CB1348" w:rsidP="00CB1348">
            <w:pPr>
              <w:pStyle w:val="Brezrazmikov"/>
              <w:jc w:val="both"/>
              <w:rPr>
                <w:rFonts w:ascii="Arial" w:hAnsi="Arial" w:cs="Arial"/>
                <w:sz w:val="20"/>
                <w:szCs w:val="20"/>
              </w:rPr>
            </w:pPr>
            <w:r>
              <w:rPr>
                <w:rFonts w:ascii="Arial" w:hAnsi="Arial" w:cs="Arial"/>
                <w:b/>
                <w:sz w:val="20"/>
                <w:szCs w:val="20"/>
              </w:rPr>
              <w:t>Hrvaška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rsidR="00CB1348" w:rsidRPr="001F7E62" w:rsidRDefault="00CB1348" w:rsidP="00CB1348">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Pr>
                <w:rFonts w:ascii="Arial" w:hAnsi="Arial" w:cs="Arial"/>
                <w:sz w:val="20"/>
                <w:szCs w:val="20"/>
              </w:rPr>
              <w:t xml:space="preserve"> (najmanj sedem učnih ur praktičnega dela usposabljanja), </w:t>
            </w:r>
            <w:r w:rsidRPr="001F7E62">
              <w:rPr>
                <w:rFonts w:ascii="Arial" w:hAnsi="Arial" w:cs="Arial"/>
                <w:sz w:val="20"/>
                <w:szCs w:val="20"/>
              </w:rPr>
              <w:t>praktični del vozniškega izpita</w:t>
            </w:r>
            <w:r>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Pr>
                <w:rFonts w:ascii="Arial" w:hAnsi="Arial" w:cs="Arial"/>
                <w:sz w:val="20"/>
                <w:szCs w:val="20"/>
              </w:rPr>
              <w:t>. Vožn</w:t>
            </w:r>
            <w:r w:rsidRPr="001F7E62">
              <w:rPr>
                <w:rFonts w:ascii="Arial" w:hAnsi="Arial" w:cs="Arial"/>
                <w:sz w:val="20"/>
                <w:szCs w:val="20"/>
              </w:rPr>
              <w:t>ja ni o</w:t>
            </w:r>
            <w:r>
              <w:rPr>
                <w:rFonts w:ascii="Arial" w:hAnsi="Arial" w:cs="Arial"/>
                <w:sz w:val="20"/>
                <w:szCs w:val="20"/>
              </w:rPr>
              <w:t>mejena zgolj na ozemlje Hrvaške</w:t>
            </w:r>
            <w:r w:rsidRPr="001F7E62">
              <w:rPr>
                <w:rFonts w:ascii="Arial" w:hAnsi="Arial" w:cs="Arial"/>
                <w:sz w:val="20"/>
                <w:szCs w:val="20"/>
              </w:rPr>
              <w:t>.</w:t>
            </w:r>
          </w:p>
          <w:p w:rsidR="00CB1348" w:rsidRDefault="00CB1348" w:rsidP="00450477">
            <w:pPr>
              <w:pStyle w:val="Odstavekseznama1"/>
              <w:spacing w:line="260" w:lineRule="exact"/>
              <w:ind w:left="0"/>
              <w:jc w:val="both"/>
              <w:rPr>
                <w:rFonts w:ascii="Arial" w:hAnsi="Arial" w:cs="Arial"/>
                <w:sz w:val="20"/>
                <w:szCs w:val="20"/>
              </w:rPr>
            </w:pPr>
          </w:p>
          <w:p w:rsidR="00801684" w:rsidRPr="001F7E62" w:rsidRDefault="00801684" w:rsidP="00801684">
            <w:pPr>
              <w:pStyle w:val="Brezrazmikov"/>
              <w:jc w:val="both"/>
              <w:rPr>
                <w:rFonts w:ascii="Arial" w:hAnsi="Arial" w:cs="Arial"/>
                <w:sz w:val="20"/>
                <w:szCs w:val="20"/>
              </w:rPr>
            </w:pPr>
            <w:r w:rsidRPr="00801684">
              <w:rPr>
                <w:rFonts w:ascii="Arial" w:hAnsi="Arial" w:cs="Arial"/>
                <w:b/>
                <w:sz w:val="20"/>
                <w:szCs w:val="20"/>
              </w:rPr>
              <w:t>Avstrija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rsidR="002D7F42" w:rsidRPr="001F7E62" w:rsidRDefault="002D7F42" w:rsidP="002D7F42">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na podlagi veljavnega vozniškega dovoljenja</w:t>
            </w:r>
            <w:r w:rsidRPr="001F7E62">
              <w:rPr>
                <w:rFonts w:ascii="Arial" w:hAnsi="Arial" w:cs="Arial"/>
                <w:sz w:val="20"/>
                <w:szCs w:val="20"/>
              </w:rPr>
              <w:t xml:space="preserve"> B kategorije </w:t>
            </w:r>
            <w:r>
              <w:rPr>
                <w:rFonts w:ascii="Arial" w:hAnsi="Arial" w:cs="Arial"/>
                <w:sz w:val="20"/>
                <w:szCs w:val="20"/>
              </w:rPr>
              <w:t xml:space="preserve">vsaj pet let, opravljenega praktičnega dela usposabljanja (najmanj šest učnih ur praktičnega dela usposabljanja) </w:t>
            </w:r>
            <w:r w:rsidRPr="001F7E62">
              <w:rPr>
                <w:rFonts w:ascii="Arial" w:hAnsi="Arial" w:cs="Arial"/>
                <w:sz w:val="20"/>
                <w:szCs w:val="20"/>
              </w:rPr>
              <w:t xml:space="preserve">in </w:t>
            </w:r>
            <w:r>
              <w:rPr>
                <w:rFonts w:ascii="Arial" w:hAnsi="Arial" w:cs="Arial"/>
                <w:sz w:val="20"/>
                <w:szCs w:val="20"/>
              </w:rPr>
              <w:t>vpisa kode nacionalne administrativne omejitve »111« v vozniško dovoljenje (pri kategoriji B)</w:t>
            </w:r>
            <w:r w:rsidRPr="001F7E62">
              <w:rPr>
                <w:rFonts w:ascii="Arial" w:hAnsi="Arial" w:cs="Arial"/>
                <w:sz w:val="20"/>
                <w:szCs w:val="20"/>
              </w:rPr>
              <w:t xml:space="preserve">. V tem primeru kategorija A1 ni vpisana v vozniško dovoljenje, pravilo velja le na ozemlju </w:t>
            </w:r>
            <w:r>
              <w:rPr>
                <w:rFonts w:ascii="Arial" w:hAnsi="Arial" w:cs="Arial"/>
                <w:sz w:val="20"/>
                <w:szCs w:val="20"/>
              </w:rPr>
              <w:t>Avstrije.</w:t>
            </w:r>
          </w:p>
          <w:p w:rsidR="00CB1348" w:rsidRDefault="00CB1348" w:rsidP="00450477">
            <w:pPr>
              <w:pStyle w:val="Odstavekseznama1"/>
              <w:spacing w:line="260" w:lineRule="exact"/>
              <w:ind w:left="0"/>
              <w:jc w:val="both"/>
              <w:rPr>
                <w:rFonts w:ascii="Arial" w:hAnsi="Arial" w:cs="Arial"/>
                <w:sz w:val="20"/>
                <w:szCs w:val="20"/>
              </w:rPr>
            </w:pPr>
          </w:p>
          <w:p w:rsidR="00CB1348" w:rsidRPr="001F7E62" w:rsidRDefault="00CB1348" w:rsidP="00450477">
            <w:pPr>
              <w:pStyle w:val="Odstavekseznama1"/>
              <w:spacing w:line="260" w:lineRule="exact"/>
              <w:ind w:left="0"/>
              <w:jc w:val="both"/>
              <w:rPr>
                <w:rFonts w:ascii="Arial" w:hAnsi="Arial" w:cs="Arial"/>
                <w:sz w:val="20"/>
                <w:szCs w:val="20"/>
              </w:rPr>
            </w:pPr>
          </w:p>
          <w:p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ZA KATEGORIJO AM</w:t>
            </w:r>
          </w:p>
          <w:p w:rsidR="00D9759C" w:rsidRPr="001F7E62" w:rsidRDefault="00D9759C" w:rsidP="00D9759C">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w:t>
            </w:r>
            <w:r>
              <w:rPr>
                <w:rFonts w:ascii="Arial" w:hAnsi="Arial" w:cs="Arial"/>
                <w:sz w:val="20"/>
                <w:szCs w:val="20"/>
                <w:u w:val="single"/>
              </w:rPr>
              <w:t>niškega dovoljenja kategorije AM</w:t>
            </w:r>
            <w:r w:rsidRPr="001F7E62">
              <w:rPr>
                <w:rFonts w:ascii="Arial" w:hAnsi="Arial" w:cs="Arial"/>
                <w:sz w:val="20"/>
                <w:szCs w:val="20"/>
                <w:u w:val="single"/>
              </w:rPr>
              <w:t>:</w:t>
            </w:r>
          </w:p>
          <w:p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w:t>
            </w:r>
            <w:r>
              <w:rPr>
                <w:rFonts w:ascii="Arial" w:hAnsi="Arial" w:cs="Arial"/>
                <w:sz w:val="20"/>
                <w:szCs w:val="20"/>
              </w:rPr>
              <w:t>o motornega vozila kategorije AM</w:t>
            </w:r>
            <w:r w:rsidRPr="001F7E62">
              <w:rPr>
                <w:rFonts w:ascii="Arial" w:hAnsi="Arial" w:cs="Arial"/>
                <w:sz w:val="20"/>
                <w:szCs w:val="20"/>
              </w:rPr>
              <w:t>,</w:t>
            </w:r>
          </w:p>
          <w:p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r>
              <w:rPr>
                <w:rFonts w:ascii="Arial" w:hAnsi="Arial" w:cs="Arial"/>
                <w:sz w:val="20"/>
                <w:szCs w:val="20"/>
              </w:rPr>
              <w:t xml:space="preserve"> (Nemčija in Belgija – 16 let, Avstrija, Hrvaška in Slovaška – 15 let, Italija 14 let)</w:t>
            </w:r>
          </w:p>
          <w:p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w:t>
            </w:r>
            <w:r>
              <w:rPr>
                <w:rFonts w:ascii="Arial" w:hAnsi="Arial" w:cs="Arial"/>
                <w:sz w:val="20"/>
                <w:szCs w:val="20"/>
              </w:rPr>
              <w:t>l usposabljanja za kategorijo AM</w:t>
            </w:r>
            <w:r w:rsidRPr="001F7E62">
              <w:rPr>
                <w:rFonts w:ascii="Arial" w:hAnsi="Arial" w:cs="Arial"/>
                <w:sz w:val="20"/>
                <w:szCs w:val="20"/>
              </w:rPr>
              <w:t>,</w:t>
            </w:r>
          </w:p>
          <w:p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w:t>
            </w:r>
            <w:r>
              <w:rPr>
                <w:rFonts w:ascii="Arial" w:hAnsi="Arial" w:cs="Arial"/>
                <w:sz w:val="20"/>
                <w:szCs w:val="20"/>
              </w:rPr>
              <w:t>zniškega izpita za kategorijo AM</w:t>
            </w:r>
            <w:r w:rsidRPr="001F7E62">
              <w:rPr>
                <w:rFonts w:ascii="Arial" w:hAnsi="Arial" w:cs="Arial"/>
                <w:sz w:val="20"/>
                <w:szCs w:val="20"/>
              </w:rPr>
              <w:t>,</w:t>
            </w:r>
          </w:p>
          <w:p w:rsidR="00D9759C"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w:t>
            </w:r>
            <w:r>
              <w:rPr>
                <w:rFonts w:ascii="Arial" w:hAnsi="Arial" w:cs="Arial"/>
                <w:sz w:val="20"/>
                <w:szCs w:val="20"/>
              </w:rPr>
              <w:t>M</w:t>
            </w:r>
            <w:r w:rsidRPr="001F7E62">
              <w:rPr>
                <w:rFonts w:ascii="Arial" w:hAnsi="Arial" w:cs="Arial"/>
                <w:sz w:val="20"/>
                <w:szCs w:val="20"/>
              </w:rPr>
              <w:t>,</w:t>
            </w:r>
          </w:p>
          <w:p w:rsidR="00D9759C" w:rsidRPr="00D9759C" w:rsidRDefault="00D9759C" w:rsidP="00D9759C">
            <w:pPr>
              <w:pStyle w:val="Brezrazmikov"/>
              <w:numPr>
                <w:ilvl w:val="0"/>
                <w:numId w:val="21"/>
              </w:numPr>
              <w:jc w:val="both"/>
              <w:rPr>
                <w:rFonts w:ascii="Arial" w:hAnsi="Arial" w:cs="Arial"/>
                <w:sz w:val="20"/>
                <w:szCs w:val="20"/>
              </w:rPr>
            </w:pPr>
            <w:r w:rsidRPr="00D9759C">
              <w:rPr>
                <w:rFonts w:ascii="Arial" w:hAnsi="Arial" w:cs="Arial"/>
                <w:sz w:val="20"/>
                <w:szCs w:val="20"/>
              </w:rPr>
              <w:t>opravljen praktični del vozniškega izpita.</w:t>
            </w:r>
          </w:p>
          <w:p w:rsidR="00D9759C" w:rsidRDefault="00D9759C" w:rsidP="0064600E">
            <w:pPr>
              <w:jc w:val="both"/>
              <w:rPr>
                <w:rFonts w:cs="Arial"/>
                <w:b/>
                <w:szCs w:val="20"/>
                <w:lang w:eastAsia="sl-SI"/>
              </w:rPr>
            </w:pPr>
          </w:p>
          <w:p w:rsidR="005A760A" w:rsidRPr="003867D3" w:rsidRDefault="005A760A" w:rsidP="005A760A">
            <w:pPr>
              <w:jc w:val="both"/>
              <w:rPr>
                <w:rFonts w:cs="Arial"/>
                <w:b/>
                <w:szCs w:val="20"/>
                <w:lang w:eastAsia="sl-SI"/>
              </w:rPr>
            </w:pPr>
            <w:r>
              <w:rPr>
                <w:rFonts w:cs="Arial"/>
                <w:b/>
                <w:szCs w:val="20"/>
                <w:lang w:eastAsia="sl-SI"/>
              </w:rPr>
              <w:t>Italija</w:t>
            </w:r>
            <w:r w:rsidRPr="003867D3">
              <w:rPr>
                <w:rFonts w:cs="Arial"/>
                <w:b/>
                <w:szCs w:val="20"/>
                <w:lang w:eastAsia="sl-SI"/>
              </w:rPr>
              <w:t>:</w:t>
            </w:r>
          </w:p>
          <w:p w:rsidR="005A760A" w:rsidRPr="003867D3" w:rsidRDefault="005A760A" w:rsidP="005A760A">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14</w:t>
            </w:r>
            <w:r w:rsidRPr="003867D3">
              <w:rPr>
                <w:rFonts w:ascii="Arial" w:hAnsi="Arial" w:cs="Arial"/>
                <w:sz w:val="20"/>
                <w:szCs w:val="20"/>
              </w:rPr>
              <w:t xml:space="preserve"> let</w:t>
            </w:r>
            <w:r>
              <w:rPr>
                <w:rFonts w:ascii="Arial" w:hAnsi="Arial" w:cs="Arial"/>
                <w:sz w:val="20"/>
                <w:szCs w:val="20"/>
              </w:rPr>
              <w:t xml:space="preserve"> (t</w:t>
            </w:r>
            <w:r w:rsidRPr="001F7E62">
              <w:rPr>
                <w:rFonts w:ascii="Arial" w:hAnsi="Arial" w:cs="Arial"/>
                <w:sz w:val="20"/>
                <w:szCs w:val="20"/>
              </w:rPr>
              <w:t>akšno ureditev je Italija imela že</w:t>
            </w:r>
            <w:r>
              <w:rPr>
                <w:rFonts w:ascii="Arial" w:hAnsi="Arial" w:cs="Arial"/>
                <w:sz w:val="20"/>
                <w:szCs w:val="20"/>
              </w:rPr>
              <w:t xml:space="preserve"> pred vstopom v Evropsko unijo),</w:t>
            </w:r>
          </w:p>
          <w:p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w:t>
            </w:r>
            <w:r w:rsidR="005A6580">
              <w:rPr>
                <w:rFonts w:ascii="Arial" w:hAnsi="Arial" w:cs="Arial"/>
                <w:sz w:val="20"/>
                <w:szCs w:val="20"/>
              </w:rPr>
              <w:t>število učnih ur ni določeno – kandidati se lahko usposabljajo sami ali v šoli vožnje)</w:t>
            </w:r>
            <w:r>
              <w:rPr>
                <w:rFonts w:ascii="Arial" w:hAnsi="Arial" w:cs="Arial"/>
                <w:sz w:val="20"/>
                <w:szCs w:val="20"/>
              </w:rPr>
              <w:t>,</w:t>
            </w:r>
          </w:p>
          <w:p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w:t>
            </w:r>
            <w:r w:rsidR="00F406C2">
              <w:rPr>
                <w:rFonts w:ascii="Arial" w:hAnsi="Arial" w:cs="Arial"/>
                <w:sz w:val="20"/>
                <w:szCs w:val="20"/>
              </w:rPr>
              <w:t>število učnih ur ni določeno – kandidati se lahko usposabljajo sami ali v šoli vožnje</w:t>
            </w:r>
            <w:r>
              <w:rPr>
                <w:rFonts w:ascii="Arial" w:hAnsi="Arial" w:cs="Arial"/>
                <w:sz w:val="20"/>
                <w:szCs w:val="20"/>
              </w:rPr>
              <w:t>),</w:t>
            </w:r>
          </w:p>
          <w:p w:rsidR="005A760A" w:rsidRPr="003867D3"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rsidR="00672F3D" w:rsidRDefault="00672F3D" w:rsidP="0064600E">
            <w:pPr>
              <w:jc w:val="both"/>
              <w:rPr>
                <w:rFonts w:cs="Arial"/>
                <w:b/>
                <w:szCs w:val="20"/>
                <w:lang w:eastAsia="sl-SI"/>
              </w:rPr>
            </w:pPr>
          </w:p>
          <w:p w:rsidR="00672F3D" w:rsidRPr="003867D3" w:rsidRDefault="00672F3D" w:rsidP="00672F3D">
            <w:pPr>
              <w:jc w:val="both"/>
              <w:rPr>
                <w:rFonts w:cs="Arial"/>
                <w:b/>
                <w:szCs w:val="20"/>
                <w:lang w:eastAsia="sl-SI"/>
              </w:rPr>
            </w:pPr>
            <w:r>
              <w:rPr>
                <w:rFonts w:cs="Arial"/>
                <w:b/>
                <w:szCs w:val="20"/>
                <w:lang w:eastAsia="sl-SI"/>
              </w:rPr>
              <w:t>Hrvaška</w:t>
            </w:r>
            <w:r w:rsidRPr="003867D3">
              <w:rPr>
                <w:rFonts w:cs="Arial"/>
                <w:b/>
                <w:szCs w:val="20"/>
                <w:lang w:eastAsia="sl-SI"/>
              </w:rPr>
              <w:t>:</w:t>
            </w:r>
          </w:p>
          <w:p w:rsidR="00672F3D" w:rsidRPr="003867D3" w:rsidRDefault="00672F3D" w:rsidP="00672F3D">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(30</w:t>
            </w:r>
            <w:r w:rsidRPr="003867D3">
              <w:rPr>
                <w:rFonts w:ascii="Arial" w:hAnsi="Arial" w:cs="Arial"/>
                <w:sz w:val="20"/>
                <w:szCs w:val="20"/>
              </w:rPr>
              <w:t xml:space="preserve"> učnih ur teore</w:t>
            </w:r>
            <w:r>
              <w:rPr>
                <w:rFonts w:ascii="Arial" w:hAnsi="Arial" w:cs="Arial"/>
                <w:sz w:val="20"/>
                <w:szCs w:val="20"/>
              </w:rPr>
              <w:t>tičnega dela usposabljanja),</w:t>
            </w:r>
          </w:p>
          <w:p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(15 učnih ur praktičnega dela usposabljanja v šoli vožnje),</w:t>
            </w:r>
          </w:p>
          <w:p w:rsidR="00672F3D" w:rsidRPr="003867D3"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rsidR="00672F3D" w:rsidRDefault="00672F3D" w:rsidP="0064600E">
            <w:pPr>
              <w:jc w:val="both"/>
              <w:rPr>
                <w:rFonts w:cs="Arial"/>
                <w:b/>
                <w:szCs w:val="20"/>
                <w:lang w:eastAsia="sl-SI"/>
              </w:rPr>
            </w:pPr>
          </w:p>
          <w:p w:rsidR="001F7810" w:rsidRDefault="001F7810" w:rsidP="0064600E">
            <w:pPr>
              <w:jc w:val="both"/>
              <w:rPr>
                <w:rFonts w:cs="Arial"/>
                <w:b/>
                <w:szCs w:val="20"/>
                <w:lang w:eastAsia="sl-SI"/>
              </w:rPr>
            </w:pPr>
          </w:p>
          <w:p w:rsidR="00945C18" w:rsidRPr="003867D3" w:rsidRDefault="003867D3" w:rsidP="0064600E">
            <w:pPr>
              <w:jc w:val="both"/>
              <w:rPr>
                <w:rFonts w:cs="Arial"/>
                <w:b/>
                <w:szCs w:val="20"/>
                <w:lang w:eastAsia="sl-SI"/>
              </w:rPr>
            </w:pPr>
            <w:r w:rsidRPr="003867D3">
              <w:rPr>
                <w:rFonts w:cs="Arial"/>
                <w:b/>
                <w:szCs w:val="20"/>
                <w:lang w:eastAsia="sl-SI"/>
              </w:rPr>
              <w:t>Avstrija:</w:t>
            </w:r>
          </w:p>
          <w:p w:rsidR="003867D3" w:rsidRPr="003867D3" w:rsidRDefault="003867D3" w:rsidP="003867D3">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(najmanj šest</w:t>
            </w:r>
            <w:r w:rsidRPr="003867D3">
              <w:rPr>
                <w:rFonts w:ascii="Arial" w:hAnsi="Arial" w:cs="Arial"/>
                <w:sz w:val="20"/>
                <w:szCs w:val="20"/>
              </w:rPr>
              <w:t xml:space="preserve"> učnih ur teore</w:t>
            </w:r>
            <w:r>
              <w:rPr>
                <w:rFonts w:ascii="Arial" w:hAnsi="Arial" w:cs="Arial"/>
                <w:sz w:val="20"/>
                <w:szCs w:val="20"/>
              </w:rPr>
              <w:t>tičnega dela usposabljanja),</w:t>
            </w:r>
          </w:p>
          <w:p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(najmanj šest učnih ur praktičnega dela usposabljanja v šoli vožnje in najmanj dve učni uri praktične vožnje v javnem prometu),</w:t>
            </w:r>
          </w:p>
          <w:p w:rsidR="003867D3" w:rsidRP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rsidR="00945C18" w:rsidRDefault="00945C18" w:rsidP="0064600E">
            <w:pPr>
              <w:jc w:val="both"/>
              <w:rPr>
                <w:rFonts w:cs="Arial"/>
                <w:b/>
                <w:szCs w:val="20"/>
                <w:lang w:eastAsia="sl-SI"/>
              </w:rPr>
            </w:pPr>
          </w:p>
          <w:p w:rsidR="00945C18" w:rsidRDefault="00945C18" w:rsidP="0064600E">
            <w:pPr>
              <w:jc w:val="both"/>
              <w:rPr>
                <w:rFonts w:cs="Arial"/>
                <w:b/>
                <w:szCs w:val="20"/>
                <w:lang w:eastAsia="sl-SI"/>
              </w:rPr>
            </w:pPr>
          </w:p>
          <w:p w:rsidR="0064600E" w:rsidRPr="001F7E62" w:rsidRDefault="0064600E" w:rsidP="0064600E">
            <w:pPr>
              <w:jc w:val="both"/>
              <w:rPr>
                <w:rFonts w:cs="Arial"/>
                <w:b/>
                <w:szCs w:val="20"/>
                <w:lang w:eastAsia="sl-SI"/>
              </w:rPr>
            </w:pPr>
            <w:r w:rsidRPr="001F7E62">
              <w:rPr>
                <w:rFonts w:cs="Arial"/>
                <w:b/>
                <w:szCs w:val="20"/>
                <w:lang w:eastAsia="sl-SI"/>
              </w:rPr>
              <w:t>5.2 Prikaz ureditve v drugih pravnih sistemih</w:t>
            </w:r>
          </w:p>
          <w:p w:rsidR="0064600E" w:rsidRPr="005F5CE1" w:rsidRDefault="0064600E" w:rsidP="0064600E">
            <w:pPr>
              <w:jc w:val="both"/>
              <w:rPr>
                <w:rFonts w:cs="Arial"/>
                <w:szCs w:val="20"/>
                <w:lang w:eastAsia="sl-SI"/>
              </w:rPr>
            </w:pPr>
            <w:r w:rsidRPr="005F5CE1">
              <w:rPr>
                <w:rFonts w:cs="Arial"/>
                <w:szCs w:val="20"/>
                <w:lang w:eastAsia="sl-SI"/>
              </w:rPr>
              <w:t xml:space="preserve">Ureditev, ki jo upošteva predlog </w:t>
            </w:r>
            <w:r w:rsidR="00044ADD" w:rsidRPr="005F5CE1">
              <w:rPr>
                <w:szCs w:val="20"/>
              </w:rPr>
              <w:t>Zakona o spremembah in dopolnitvah Zakona o voznikih</w:t>
            </w:r>
            <w:r w:rsidRPr="005F5CE1">
              <w:rPr>
                <w:rFonts w:cs="Arial"/>
                <w:szCs w:val="20"/>
                <w:lang w:eastAsia="sl-SI"/>
              </w:rPr>
              <w:t>, ni predmet urejanja</w:t>
            </w:r>
            <w:r w:rsidR="00044ADD" w:rsidRPr="005F5CE1">
              <w:rPr>
                <w:rFonts w:cs="Arial"/>
                <w:szCs w:val="20"/>
                <w:lang w:eastAsia="sl-SI"/>
              </w:rPr>
              <w:t xml:space="preserve"> v drugih pravnih sistemih</w:t>
            </w:r>
            <w:r w:rsidRPr="005F5CE1">
              <w:rPr>
                <w:rFonts w:cs="Arial"/>
                <w:szCs w:val="20"/>
                <w:lang w:eastAsia="sl-SI"/>
              </w:rPr>
              <w:t xml:space="preserve">. </w:t>
            </w:r>
          </w:p>
          <w:p w:rsidR="0064600E" w:rsidRPr="005F5CE1" w:rsidRDefault="0064600E" w:rsidP="00450477">
            <w:pPr>
              <w:pStyle w:val="Odstavekseznama1"/>
              <w:spacing w:line="260" w:lineRule="exact"/>
              <w:ind w:left="0"/>
              <w:jc w:val="both"/>
              <w:rPr>
                <w:rFonts w:ascii="Arial" w:hAnsi="Arial" w:cs="Arial"/>
                <w:sz w:val="20"/>
                <w:szCs w:val="20"/>
              </w:rPr>
            </w:pPr>
          </w:p>
          <w:p w:rsidR="0064600E" w:rsidRPr="005F5CE1" w:rsidRDefault="0064600E" w:rsidP="0064600E">
            <w:pPr>
              <w:jc w:val="both"/>
              <w:rPr>
                <w:rFonts w:cs="Arial"/>
                <w:szCs w:val="20"/>
                <w:lang w:eastAsia="sl-SI"/>
              </w:rPr>
            </w:pPr>
            <w:r w:rsidRPr="005F5CE1">
              <w:rPr>
                <w:rFonts w:cs="Arial"/>
                <w:b/>
                <w:szCs w:val="20"/>
                <w:lang w:eastAsia="sl-SI"/>
              </w:rPr>
              <w:t>5.3 Prikaz prilagojenosti predlagane ureditve pravu Evropske unije</w:t>
            </w:r>
          </w:p>
          <w:p w:rsidR="00044ADD" w:rsidRPr="005F5CE1" w:rsidRDefault="0064600E" w:rsidP="00044ADD">
            <w:pPr>
              <w:pStyle w:val="Alineazaodstavkom"/>
              <w:numPr>
                <w:ilvl w:val="0"/>
                <w:numId w:val="0"/>
              </w:numPr>
              <w:spacing w:line="260" w:lineRule="exact"/>
              <w:rPr>
                <w:sz w:val="20"/>
                <w:szCs w:val="20"/>
              </w:rPr>
            </w:pPr>
            <w:r w:rsidRPr="005F5CE1">
              <w:rPr>
                <w:sz w:val="20"/>
                <w:szCs w:val="20"/>
              </w:rPr>
              <w:t xml:space="preserve">Predlog </w:t>
            </w:r>
            <w:r w:rsidR="00044ADD" w:rsidRPr="005F5CE1">
              <w:rPr>
                <w:sz w:val="20"/>
                <w:szCs w:val="20"/>
              </w:rPr>
              <w:t>Zakona o spremembah in dopolnitvah Zakona o voznikih</w:t>
            </w:r>
            <w:r w:rsidRPr="005F5CE1">
              <w:rPr>
                <w:sz w:val="20"/>
                <w:szCs w:val="20"/>
              </w:rPr>
              <w:t xml:space="preserve"> je prilagojen pravu Evrops</w:t>
            </w:r>
            <w:r w:rsidR="00044ADD" w:rsidRPr="005F5CE1">
              <w:rPr>
                <w:sz w:val="20"/>
                <w:szCs w:val="20"/>
              </w:rPr>
              <w:t>ke unije.</w:t>
            </w:r>
          </w:p>
          <w:p w:rsidR="00592A05" w:rsidRPr="005F5CE1" w:rsidRDefault="00592A05" w:rsidP="001025A0">
            <w:pPr>
              <w:pStyle w:val="Odstavekseznama1"/>
              <w:spacing w:line="260" w:lineRule="exact"/>
              <w:ind w:left="0"/>
              <w:jc w:val="both"/>
              <w:rPr>
                <w:rFonts w:ascii="Arial" w:hAnsi="Arial" w:cs="Arial"/>
                <w:sz w:val="20"/>
                <w:szCs w:val="20"/>
              </w:rPr>
            </w:pPr>
          </w:p>
          <w:p w:rsidR="00044ADD" w:rsidRPr="005F5CE1" w:rsidRDefault="00044ADD" w:rsidP="001025A0">
            <w:pPr>
              <w:pStyle w:val="Odstavekseznama1"/>
              <w:spacing w:line="260" w:lineRule="exact"/>
              <w:ind w:left="0"/>
              <w:jc w:val="both"/>
              <w:rPr>
                <w:sz w:val="20"/>
                <w:szCs w:val="20"/>
              </w:rPr>
            </w:pPr>
          </w:p>
        </w:tc>
      </w:tr>
      <w:tr w:rsidR="00241AE5" w:rsidRPr="005F5CE1" w:rsidTr="001025A0">
        <w:tc>
          <w:tcPr>
            <w:tcW w:w="9288" w:type="dxa"/>
          </w:tcPr>
          <w:p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6. PRESOJA POSLEDIC, KI JIH BO IMEL SPREJEM ZAKONA</w:t>
            </w: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6.1 Presoja administrativnih posledic </w:t>
            </w:r>
          </w:p>
          <w:p w:rsidR="001025A0" w:rsidRPr="005F5CE1" w:rsidRDefault="001025A0" w:rsidP="00801684">
            <w:pPr>
              <w:pStyle w:val="Odsek"/>
              <w:numPr>
                <w:ilvl w:val="0"/>
                <w:numId w:val="0"/>
              </w:numPr>
              <w:spacing w:before="0" w:after="0" w:line="260" w:lineRule="exact"/>
              <w:jc w:val="left"/>
              <w:rPr>
                <w:sz w:val="20"/>
                <w:szCs w:val="20"/>
              </w:rPr>
            </w:pPr>
          </w:p>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a) v postopkih oziroma poslovanju javne uprave ali pravosodnih organov: </w:t>
            </w:r>
          </w:p>
          <w:p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w:t>
            </w:r>
            <w:r w:rsidR="00044ADD" w:rsidRPr="005F5CE1">
              <w:rPr>
                <w:sz w:val="20"/>
                <w:szCs w:val="20"/>
              </w:rPr>
              <w:t>Zakona o spremembah in dopolnitvah Zakona o voznikih</w:t>
            </w:r>
            <w:r w:rsidRPr="005F5CE1">
              <w:rPr>
                <w:sz w:val="20"/>
                <w:szCs w:val="20"/>
              </w:rPr>
              <w:t xml:space="preserve"> ne vpliva na postopke oziroma poslovanje javne uprave ali pravosodnih organov.</w:t>
            </w:r>
          </w:p>
          <w:p w:rsidR="001025A0" w:rsidRPr="005F5CE1" w:rsidRDefault="001025A0" w:rsidP="001025A0">
            <w:pPr>
              <w:pStyle w:val="Alineazaodstavkom"/>
              <w:numPr>
                <w:ilvl w:val="0"/>
                <w:numId w:val="0"/>
              </w:numPr>
              <w:spacing w:line="260" w:lineRule="exact"/>
              <w:rPr>
                <w:sz w:val="20"/>
                <w:szCs w:val="20"/>
              </w:rPr>
            </w:pPr>
          </w:p>
          <w:p w:rsidR="001025A0" w:rsidRPr="005F5CE1" w:rsidRDefault="001025A0" w:rsidP="001025A0">
            <w:pPr>
              <w:pStyle w:val="rkovnatokazaodstavkom"/>
              <w:numPr>
                <w:ilvl w:val="0"/>
                <w:numId w:val="0"/>
              </w:numPr>
              <w:spacing w:line="260" w:lineRule="exact"/>
              <w:rPr>
                <w:rFonts w:cs="Arial"/>
                <w:b/>
                <w:sz w:val="20"/>
                <w:szCs w:val="20"/>
              </w:rPr>
            </w:pPr>
            <w:r w:rsidRPr="005F5CE1">
              <w:rPr>
                <w:rFonts w:cs="Arial"/>
                <w:b/>
                <w:sz w:val="20"/>
                <w:szCs w:val="20"/>
              </w:rPr>
              <w:t>b) pri obveznostih strank do javne uprave ali pravosodnih organov:</w:t>
            </w:r>
          </w:p>
          <w:p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Zakona o spremembah </w:t>
            </w:r>
            <w:r w:rsidR="00044ADD" w:rsidRPr="005F5CE1">
              <w:rPr>
                <w:sz w:val="20"/>
                <w:szCs w:val="20"/>
              </w:rPr>
              <w:t xml:space="preserve">in dopolnitvah </w:t>
            </w:r>
            <w:r w:rsidRPr="005F5CE1">
              <w:rPr>
                <w:sz w:val="20"/>
                <w:szCs w:val="20"/>
              </w:rPr>
              <w:t>Zakona o voznikih ne vpliva na obveznosti strank do javne uprave ali pravosodnih organov.</w:t>
            </w:r>
          </w:p>
          <w:p w:rsidR="001025A0" w:rsidRPr="005F5CE1" w:rsidRDefault="001025A0" w:rsidP="00801684">
            <w:pPr>
              <w:pStyle w:val="Odsek"/>
              <w:numPr>
                <w:ilvl w:val="0"/>
                <w:numId w:val="0"/>
              </w:numPr>
              <w:spacing w:before="0" w:after="0" w:line="260" w:lineRule="exact"/>
              <w:jc w:val="left"/>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6.2 Presoja posledic za okolje, vključno s prostorskimi in varstvenimi vidiki, in sicer za:</w:t>
            </w:r>
          </w:p>
        </w:tc>
      </w:tr>
      <w:tr w:rsidR="00241AE5" w:rsidRPr="005F5CE1" w:rsidTr="001025A0">
        <w:tc>
          <w:tcPr>
            <w:tcW w:w="9288" w:type="dxa"/>
          </w:tcPr>
          <w:p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BA2FE4" w:rsidRPr="005F5CE1">
              <w:rPr>
                <w:sz w:val="20"/>
                <w:szCs w:val="20"/>
              </w:rPr>
              <w:t xml:space="preserve"> Zakona o 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w:t>
            </w:r>
            <w:r w:rsidRPr="005F5CE1">
              <w:rPr>
                <w:sz w:val="20"/>
                <w:szCs w:val="20"/>
                <w:lang w:eastAsia="en-US"/>
              </w:rPr>
              <w:t xml:space="preserve">ne vpliva na okolje, </w:t>
            </w:r>
            <w:r w:rsidR="009678CB" w:rsidRPr="005F5CE1">
              <w:rPr>
                <w:sz w:val="20"/>
                <w:szCs w:val="20"/>
                <w:lang w:eastAsia="en-US"/>
              </w:rPr>
              <w:t>vključno</w:t>
            </w:r>
            <w:r w:rsidRPr="005F5CE1">
              <w:rPr>
                <w:sz w:val="20"/>
                <w:szCs w:val="20"/>
                <w:lang w:eastAsia="en-US"/>
              </w:rPr>
              <w:t xml:space="preserve"> </w:t>
            </w:r>
            <w:r w:rsidR="009678CB" w:rsidRPr="005F5CE1">
              <w:rPr>
                <w:sz w:val="20"/>
                <w:szCs w:val="20"/>
                <w:lang w:eastAsia="en-US"/>
              </w:rPr>
              <w:t>s prostorskimi in varstvenimi vidiki</w:t>
            </w:r>
            <w:r w:rsidRPr="005F5CE1">
              <w:rPr>
                <w:sz w:val="20"/>
                <w:szCs w:val="20"/>
                <w:lang w:eastAsia="en-US"/>
              </w:rPr>
              <w:t>.</w:t>
            </w:r>
          </w:p>
          <w:p w:rsidR="00241AE5" w:rsidRPr="005F5CE1" w:rsidRDefault="00241AE5" w:rsidP="00655C43">
            <w:pPr>
              <w:pStyle w:val="Alineazatoko"/>
              <w:tabs>
                <w:tab w:val="clear" w:pos="720"/>
              </w:tabs>
              <w:spacing w:line="260" w:lineRule="exact"/>
              <w:ind w:left="0" w:firstLine="0"/>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6.3 Presoja posledic za gospodarstvo, in sicer za:</w:t>
            </w:r>
          </w:p>
        </w:tc>
      </w:tr>
      <w:tr w:rsidR="00241AE5" w:rsidRPr="005F5CE1" w:rsidTr="001025A0">
        <w:tc>
          <w:tcPr>
            <w:tcW w:w="9288" w:type="dxa"/>
          </w:tcPr>
          <w:p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gospodarstvo</w:t>
            </w:r>
            <w:r w:rsidR="00655C43" w:rsidRPr="005F5CE1">
              <w:rPr>
                <w:sz w:val="20"/>
                <w:szCs w:val="20"/>
              </w:rPr>
              <w:t>.</w:t>
            </w:r>
          </w:p>
          <w:p w:rsidR="00241AE5" w:rsidRPr="005F5CE1" w:rsidRDefault="00241AE5" w:rsidP="00655C43">
            <w:pPr>
              <w:pStyle w:val="Alineazatoko"/>
              <w:tabs>
                <w:tab w:val="clear" w:pos="720"/>
              </w:tabs>
              <w:spacing w:line="260" w:lineRule="exact"/>
              <w:ind w:left="0" w:firstLine="0"/>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6.4 Presoja posledic za socialno področje, in sicer za:</w:t>
            </w:r>
          </w:p>
        </w:tc>
      </w:tr>
      <w:tr w:rsidR="00241AE5" w:rsidRPr="005F5CE1" w:rsidTr="001025A0">
        <w:tc>
          <w:tcPr>
            <w:tcW w:w="9288" w:type="dxa"/>
          </w:tcPr>
          <w:p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socialno področje</w:t>
            </w:r>
            <w:r w:rsidR="00655C43" w:rsidRPr="005F5CE1">
              <w:rPr>
                <w:sz w:val="20"/>
                <w:szCs w:val="20"/>
              </w:rPr>
              <w:t>.</w:t>
            </w:r>
          </w:p>
          <w:p w:rsidR="00241AE5" w:rsidRPr="005F5CE1" w:rsidRDefault="00241AE5" w:rsidP="00655C43">
            <w:pPr>
              <w:pStyle w:val="Alineazaodstavkom"/>
              <w:numPr>
                <w:ilvl w:val="0"/>
                <w:numId w:val="0"/>
              </w:numPr>
              <w:spacing w:line="260" w:lineRule="exact"/>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6.5 Presoja posledic za dokumente razvojnega načrtovanja, in sicer za:</w:t>
            </w:r>
          </w:p>
        </w:tc>
      </w:tr>
      <w:tr w:rsidR="00241AE5" w:rsidRPr="005F5CE1" w:rsidTr="001025A0">
        <w:tc>
          <w:tcPr>
            <w:tcW w:w="9288" w:type="dxa"/>
          </w:tcPr>
          <w:p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dokumente razvojnega načrtovanja</w:t>
            </w:r>
            <w:r w:rsidR="00655C43" w:rsidRPr="005F5CE1">
              <w:rPr>
                <w:sz w:val="20"/>
                <w:szCs w:val="20"/>
              </w:rPr>
              <w:t>.</w:t>
            </w:r>
          </w:p>
          <w:p w:rsidR="00655C43" w:rsidRPr="005F5CE1" w:rsidRDefault="00655C43" w:rsidP="00801684">
            <w:pPr>
              <w:pStyle w:val="Alineazaodstavkom"/>
              <w:numPr>
                <w:ilvl w:val="0"/>
                <w:numId w:val="0"/>
              </w:numPr>
              <w:spacing w:line="260" w:lineRule="exact"/>
              <w:rPr>
                <w:b/>
                <w:sz w:val="20"/>
                <w:szCs w:val="20"/>
              </w:rPr>
            </w:pPr>
          </w:p>
          <w:p w:rsidR="00241AE5" w:rsidRPr="005F5CE1" w:rsidRDefault="00241AE5" w:rsidP="00801684">
            <w:pPr>
              <w:pStyle w:val="Alineazaodstavkom"/>
              <w:numPr>
                <w:ilvl w:val="0"/>
                <w:numId w:val="0"/>
              </w:numPr>
              <w:spacing w:line="260" w:lineRule="exact"/>
              <w:rPr>
                <w:b/>
                <w:sz w:val="20"/>
                <w:szCs w:val="20"/>
              </w:rPr>
            </w:pPr>
            <w:r w:rsidRPr="005F5CE1">
              <w:rPr>
                <w:b/>
                <w:sz w:val="20"/>
                <w:szCs w:val="20"/>
              </w:rPr>
              <w:t>6.6 Presoja posledic za druga področja</w:t>
            </w:r>
          </w:p>
          <w:p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druga področja</w:t>
            </w:r>
            <w:r w:rsidR="00655C43" w:rsidRPr="005F5CE1">
              <w:rPr>
                <w:sz w:val="20"/>
                <w:szCs w:val="20"/>
              </w:rPr>
              <w:t>.</w:t>
            </w:r>
          </w:p>
          <w:p w:rsidR="00655C43" w:rsidRPr="005F5CE1" w:rsidRDefault="00655C43" w:rsidP="00801684">
            <w:pPr>
              <w:pStyle w:val="Alineazaodstavkom"/>
              <w:numPr>
                <w:ilvl w:val="0"/>
                <w:numId w:val="0"/>
              </w:numPr>
              <w:spacing w:line="260" w:lineRule="exact"/>
              <w:rPr>
                <w:b/>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6.7 Izvajanje sprejetega predpisa:</w:t>
            </w:r>
          </w:p>
        </w:tc>
      </w:tr>
      <w:tr w:rsidR="00241AE5" w:rsidRPr="005F5CE1" w:rsidTr="001025A0">
        <w:tc>
          <w:tcPr>
            <w:tcW w:w="9288" w:type="dxa"/>
          </w:tcPr>
          <w:p w:rsidR="00421E55" w:rsidRPr="005F5CE1" w:rsidRDefault="00421E55" w:rsidP="00421E55">
            <w:pPr>
              <w:pStyle w:val="rkovnatokazaodstavkom"/>
              <w:numPr>
                <w:ilvl w:val="0"/>
                <w:numId w:val="0"/>
              </w:numPr>
              <w:spacing w:line="260" w:lineRule="exact"/>
              <w:ind w:left="720"/>
              <w:rPr>
                <w:rFonts w:cs="Arial"/>
                <w:sz w:val="20"/>
                <w:szCs w:val="20"/>
              </w:rPr>
            </w:pPr>
          </w:p>
          <w:p w:rsidR="00E54F16"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Predstavitev sprejetega zakona:</w:t>
            </w:r>
          </w:p>
          <w:p w:rsidR="00E54F16" w:rsidRPr="005F5CE1" w:rsidRDefault="006840CC" w:rsidP="00E54F16">
            <w:pPr>
              <w:pStyle w:val="Alineazatoko"/>
              <w:spacing w:line="260" w:lineRule="exact"/>
              <w:ind w:left="0" w:firstLine="0"/>
              <w:rPr>
                <w:sz w:val="20"/>
                <w:szCs w:val="20"/>
              </w:rPr>
            </w:pPr>
            <w:r w:rsidRPr="005F5CE1">
              <w:rPr>
                <w:sz w:val="20"/>
                <w:szCs w:val="20"/>
              </w:rPr>
              <w:t xml:space="preserve">Vsebina </w:t>
            </w:r>
            <w:r w:rsidR="00E54F16" w:rsidRPr="005F5CE1">
              <w:rPr>
                <w:sz w:val="20"/>
                <w:szCs w:val="20"/>
              </w:rPr>
              <w:t>Zakon</w:t>
            </w:r>
            <w:r w:rsidRPr="005F5CE1">
              <w:rPr>
                <w:sz w:val="20"/>
                <w:szCs w:val="20"/>
              </w:rPr>
              <w:t xml:space="preserve">a o </w:t>
            </w:r>
            <w:r w:rsidR="00470EBC" w:rsidRPr="005F5CE1">
              <w:rPr>
                <w:sz w:val="20"/>
                <w:szCs w:val="20"/>
              </w:rPr>
              <w:t xml:space="preserve">spremembah </w:t>
            </w:r>
            <w:r w:rsidR="00044ADD" w:rsidRPr="005F5CE1">
              <w:rPr>
                <w:sz w:val="20"/>
                <w:szCs w:val="20"/>
              </w:rPr>
              <w:t xml:space="preserve">in dopolnitvah </w:t>
            </w:r>
            <w:r w:rsidRPr="005F5CE1">
              <w:rPr>
                <w:sz w:val="20"/>
                <w:szCs w:val="20"/>
              </w:rPr>
              <w:t>Zakona o voznikih</w:t>
            </w:r>
            <w:r w:rsidR="00E54F16" w:rsidRPr="005F5CE1">
              <w:rPr>
                <w:sz w:val="20"/>
                <w:szCs w:val="20"/>
              </w:rPr>
              <w:t xml:space="preserve"> bo po uveljavitvi predstavljen</w:t>
            </w:r>
            <w:r w:rsidRPr="005F5CE1">
              <w:rPr>
                <w:sz w:val="20"/>
                <w:szCs w:val="20"/>
              </w:rPr>
              <w:t>a</w:t>
            </w:r>
            <w:r w:rsidR="00E54F16" w:rsidRPr="005F5CE1">
              <w:rPr>
                <w:sz w:val="20"/>
                <w:szCs w:val="20"/>
              </w:rPr>
              <w:t xml:space="preserve"> vsem zaposlenim na upravnih enotah, ki delajo na področju</w:t>
            </w:r>
            <w:r w:rsidRPr="005F5CE1">
              <w:rPr>
                <w:sz w:val="20"/>
                <w:szCs w:val="20"/>
              </w:rPr>
              <w:t xml:space="preserve"> vozniških dovoljenj (predvidena je objava novice z vsebino na spletišču Form.Net</w:t>
            </w:r>
            <w:r w:rsidR="00E54F16" w:rsidRPr="005F5CE1">
              <w:rPr>
                <w:sz w:val="20"/>
                <w:szCs w:val="20"/>
              </w:rPr>
              <w:t>).</w:t>
            </w:r>
          </w:p>
          <w:p w:rsidR="00655C43" w:rsidRPr="005F5CE1" w:rsidRDefault="00655C43" w:rsidP="00421E55">
            <w:pPr>
              <w:pStyle w:val="rkovnatokazaodstavkom"/>
              <w:numPr>
                <w:ilvl w:val="0"/>
                <w:numId w:val="0"/>
              </w:numPr>
              <w:spacing w:line="260" w:lineRule="exact"/>
              <w:rPr>
                <w:rFonts w:cs="Arial"/>
                <w:sz w:val="20"/>
                <w:szCs w:val="20"/>
              </w:rPr>
            </w:pPr>
          </w:p>
          <w:p w:rsidR="00241AE5"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Spremljanje izvajanja sprejetega predpisa:</w:t>
            </w:r>
          </w:p>
          <w:p w:rsidR="00E54F16" w:rsidRPr="005F5CE1" w:rsidRDefault="00E54F16" w:rsidP="00E54F16">
            <w:pPr>
              <w:pStyle w:val="Alineazatoko"/>
              <w:tabs>
                <w:tab w:val="clear" w:pos="720"/>
              </w:tabs>
              <w:spacing w:line="260" w:lineRule="exact"/>
              <w:ind w:left="0" w:firstLine="0"/>
              <w:rPr>
                <w:bCs/>
                <w:sz w:val="20"/>
                <w:szCs w:val="20"/>
              </w:rPr>
            </w:pPr>
            <w:r w:rsidRPr="005F5CE1">
              <w:rPr>
                <w:bCs/>
                <w:sz w:val="20"/>
                <w:szCs w:val="20"/>
              </w:rPr>
              <w:t xml:space="preserve">Izvajanje </w:t>
            </w:r>
            <w:r w:rsidR="00470EBC" w:rsidRPr="005F5CE1">
              <w:rPr>
                <w:bCs/>
                <w:sz w:val="20"/>
                <w:szCs w:val="20"/>
              </w:rPr>
              <w:t>zakona</w:t>
            </w:r>
            <w:r w:rsidRPr="005F5CE1">
              <w:rPr>
                <w:bCs/>
                <w:sz w:val="20"/>
                <w:szCs w:val="20"/>
              </w:rPr>
              <w:t xml:space="preserve"> bo spremljalo Ministrstvo za infrastrukturo. </w:t>
            </w:r>
          </w:p>
          <w:p w:rsidR="00241AE5" w:rsidRPr="005F5CE1" w:rsidRDefault="00241AE5" w:rsidP="00E54F16">
            <w:pPr>
              <w:pStyle w:val="Alineazatoko"/>
              <w:tabs>
                <w:tab w:val="clear" w:pos="720"/>
              </w:tabs>
              <w:spacing w:line="260" w:lineRule="exact"/>
              <w:ind w:left="0" w:firstLine="0"/>
              <w:rPr>
                <w:sz w:val="20"/>
                <w:szCs w:val="20"/>
              </w:rPr>
            </w:pPr>
          </w:p>
        </w:tc>
      </w:tr>
      <w:tr w:rsidR="00241AE5" w:rsidRPr="005F5CE1" w:rsidTr="001025A0">
        <w:tc>
          <w:tcPr>
            <w:tcW w:w="9288" w:type="dxa"/>
          </w:tcPr>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lastRenderedPageBreak/>
              <w:t>6.8 Druge pomembne okoliščine v zvezi z vprašanji, ki jih ureja predlog zakona:</w:t>
            </w:r>
            <w:r w:rsidR="00480540">
              <w:rPr>
                <w:sz w:val="20"/>
                <w:szCs w:val="20"/>
              </w:rPr>
              <w:t xml:space="preserve"> /</w:t>
            </w:r>
          </w:p>
          <w:p w:rsidR="00655C43" w:rsidRPr="005F5CE1" w:rsidRDefault="00655C43" w:rsidP="00655C43">
            <w:pPr>
              <w:pStyle w:val="Alineazaodstavkom"/>
              <w:numPr>
                <w:ilvl w:val="0"/>
                <w:numId w:val="0"/>
              </w:numPr>
              <w:spacing w:line="260" w:lineRule="exact"/>
              <w:ind w:left="709" w:hanging="284"/>
              <w:rPr>
                <w:rFonts w:eastAsia="@Arial Unicode MS"/>
                <w:iCs/>
                <w:color w:val="000000"/>
                <w:sz w:val="20"/>
                <w:szCs w:val="20"/>
              </w:rPr>
            </w:pPr>
          </w:p>
          <w:p w:rsidR="00241AE5" w:rsidRPr="005F5CE1" w:rsidRDefault="00241AE5" w:rsidP="00801684">
            <w:pPr>
              <w:pStyle w:val="Alineazaodstavkom"/>
              <w:numPr>
                <w:ilvl w:val="0"/>
                <w:numId w:val="0"/>
              </w:numPr>
              <w:spacing w:line="260" w:lineRule="exact"/>
              <w:ind w:left="709"/>
              <w:rPr>
                <w:sz w:val="20"/>
                <w:szCs w:val="20"/>
              </w:rPr>
            </w:pPr>
          </w:p>
          <w:p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7. </w:t>
            </w:r>
            <w:r w:rsidR="00146A62" w:rsidRPr="005F5CE1">
              <w:rPr>
                <w:sz w:val="20"/>
                <w:szCs w:val="20"/>
              </w:rPr>
              <w:t>PRIKAZ SODELOVANJA JAVNOSTI PRI PRIPRAVI PREDLOGA ZAKONA</w:t>
            </w:r>
            <w:r w:rsidRPr="005F5CE1">
              <w:rPr>
                <w:sz w:val="20"/>
                <w:szCs w:val="20"/>
              </w:rPr>
              <w:t>:</w:t>
            </w:r>
          </w:p>
          <w:p w:rsidR="00265624" w:rsidRPr="005F5CE1" w:rsidRDefault="00265624" w:rsidP="00265624">
            <w:pPr>
              <w:pStyle w:val="Neotevilenodstavek"/>
              <w:spacing w:before="0" w:after="0" w:line="260" w:lineRule="exact"/>
              <w:rPr>
                <w:sz w:val="20"/>
                <w:szCs w:val="20"/>
              </w:rPr>
            </w:pPr>
            <w:r w:rsidRPr="005F5CE1">
              <w:rPr>
                <w:sz w:val="20"/>
                <w:szCs w:val="20"/>
              </w:rPr>
              <w:t xml:space="preserve">Predlog Zakona o spremembah </w:t>
            </w:r>
            <w:r w:rsidR="00044ADD" w:rsidRPr="005F5CE1">
              <w:rPr>
                <w:sz w:val="20"/>
                <w:szCs w:val="20"/>
              </w:rPr>
              <w:t xml:space="preserve">in dopolnitvah </w:t>
            </w:r>
            <w:r w:rsidRPr="005F5CE1">
              <w:rPr>
                <w:sz w:val="20"/>
                <w:szCs w:val="20"/>
              </w:rPr>
              <w:t xml:space="preserve">Zakona o voznikih je bil dne </w:t>
            </w:r>
            <w:r w:rsidR="00AD41EE">
              <w:rPr>
                <w:sz w:val="20"/>
                <w:szCs w:val="20"/>
              </w:rPr>
              <w:t>__</w:t>
            </w:r>
            <w:r w:rsidRPr="005F5CE1">
              <w:rPr>
                <w:sz w:val="20"/>
                <w:szCs w:val="20"/>
              </w:rPr>
              <w:t xml:space="preserve"> objavljen na portalu eDemokracija.</w:t>
            </w:r>
          </w:p>
          <w:p w:rsidR="00265624" w:rsidRPr="005F5CE1" w:rsidRDefault="00265624" w:rsidP="00801684">
            <w:pPr>
              <w:pStyle w:val="Odsek"/>
              <w:numPr>
                <w:ilvl w:val="0"/>
                <w:numId w:val="0"/>
              </w:numPr>
              <w:spacing w:before="0" w:after="0" w:line="260" w:lineRule="exact"/>
              <w:jc w:val="left"/>
              <w:rPr>
                <w:sz w:val="20"/>
                <w:szCs w:val="20"/>
              </w:rPr>
            </w:pPr>
          </w:p>
          <w:p w:rsidR="00265624" w:rsidRPr="005F5CE1" w:rsidRDefault="00265624" w:rsidP="00801684">
            <w:pPr>
              <w:pStyle w:val="Odsek"/>
              <w:numPr>
                <w:ilvl w:val="0"/>
                <w:numId w:val="0"/>
              </w:numPr>
              <w:spacing w:before="0" w:after="0" w:line="260" w:lineRule="exact"/>
              <w:jc w:val="left"/>
              <w:rPr>
                <w:sz w:val="20"/>
                <w:szCs w:val="20"/>
              </w:rPr>
            </w:pPr>
          </w:p>
          <w:p w:rsidR="00146A62" w:rsidRPr="005F5CE1" w:rsidRDefault="00241AE5" w:rsidP="00801684">
            <w:pPr>
              <w:pStyle w:val="Odsek"/>
              <w:numPr>
                <w:ilvl w:val="0"/>
                <w:numId w:val="0"/>
              </w:numPr>
              <w:spacing w:before="0" w:after="0" w:line="260" w:lineRule="exact"/>
              <w:jc w:val="both"/>
              <w:rPr>
                <w:sz w:val="20"/>
                <w:szCs w:val="20"/>
              </w:rPr>
            </w:pPr>
            <w:r w:rsidRPr="005F5CE1">
              <w:rPr>
                <w:sz w:val="20"/>
                <w:szCs w:val="20"/>
              </w:rPr>
              <w:t xml:space="preserve">8. </w:t>
            </w:r>
            <w:r w:rsidR="00146A62" w:rsidRPr="005F5CE1">
              <w:rPr>
                <w:sz w:val="20"/>
                <w:szCs w:val="20"/>
              </w:rPr>
              <w:t>PODATEK O ZUNANJEM STROKOVNJAKU OZIROMA PRAVNI OSEBI, KI JE SODELOVALA PRI PRIPRAVI PREDLOGA ZAKONA, IN ZNESKU PLAČILA ZA TA NAMEN:</w:t>
            </w:r>
          </w:p>
          <w:p w:rsidR="00146A62" w:rsidRPr="005F5CE1" w:rsidRDefault="00146A62" w:rsidP="00801684">
            <w:pPr>
              <w:pStyle w:val="Odsek"/>
              <w:numPr>
                <w:ilvl w:val="0"/>
                <w:numId w:val="0"/>
              </w:numPr>
              <w:spacing w:before="0" w:after="0" w:line="260" w:lineRule="exact"/>
              <w:jc w:val="both"/>
              <w:rPr>
                <w:sz w:val="20"/>
                <w:szCs w:val="20"/>
              </w:rPr>
            </w:pPr>
          </w:p>
          <w:p w:rsidR="00146A62" w:rsidRPr="005F5CE1" w:rsidRDefault="00146A62" w:rsidP="00801684">
            <w:pPr>
              <w:pStyle w:val="Odsek"/>
              <w:numPr>
                <w:ilvl w:val="0"/>
                <w:numId w:val="0"/>
              </w:numPr>
              <w:spacing w:before="0" w:after="0" w:line="260" w:lineRule="exact"/>
              <w:jc w:val="both"/>
              <w:rPr>
                <w:b w:val="0"/>
                <w:sz w:val="20"/>
                <w:szCs w:val="20"/>
              </w:rPr>
            </w:pPr>
            <w:r w:rsidRPr="005F5CE1">
              <w:rPr>
                <w:b w:val="0"/>
                <w:sz w:val="20"/>
                <w:szCs w:val="20"/>
              </w:rPr>
              <w:t xml:space="preserve">Pri pripravi Zakona o spremembah </w:t>
            </w:r>
            <w:r w:rsidR="00044ADD" w:rsidRPr="005F5CE1">
              <w:rPr>
                <w:b w:val="0"/>
                <w:sz w:val="20"/>
                <w:szCs w:val="20"/>
              </w:rPr>
              <w:t xml:space="preserve">in dopolnitvah </w:t>
            </w:r>
            <w:r w:rsidRPr="005F5CE1">
              <w:rPr>
                <w:b w:val="0"/>
                <w:sz w:val="20"/>
                <w:szCs w:val="20"/>
              </w:rPr>
              <w:t>Zakona o voznikih ni sodeloval zunanji strokovnjak oziroma pravna oseba.</w:t>
            </w:r>
          </w:p>
          <w:p w:rsidR="00146A62" w:rsidRPr="005F5CE1" w:rsidRDefault="00146A62" w:rsidP="00801684">
            <w:pPr>
              <w:pStyle w:val="Odsek"/>
              <w:numPr>
                <w:ilvl w:val="0"/>
                <w:numId w:val="0"/>
              </w:numPr>
              <w:spacing w:before="0" w:after="0" w:line="260" w:lineRule="exact"/>
              <w:jc w:val="both"/>
              <w:rPr>
                <w:b w:val="0"/>
                <w:sz w:val="20"/>
                <w:szCs w:val="20"/>
              </w:rPr>
            </w:pPr>
          </w:p>
          <w:p w:rsidR="00146A62" w:rsidRPr="005F5CE1" w:rsidRDefault="00146A62" w:rsidP="00801684">
            <w:pPr>
              <w:pStyle w:val="Odsek"/>
              <w:numPr>
                <w:ilvl w:val="0"/>
                <w:numId w:val="0"/>
              </w:numPr>
              <w:spacing w:before="0" w:after="0" w:line="260" w:lineRule="exact"/>
              <w:jc w:val="both"/>
              <w:rPr>
                <w:sz w:val="20"/>
                <w:szCs w:val="20"/>
              </w:rPr>
            </w:pPr>
          </w:p>
          <w:p w:rsidR="00241AE5" w:rsidRPr="005F5CE1" w:rsidRDefault="00146A62" w:rsidP="00801684">
            <w:pPr>
              <w:pStyle w:val="Odsek"/>
              <w:numPr>
                <w:ilvl w:val="0"/>
                <w:numId w:val="0"/>
              </w:numPr>
              <w:spacing w:before="0" w:after="0" w:line="260" w:lineRule="exact"/>
              <w:jc w:val="both"/>
              <w:rPr>
                <w:sz w:val="20"/>
                <w:szCs w:val="20"/>
              </w:rPr>
            </w:pPr>
            <w:r w:rsidRPr="005F5CE1">
              <w:rPr>
                <w:sz w:val="20"/>
                <w:szCs w:val="20"/>
              </w:rPr>
              <w:t>9. NAVEDBA, KATERI PREDSTAVNIKI PREDLAGATELJA BODO SODELOVALI PRI DELU DRŽAVNEGA ZBORA IN DELOVNIH TELES</w:t>
            </w:r>
          </w:p>
          <w:p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Jernej Vrtovec, minister, Ministrstvo za infrastrukturo,</w:t>
            </w:r>
          </w:p>
          <w:p w:rsidR="00C16843" w:rsidRPr="005F5CE1" w:rsidRDefault="00EB03E9" w:rsidP="001A5D9B">
            <w:pPr>
              <w:pStyle w:val="Neotevilenodstavek"/>
              <w:numPr>
                <w:ilvl w:val="0"/>
                <w:numId w:val="10"/>
              </w:numPr>
              <w:spacing w:before="0" w:after="0" w:line="260" w:lineRule="exact"/>
              <w:ind w:left="284" w:hanging="284"/>
              <w:rPr>
                <w:iCs/>
                <w:sz w:val="20"/>
                <w:szCs w:val="20"/>
              </w:rPr>
            </w:pPr>
            <w:r w:rsidRPr="005F5CE1">
              <w:rPr>
                <w:iCs/>
                <w:sz w:val="20"/>
                <w:szCs w:val="20"/>
              </w:rPr>
              <w:t>Aleš Mihelič</w:t>
            </w:r>
            <w:r w:rsidR="00C16843" w:rsidRPr="005F5CE1">
              <w:rPr>
                <w:iCs/>
                <w:sz w:val="20"/>
                <w:szCs w:val="20"/>
              </w:rPr>
              <w:t>, državni sekretar, Ministrstvo za infrastrukturo,</w:t>
            </w:r>
          </w:p>
          <w:p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Blaž Košorok, državni sekretar, Ministrstvo za infrastrukturo,</w:t>
            </w:r>
          </w:p>
          <w:p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 xml:space="preserve">Monika Pintar Mesarič, </w:t>
            </w:r>
            <w:r w:rsidR="00044ADD" w:rsidRPr="005F5CE1">
              <w:rPr>
                <w:iCs/>
                <w:sz w:val="20"/>
                <w:szCs w:val="20"/>
              </w:rPr>
              <w:t>generalna direktorica</w:t>
            </w:r>
            <w:r w:rsidRPr="005F5CE1">
              <w:rPr>
                <w:iCs/>
                <w:sz w:val="20"/>
                <w:szCs w:val="20"/>
              </w:rPr>
              <w:t xml:space="preserve"> Direktorata za kopenski promet, Ministrstvo za infrastrukturo,</w:t>
            </w:r>
          </w:p>
          <w:p w:rsidR="00C16843" w:rsidRPr="005F5CE1" w:rsidRDefault="00C16843" w:rsidP="001A5D9B">
            <w:pPr>
              <w:pStyle w:val="Odsek"/>
              <w:numPr>
                <w:ilvl w:val="0"/>
                <w:numId w:val="10"/>
              </w:numPr>
              <w:spacing w:before="0" w:after="0" w:line="260" w:lineRule="exact"/>
              <w:ind w:left="284" w:hanging="284"/>
              <w:jc w:val="left"/>
              <w:rPr>
                <w:b w:val="0"/>
                <w:sz w:val="20"/>
                <w:szCs w:val="20"/>
              </w:rPr>
            </w:pPr>
            <w:r w:rsidRPr="005F5CE1">
              <w:rPr>
                <w:b w:val="0"/>
                <w:iCs/>
                <w:sz w:val="20"/>
                <w:szCs w:val="20"/>
              </w:rPr>
              <w:t>mag. Andreja Knez, vodja Sektorja za ceste in cestni promet, Direktorat za kopenski promet, Ministrstvo za infrastrukturo,</w:t>
            </w:r>
          </w:p>
          <w:p w:rsidR="00AD5FC4" w:rsidRPr="005F5CE1" w:rsidRDefault="00C16843" w:rsidP="00146A62">
            <w:pPr>
              <w:pStyle w:val="Odsek"/>
              <w:numPr>
                <w:ilvl w:val="0"/>
                <w:numId w:val="10"/>
              </w:numPr>
              <w:spacing w:before="0" w:after="0" w:line="260" w:lineRule="exact"/>
              <w:ind w:left="284" w:hanging="284"/>
              <w:jc w:val="left"/>
              <w:rPr>
                <w:sz w:val="20"/>
                <w:szCs w:val="20"/>
              </w:rPr>
            </w:pPr>
            <w:r w:rsidRPr="005F5CE1">
              <w:rPr>
                <w:b w:val="0"/>
                <w:iCs/>
                <w:sz w:val="20"/>
                <w:szCs w:val="20"/>
              </w:rPr>
              <w:t>Brigita Miklavc, sekretarka, Sektor za ceste in cestni promet, Direktorat za kopenski promet, Ministrstvo za infrastrukturo</w:t>
            </w:r>
            <w:r w:rsidR="00C80CF1" w:rsidRPr="005F5CE1">
              <w:rPr>
                <w:b w:val="0"/>
                <w:iCs/>
                <w:sz w:val="20"/>
                <w:szCs w:val="20"/>
              </w:rPr>
              <w:t>.</w:t>
            </w: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3364C7" w:rsidRPr="005F5CE1" w:rsidRDefault="003364C7" w:rsidP="00044ADD">
            <w:pPr>
              <w:pStyle w:val="Odsek"/>
              <w:numPr>
                <w:ilvl w:val="0"/>
                <w:numId w:val="0"/>
              </w:numPr>
              <w:spacing w:before="0" w:after="0" w:line="260" w:lineRule="exact"/>
              <w:ind w:left="284"/>
              <w:jc w:val="left"/>
              <w:rPr>
                <w:b w:val="0"/>
                <w:iCs/>
                <w:sz w:val="20"/>
                <w:szCs w:val="20"/>
              </w:rPr>
            </w:pPr>
          </w:p>
          <w:p w:rsidR="003364C7" w:rsidRPr="005F5CE1" w:rsidRDefault="003364C7" w:rsidP="00044ADD">
            <w:pPr>
              <w:pStyle w:val="Odsek"/>
              <w:numPr>
                <w:ilvl w:val="0"/>
                <w:numId w:val="0"/>
              </w:numPr>
              <w:spacing w:before="0" w:after="0" w:line="260" w:lineRule="exact"/>
              <w:ind w:left="284"/>
              <w:jc w:val="left"/>
              <w:rPr>
                <w:b w:val="0"/>
                <w:iCs/>
                <w:sz w:val="20"/>
                <w:szCs w:val="20"/>
              </w:rPr>
            </w:pPr>
          </w:p>
          <w:p w:rsidR="003364C7" w:rsidRPr="005F5CE1" w:rsidRDefault="003364C7" w:rsidP="00044ADD">
            <w:pPr>
              <w:pStyle w:val="Odsek"/>
              <w:numPr>
                <w:ilvl w:val="0"/>
                <w:numId w:val="0"/>
              </w:numPr>
              <w:spacing w:before="0" w:after="0" w:line="260" w:lineRule="exact"/>
              <w:ind w:left="284"/>
              <w:jc w:val="left"/>
              <w:rPr>
                <w:b w:val="0"/>
                <w:iCs/>
                <w:sz w:val="20"/>
                <w:szCs w:val="20"/>
              </w:rPr>
            </w:pPr>
          </w:p>
          <w:p w:rsidR="003364C7" w:rsidRDefault="003364C7" w:rsidP="00044ADD">
            <w:pPr>
              <w:pStyle w:val="Odsek"/>
              <w:numPr>
                <w:ilvl w:val="0"/>
                <w:numId w:val="0"/>
              </w:numPr>
              <w:spacing w:before="0" w:after="0" w:line="260" w:lineRule="exact"/>
              <w:ind w:left="284"/>
              <w:jc w:val="left"/>
              <w:rPr>
                <w:b w:val="0"/>
                <w:iCs/>
                <w:sz w:val="20"/>
                <w:szCs w:val="20"/>
              </w:rPr>
            </w:pPr>
          </w:p>
          <w:p w:rsidR="00480540" w:rsidRDefault="00480540" w:rsidP="00044ADD">
            <w:pPr>
              <w:pStyle w:val="Odsek"/>
              <w:numPr>
                <w:ilvl w:val="0"/>
                <w:numId w:val="0"/>
              </w:numPr>
              <w:spacing w:before="0" w:after="0" w:line="260" w:lineRule="exact"/>
              <w:ind w:left="284"/>
              <w:jc w:val="left"/>
              <w:rPr>
                <w:b w:val="0"/>
                <w:iCs/>
                <w:sz w:val="20"/>
                <w:szCs w:val="20"/>
              </w:rPr>
            </w:pPr>
          </w:p>
          <w:p w:rsidR="00480540" w:rsidRDefault="00480540" w:rsidP="00044ADD">
            <w:pPr>
              <w:pStyle w:val="Odsek"/>
              <w:numPr>
                <w:ilvl w:val="0"/>
                <w:numId w:val="0"/>
              </w:numPr>
              <w:spacing w:before="0" w:after="0" w:line="260" w:lineRule="exact"/>
              <w:ind w:left="284"/>
              <w:jc w:val="left"/>
              <w:rPr>
                <w:b w:val="0"/>
                <w:iCs/>
                <w:sz w:val="20"/>
                <w:szCs w:val="20"/>
              </w:rPr>
            </w:pPr>
          </w:p>
          <w:p w:rsidR="00480540" w:rsidRPr="005F5CE1" w:rsidRDefault="00480540" w:rsidP="00044ADD">
            <w:pPr>
              <w:pStyle w:val="Odsek"/>
              <w:numPr>
                <w:ilvl w:val="0"/>
                <w:numId w:val="0"/>
              </w:numPr>
              <w:spacing w:before="0" w:after="0" w:line="260" w:lineRule="exact"/>
              <w:ind w:left="284"/>
              <w:jc w:val="left"/>
              <w:rPr>
                <w:b w:val="0"/>
                <w:iCs/>
                <w:sz w:val="20"/>
                <w:szCs w:val="20"/>
              </w:rPr>
            </w:pPr>
            <w:bookmarkStart w:id="0" w:name="_GoBack"/>
            <w:bookmarkEnd w:id="0"/>
          </w:p>
          <w:p w:rsidR="002849A1" w:rsidRDefault="002849A1" w:rsidP="00044ADD">
            <w:pPr>
              <w:pStyle w:val="Odsek"/>
              <w:numPr>
                <w:ilvl w:val="0"/>
                <w:numId w:val="0"/>
              </w:numPr>
              <w:spacing w:before="0" w:after="0" w:line="260" w:lineRule="exact"/>
              <w:ind w:left="284"/>
              <w:jc w:val="left"/>
              <w:rPr>
                <w:b w:val="0"/>
                <w:iCs/>
                <w:sz w:val="20"/>
                <w:szCs w:val="20"/>
              </w:rPr>
            </w:pPr>
          </w:p>
          <w:p w:rsidR="002849A1" w:rsidRDefault="002849A1" w:rsidP="00044ADD">
            <w:pPr>
              <w:pStyle w:val="Odsek"/>
              <w:numPr>
                <w:ilvl w:val="0"/>
                <w:numId w:val="0"/>
              </w:numPr>
              <w:spacing w:before="0" w:after="0" w:line="260" w:lineRule="exact"/>
              <w:ind w:left="284"/>
              <w:jc w:val="left"/>
              <w:rPr>
                <w:b w:val="0"/>
                <w:iCs/>
                <w:sz w:val="20"/>
                <w:szCs w:val="20"/>
              </w:rPr>
            </w:pPr>
          </w:p>
          <w:p w:rsidR="002849A1" w:rsidRDefault="002849A1"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b w:val="0"/>
                <w:iCs/>
                <w:sz w:val="20"/>
                <w:szCs w:val="20"/>
              </w:rPr>
            </w:pPr>
          </w:p>
          <w:p w:rsidR="00044ADD" w:rsidRPr="005F5CE1" w:rsidRDefault="00044ADD" w:rsidP="00044ADD">
            <w:pPr>
              <w:pStyle w:val="Odsek"/>
              <w:numPr>
                <w:ilvl w:val="0"/>
                <w:numId w:val="0"/>
              </w:numPr>
              <w:spacing w:before="0" w:after="0" w:line="260" w:lineRule="exact"/>
              <w:ind w:left="284"/>
              <w:jc w:val="left"/>
              <w:rPr>
                <w:sz w:val="20"/>
                <w:szCs w:val="20"/>
              </w:rPr>
            </w:pPr>
          </w:p>
        </w:tc>
      </w:tr>
      <w:tr w:rsidR="00241AE5" w:rsidRPr="005F5CE1" w:rsidTr="001025A0">
        <w:tc>
          <w:tcPr>
            <w:tcW w:w="9288" w:type="dxa"/>
          </w:tcPr>
          <w:p w:rsidR="00241AE5" w:rsidRPr="005F5CE1" w:rsidRDefault="00241AE5" w:rsidP="00801684">
            <w:pPr>
              <w:pStyle w:val="Poglavje"/>
              <w:spacing w:before="0" w:after="0" w:line="260" w:lineRule="exact"/>
              <w:jc w:val="left"/>
              <w:rPr>
                <w:sz w:val="20"/>
                <w:szCs w:val="20"/>
              </w:rPr>
            </w:pPr>
            <w:r w:rsidRPr="005F5CE1">
              <w:rPr>
                <w:sz w:val="20"/>
                <w:szCs w:val="20"/>
              </w:rPr>
              <w:lastRenderedPageBreak/>
              <w:t>II. BESEDILO ČLENOV</w:t>
            </w:r>
          </w:p>
          <w:p w:rsidR="00241AE5" w:rsidRPr="005F5CE1" w:rsidRDefault="00241AE5" w:rsidP="00801684">
            <w:pPr>
              <w:pStyle w:val="Poglavje"/>
              <w:spacing w:before="0" w:after="0" w:line="260" w:lineRule="exact"/>
              <w:jc w:val="left"/>
              <w:rPr>
                <w:b w:val="0"/>
                <w:sz w:val="20"/>
                <w:szCs w:val="20"/>
              </w:rPr>
            </w:pPr>
          </w:p>
          <w:p w:rsidR="00460121" w:rsidRPr="005F5CE1" w:rsidRDefault="00460121" w:rsidP="00801684">
            <w:pPr>
              <w:pStyle w:val="Poglavje"/>
              <w:spacing w:before="0" w:after="0" w:line="260" w:lineRule="exact"/>
              <w:jc w:val="left"/>
              <w:rPr>
                <w:b w:val="0"/>
                <w:sz w:val="20"/>
                <w:szCs w:val="20"/>
              </w:rPr>
            </w:pPr>
          </w:p>
          <w:p w:rsidR="00460121" w:rsidRDefault="00460121"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1B0EC5" w:rsidRDefault="001B0EC5" w:rsidP="00FC786C">
            <w:pPr>
              <w:pStyle w:val="Poglavje"/>
              <w:spacing w:before="0" w:after="0" w:line="260" w:lineRule="exact"/>
              <w:jc w:val="both"/>
              <w:rPr>
                <w:b w:val="0"/>
                <w:sz w:val="20"/>
                <w:szCs w:val="20"/>
              </w:rPr>
            </w:pPr>
          </w:p>
          <w:p w:rsidR="0026116E" w:rsidRDefault="0026116E" w:rsidP="00FC786C">
            <w:pPr>
              <w:pStyle w:val="Poglavje"/>
              <w:spacing w:before="0" w:after="0" w:line="260" w:lineRule="exact"/>
              <w:jc w:val="both"/>
              <w:rPr>
                <w:b w:val="0"/>
                <w:sz w:val="20"/>
                <w:szCs w:val="20"/>
              </w:rPr>
            </w:pPr>
            <w:r w:rsidRPr="005F5CE1">
              <w:rPr>
                <w:b w:val="0"/>
                <w:sz w:val="20"/>
                <w:szCs w:val="20"/>
              </w:rPr>
              <w:t xml:space="preserve">V Zakonu o voznikih (Uradni list RS, št. 85/16, 67/17, 21/18 – ZNOrg, 43/19 in 139/20) se v </w:t>
            </w:r>
            <w:r>
              <w:rPr>
                <w:b w:val="0"/>
                <w:sz w:val="20"/>
                <w:szCs w:val="20"/>
              </w:rPr>
              <w:t>14</w:t>
            </w:r>
            <w:r w:rsidRPr="005F5CE1">
              <w:rPr>
                <w:b w:val="0"/>
                <w:sz w:val="20"/>
                <w:szCs w:val="20"/>
              </w:rPr>
              <w:t xml:space="preserve">. členu v </w:t>
            </w:r>
            <w:r>
              <w:rPr>
                <w:b w:val="0"/>
                <w:sz w:val="20"/>
                <w:szCs w:val="20"/>
              </w:rPr>
              <w:t>prvem odstavku v 24. točki podpičje na koncu nadomesti s piko in črta 25. točka.</w:t>
            </w:r>
          </w:p>
          <w:p w:rsidR="0026116E" w:rsidRDefault="0026116E" w:rsidP="0026116E">
            <w:pPr>
              <w:pStyle w:val="Poglavje"/>
              <w:spacing w:before="0" w:after="0" w:line="260" w:lineRule="exact"/>
              <w:jc w:val="left"/>
              <w:rPr>
                <w:b w:val="0"/>
                <w:sz w:val="20"/>
                <w:szCs w:val="20"/>
              </w:rPr>
            </w:pPr>
          </w:p>
          <w:p w:rsidR="00FF39C0" w:rsidRDefault="00FF39C0" w:rsidP="0026116E">
            <w:pPr>
              <w:pStyle w:val="Poglavje"/>
              <w:spacing w:before="0" w:after="0" w:line="260" w:lineRule="exact"/>
              <w:jc w:val="left"/>
              <w:rPr>
                <w:b w:val="0"/>
                <w:sz w:val="20"/>
                <w:szCs w:val="20"/>
              </w:rPr>
            </w:pPr>
          </w:p>
          <w:p w:rsidR="0026116E" w:rsidRDefault="0026116E" w:rsidP="00460121">
            <w:pPr>
              <w:pStyle w:val="Poglavje"/>
              <w:numPr>
                <w:ilvl w:val="0"/>
                <w:numId w:val="12"/>
              </w:numPr>
              <w:spacing w:before="0" w:after="0" w:line="260" w:lineRule="exact"/>
              <w:ind w:left="284" w:hanging="284"/>
              <w:rPr>
                <w:b w:val="0"/>
                <w:sz w:val="20"/>
                <w:szCs w:val="20"/>
              </w:rPr>
            </w:pPr>
            <w:r>
              <w:rPr>
                <w:b w:val="0"/>
                <w:sz w:val="20"/>
                <w:szCs w:val="20"/>
              </w:rPr>
              <w:t>člen</w:t>
            </w:r>
          </w:p>
          <w:p w:rsidR="001B0EC5" w:rsidRDefault="001B0EC5" w:rsidP="00FC786C">
            <w:pPr>
              <w:pStyle w:val="Poglavje"/>
              <w:spacing w:before="0" w:after="0" w:line="260" w:lineRule="exact"/>
              <w:jc w:val="both"/>
              <w:rPr>
                <w:b w:val="0"/>
                <w:sz w:val="20"/>
                <w:szCs w:val="20"/>
              </w:rPr>
            </w:pPr>
          </w:p>
          <w:p w:rsidR="00FF39C0" w:rsidRDefault="00FF39C0" w:rsidP="00FC786C">
            <w:pPr>
              <w:pStyle w:val="Poglavje"/>
              <w:spacing w:before="0" w:after="0" w:line="260" w:lineRule="exact"/>
              <w:jc w:val="both"/>
              <w:rPr>
                <w:b w:val="0"/>
                <w:sz w:val="20"/>
                <w:szCs w:val="20"/>
              </w:rPr>
            </w:pPr>
            <w:r>
              <w:rPr>
                <w:b w:val="0"/>
                <w:sz w:val="20"/>
                <w:szCs w:val="20"/>
              </w:rPr>
              <w:t>V 20. členu se v tretjem odstavku v 3. točki črta osma alineja.</w:t>
            </w:r>
          </w:p>
          <w:p w:rsidR="00FF39C0" w:rsidRDefault="00FF39C0" w:rsidP="00FF39C0">
            <w:pPr>
              <w:pStyle w:val="Poglavje"/>
              <w:spacing w:before="0" w:after="0" w:line="260" w:lineRule="exact"/>
              <w:jc w:val="left"/>
              <w:rPr>
                <w:b w:val="0"/>
                <w:sz w:val="20"/>
                <w:szCs w:val="20"/>
              </w:rPr>
            </w:pPr>
          </w:p>
          <w:p w:rsidR="00FF39C0" w:rsidRDefault="00FF39C0" w:rsidP="00FF39C0">
            <w:pPr>
              <w:pStyle w:val="Poglavje"/>
              <w:spacing w:before="0" w:after="0" w:line="260" w:lineRule="exact"/>
              <w:jc w:val="left"/>
              <w:rPr>
                <w:b w:val="0"/>
                <w:sz w:val="20"/>
                <w:szCs w:val="20"/>
              </w:rPr>
            </w:pPr>
          </w:p>
          <w:p w:rsidR="00FF39C0" w:rsidRDefault="00FF39C0" w:rsidP="00460121">
            <w:pPr>
              <w:pStyle w:val="Poglavje"/>
              <w:numPr>
                <w:ilvl w:val="0"/>
                <w:numId w:val="12"/>
              </w:numPr>
              <w:spacing w:before="0" w:after="0" w:line="260" w:lineRule="exact"/>
              <w:ind w:left="284" w:hanging="284"/>
              <w:rPr>
                <w:b w:val="0"/>
                <w:sz w:val="20"/>
                <w:szCs w:val="20"/>
              </w:rPr>
            </w:pPr>
            <w:r>
              <w:rPr>
                <w:b w:val="0"/>
                <w:sz w:val="20"/>
                <w:szCs w:val="20"/>
              </w:rPr>
              <w:t>člen</w:t>
            </w:r>
          </w:p>
          <w:p w:rsidR="001B0EC5" w:rsidRDefault="001B0EC5" w:rsidP="00FC786C">
            <w:pPr>
              <w:pStyle w:val="Poglavje"/>
              <w:spacing w:before="0" w:after="0" w:line="260" w:lineRule="exact"/>
              <w:jc w:val="both"/>
              <w:rPr>
                <w:b w:val="0"/>
                <w:sz w:val="20"/>
                <w:szCs w:val="20"/>
              </w:rPr>
            </w:pPr>
          </w:p>
          <w:p w:rsidR="00D55259" w:rsidRDefault="00D55259" w:rsidP="00FC786C">
            <w:pPr>
              <w:pStyle w:val="Poglavje"/>
              <w:spacing w:before="0" w:after="0" w:line="260" w:lineRule="exact"/>
              <w:jc w:val="both"/>
              <w:rPr>
                <w:b w:val="0"/>
                <w:sz w:val="20"/>
                <w:szCs w:val="20"/>
              </w:rPr>
            </w:pPr>
            <w:r>
              <w:rPr>
                <w:b w:val="0"/>
                <w:sz w:val="20"/>
                <w:szCs w:val="20"/>
              </w:rPr>
              <w:t xml:space="preserve">V 30. členu </w:t>
            </w:r>
            <w:r w:rsidR="00651995">
              <w:rPr>
                <w:b w:val="0"/>
                <w:sz w:val="20"/>
                <w:szCs w:val="20"/>
              </w:rPr>
              <w:t xml:space="preserve">se v prvem odstavku v 1. točki za besedo »oseb« doda besedilo »ali strojno in programsko opremo za </w:t>
            </w:r>
            <w:r w:rsidR="00C63AB2">
              <w:rPr>
                <w:b w:val="0"/>
                <w:sz w:val="20"/>
                <w:szCs w:val="20"/>
              </w:rPr>
              <w:t xml:space="preserve">izvajanje teoretičnega dela usposabljanja </w:t>
            </w:r>
            <w:r w:rsidR="00651995">
              <w:rPr>
                <w:b w:val="0"/>
                <w:sz w:val="20"/>
                <w:szCs w:val="20"/>
              </w:rPr>
              <w:t>kandidatov na daljavo«.</w:t>
            </w:r>
          </w:p>
          <w:p w:rsidR="00651995" w:rsidRDefault="00651995" w:rsidP="00D55259">
            <w:pPr>
              <w:pStyle w:val="Poglavje"/>
              <w:spacing w:before="0" w:after="0" w:line="260" w:lineRule="exact"/>
              <w:jc w:val="left"/>
              <w:rPr>
                <w:b w:val="0"/>
                <w:sz w:val="20"/>
                <w:szCs w:val="20"/>
              </w:rPr>
            </w:pPr>
          </w:p>
          <w:p w:rsidR="00651995" w:rsidRDefault="00651995" w:rsidP="00D55259">
            <w:pPr>
              <w:pStyle w:val="Poglavje"/>
              <w:spacing w:before="0" w:after="0" w:line="260" w:lineRule="exact"/>
              <w:jc w:val="left"/>
              <w:rPr>
                <w:b w:val="0"/>
                <w:sz w:val="20"/>
                <w:szCs w:val="20"/>
              </w:rPr>
            </w:pPr>
          </w:p>
          <w:p w:rsidR="00FC786C" w:rsidRDefault="00D55259" w:rsidP="00FC786C">
            <w:pPr>
              <w:pStyle w:val="Poglavje"/>
              <w:numPr>
                <w:ilvl w:val="0"/>
                <w:numId w:val="12"/>
              </w:numPr>
              <w:spacing w:before="0" w:after="0" w:line="260" w:lineRule="exact"/>
              <w:ind w:left="284" w:hanging="284"/>
              <w:rPr>
                <w:b w:val="0"/>
                <w:sz w:val="20"/>
                <w:szCs w:val="20"/>
              </w:rPr>
            </w:pPr>
            <w:r>
              <w:rPr>
                <w:b w:val="0"/>
                <w:sz w:val="20"/>
                <w:szCs w:val="20"/>
              </w:rPr>
              <w:t>člen</w:t>
            </w:r>
          </w:p>
          <w:p w:rsidR="001B0EC5" w:rsidRDefault="001B0EC5" w:rsidP="00FC786C">
            <w:pPr>
              <w:pStyle w:val="Poglavje"/>
              <w:spacing w:before="0" w:after="0" w:line="260" w:lineRule="exact"/>
              <w:jc w:val="both"/>
              <w:rPr>
                <w:b w:val="0"/>
                <w:sz w:val="20"/>
                <w:szCs w:val="20"/>
              </w:rPr>
            </w:pPr>
          </w:p>
          <w:p w:rsidR="004C7934" w:rsidRDefault="00FC786C" w:rsidP="00FC786C">
            <w:pPr>
              <w:pStyle w:val="Poglavje"/>
              <w:spacing w:before="0" w:after="0" w:line="260" w:lineRule="exact"/>
              <w:jc w:val="both"/>
              <w:rPr>
                <w:b w:val="0"/>
                <w:sz w:val="20"/>
                <w:szCs w:val="20"/>
              </w:rPr>
            </w:pPr>
            <w:r>
              <w:rPr>
                <w:b w:val="0"/>
                <w:sz w:val="20"/>
                <w:szCs w:val="20"/>
              </w:rPr>
              <w:t xml:space="preserve">V 37. členu se v drugem odstavku </w:t>
            </w:r>
            <w:r w:rsidR="004C7934">
              <w:rPr>
                <w:b w:val="0"/>
                <w:sz w:val="20"/>
                <w:szCs w:val="20"/>
              </w:rPr>
              <w:t>1. točka spremeni tako, da se glasi:</w:t>
            </w:r>
          </w:p>
          <w:p w:rsidR="004C7934" w:rsidRDefault="004C7934" w:rsidP="00FC786C">
            <w:pPr>
              <w:pStyle w:val="Poglavje"/>
              <w:spacing w:before="0" w:after="0" w:line="260" w:lineRule="exact"/>
              <w:jc w:val="both"/>
              <w:rPr>
                <w:b w:val="0"/>
                <w:sz w:val="20"/>
                <w:szCs w:val="20"/>
              </w:rPr>
            </w:pPr>
          </w:p>
          <w:p w:rsidR="00FC786C" w:rsidRDefault="004C7934" w:rsidP="00FC786C">
            <w:pPr>
              <w:pStyle w:val="Poglavje"/>
              <w:spacing w:before="0" w:after="0" w:line="260" w:lineRule="exact"/>
              <w:jc w:val="both"/>
              <w:rPr>
                <w:b w:val="0"/>
                <w:sz w:val="20"/>
                <w:szCs w:val="20"/>
              </w:rPr>
            </w:pPr>
            <w:r>
              <w:rPr>
                <w:b w:val="0"/>
                <w:sz w:val="20"/>
                <w:szCs w:val="20"/>
              </w:rPr>
              <w:t>»1. učilnico, ki omogoča izvedbo programa usposabljanja za skupino najmanj 20 udeležencev z ločenimi sanitarnimi prostori v neposredni bližini učilnice</w:t>
            </w:r>
            <w:r w:rsidR="00CA7CB9">
              <w:rPr>
                <w:b w:val="0"/>
                <w:sz w:val="20"/>
                <w:szCs w:val="20"/>
              </w:rPr>
              <w:t>,</w:t>
            </w:r>
            <w:r>
              <w:rPr>
                <w:b w:val="0"/>
                <w:sz w:val="20"/>
                <w:szCs w:val="20"/>
              </w:rPr>
              <w:t xml:space="preserve"> </w:t>
            </w:r>
            <w:r w:rsidR="00CA7CB9">
              <w:rPr>
                <w:b w:val="0"/>
                <w:sz w:val="20"/>
                <w:szCs w:val="20"/>
              </w:rPr>
              <w:t>ali</w:t>
            </w:r>
            <w:r w:rsidR="00FC786C">
              <w:rPr>
                <w:b w:val="0"/>
                <w:sz w:val="20"/>
                <w:szCs w:val="20"/>
              </w:rPr>
              <w:t xml:space="preserve"> strojno in programsko opremo za izvajanje teoretičnega dela izobraževanja učiteljev vožnje, učiteljev predpisov in strokov</w:t>
            </w:r>
            <w:r w:rsidR="00CA7CB9">
              <w:rPr>
                <w:b w:val="0"/>
                <w:sz w:val="20"/>
                <w:szCs w:val="20"/>
              </w:rPr>
              <w:t>nih vodij šol vožnje na daljavo;«.</w:t>
            </w:r>
          </w:p>
          <w:p w:rsidR="00FC786C" w:rsidRDefault="00FC786C" w:rsidP="00FC786C">
            <w:pPr>
              <w:pStyle w:val="Poglavje"/>
              <w:spacing w:before="0" w:after="0" w:line="260" w:lineRule="exact"/>
              <w:jc w:val="left"/>
              <w:rPr>
                <w:b w:val="0"/>
                <w:sz w:val="20"/>
                <w:szCs w:val="20"/>
              </w:rPr>
            </w:pPr>
          </w:p>
          <w:p w:rsidR="00FC786C" w:rsidRPr="00FC786C" w:rsidRDefault="00FC786C" w:rsidP="00FC786C">
            <w:pPr>
              <w:pStyle w:val="Poglavje"/>
              <w:spacing w:before="0" w:after="0" w:line="260" w:lineRule="exact"/>
              <w:jc w:val="left"/>
              <w:rPr>
                <w:b w:val="0"/>
                <w:sz w:val="20"/>
                <w:szCs w:val="20"/>
              </w:rPr>
            </w:pPr>
          </w:p>
          <w:p w:rsidR="00FC786C" w:rsidRPr="005F5CE1" w:rsidRDefault="00FC786C" w:rsidP="00460121">
            <w:pPr>
              <w:pStyle w:val="Poglavje"/>
              <w:numPr>
                <w:ilvl w:val="0"/>
                <w:numId w:val="12"/>
              </w:numPr>
              <w:spacing w:before="0" w:after="0" w:line="260" w:lineRule="exact"/>
              <w:ind w:left="284" w:hanging="284"/>
              <w:rPr>
                <w:b w:val="0"/>
                <w:sz w:val="20"/>
                <w:szCs w:val="20"/>
              </w:rPr>
            </w:pPr>
            <w:r>
              <w:rPr>
                <w:b w:val="0"/>
                <w:sz w:val="20"/>
                <w:szCs w:val="20"/>
              </w:rPr>
              <w:t>člen</w:t>
            </w:r>
          </w:p>
          <w:p w:rsidR="00460121" w:rsidRPr="005F5CE1" w:rsidRDefault="00460121" w:rsidP="00460121">
            <w:pPr>
              <w:pStyle w:val="Poglavje"/>
              <w:spacing w:before="0" w:after="0" w:line="260" w:lineRule="exact"/>
              <w:jc w:val="left"/>
              <w:rPr>
                <w:b w:val="0"/>
                <w:sz w:val="20"/>
                <w:szCs w:val="20"/>
              </w:rPr>
            </w:pPr>
          </w:p>
          <w:p w:rsidR="00C77365" w:rsidRPr="005F5CE1" w:rsidRDefault="00460121" w:rsidP="005D2E59">
            <w:pPr>
              <w:pStyle w:val="Poglavje"/>
              <w:spacing w:before="0" w:after="0" w:line="260" w:lineRule="exact"/>
              <w:jc w:val="both"/>
              <w:rPr>
                <w:b w:val="0"/>
                <w:sz w:val="20"/>
                <w:szCs w:val="20"/>
              </w:rPr>
            </w:pPr>
            <w:r w:rsidRPr="005F5CE1">
              <w:rPr>
                <w:b w:val="0"/>
                <w:sz w:val="20"/>
                <w:szCs w:val="20"/>
              </w:rPr>
              <w:t xml:space="preserve">V </w:t>
            </w:r>
            <w:r w:rsidR="00C77365" w:rsidRPr="005F5CE1">
              <w:rPr>
                <w:b w:val="0"/>
                <w:sz w:val="20"/>
                <w:szCs w:val="20"/>
              </w:rPr>
              <w:t xml:space="preserve">39. členu </w:t>
            </w:r>
            <w:r w:rsidR="0026116E">
              <w:rPr>
                <w:b w:val="0"/>
                <w:sz w:val="20"/>
                <w:szCs w:val="20"/>
              </w:rPr>
              <w:t xml:space="preserve">se </w:t>
            </w:r>
            <w:r w:rsidR="00C77365" w:rsidRPr="005F5CE1">
              <w:rPr>
                <w:b w:val="0"/>
                <w:sz w:val="20"/>
                <w:szCs w:val="20"/>
              </w:rPr>
              <w:t>v četrtem odstavku drugi stavek spremeni tako, da se glasi:</w:t>
            </w:r>
          </w:p>
          <w:p w:rsidR="00C77365" w:rsidRPr="005F5CE1" w:rsidRDefault="00C77365" w:rsidP="005D2E59">
            <w:pPr>
              <w:pStyle w:val="Poglavje"/>
              <w:spacing w:before="0" w:after="0" w:line="260" w:lineRule="exact"/>
              <w:jc w:val="both"/>
              <w:rPr>
                <w:b w:val="0"/>
                <w:sz w:val="20"/>
                <w:szCs w:val="20"/>
              </w:rPr>
            </w:pPr>
          </w:p>
          <w:p w:rsidR="00C77365" w:rsidRPr="005F5CE1" w:rsidRDefault="00C77365" w:rsidP="005D2E59">
            <w:pPr>
              <w:pStyle w:val="Poglavje"/>
              <w:spacing w:before="0" w:after="0" w:line="260" w:lineRule="exact"/>
              <w:jc w:val="both"/>
              <w:rPr>
                <w:b w:val="0"/>
                <w:sz w:val="20"/>
                <w:szCs w:val="20"/>
              </w:rPr>
            </w:pPr>
            <w:r w:rsidRPr="005F5CE1">
              <w:rPr>
                <w:b w:val="0"/>
                <w:sz w:val="20"/>
                <w:szCs w:val="20"/>
              </w:rPr>
              <w:t xml:space="preserve">»Za veljaven splošni del teoretičnega usposabljanja se šteje, če ima oseba veljavno vozniško dovoljenje ali če je zaključila splošni del teoretičnega dela usposabljanja v šoli vožnje </w:t>
            </w:r>
            <w:r w:rsidRPr="00981BBA">
              <w:rPr>
                <w:b w:val="0"/>
                <w:sz w:val="20"/>
                <w:szCs w:val="20"/>
              </w:rPr>
              <w:t>ali če se je oseba sama usposobila za splošni del teoretičnega dela usposabljanja</w:t>
            </w:r>
            <w:r w:rsidR="00175A05">
              <w:rPr>
                <w:b w:val="0"/>
                <w:sz w:val="20"/>
                <w:szCs w:val="20"/>
              </w:rPr>
              <w:t xml:space="preserve"> za kategorijo AM</w:t>
            </w:r>
            <w:r w:rsidRPr="00981BBA">
              <w:rPr>
                <w:b w:val="0"/>
                <w:sz w:val="20"/>
                <w:szCs w:val="20"/>
              </w:rPr>
              <w:t>.«.</w:t>
            </w:r>
          </w:p>
          <w:p w:rsidR="00C77365" w:rsidRPr="005F5CE1" w:rsidRDefault="00C77365" w:rsidP="005D2E59">
            <w:pPr>
              <w:pStyle w:val="Poglavje"/>
              <w:spacing w:before="0" w:after="0" w:line="260" w:lineRule="exact"/>
              <w:jc w:val="both"/>
              <w:rPr>
                <w:b w:val="0"/>
                <w:sz w:val="20"/>
                <w:szCs w:val="20"/>
              </w:rPr>
            </w:pPr>
          </w:p>
          <w:p w:rsidR="009E6854" w:rsidRPr="005F5CE1" w:rsidRDefault="009E6854" w:rsidP="005D2E59">
            <w:pPr>
              <w:pStyle w:val="Poglavje"/>
              <w:spacing w:before="0" w:after="0" w:line="260" w:lineRule="exact"/>
              <w:jc w:val="both"/>
              <w:rPr>
                <w:b w:val="0"/>
                <w:sz w:val="20"/>
                <w:szCs w:val="20"/>
              </w:rPr>
            </w:pPr>
          </w:p>
          <w:p w:rsidR="009E6854" w:rsidRPr="005F5CE1" w:rsidRDefault="009E6854" w:rsidP="005D2E59">
            <w:pPr>
              <w:pStyle w:val="Poglavje"/>
              <w:spacing w:before="0" w:after="0" w:line="260" w:lineRule="exact"/>
              <w:jc w:val="both"/>
              <w:rPr>
                <w:b w:val="0"/>
                <w:sz w:val="20"/>
                <w:szCs w:val="20"/>
              </w:rPr>
            </w:pPr>
            <w:r w:rsidRPr="005F5CE1">
              <w:rPr>
                <w:b w:val="0"/>
                <w:sz w:val="20"/>
                <w:szCs w:val="20"/>
              </w:rPr>
              <w:t xml:space="preserve">V šestem odstavku se za besedo alineje doda </w:t>
            </w:r>
            <w:r w:rsidRPr="00981BBA">
              <w:rPr>
                <w:b w:val="0"/>
                <w:sz w:val="20"/>
                <w:szCs w:val="20"/>
              </w:rPr>
              <w:t>besedilo »ali če se je oseba sama usposobila za dodatni del teoretičnega dela usposabljanja</w:t>
            </w:r>
            <w:r w:rsidR="00175A05">
              <w:rPr>
                <w:b w:val="0"/>
                <w:sz w:val="20"/>
                <w:szCs w:val="20"/>
              </w:rPr>
              <w:t xml:space="preserve"> za kategorijo AM</w:t>
            </w:r>
            <w:r w:rsidRPr="00981BBA">
              <w:rPr>
                <w:b w:val="0"/>
                <w:sz w:val="20"/>
                <w:szCs w:val="20"/>
              </w:rPr>
              <w:t>«.</w:t>
            </w:r>
          </w:p>
          <w:p w:rsidR="009E6854" w:rsidRPr="005F5CE1" w:rsidRDefault="009E6854" w:rsidP="005D2E59">
            <w:pPr>
              <w:pStyle w:val="Poglavje"/>
              <w:spacing w:before="0" w:after="0" w:line="260" w:lineRule="exact"/>
              <w:jc w:val="both"/>
              <w:rPr>
                <w:b w:val="0"/>
                <w:sz w:val="20"/>
                <w:szCs w:val="20"/>
              </w:rPr>
            </w:pPr>
          </w:p>
          <w:p w:rsidR="00E11140" w:rsidRPr="005F5CE1" w:rsidRDefault="00C77365" w:rsidP="00E11140">
            <w:pPr>
              <w:pStyle w:val="Poglavje"/>
              <w:spacing w:before="0" w:after="0" w:line="260" w:lineRule="exact"/>
              <w:jc w:val="both"/>
              <w:rPr>
                <w:b w:val="0"/>
                <w:sz w:val="20"/>
                <w:szCs w:val="20"/>
              </w:rPr>
            </w:pPr>
            <w:r w:rsidRPr="005F5CE1">
              <w:rPr>
                <w:b w:val="0"/>
                <w:sz w:val="20"/>
                <w:szCs w:val="20"/>
              </w:rPr>
              <w:t xml:space="preserve"> </w:t>
            </w:r>
          </w:p>
          <w:p w:rsidR="00E11140" w:rsidRPr="005F5CE1" w:rsidRDefault="00E11140" w:rsidP="00E11140">
            <w:pPr>
              <w:pStyle w:val="Poglavje"/>
              <w:spacing w:before="0" w:after="0" w:line="260" w:lineRule="exact"/>
              <w:jc w:val="both"/>
              <w:rPr>
                <w:b w:val="0"/>
                <w:sz w:val="20"/>
                <w:szCs w:val="20"/>
              </w:rPr>
            </w:pPr>
            <w:r w:rsidRPr="005F5CE1">
              <w:rPr>
                <w:b w:val="0"/>
                <w:sz w:val="20"/>
                <w:szCs w:val="20"/>
              </w:rPr>
              <w:t>Osmi odstavek se spremeni tako, da se glasi:</w:t>
            </w:r>
          </w:p>
          <w:p w:rsidR="00E11140" w:rsidRPr="005F5CE1" w:rsidRDefault="00E11140" w:rsidP="00E11140">
            <w:pPr>
              <w:pStyle w:val="Poglavje"/>
              <w:spacing w:before="0" w:after="0" w:line="260" w:lineRule="exact"/>
              <w:jc w:val="both"/>
              <w:rPr>
                <w:b w:val="0"/>
                <w:sz w:val="20"/>
                <w:szCs w:val="20"/>
              </w:rPr>
            </w:pPr>
          </w:p>
          <w:p w:rsidR="00460121" w:rsidRPr="005F5CE1" w:rsidRDefault="00E11140" w:rsidP="002F1922">
            <w:pPr>
              <w:pStyle w:val="Poglavje"/>
              <w:spacing w:before="0" w:after="0" w:line="260" w:lineRule="exact"/>
              <w:jc w:val="both"/>
              <w:rPr>
                <w:b w:val="0"/>
                <w:sz w:val="20"/>
                <w:szCs w:val="20"/>
              </w:rPr>
            </w:pPr>
            <w:r w:rsidRPr="005F5CE1">
              <w:rPr>
                <w:b w:val="0"/>
                <w:sz w:val="20"/>
                <w:szCs w:val="20"/>
              </w:rPr>
              <w:t xml:space="preserve">»(8) </w:t>
            </w:r>
            <w:r w:rsidR="002F1922" w:rsidRPr="005F5CE1">
              <w:rPr>
                <w:b w:val="0"/>
                <w:sz w:val="20"/>
                <w:szCs w:val="20"/>
              </w:rPr>
              <w:t xml:space="preserve">Če se kandidat za voznika usposablja v šoli vožnje, mora </w:t>
            </w:r>
            <w:r w:rsidRPr="005F5CE1">
              <w:rPr>
                <w:b w:val="0"/>
                <w:sz w:val="20"/>
                <w:szCs w:val="20"/>
              </w:rPr>
              <w:t>biti pri splošnem delu teoretičnega usposabljanja v šoli vožnje prisoten najmanj 12 pedagoških ur, pri dodatnem delu teoretičnega usposabljanja pa vse pedagoške ure</w:t>
            </w:r>
            <w:r w:rsidR="002F1922" w:rsidRPr="005F5CE1">
              <w:rPr>
                <w:b w:val="0"/>
                <w:sz w:val="20"/>
                <w:szCs w:val="20"/>
              </w:rPr>
              <w:t>.«.</w:t>
            </w:r>
          </w:p>
          <w:p w:rsidR="002F1922" w:rsidRPr="005F5CE1" w:rsidRDefault="002F1922" w:rsidP="002F1922">
            <w:pPr>
              <w:pStyle w:val="Poglavje"/>
              <w:spacing w:before="0" w:after="0" w:line="260" w:lineRule="exact"/>
              <w:jc w:val="both"/>
              <w:rPr>
                <w:b w:val="0"/>
                <w:sz w:val="20"/>
                <w:szCs w:val="20"/>
              </w:rPr>
            </w:pPr>
          </w:p>
          <w:p w:rsidR="002F1922" w:rsidRPr="005F5CE1" w:rsidRDefault="002F1922" w:rsidP="002F1922">
            <w:pPr>
              <w:pStyle w:val="Poglavje"/>
              <w:spacing w:before="0" w:after="0" w:line="260" w:lineRule="exact"/>
              <w:jc w:val="both"/>
              <w:rPr>
                <w:b w:val="0"/>
                <w:sz w:val="20"/>
                <w:szCs w:val="20"/>
              </w:rPr>
            </w:pPr>
          </w:p>
          <w:p w:rsidR="002F1922" w:rsidRPr="005F5CE1" w:rsidRDefault="002B551F" w:rsidP="002F1922">
            <w:pPr>
              <w:pStyle w:val="Poglavje"/>
              <w:spacing w:before="0" w:after="0" w:line="260" w:lineRule="exact"/>
              <w:jc w:val="both"/>
              <w:rPr>
                <w:b w:val="0"/>
                <w:sz w:val="20"/>
                <w:szCs w:val="20"/>
              </w:rPr>
            </w:pPr>
            <w:r>
              <w:rPr>
                <w:b w:val="0"/>
                <w:sz w:val="20"/>
                <w:szCs w:val="20"/>
              </w:rPr>
              <w:t>V desetem odstavku se prvi stavek spremeni tako, da se glasi:</w:t>
            </w:r>
          </w:p>
          <w:p w:rsidR="002F1922" w:rsidRPr="005F5CE1" w:rsidRDefault="002F1922" w:rsidP="002F1922">
            <w:pPr>
              <w:pStyle w:val="Poglavje"/>
              <w:spacing w:before="0" w:after="0" w:line="260" w:lineRule="exact"/>
              <w:jc w:val="both"/>
              <w:rPr>
                <w:b w:val="0"/>
                <w:sz w:val="20"/>
                <w:szCs w:val="20"/>
              </w:rPr>
            </w:pPr>
          </w:p>
          <w:p w:rsidR="002F1922" w:rsidRPr="005F5CE1" w:rsidRDefault="002B551F" w:rsidP="002F1922">
            <w:pPr>
              <w:pStyle w:val="Poglavje"/>
              <w:spacing w:before="0" w:after="0" w:line="260" w:lineRule="exact"/>
              <w:jc w:val="both"/>
              <w:rPr>
                <w:b w:val="0"/>
                <w:sz w:val="20"/>
                <w:szCs w:val="20"/>
              </w:rPr>
            </w:pPr>
            <w:r>
              <w:rPr>
                <w:b w:val="0"/>
                <w:sz w:val="20"/>
                <w:szCs w:val="20"/>
              </w:rPr>
              <w:lastRenderedPageBreak/>
              <w:t>»</w:t>
            </w:r>
            <w:r w:rsidR="002F1922" w:rsidRPr="00981BBA">
              <w:rPr>
                <w:b w:val="0"/>
                <w:sz w:val="20"/>
                <w:szCs w:val="20"/>
              </w:rPr>
              <w:t>Ne glede na prejšnji odstavek se praktični del usposabljanja</w:t>
            </w:r>
            <w:r w:rsidR="000775B7" w:rsidRPr="00981BBA">
              <w:rPr>
                <w:b w:val="0"/>
                <w:sz w:val="20"/>
                <w:szCs w:val="20"/>
              </w:rPr>
              <w:t xml:space="preserve"> kan</w:t>
            </w:r>
            <w:r w:rsidR="007E3B2B">
              <w:rPr>
                <w:b w:val="0"/>
                <w:sz w:val="20"/>
                <w:szCs w:val="20"/>
              </w:rPr>
              <w:t>didata za voznika kategorije</w:t>
            </w:r>
            <w:r w:rsidR="000775B7" w:rsidRPr="00981BBA">
              <w:rPr>
                <w:b w:val="0"/>
                <w:sz w:val="20"/>
                <w:szCs w:val="20"/>
              </w:rPr>
              <w:t xml:space="preserve"> AM</w:t>
            </w:r>
            <w:r w:rsidR="00BE35F5">
              <w:rPr>
                <w:b w:val="0"/>
                <w:sz w:val="20"/>
                <w:szCs w:val="20"/>
              </w:rPr>
              <w:t xml:space="preserve"> izvede v trajanju najmanj pet</w:t>
            </w:r>
            <w:r w:rsidR="000775B7" w:rsidRPr="00981BBA">
              <w:rPr>
                <w:b w:val="0"/>
                <w:sz w:val="20"/>
                <w:szCs w:val="20"/>
              </w:rPr>
              <w:t xml:space="preserve"> učnih ur,</w:t>
            </w:r>
            <w:r w:rsidR="000775B7">
              <w:rPr>
                <w:b w:val="0"/>
                <w:sz w:val="20"/>
                <w:szCs w:val="20"/>
              </w:rPr>
              <w:t xml:space="preserve"> </w:t>
            </w:r>
            <w:r w:rsidR="00BE35F5">
              <w:rPr>
                <w:b w:val="0"/>
                <w:sz w:val="20"/>
                <w:szCs w:val="20"/>
              </w:rPr>
              <w:t>praktični del usposabljanja kandidata za voznika kategorij</w:t>
            </w:r>
            <w:r w:rsidR="000775B7">
              <w:rPr>
                <w:b w:val="0"/>
                <w:sz w:val="20"/>
                <w:szCs w:val="20"/>
              </w:rPr>
              <w:t xml:space="preserve"> </w:t>
            </w:r>
            <w:r w:rsidR="002F1922" w:rsidRPr="005F5CE1">
              <w:rPr>
                <w:b w:val="0"/>
                <w:sz w:val="20"/>
                <w:szCs w:val="20"/>
              </w:rPr>
              <w:t xml:space="preserve">BE, C1E, CE, D1E, DE in F </w:t>
            </w:r>
            <w:r w:rsidR="000775B7">
              <w:rPr>
                <w:b w:val="0"/>
                <w:sz w:val="20"/>
                <w:szCs w:val="20"/>
              </w:rPr>
              <w:t>pa</w:t>
            </w:r>
            <w:r w:rsidR="002F1922" w:rsidRPr="005F5CE1">
              <w:rPr>
                <w:b w:val="0"/>
                <w:sz w:val="20"/>
                <w:szCs w:val="20"/>
              </w:rPr>
              <w:t xml:space="preserve"> najmanj 16 učnih ur.</w:t>
            </w:r>
            <w:r>
              <w:rPr>
                <w:b w:val="0"/>
                <w:sz w:val="20"/>
                <w:szCs w:val="20"/>
              </w:rPr>
              <w:t>«.</w:t>
            </w:r>
            <w:r w:rsidR="002F1922" w:rsidRPr="005F5CE1">
              <w:rPr>
                <w:b w:val="0"/>
                <w:sz w:val="20"/>
                <w:szCs w:val="20"/>
              </w:rPr>
              <w:t xml:space="preserve"> </w:t>
            </w:r>
          </w:p>
          <w:p w:rsidR="002F1922" w:rsidRDefault="002F1922" w:rsidP="00460121">
            <w:pPr>
              <w:pStyle w:val="Poglavje"/>
              <w:spacing w:before="0" w:after="0" w:line="260" w:lineRule="exact"/>
              <w:jc w:val="left"/>
              <w:rPr>
                <w:b w:val="0"/>
                <w:sz w:val="20"/>
                <w:szCs w:val="20"/>
              </w:rPr>
            </w:pPr>
          </w:p>
          <w:p w:rsidR="007A0D32" w:rsidRPr="005F5CE1" w:rsidRDefault="007A0D32" w:rsidP="00460121">
            <w:pPr>
              <w:pStyle w:val="Poglavje"/>
              <w:spacing w:before="0" w:after="0" w:line="260" w:lineRule="exact"/>
              <w:jc w:val="left"/>
              <w:rPr>
                <w:b w:val="0"/>
                <w:sz w:val="20"/>
                <w:szCs w:val="20"/>
              </w:rPr>
            </w:pPr>
          </w:p>
          <w:p w:rsidR="000916F2" w:rsidRPr="005F5CE1" w:rsidRDefault="00460121"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C956ED" w:rsidRPr="005F5CE1" w:rsidRDefault="00C956ED" w:rsidP="00C956ED">
            <w:pPr>
              <w:pStyle w:val="Poglavje"/>
              <w:spacing w:before="0" w:after="0" w:line="260" w:lineRule="exact"/>
              <w:jc w:val="left"/>
              <w:rPr>
                <w:b w:val="0"/>
                <w:sz w:val="20"/>
                <w:szCs w:val="20"/>
              </w:rPr>
            </w:pPr>
          </w:p>
          <w:p w:rsidR="00FB5A71" w:rsidRPr="005F5CE1" w:rsidRDefault="00C956ED" w:rsidP="00E7413C">
            <w:pPr>
              <w:pStyle w:val="Poglavje"/>
              <w:spacing w:before="0" w:after="0" w:line="260" w:lineRule="exact"/>
              <w:jc w:val="both"/>
              <w:rPr>
                <w:b w:val="0"/>
                <w:sz w:val="20"/>
                <w:szCs w:val="20"/>
              </w:rPr>
            </w:pPr>
            <w:r w:rsidRPr="005F5CE1">
              <w:rPr>
                <w:b w:val="0"/>
                <w:sz w:val="20"/>
                <w:szCs w:val="20"/>
              </w:rPr>
              <w:t xml:space="preserve">V 40. členu se </w:t>
            </w:r>
            <w:r w:rsidR="00272F7E">
              <w:rPr>
                <w:b w:val="0"/>
                <w:sz w:val="20"/>
                <w:szCs w:val="20"/>
              </w:rPr>
              <w:t xml:space="preserve">v četrtem odstavku </w:t>
            </w:r>
            <w:r w:rsidR="00FB5A71" w:rsidRPr="005F5CE1">
              <w:rPr>
                <w:b w:val="0"/>
                <w:sz w:val="20"/>
                <w:szCs w:val="20"/>
              </w:rPr>
              <w:t xml:space="preserve">za besedilom </w:t>
            </w:r>
            <w:r w:rsidR="00FB5A71" w:rsidRPr="00981BBA">
              <w:rPr>
                <w:b w:val="0"/>
                <w:sz w:val="20"/>
                <w:szCs w:val="20"/>
              </w:rPr>
              <w:t xml:space="preserve">»zaključiti teoretični del usposabljanja v šoli vožnje« doda besedilo »ali </w:t>
            </w:r>
            <w:r w:rsidR="000775B7" w:rsidRPr="00981BBA">
              <w:rPr>
                <w:b w:val="0"/>
                <w:sz w:val="20"/>
                <w:szCs w:val="20"/>
              </w:rPr>
              <w:t xml:space="preserve">se </w:t>
            </w:r>
            <w:r w:rsidR="00B76C9E" w:rsidRPr="00981BBA">
              <w:rPr>
                <w:b w:val="0"/>
                <w:sz w:val="20"/>
                <w:szCs w:val="20"/>
              </w:rPr>
              <w:t>samostojno usposobiti</w:t>
            </w:r>
            <w:r w:rsidR="00AB305D" w:rsidRPr="00981BBA">
              <w:rPr>
                <w:b w:val="0"/>
                <w:sz w:val="20"/>
                <w:szCs w:val="20"/>
              </w:rPr>
              <w:t xml:space="preserve"> iz teoretičnega dela</w:t>
            </w:r>
            <w:r w:rsidR="00C33946">
              <w:rPr>
                <w:b w:val="0"/>
                <w:sz w:val="20"/>
                <w:szCs w:val="20"/>
              </w:rPr>
              <w:t xml:space="preserve"> za kategorijo AM</w:t>
            </w:r>
            <w:r w:rsidR="00FB5A71" w:rsidRPr="00981BBA">
              <w:rPr>
                <w:b w:val="0"/>
                <w:sz w:val="20"/>
                <w:szCs w:val="20"/>
              </w:rPr>
              <w:t>«.</w:t>
            </w:r>
            <w:r w:rsidR="00FB5A71" w:rsidRPr="005F5CE1">
              <w:rPr>
                <w:b w:val="0"/>
                <w:sz w:val="20"/>
                <w:szCs w:val="20"/>
              </w:rPr>
              <w:t xml:space="preserve"> </w:t>
            </w:r>
          </w:p>
          <w:p w:rsidR="004F6DC2" w:rsidRPr="005F5CE1" w:rsidRDefault="004F6DC2" w:rsidP="00E7413C">
            <w:pPr>
              <w:pStyle w:val="Poglavje"/>
              <w:spacing w:before="0" w:after="0" w:line="260" w:lineRule="exact"/>
              <w:jc w:val="both"/>
              <w:rPr>
                <w:b w:val="0"/>
                <w:sz w:val="20"/>
                <w:szCs w:val="20"/>
              </w:rPr>
            </w:pPr>
          </w:p>
          <w:p w:rsidR="00C956ED" w:rsidRPr="005F5CE1" w:rsidRDefault="00C956ED" w:rsidP="00C956ED">
            <w:pPr>
              <w:pStyle w:val="Poglavje"/>
              <w:spacing w:before="0" w:after="0" w:line="260" w:lineRule="exact"/>
              <w:jc w:val="left"/>
              <w:rPr>
                <w:b w:val="0"/>
                <w:sz w:val="20"/>
                <w:szCs w:val="20"/>
              </w:rPr>
            </w:pPr>
          </w:p>
          <w:p w:rsidR="00C956ED" w:rsidRPr="005F5CE1" w:rsidRDefault="00C956ED"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0916F2" w:rsidRPr="005F5CE1" w:rsidRDefault="000916F2" w:rsidP="000916F2">
            <w:pPr>
              <w:pStyle w:val="Poglavje"/>
              <w:spacing w:before="0" w:after="0" w:line="260" w:lineRule="exact"/>
              <w:jc w:val="left"/>
              <w:rPr>
                <w:b w:val="0"/>
                <w:sz w:val="20"/>
                <w:szCs w:val="20"/>
              </w:rPr>
            </w:pPr>
          </w:p>
          <w:p w:rsidR="000916F2" w:rsidRPr="005F5CE1" w:rsidRDefault="000916F2" w:rsidP="000916F2">
            <w:pPr>
              <w:pStyle w:val="Poglavje"/>
              <w:spacing w:before="0" w:after="0" w:line="260" w:lineRule="exact"/>
              <w:jc w:val="left"/>
              <w:rPr>
                <w:b w:val="0"/>
                <w:sz w:val="20"/>
                <w:szCs w:val="20"/>
              </w:rPr>
            </w:pPr>
            <w:r w:rsidRPr="005F5CE1">
              <w:rPr>
                <w:b w:val="0"/>
                <w:sz w:val="20"/>
                <w:szCs w:val="20"/>
              </w:rPr>
              <w:t>V 44. členu se v drugem odstavku v prvi alineji beseda »petega« nadomesti z besedo »šestega«.</w:t>
            </w:r>
          </w:p>
          <w:p w:rsidR="000916F2" w:rsidRDefault="000916F2" w:rsidP="000916F2">
            <w:pPr>
              <w:pStyle w:val="Poglavje"/>
              <w:spacing w:before="0" w:after="0" w:line="260" w:lineRule="exact"/>
              <w:jc w:val="left"/>
              <w:rPr>
                <w:b w:val="0"/>
                <w:sz w:val="20"/>
                <w:szCs w:val="20"/>
              </w:rPr>
            </w:pPr>
          </w:p>
          <w:p w:rsidR="000916F2" w:rsidRPr="005F5CE1" w:rsidRDefault="000916F2" w:rsidP="000916F2">
            <w:pPr>
              <w:pStyle w:val="Poglavje"/>
              <w:spacing w:before="0" w:after="0" w:line="260" w:lineRule="exact"/>
              <w:jc w:val="left"/>
              <w:rPr>
                <w:b w:val="0"/>
                <w:sz w:val="20"/>
                <w:szCs w:val="20"/>
              </w:rPr>
            </w:pPr>
          </w:p>
          <w:p w:rsidR="005852EC" w:rsidRDefault="005852EC" w:rsidP="005852EC">
            <w:pPr>
              <w:pStyle w:val="Poglavje"/>
              <w:numPr>
                <w:ilvl w:val="0"/>
                <w:numId w:val="12"/>
              </w:numPr>
              <w:spacing w:before="0" w:after="0" w:line="260" w:lineRule="exact"/>
              <w:ind w:left="284" w:hanging="284"/>
              <w:rPr>
                <w:b w:val="0"/>
                <w:sz w:val="20"/>
                <w:szCs w:val="20"/>
              </w:rPr>
            </w:pPr>
            <w:r>
              <w:rPr>
                <w:b w:val="0"/>
                <w:sz w:val="20"/>
                <w:szCs w:val="20"/>
              </w:rPr>
              <w:t>člen</w:t>
            </w:r>
          </w:p>
          <w:p w:rsidR="005852EC" w:rsidRDefault="005852EC" w:rsidP="005852EC">
            <w:pPr>
              <w:pStyle w:val="Poglavje"/>
              <w:spacing w:before="0" w:after="0" w:line="260" w:lineRule="exact"/>
              <w:jc w:val="left"/>
              <w:rPr>
                <w:b w:val="0"/>
                <w:sz w:val="20"/>
                <w:szCs w:val="20"/>
              </w:rPr>
            </w:pPr>
          </w:p>
          <w:p w:rsidR="005852EC" w:rsidRDefault="005852EC" w:rsidP="005852EC">
            <w:pPr>
              <w:pStyle w:val="Poglavje"/>
              <w:spacing w:before="0" w:after="0" w:line="260" w:lineRule="exact"/>
              <w:jc w:val="both"/>
              <w:rPr>
                <w:b w:val="0"/>
                <w:sz w:val="20"/>
                <w:szCs w:val="20"/>
              </w:rPr>
            </w:pPr>
            <w:r>
              <w:rPr>
                <w:b w:val="0"/>
                <w:sz w:val="20"/>
                <w:szCs w:val="20"/>
              </w:rPr>
              <w:t>V 59. členu se v prvem odstavku za prvim stavkom doda besedilo »</w:t>
            </w:r>
            <w:r w:rsidRPr="005852EC">
              <w:rPr>
                <w:b w:val="0"/>
                <w:sz w:val="20"/>
                <w:szCs w:val="20"/>
              </w:rPr>
              <w:t>Vloga za izdajo vozniškega dovoljenja se vloži osebno pri upravni enoti.</w:t>
            </w:r>
            <w:r>
              <w:rPr>
                <w:b w:val="0"/>
                <w:sz w:val="20"/>
                <w:szCs w:val="20"/>
              </w:rPr>
              <w:t>«.</w:t>
            </w:r>
          </w:p>
          <w:p w:rsidR="005852EC" w:rsidRDefault="005852EC" w:rsidP="005852EC">
            <w:pPr>
              <w:pStyle w:val="Poglavje"/>
              <w:spacing w:before="0" w:after="0" w:line="260" w:lineRule="exact"/>
              <w:jc w:val="left"/>
              <w:rPr>
                <w:b w:val="0"/>
                <w:sz w:val="20"/>
                <w:szCs w:val="20"/>
              </w:rPr>
            </w:pPr>
          </w:p>
          <w:p w:rsidR="005852EC" w:rsidRDefault="005852EC" w:rsidP="005852EC">
            <w:pPr>
              <w:pStyle w:val="Poglavje"/>
              <w:spacing w:before="0" w:after="0" w:line="260" w:lineRule="exact"/>
              <w:jc w:val="left"/>
              <w:rPr>
                <w:b w:val="0"/>
                <w:sz w:val="20"/>
                <w:szCs w:val="20"/>
              </w:rPr>
            </w:pPr>
          </w:p>
          <w:p w:rsidR="000916F2" w:rsidRPr="005F5CE1" w:rsidRDefault="000916F2"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5D2E59" w:rsidRPr="005F5CE1" w:rsidRDefault="005D2E59" w:rsidP="005D2E59">
            <w:pPr>
              <w:pStyle w:val="Poglavje"/>
              <w:spacing w:before="0" w:after="0" w:line="260" w:lineRule="exact"/>
              <w:jc w:val="left"/>
              <w:rPr>
                <w:b w:val="0"/>
                <w:sz w:val="20"/>
                <w:szCs w:val="20"/>
              </w:rPr>
            </w:pPr>
          </w:p>
          <w:p w:rsidR="0039712B" w:rsidRPr="005F5CE1" w:rsidRDefault="005D2E59" w:rsidP="005D2E59">
            <w:pPr>
              <w:pStyle w:val="Poglavje"/>
              <w:spacing w:before="0" w:after="0" w:line="260" w:lineRule="exact"/>
              <w:jc w:val="both"/>
              <w:rPr>
                <w:b w:val="0"/>
                <w:sz w:val="20"/>
                <w:szCs w:val="20"/>
              </w:rPr>
            </w:pPr>
            <w:r w:rsidRPr="005F5CE1">
              <w:rPr>
                <w:b w:val="0"/>
                <w:sz w:val="20"/>
                <w:szCs w:val="20"/>
              </w:rPr>
              <w:t xml:space="preserve">V 60. členu se </w:t>
            </w:r>
            <w:r w:rsidR="0039712B" w:rsidRPr="005F5CE1">
              <w:rPr>
                <w:b w:val="0"/>
                <w:sz w:val="20"/>
                <w:szCs w:val="20"/>
              </w:rPr>
              <w:t>za tretjim odstavkom doda novi četrti odstavek, ki se glasi:</w:t>
            </w:r>
          </w:p>
          <w:p w:rsidR="0039712B" w:rsidRPr="005F5CE1" w:rsidRDefault="0039712B" w:rsidP="005D2E59">
            <w:pPr>
              <w:pStyle w:val="Poglavje"/>
              <w:spacing w:before="0" w:after="0" w:line="260" w:lineRule="exact"/>
              <w:jc w:val="both"/>
              <w:rPr>
                <w:b w:val="0"/>
                <w:sz w:val="20"/>
                <w:szCs w:val="20"/>
              </w:rPr>
            </w:pPr>
          </w:p>
          <w:p w:rsidR="00D13F06" w:rsidRPr="005F5CE1" w:rsidRDefault="00D13F06" w:rsidP="005D2E59">
            <w:pPr>
              <w:pStyle w:val="Poglavje"/>
              <w:spacing w:before="0" w:after="0" w:line="260" w:lineRule="exact"/>
              <w:jc w:val="both"/>
              <w:rPr>
                <w:b w:val="0"/>
                <w:sz w:val="20"/>
                <w:szCs w:val="20"/>
              </w:rPr>
            </w:pPr>
            <w:r w:rsidRPr="005F5CE1">
              <w:rPr>
                <w:b w:val="0"/>
                <w:sz w:val="20"/>
                <w:szCs w:val="20"/>
              </w:rPr>
              <w:t>»</w:t>
            </w:r>
            <w:r w:rsidR="0039712B" w:rsidRPr="005F5CE1">
              <w:rPr>
                <w:b w:val="0"/>
                <w:sz w:val="20"/>
                <w:szCs w:val="20"/>
              </w:rPr>
              <w:t>(4) Vozniško dovoljenje za vožnjo motornih vozil kategorije A1 se sme izdati tudi osebi, ki poleg pogojev iz prvega odstavka tega člena</w:t>
            </w:r>
            <w:r w:rsidRPr="005F5CE1">
              <w:rPr>
                <w:b w:val="0"/>
                <w:sz w:val="20"/>
                <w:szCs w:val="20"/>
              </w:rPr>
              <w:t xml:space="preserve"> izpolnjuje naslednje pogoje:</w:t>
            </w:r>
          </w:p>
          <w:p w:rsidR="00C33946" w:rsidRDefault="00C33946" w:rsidP="00C33946">
            <w:pPr>
              <w:pStyle w:val="Poglavje"/>
              <w:spacing w:before="0" w:after="0" w:line="260" w:lineRule="exact"/>
              <w:jc w:val="both"/>
              <w:rPr>
                <w:b w:val="0"/>
                <w:sz w:val="20"/>
                <w:szCs w:val="20"/>
              </w:rPr>
            </w:pPr>
          </w:p>
          <w:p w:rsidR="00A179A0" w:rsidRDefault="00722CF4" w:rsidP="00A179A0">
            <w:pPr>
              <w:pStyle w:val="Poglavje"/>
              <w:spacing w:before="0" w:after="0" w:line="260" w:lineRule="exact"/>
              <w:jc w:val="both"/>
              <w:rPr>
                <w:b w:val="0"/>
                <w:sz w:val="20"/>
                <w:szCs w:val="20"/>
              </w:rPr>
            </w:pPr>
            <w:r>
              <w:rPr>
                <w:b w:val="0"/>
                <w:sz w:val="20"/>
                <w:szCs w:val="20"/>
              </w:rPr>
              <w:t xml:space="preserve">1. </w:t>
            </w:r>
            <w:r w:rsidR="00A179A0">
              <w:rPr>
                <w:b w:val="0"/>
                <w:sz w:val="20"/>
                <w:szCs w:val="20"/>
              </w:rPr>
              <w:t>da ima veljavno vozniško dovoljenje za vožnjo motornih vozil kategorije B,</w:t>
            </w:r>
          </w:p>
          <w:p w:rsidR="00A179A0" w:rsidRDefault="00A179A0" w:rsidP="00A179A0">
            <w:pPr>
              <w:pStyle w:val="Poglavje"/>
              <w:spacing w:before="0" w:after="0" w:line="260" w:lineRule="exact"/>
              <w:jc w:val="both"/>
              <w:rPr>
                <w:b w:val="0"/>
                <w:sz w:val="20"/>
                <w:szCs w:val="20"/>
              </w:rPr>
            </w:pPr>
            <w:r>
              <w:rPr>
                <w:b w:val="0"/>
                <w:sz w:val="20"/>
                <w:szCs w:val="20"/>
              </w:rPr>
              <w:t>2</w:t>
            </w:r>
            <w:r w:rsidR="00EE694E">
              <w:rPr>
                <w:b w:val="0"/>
                <w:sz w:val="20"/>
                <w:szCs w:val="20"/>
              </w:rPr>
              <w:t>. da ni voznik začetnik,</w:t>
            </w:r>
          </w:p>
          <w:p w:rsidR="00C33946" w:rsidRDefault="00A179A0" w:rsidP="00C33946">
            <w:pPr>
              <w:pStyle w:val="Poglavje"/>
              <w:spacing w:before="0" w:after="0" w:line="260" w:lineRule="exact"/>
              <w:jc w:val="both"/>
              <w:rPr>
                <w:b w:val="0"/>
                <w:sz w:val="20"/>
                <w:szCs w:val="20"/>
              </w:rPr>
            </w:pPr>
            <w:r>
              <w:rPr>
                <w:b w:val="0"/>
                <w:sz w:val="20"/>
                <w:szCs w:val="20"/>
              </w:rPr>
              <w:t xml:space="preserve">3. </w:t>
            </w:r>
            <w:r w:rsidR="00722CF4">
              <w:rPr>
                <w:b w:val="0"/>
                <w:sz w:val="20"/>
                <w:szCs w:val="20"/>
              </w:rPr>
              <w:t xml:space="preserve">da </w:t>
            </w:r>
            <w:r w:rsidR="00C33946">
              <w:rPr>
                <w:b w:val="0"/>
                <w:sz w:val="20"/>
                <w:szCs w:val="20"/>
              </w:rPr>
              <w:t xml:space="preserve">je </w:t>
            </w:r>
            <w:r w:rsidR="00722CF4">
              <w:rPr>
                <w:b w:val="0"/>
                <w:sz w:val="20"/>
                <w:szCs w:val="20"/>
              </w:rPr>
              <w:t xml:space="preserve">uspešno </w:t>
            </w:r>
            <w:r w:rsidR="00C33946">
              <w:rPr>
                <w:b w:val="0"/>
                <w:sz w:val="20"/>
                <w:szCs w:val="20"/>
              </w:rPr>
              <w:t>opravila teoretični del vozniškega izpita za kategorijo A1,</w:t>
            </w:r>
          </w:p>
          <w:p w:rsidR="00722CF4" w:rsidRDefault="00A179A0" w:rsidP="00C33946">
            <w:pPr>
              <w:pStyle w:val="Poglavje"/>
              <w:spacing w:before="0" w:after="0" w:line="260" w:lineRule="exact"/>
              <w:jc w:val="both"/>
              <w:rPr>
                <w:b w:val="0"/>
                <w:sz w:val="20"/>
                <w:szCs w:val="20"/>
              </w:rPr>
            </w:pPr>
            <w:r>
              <w:rPr>
                <w:b w:val="0"/>
                <w:sz w:val="20"/>
                <w:szCs w:val="20"/>
              </w:rPr>
              <w:t>4</w:t>
            </w:r>
            <w:r w:rsidR="00722CF4">
              <w:rPr>
                <w:b w:val="0"/>
                <w:sz w:val="20"/>
                <w:szCs w:val="20"/>
              </w:rPr>
              <w:t xml:space="preserve">. da je </w:t>
            </w:r>
            <w:r>
              <w:rPr>
                <w:b w:val="0"/>
                <w:sz w:val="20"/>
                <w:szCs w:val="20"/>
              </w:rPr>
              <w:t xml:space="preserve">v </w:t>
            </w:r>
            <w:r w:rsidR="00722CF4">
              <w:rPr>
                <w:b w:val="0"/>
                <w:sz w:val="20"/>
                <w:szCs w:val="20"/>
              </w:rPr>
              <w:t>šoli vožnje opravila praktični del usposabljanja kandidatov za voznike kategorije A1 v trajanju najmanj sedem učnih ur,</w:t>
            </w:r>
          </w:p>
          <w:p w:rsidR="00722CF4" w:rsidRDefault="00A179A0" w:rsidP="00A179A0">
            <w:pPr>
              <w:pStyle w:val="Poglavje"/>
              <w:spacing w:before="0" w:after="0" w:line="260" w:lineRule="exact"/>
              <w:jc w:val="both"/>
              <w:rPr>
                <w:b w:val="0"/>
                <w:sz w:val="20"/>
                <w:szCs w:val="20"/>
              </w:rPr>
            </w:pPr>
            <w:r>
              <w:rPr>
                <w:b w:val="0"/>
                <w:sz w:val="20"/>
                <w:szCs w:val="20"/>
              </w:rPr>
              <w:t>5</w:t>
            </w:r>
            <w:r w:rsidR="00722CF4">
              <w:rPr>
                <w:b w:val="0"/>
                <w:sz w:val="20"/>
                <w:szCs w:val="20"/>
              </w:rPr>
              <w:t>. da je uspešno opravila praktični del vozniškega izpita vozil kategorije</w:t>
            </w:r>
            <w:r>
              <w:rPr>
                <w:b w:val="0"/>
                <w:sz w:val="20"/>
                <w:szCs w:val="20"/>
              </w:rPr>
              <w:t xml:space="preserve"> A1.</w:t>
            </w:r>
            <w:r w:rsidR="00EE694E">
              <w:rPr>
                <w:b w:val="0"/>
                <w:sz w:val="20"/>
                <w:szCs w:val="20"/>
              </w:rPr>
              <w:t>«.</w:t>
            </w:r>
            <w:r w:rsidR="00722CF4">
              <w:rPr>
                <w:b w:val="0"/>
                <w:sz w:val="20"/>
                <w:szCs w:val="20"/>
              </w:rPr>
              <w:t xml:space="preserve"> </w:t>
            </w:r>
          </w:p>
          <w:p w:rsidR="00722CF4" w:rsidRDefault="00722CF4" w:rsidP="00C33946">
            <w:pPr>
              <w:pStyle w:val="Poglavje"/>
              <w:spacing w:before="0" w:after="0" w:line="260" w:lineRule="exact"/>
              <w:jc w:val="both"/>
              <w:rPr>
                <w:b w:val="0"/>
                <w:sz w:val="20"/>
                <w:szCs w:val="20"/>
              </w:rPr>
            </w:pPr>
          </w:p>
          <w:p w:rsidR="00D52D88" w:rsidRDefault="00D52D88" w:rsidP="005D2E59">
            <w:pPr>
              <w:pStyle w:val="Poglavje"/>
              <w:spacing w:before="0" w:after="0" w:line="260" w:lineRule="exact"/>
              <w:jc w:val="both"/>
              <w:rPr>
                <w:b w:val="0"/>
                <w:sz w:val="20"/>
                <w:szCs w:val="20"/>
              </w:rPr>
            </w:pPr>
          </w:p>
          <w:p w:rsidR="00D13F06" w:rsidRPr="005F5CE1" w:rsidRDefault="000916F2" w:rsidP="005D2E59">
            <w:pPr>
              <w:pStyle w:val="Poglavje"/>
              <w:spacing w:before="0" w:after="0" w:line="260" w:lineRule="exact"/>
              <w:jc w:val="both"/>
              <w:rPr>
                <w:b w:val="0"/>
                <w:sz w:val="20"/>
                <w:szCs w:val="20"/>
              </w:rPr>
            </w:pPr>
            <w:r w:rsidRPr="005F5CE1">
              <w:rPr>
                <w:b w:val="0"/>
                <w:sz w:val="20"/>
                <w:szCs w:val="20"/>
              </w:rPr>
              <w:t xml:space="preserve">Dosedanji četrti do dvanajsti odstavek postanejo peti do trinajsti odstavek. </w:t>
            </w:r>
          </w:p>
          <w:p w:rsidR="00D13F06" w:rsidRDefault="00D13F06" w:rsidP="005D2E59">
            <w:pPr>
              <w:pStyle w:val="Poglavje"/>
              <w:spacing w:before="0" w:after="0" w:line="260" w:lineRule="exact"/>
              <w:jc w:val="both"/>
              <w:rPr>
                <w:b w:val="0"/>
                <w:sz w:val="20"/>
                <w:szCs w:val="20"/>
              </w:rPr>
            </w:pPr>
            <w:r w:rsidRPr="005F5CE1">
              <w:rPr>
                <w:b w:val="0"/>
                <w:sz w:val="20"/>
                <w:szCs w:val="20"/>
              </w:rPr>
              <w:t xml:space="preserve">  </w:t>
            </w:r>
            <w:r w:rsidR="0039712B" w:rsidRPr="005F5CE1">
              <w:rPr>
                <w:b w:val="0"/>
                <w:sz w:val="20"/>
                <w:szCs w:val="20"/>
              </w:rPr>
              <w:t xml:space="preserve"> </w:t>
            </w:r>
          </w:p>
          <w:p w:rsidR="00D13F06" w:rsidRPr="005F5CE1" w:rsidRDefault="00D13F06" w:rsidP="005D2E59">
            <w:pPr>
              <w:pStyle w:val="Poglavje"/>
              <w:spacing w:before="0" w:after="0" w:line="260" w:lineRule="exact"/>
              <w:jc w:val="both"/>
              <w:rPr>
                <w:b w:val="0"/>
                <w:sz w:val="20"/>
                <w:szCs w:val="20"/>
              </w:rPr>
            </w:pPr>
          </w:p>
          <w:p w:rsidR="009F1202" w:rsidRDefault="009F1202" w:rsidP="00436261">
            <w:pPr>
              <w:pStyle w:val="Poglavje"/>
              <w:numPr>
                <w:ilvl w:val="0"/>
                <w:numId w:val="12"/>
              </w:numPr>
              <w:spacing w:before="0" w:after="0" w:line="260" w:lineRule="exact"/>
              <w:ind w:left="284" w:hanging="284"/>
              <w:rPr>
                <w:b w:val="0"/>
                <w:sz w:val="20"/>
                <w:szCs w:val="20"/>
              </w:rPr>
            </w:pPr>
            <w:r>
              <w:rPr>
                <w:b w:val="0"/>
                <w:sz w:val="20"/>
                <w:szCs w:val="20"/>
              </w:rPr>
              <w:t>člen</w:t>
            </w:r>
          </w:p>
          <w:p w:rsidR="009F1202" w:rsidRDefault="009F1202" w:rsidP="009F1202">
            <w:pPr>
              <w:pStyle w:val="Poglavje"/>
              <w:spacing w:before="0" w:after="0" w:line="260" w:lineRule="exact"/>
              <w:jc w:val="left"/>
              <w:rPr>
                <w:b w:val="0"/>
                <w:sz w:val="20"/>
                <w:szCs w:val="20"/>
              </w:rPr>
            </w:pPr>
          </w:p>
          <w:p w:rsidR="009F1202" w:rsidRDefault="009F1202" w:rsidP="009F1202">
            <w:pPr>
              <w:pStyle w:val="Poglavje"/>
              <w:spacing w:before="0" w:after="0" w:line="260" w:lineRule="exact"/>
              <w:jc w:val="left"/>
              <w:rPr>
                <w:b w:val="0"/>
                <w:sz w:val="20"/>
                <w:szCs w:val="20"/>
              </w:rPr>
            </w:pPr>
            <w:r>
              <w:rPr>
                <w:b w:val="0"/>
                <w:sz w:val="20"/>
                <w:szCs w:val="20"/>
              </w:rPr>
              <w:t>V 62. členu se za dvajsetim odstavkom doda novi enaindvajseti odstavek, ki se glasi:</w:t>
            </w:r>
          </w:p>
          <w:p w:rsidR="009F1202" w:rsidRDefault="009F1202" w:rsidP="009F1202">
            <w:pPr>
              <w:pStyle w:val="Poglavje"/>
              <w:spacing w:before="0" w:after="0" w:line="260" w:lineRule="exact"/>
              <w:jc w:val="left"/>
              <w:rPr>
                <w:b w:val="0"/>
                <w:sz w:val="20"/>
                <w:szCs w:val="20"/>
              </w:rPr>
            </w:pPr>
          </w:p>
          <w:p w:rsidR="009F1202" w:rsidRDefault="009F1202" w:rsidP="009F1202">
            <w:pPr>
              <w:pStyle w:val="Poglavje"/>
              <w:spacing w:before="0" w:after="0" w:line="260" w:lineRule="exact"/>
              <w:jc w:val="both"/>
              <w:rPr>
                <w:b w:val="0"/>
                <w:sz w:val="20"/>
                <w:szCs w:val="20"/>
              </w:rPr>
            </w:pPr>
            <w:r>
              <w:rPr>
                <w:b w:val="0"/>
                <w:sz w:val="20"/>
                <w:szCs w:val="20"/>
              </w:rPr>
              <w:t xml:space="preserve">»(21) Imetniki </w:t>
            </w:r>
            <w:r w:rsidR="00F53D9C">
              <w:rPr>
                <w:b w:val="0"/>
                <w:sz w:val="20"/>
                <w:szCs w:val="20"/>
              </w:rPr>
              <w:t xml:space="preserve">veljavnega </w:t>
            </w:r>
            <w:r>
              <w:rPr>
                <w:b w:val="0"/>
                <w:sz w:val="20"/>
                <w:szCs w:val="20"/>
              </w:rPr>
              <w:t>vozniškega dovoljenja za vožnjo vozil kategorije B, ki niso vozniki začetniki, smejo v Republiki Sloveniji voziti tudi motorna kolesa kategorije A1, če opravijo praktični del vozniškega izpita vozil kategorije A1</w:t>
            </w:r>
            <w:r w:rsidR="00F53D9C">
              <w:rPr>
                <w:b w:val="0"/>
                <w:sz w:val="20"/>
                <w:szCs w:val="20"/>
              </w:rPr>
              <w:t>, i</w:t>
            </w:r>
            <w:r>
              <w:rPr>
                <w:b w:val="0"/>
                <w:sz w:val="20"/>
                <w:szCs w:val="20"/>
              </w:rPr>
              <w:t>majo v vozniškem dovoljenju z ustrezno kodo označeno pravico do vožnje vozil kategorije A1.«.</w:t>
            </w:r>
          </w:p>
          <w:p w:rsidR="009F1202" w:rsidRDefault="009F1202" w:rsidP="009F1202">
            <w:pPr>
              <w:pStyle w:val="Poglavje"/>
              <w:spacing w:before="0" w:after="0" w:line="260" w:lineRule="exact"/>
              <w:jc w:val="both"/>
              <w:rPr>
                <w:b w:val="0"/>
                <w:sz w:val="20"/>
                <w:szCs w:val="20"/>
              </w:rPr>
            </w:pPr>
          </w:p>
          <w:p w:rsidR="009F1202" w:rsidRDefault="0063502F" w:rsidP="009F1202">
            <w:pPr>
              <w:pStyle w:val="Poglavje"/>
              <w:spacing w:before="0" w:after="0" w:line="260" w:lineRule="exact"/>
              <w:jc w:val="both"/>
              <w:rPr>
                <w:b w:val="0"/>
                <w:sz w:val="20"/>
                <w:szCs w:val="20"/>
              </w:rPr>
            </w:pPr>
            <w:r>
              <w:rPr>
                <w:b w:val="0"/>
                <w:sz w:val="20"/>
                <w:szCs w:val="20"/>
              </w:rPr>
              <w:t>Dosedanji enaindvajseti do triindvajseti odstavek postanejo dvaindvajseti do štiriindvajseti odstavek.</w:t>
            </w:r>
          </w:p>
          <w:p w:rsidR="0063502F" w:rsidRDefault="0063502F" w:rsidP="009F1202">
            <w:pPr>
              <w:pStyle w:val="Poglavje"/>
              <w:spacing w:before="0" w:after="0" w:line="260" w:lineRule="exact"/>
              <w:jc w:val="both"/>
              <w:rPr>
                <w:b w:val="0"/>
                <w:sz w:val="20"/>
                <w:szCs w:val="20"/>
              </w:rPr>
            </w:pPr>
          </w:p>
          <w:p w:rsidR="009F1202" w:rsidRDefault="009F1202" w:rsidP="009F1202">
            <w:pPr>
              <w:pStyle w:val="Poglavje"/>
              <w:spacing w:before="0" w:after="0" w:line="260" w:lineRule="exact"/>
              <w:jc w:val="left"/>
              <w:rPr>
                <w:b w:val="0"/>
                <w:sz w:val="20"/>
                <w:szCs w:val="20"/>
              </w:rPr>
            </w:pPr>
          </w:p>
          <w:p w:rsidR="0020792C" w:rsidRDefault="0020792C" w:rsidP="009F1202">
            <w:pPr>
              <w:pStyle w:val="Poglavje"/>
              <w:spacing w:before="0" w:after="0" w:line="260" w:lineRule="exact"/>
              <w:jc w:val="left"/>
              <w:rPr>
                <w:b w:val="0"/>
                <w:sz w:val="20"/>
                <w:szCs w:val="20"/>
              </w:rPr>
            </w:pPr>
          </w:p>
          <w:p w:rsidR="006B6327" w:rsidRDefault="006B6327" w:rsidP="006B6327">
            <w:pPr>
              <w:pStyle w:val="Poglavje"/>
              <w:numPr>
                <w:ilvl w:val="0"/>
                <w:numId w:val="12"/>
              </w:numPr>
              <w:spacing w:before="0" w:after="0" w:line="260" w:lineRule="exact"/>
              <w:ind w:left="284" w:hanging="284"/>
              <w:rPr>
                <w:b w:val="0"/>
                <w:sz w:val="20"/>
                <w:szCs w:val="20"/>
              </w:rPr>
            </w:pPr>
            <w:r>
              <w:rPr>
                <w:b w:val="0"/>
                <w:sz w:val="20"/>
                <w:szCs w:val="20"/>
              </w:rPr>
              <w:lastRenderedPageBreak/>
              <w:t xml:space="preserve"> člen</w:t>
            </w:r>
          </w:p>
          <w:p w:rsidR="006B6327" w:rsidRDefault="006B6327" w:rsidP="006B6327">
            <w:pPr>
              <w:pStyle w:val="Poglavje"/>
              <w:spacing w:before="0" w:after="0" w:line="260" w:lineRule="exact"/>
              <w:jc w:val="left"/>
              <w:rPr>
                <w:b w:val="0"/>
                <w:sz w:val="20"/>
                <w:szCs w:val="20"/>
              </w:rPr>
            </w:pPr>
          </w:p>
          <w:p w:rsidR="006B6327" w:rsidRDefault="006B6327" w:rsidP="006B6327">
            <w:pPr>
              <w:pStyle w:val="Poglavje"/>
              <w:spacing w:before="0" w:after="0" w:line="260" w:lineRule="exact"/>
              <w:jc w:val="both"/>
              <w:rPr>
                <w:b w:val="0"/>
                <w:sz w:val="20"/>
                <w:szCs w:val="20"/>
              </w:rPr>
            </w:pPr>
            <w:r>
              <w:rPr>
                <w:b w:val="0"/>
                <w:sz w:val="20"/>
                <w:szCs w:val="20"/>
              </w:rPr>
              <w:t>V 67. členu se za drugim odstavkom doda novi tretji odstavek, ki se glasi:</w:t>
            </w:r>
          </w:p>
          <w:p w:rsidR="006B6327" w:rsidRDefault="006B6327" w:rsidP="006B6327">
            <w:pPr>
              <w:pStyle w:val="Poglavje"/>
              <w:spacing w:before="0" w:after="0" w:line="260" w:lineRule="exact"/>
              <w:jc w:val="both"/>
              <w:rPr>
                <w:b w:val="0"/>
                <w:sz w:val="20"/>
                <w:szCs w:val="20"/>
              </w:rPr>
            </w:pPr>
          </w:p>
          <w:p w:rsidR="00001460" w:rsidRDefault="006B6327" w:rsidP="006B6327">
            <w:pPr>
              <w:pStyle w:val="Poglavje"/>
              <w:spacing w:before="0" w:after="0" w:line="260" w:lineRule="exact"/>
              <w:jc w:val="both"/>
              <w:rPr>
                <w:b w:val="0"/>
                <w:sz w:val="20"/>
                <w:szCs w:val="20"/>
              </w:rPr>
            </w:pPr>
            <w:r>
              <w:rPr>
                <w:b w:val="0"/>
                <w:sz w:val="20"/>
                <w:szCs w:val="20"/>
              </w:rPr>
              <w:t>»</w:t>
            </w:r>
            <w:r w:rsidR="00FF0D33">
              <w:rPr>
                <w:b w:val="0"/>
                <w:sz w:val="20"/>
                <w:szCs w:val="20"/>
              </w:rPr>
              <w:t>(3) I</w:t>
            </w:r>
            <w:r>
              <w:rPr>
                <w:b w:val="0"/>
                <w:sz w:val="20"/>
                <w:szCs w:val="20"/>
              </w:rPr>
              <w:t>metnik</w:t>
            </w:r>
            <w:r w:rsidR="00FF0D33">
              <w:rPr>
                <w:b w:val="0"/>
                <w:sz w:val="20"/>
                <w:szCs w:val="20"/>
              </w:rPr>
              <w:t>u</w:t>
            </w:r>
            <w:r>
              <w:rPr>
                <w:b w:val="0"/>
                <w:sz w:val="20"/>
                <w:szCs w:val="20"/>
              </w:rPr>
              <w:t xml:space="preserve"> vozniškega dovoljenja, izdanega v tujini, </w:t>
            </w:r>
            <w:r w:rsidR="00FF0D33">
              <w:rPr>
                <w:b w:val="0"/>
                <w:sz w:val="20"/>
                <w:szCs w:val="20"/>
              </w:rPr>
              <w:t xml:space="preserve">ki je </w:t>
            </w:r>
            <w:r>
              <w:rPr>
                <w:b w:val="0"/>
                <w:sz w:val="20"/>
                <w:szCs w:val="20"/>
              </w:rPr>
              <w:t xml:space="preserve">že opravljal praktični del vozniškega izpita za zamenjavo vozniškega dovoljenja, izdanega v tujini, </w:t>
            </w:r>
            <w:r w:rsidR="00001460">
              <w:rPr>
                <w:b w:val="0"/>
                <w:sz w:val="20"/>
                <w:szCs w:val="20"/>
              </w:rPr>
              <w:t xml:space="preserve">katerega veljavnost je potekla </w:t>
            </w:r>
            <w:r>
              <w:rPr>
                <w:b w:val="0"/>
                <w:sz w:val="20"/>
                <w:szCs w:val="20"/>
              </w:rPr>
              <w:t xml:space="preserve">pred naslednjim opravljanjem praktičnega dela vozniškega izpita, se izda slovensko vozniško dovoljenje le, če </w:t>
            </w:r>
            <w:r w:rsidR="00001460">
              <w:rPr>
                <w:b w:val="0"/>
                <w:sz w:val="20"/>
                <w:szCs w:val="20"/>
              </w:rPr>
              <w:t>ponovno opravi teoretični in praktični del vozniškega izpita za tiste kategorije vozil, ki jih sme voziti z vozniških dovoljenjem, izdanim v tujini, in izpolnjuje druge s tem zakonom določene pogoje za vožnjo motornih vozil.«.</w:t>
            </w:r>
          </w:p>
          <w:p w:rsidR="00001460" w:rsidRDefault="00001460" w:rsidP="006B6327">
            <w:pPr>
              <w:pStyle w:val="Poglavje"/>
              <w:spacing w:before="0" w:after="0" w:line="260" w:lineRule="exact"/>
              <w:jc w:val="both"/>
              <w:rPr>
                <w:b w:val="0"/>
                <w:sz w:val="20"/>
                <w:szCs w:val="20"/>
              </w:rPr>
            </w:pPr>
          </w:p>
          <w:p w:rsidR="001C71DD" w:rsidRDefault="001C71DD" w:rsidP="00436261">
            <w:pPr>
              <w:pStyle w:val="Poglavje"/>
              <w:numPr>
                <w:ilvl w:val="0"/>
                <w:numId w:val="12"/>
              </w:numPr>
              <w:spacing w:before="0" w:after="0" w:line="260" w:lineRule="exact"/>
              <w:ind w:left="284" w:hanging="284"/>
              <w:rPr>
                <w:b w:val="0"/>
                <w:sz w:val="20"/>
                <w:szCs w:val="20"/>
              </w:rPr>
            </w:pPr>
            <w:r>
              <w:rPr>
                <w:b w:val="0"/>
                <w:sz w:val="20"/>
                <w:szCs w:val="20"/>
              </w:rPr>
              <w:t>člen</w:t>
            </w:r>
          </w:p>
          <w:p w:rsidR="001C71DD" w:rsidRDefault="001C71DD" w:rsidP="001C71DD">
            <w:pPr>
              <w:pStyle w:val="Poglavje"/>
              <w:spacing w:before="0" w:after="0" w:line="260" w:lineRule="exact"/>
              <w:jc w:val="left"/>
              <w:rPr>
                <w:b w:val="0"/>
                <w:sz w:val="20"/>
                <w:szCs w:val="20"/>
              </w:rPr>
            </w:pPr>
          </w:p>
          <w:p w:rsidR="001C71DD" w:rsidRDefault="001C71DD" w:rsidP="001C71DD">
            <w:pPr>
              <w:pStyle w:val="Poglavje"/>
              <w:spacing w:before="0" w:after="0" w:line="260" w:lineRule="exact"/>
              <w:jc w:val="both"/>
              <w:rPr>
                <w:b w:val="0"/>
                <w:sz w:val="20"/>
                <w:szCs w:val="20"/>
              </w:rPr>
            </w:pPr>
            <w:r>
              <w:rPr>
                <w:b w:val="0"/>
                <w:sz w:val="20"/>
                <w:szCs w:val="20"/>
              </w:rPr>
              <w:t>V 69. členu se za šestim odstavkom doda novi sedmi odstavek, ki se glasi:</w:t>
            </w:r>
          </w:p>
          <w:p w:rsidR="001C71DD" w:rsidRDefault="001C71DD" w:rsidP="001C71DD">
            <w:pPr>
              <w:pStyle w:val="Poglavje"/>
              <w:spacing w:before="0" w:after="0" w:line="260" w:lineRule="exact"/>
              <w:jc w:val="both"/>
              <w:rPr>
                <w:b w:val="0"/>
                <w:sz w:val="20"/>
                <w:szCs w:val="20"/>
              </w:rPr>
            </w:pPr>
          </w:p>
          <w:p w:rsidR="001C71DD" w:rsidRDefault="001C71DD" w:rsidP="001C71DD">
            <w:pPr>
              <w:pStyle w:val="Poglavje"/>
              <w:spacing w:before="0" w:after="0" w:line="260" w:lineRule="exact"/>
              <w:jc w:val="both"/>
              <w:rPr>
                <w:b w:val="0"/>
                <w:sz w:val="20"/>
                <w:szCs w:val="20"/>
              </w:rPr>
            </w:pPr>
            <w:r>
              <w:rPr>
                <w:b w:val="0"/>
                <w:sz w:val="20"/>
                <w:szCs w:val="20"/>
              </w:rPr>
              <w:t>»(7) Organizacija, ki izdaja mednarodna vozniška dovoljenja, lahko za namen pridobivanja točnih in ažurnih podatkov o imetnikih vozniških dovoljenj in veljavnosti vozniških dovoljenj pridobiva podatke, ki jih potrebuje pri izvajanju nalog, določenih s tem zakonom, iz evidence o vozniških dovoljenjih</w:t>
            </w:r>
            <w:r w:rsidR="00C40F22">
              <w:rPr>
                <w:b w:val="0"/>
                <w:sz w:val="20"/>
                <w:szCs w:val="20"/>
              </w:rPr>
              <w:t xml:space="preserve"> z neposredno računalniško povezavo in z možnostjo dostopa do teh podatkov z uporabo ustrezne tehnologije.</w:t>
            </w:r>
            <w:r w:rsidR="000353C8">
              <w:rPr>
                <w:b w:val="0"/>
                <w:sz w:val="20"/>
                <w:szCs w:val="20"/>
              </w:rPr>
              <w:t>«.</w:t>
            </w:r>
          </w:p>
          <w:p w:rsidR="000353C8" w:rsidRDefault="000353C8" w:rsidP="001C71DD">
            <w:pPr>
              <w:pStyle w:val="Poglavje"/>
              <w:spacing w:before="0" w:after="0" w:line="260" w:lineRule="exact"/>
              <w:jc w:val="left"/>
              <w:rPr>
                <w:b w:val="0"/>
                <w:sz w:val="20"/>
                <w:szCs w:val="20"/>
              </w:rPr>
            </w:pPr>
          </w:p>
          <w:p w:rsidR="000353C8" w:rsidRDefault="000353C8" w:rsidP="00436261">
            <w:pPr>
              <w:pStyle w:val="Poglavje"/>
              <w:numPr>
                <w:ilvl w:val="0"/>
                <w:numId w:val="12"/>
              </w:numPr>
              <w:spacing w:before="0" w:after="0" w:line="260" w:lineRule="exact"/>
              <w:ind w:left="284" w:hanging="284"/>
              <w:rPr>
                <w:b w:val="0"/>
                <w:sz w:val="20"/>
                <w:szCs w:val="20"/>
              </w:rPr>
            </w:pPr>
            <w:r>
              <w:rPr>
                <w:b w:val="0"/>
                <w:sz w:val="20"/>
                <w:szCs w:val="20"/>
              </w:rPr>
              <w:t>člen</w:t>
            </w:r>
          </w:p>
          <w:p w:rsidR="000353C8" w:rsidRDefault="000353C8" w:rsidP="000353C8">
            <w:pPr>
              <w:pStyle w:val="Poglavje"/>
              <w:spacing w:before="0" w:after="0" w:line="260" w:lineRule="exact"/>
              <w:jc w:val="left"/>
              <w:rPr>
                <w:b w:val="0"/>
                <w:sz w:val="20"/>
                <w:szCs w:val="20"/>
              </w:rPr>
            </w:pPr>
          </w:p>
          <w:p w:rsidR="000353C8" w:rsidRDefault="000353C8" w:rsidP="000353C8">
            <w:pPr>
              <w:pStyle w:val="Poglavje"/>
              <w:spacing w:before="0" w:after="0" w:line="260" w:lineRule="exact"/>
              <w:jc w:val="both"/>
              <w:rPr>
                <w:b w:val="0"/>
                <w:sz w:val="20"/>
                <w:szCs w:val="20"/>
              </w:rPr>
            </w:pPr>
            <w:r>
              <w:rPr>
                <w:b w:val="0"/>
                <w:sz w:val="20"/>
                <w:szCs w:val="20"/>
              </w:rPr>
              <w:t>V 70. členu se za tretjim odstavkom doda novi četrti odstavek, ki se glasi:</w:t>
            </w:r>
          </w:p>
          <w:p w:rsidR="000353C8" w:rsidRDefault="000353C8" w:rsidP="000353C8">
            <w:pPr>
              <w:pStyle w:val="Poglavje"/>
              <w:spacing w:before="0" w:after="0" w:line="260" w:lineRule="exact"/>
              <w:jc w:val="both"/>
              <w:rPr>
                <w:b w:val="0"/>
                <w:sz w:val="20"/>
                <w:szCs w:val="20"/>
              </w:rPr>
            </w:pPr>
          </w:p>
          <w:p w:rsidR="000353C8" w:rsidRDefault="000353C8" w:rsidP="000353C8">
            <w:pPr>
              <w:pStyle w:val="Poglavje"/>
              <w:spacing w:before="0" w:after="0" w:line="260" w:lineRule="exact"/>
              <w:jc w:val="both"/>
              <w:rPr>
                <w:b w:val="0"/>
                <w:sz w:val="20"/>
                <w:szCs w:val="20"/>
              </w:rPr>
            </w:pPr>
            <w:r>
              <w:rPr>
                <w:b w:val="0"/>
                <w:sz w:val="20"/>
                <w:szCs w:val="20"/>
              </w:rPr>
              <w:t>»(4) Evidenca o vozniških dovoljenjih se za namen pridobivanja točnih in ažurnih podatkov o usposobljenosti voznikov za vožnjo motornih vozil za prevoz potnikov ali blaga v cestnem prometu poveže z evidenco voznikov, ki so usposobljeni za vožnjo motornih vozil za prevoz potnikov ali blaga v cestnem prometu, določeno v zakonu, ki ureja prevoze v cestnem prometu, kjer se kot povezovalni znak uporablja EMŠO.«.</w:t>
            </w:r>
          </w:p>
          <w:p w:rsidR="00280D75" w:rsidRDefault="00280D75" w:rsidP="000353C8">
            <w:pPr>
              <w:pStyle w:val="Poglavje"/>
              <w:spacing w:before="0" w:after="0" w:line="260" w:lineRule="exact"/>
              <w:jc w:val="both"/>
              <w:rPr>
                <w:b w:val="0"/>
                <w:sz w:val="20"/>
                <w:szCs w:val="20"/>
              </w:rPr>
            </w:pPr>
          </w:p>
          <w:p w:rsidR="00436261" w:rsidRPr="005F5CE1" w:rsidRDefault="00436261" w:rsidP="00436261">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5D2E59" w:rsidRPr="005F5CE1" w:rsidRDefault="005D2E59" w:rsidP="005D2E59">
            <w:pPr>
              <w:pStyle w:val="Poglavje"/>
              <w:spacing w:before="0" w:after="0" w:line="260" w:lineRule="exact"/>
              <w:jc w:val="left"/>
              <w:rPr>
                <w:b w:val="0"/>
                <w:sz w:val="20"/>
                <w:szCs w:val="20"/>
              </w:rPr>
            </w:pPr>
          </w:p>
          <w:p w:rsidR="00436261" w:rsidRPr="005F5CE1" w:rsidRDefault="00436261" w:rsidP="005D2E59">
            <w:pPr>
              <w:pStyle w:val="Poglavje"/>
              <w:spacing w:before="0" w:after="0" w:line="260" w:lineRule="exact"/>
              <w:jc w:val="left"/>
              <w:rPr>
                <w:b w:val="0"/>
                <w:sz w:val="20"/>
                <w:szCs w:val="20"/>
              </w:rPr>
            </w:pPr>
            <w:r w:rsidRPr="00981BBA">
              <w:rPr>
                <w:b w:val="0"/>
                <w:sz w:val="20"/>
                <w:szCs w:val="20"/>
              </w:rPr>
              <w:t>V 72. členu se v tretjem odstavku za besedilom »zaključili teoretični del usposabljanja« doda besedilo »</w:t>
            </w:r>
            <w:r w:rsidR="00AB305D" w:rsidRPr="00981BBA">
              <w:rPr>
                <w:b w:val="0"/>
                <w:sz w:val="20"/>
                <w:szCs w:val="20"/>
              </w:rPr>
              <w:t>ali so se samostojno usposobili iz teoretičnega dela</w:t>
            </w:r>
            <w:r w:rsidR="007A0D32">
              <w:rPr>
                <w:b w:val="0"/>
                <w:sz w:val="20"/>
                <w:szCs w:val="20"/>
              </w:rPr>
              <w:t xml:space="preserve"> usposabljanja</w:t>
            </w:r>
            <w:r w:rsidRPr="00981BBA">
              <w:rPr>
                <w:b w:val="0"/>
                <w:sz w:val="20"/>
                <w:szCs w:val="20"/>
              </w:rPr>
              <w:t>«.</w:t>
            </w:r>
            <w:r w:rsidRPr="005F5CE1">
              <w:rPr>
                <w:b w:val="0"/>
                <w:sz w:val="20"/>
                <w:szCs w:val="20"/>
              </w:rPr>
              <w:t xml:space="preserve"> </w:t>
            </w:r>
          </w:p>
          <w:p w:rsidR="00277830" w:rsidRPr="005F5CE1" w:rsidRDefault="00277830" w:rsidP="005D2E59">
            <w:pPr>
              <w:pStyle w:val="Poglavje"/>
              <w:spacing w:before="0" w:after="0" w:line="260" w:lineRule="exact"/>
              <w:jc w:val="left"/>
              <w:rPr>
                <w:b w:val="0"/>
                <w:sz w:val="20"/>
                <w:szCs w:val="20"/>
              </w:rPr>
            </w:pPr>
          </w:p>
          <w:p w:rsidR="00540FE3" w:rsidRDefault="00540FE3" w:rsidP="00540FE3">
            <w:pPr>
              <w:pStyle w:val="Poglavje"/>
              <w:spacing w:before="0" w:after="0" w:line="260" w:lineRule="exact"/>
              <w:jc w:val="both"/>
              <w:rPr>
                <w:b w:val="0"/>
                <w:sz w:val="20"/>
                <w:szCs w:val="20"/>
              </w:rPr>
            </w:pPr>
          </w:p>
          <w:p w:rsidR="00540FE3" w:rsidRPr="005F5CE1" w:rsidRDefault="00540FE3" w:rsidP="00540FE3">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540FE3" w:rsidRDefault="00540FE3" w:rsidP="005D2E59">
            <w:pPr>
              <w:pStyle w:val="Poglavje"/>
              <w:spacing w:before="0" w:after="0" w:line="260" w:lineRule="exact"/>
              <w:jc w:val="left"/>
              <w:rPr>
                <w:b w:val="0"/>
                <w:sz w:val="20"/>
                <w:szCs w:val="20"/>
              </w:rPr>
            </w:pPr>
          </w:p>
          <w:p w:rsidR="00540FE3" w:rsidRDefault="00540FE3" w:rsidP="00F97D16">
            <w:pPr>
              <w:pStyle w:val="Poglavje"/>
              <w:spacing w:before="0" w:after="0" w:line="260" w:lineRule="exact"/>
              <w:jc w:val="both"/>
              <w:rPr>
                <w:b w:val="0"/>
                <w:sz w:val="20"/>
                <w:szCs w:val="20"/>
              </w:rPr>
            </w:pPr>
            <w:r>
              <w:rPr>
                <w:b w:val="0"/>
                <w:sz w:val="20"/>
                <w:szCs w:val="20"/>
              </w:rPr>
              <w:t>V 88. členu se za tretjim odstavkom doda</w:t>
            </w:r>
            <w:r w:rsidR="00A61FC4">
              <w:rPr>
                <w:b w:val="0"/>
                <w:sz w:val="20"/>
                <w:szCs w:val="20"/>
              </w:rPr>
              <w:t>ta</w:t>
            </w:r>
            <w:r>
              <w:rPr>
                <w:b w:val="0"/>
                <w:sz w:val="20"/>
                <w:szCs w:val="20"/>
              </w:rPr>
              <w:t xml:space="preserve"> novi četrti </w:t>
            </w:r>
            <w:r w:rsidR="00A61FC4">
              <w:rPr>
                <w:b w:val="0"/>
                <w:sz w:val="20"/>
                <w:szCs w:val="20"/>
              </w:rPr>
              <w:t xml:space="preserve">in peti </w:t>
            </w:r>
            <w:r>
              <w:rPr>
                <w:b w:val="0"/>
                <w:sz w:val="20"/>
                <w:szCs w:val="20"/>
              </w:rPr>
              <w:t>odstavek, ki se glasi</w:t>
            </w:r>
            <w:r w:rsidR="00A61FC4">
              <w:rPr>
                <w:b w:val="0"/>
                <w:sz w:val="20"/>
                <w:szCs w:val="20"/>
              </w:rPr>
              <w:t>ta</w:t>
            </w:r>
            <w:r>
              <w:rPr>
                <w:b w:val="0"/>
                <w:sz w:val="20"/>
                <w:szCs w:val="20"/>
              </w:rPr>
              <w:t>:</w:t>
            </w:r>
          </w:p>
          <w:p w:rsidR="00540FE3" w:rsidRDefault="00540FE3" w:rsidP="00F97D16">
            <w:pPr>
              <w:pStyle w:val="Poglavje"/>
              <w:spacing w:before="0" w:after="0" w:line="260" w:lineRule="exact"/>
              <w:jc w:val="both"/>
              <w:rPr>
                <w:b w:val="0"/>
                <w:sz w:val="20"/>
                <w:szCs w:val="20"/>
              </w:rPr>
            </w:pPr>
          </w:p>
          <w:p w:rsidR="00540FE3" w:rsidRDefault="00540FE3" w:rsidP="00F97D16">
            <w:pPr>
              <w:pStyle w:val="Poglavje"/>
              <w:spacing w:before="0" w:after="0" w:line="260" w:lineRule="exact"/>
              <w:jc w:val="both"/>
              <w:rPr>
                <w:b w:val="0"/>
                <w:sz w:val="20"/>
                <w:szCs w:val="20"/>
              </w:rPr>
            </w:pPr>
            <w:r>
              <w:rPr>
                <w:b w:val="0"/>
                <w:sz w:val="20"/>
                <w:szCs w:val="20"/>
              </w:rPr>
              <w:t xml:space="preserve">»(4) Ne glede na drugi odstavek tega člena sme kandidat za voznika ali imetnik vozniškega dovoljenja predčasno opraviti ponovni zdravstveni pregled več kot 30 dni pred potekom obdobja omejitve le </w:t>
            </w:r>
            <w:r w:rsidR="00F97D16">
              <w:rPr>
                <w:b w:val="0"/>
                <w:sz w:val="20"/>
                <w:szCs w:val="20"/>
              </w:rPr>
              <w:t>v primeru izbrisa kode omejitev zaradi zdravstvenih razlogov.</w:t>
            </w:r>
          </w:p>
          <w:p w:rsidR="00A61FC4" w:rsidRDefault="00A61FC4" w:rsidP="00F97D16">
            <w:pPr>
              <w:pStyle w:val="Poglavje"/>
              <w:spacing w:before="0" w:after="0" w:line="260" w:lineRule="exact"/>
              <w:jc w:val="both"/>
              <w:rPr>
                <w:b w:val="0"/>
                <w:sz w:val="20"/>
                <w:szCs w:val="20"/>
              </w:rPr>
            </w:pPr>
          </w:p>
          <w:p w:rsidR="005E5590" w:rsidRDefault="00A61FC4" w:rsidP="00F97D16">
            <w:pPr>
              <w:pStyle w:val="Poglavje"/>
              <w:spacing w:before="0" w:after="0" w:line="260" w:lineRule="exact"/>
              <w:jc w:val="both"/>
              <w:rPr>
                <w:b w:val="0"/>
                <w:sz w:val="20"/>
                <w:szCs w:val="20"/>
              </w:rPr>
            </w:pPr>
            <w:r>
              <w:rPr>
                <w:b w:val="0"/>
                <w:sz w:val="20"/>
                <w:szCs w:val="20"/>
              </w:rPr>
              <w:t>(5)</w:t>
            </w:r>
            <w:r w:rsidR="00146A2E">
              <w:rPr>
                <w:b w:val="0"/>
                <w:sz w:val="20"/>
                <w:szCs w:val="20"/>
              </w:rPr>
              <w:t xml:space="preserve"> Če je kandidat za voznika ali imetnik vozniškega dovoljenja telesno in duševno nezmožen za vožnjo motornega vozila</w:t>
            </w:r>
            <w:r w:rsidR="00396E50">
              <w:rPr>
                <w:b w:val="0"/>
                <w:sz w:val="20"/>
                <w:szCs w:val="20"/>
              </w:rPr>
              <w:t xml:space="preserve"> ali začasno telesno in duševno</w:t>
            </w:r>
            <w:r w:rsidR="005E5590">
              <w:rPr>
                <w:b w:val="0"/>
                <w:sz w:val="20"/>
                <w:szCs w:val="20"/>
              </w:rPr>
              <w:t xml:space="preserve"> nezmožen za vožnjo motornega vozila, </w:t>
            </w:r>
            <w:r w:rsidR="00E64F81">
              <w:rPr>
                <w:b w:val="0"/>
                <w:sz w:val="20"/>
                <w:szCs w:val="20"/>
              </w:rPr>
              <w:t xml:space="preserve">mora </w:t>
            </w:r>
            <w:r w:rsidR="002E5E94">
              <w:rPr>
                <w:b w:val="0"/>
                <w:sz w:val="20"/>
                <w:szCs w:val="20"/>
              </w:rPr>
              <w:t xml:space="preserve">kandidat za voznika ali imetnik vozniškega dovoljenja </w:t>
            </w:r>
            <w:r w:rsidR="00E64F81">
              <w:rPr>
                <w:b w:val="0"/>
                <w:sz w:val="20"/>
                <w:szCs w:val="20"/>
              </w:rPr>
              <w:t>ponovni zdravstveni pregled za ugotovitev telesne in duševne zmožnosti za vožnjo motornega vozila opraviti pri pooblaščenem izvajalcu zdravstvene dejavnosti.«.</w:t>
            </w:r>
          </w:p>
          <w:p w:rsidR="005E5590" w:rsidRDefault="005E5590" w:rsidP="00F97D16">
            <w:pPr>
              <w:pStyle w:val="Poglavje"/>
              <w:spacing w:before="0" w:after="0" w:line="260" w:lineRule="exact"/>
              <w:jc w:val="both"/>
              <w:rPr>
                <w:b w:val="0"/>
                <w:sz w:val="20"/>
                <w:szCs w:val="20"/>
              </w:rPr>
            </w:pPr>
          </w:p>
          <w:p w:rsidR="00F97D16" w:rsidRDefault="00F97D16" w:rsidP="00F97D16">
            <w:pPr>
              <w:pStyle w:val="Poglavje"/>
              <w:spacing w:before="0" w:after="0" w:line="260" w:lineRule="exact"/>
              <w:jc w:val="both"/>
              <w:rPr>
                <w:b w:val="0"/>
                <w:sz w:val="20"/>
                <w:szCs w:val="20"/>
              </w:rPr>
            </w:pPr>
            <w:r>
              <w:rPr>
                <w:b w:val="0"/>
                <w:sz w:val="20"/>
                <w:szCs w:val="20"/>
              </w:rPr>
              <w:t>Doseda</w:t>
            </w:r>
            <w:r w:rsidR="00515B42">
              <w:rPr>
                <w:b w:val="0"/>
                <w:sz w:val="20"/>
                <w:szCs w:val="20"/>
              </w:rPr>
              <w:t>nji četrti odstavek postane šesti</w:t>
            </w:r>
            <w:r>
              <w:rPr>
                <w:b w:val="0"/>
                <w:sz w:val="20"/>
                <w:szCs w:val="20"/>
              </w:rPr>
              <w:t xml:space="preserve"> odstavek.</w:t>
            </w:r>
          </w:p>
          <w:p w:rsidR="00F97D16" w:rsidRDefault="00F97D16" w:rsidP="00F97D16">
            <w:pPr>
              <w:pStyle w:val="Poglavje"/>
              <w:spacing w:before="0" w:after="0" w:line="260" w:lineRule="exact"/>
              <w:jc w:val="both"/>
              <w:rPr>
                <w:b w:val="0"/>
                <w:sz w:val="20"/>
                <w:szCs w:val="20"/>
              </w:rPr>
            </w:pPr>
          </w:p>
          <w:p w:rsidR="00515B42" w:rsidRPr="005F5CE1" w:rsidRDefault="00515B42" w:rsidP="00515B42">
            <w:pPr>
              <w:pStyle w:val="Poglavje"/>
              <w:numPr>
                <w:ilvl w:val="0"/>
                <w:numId w:val="12"/>
              </w:numPr>
              <w:spacing w:before="0" w:after="0" w:line="260" w:lineRule="exact"/>
              <w:ind w:left="284" w:hanging="284"/>
              <w:rPr>
                <w:b w:val="0"/>
                <w:sz w:val="20"/>
                <w:szCs w:val="20"/>
              </w:rPr>
            </w:pPr>
            <w:r w:rsidRPr="005F5CE1">
              <w:rPr>
                <w:b w:val="0"/>
                <w:sz w:val="20"/>
                <w:szCs w:val="20"/>
              </w:rPr>
              <w:lastRenderedPageBreak/>
              <w:t>člen</w:t>
            </w:r>
          </w:p>
          <w:p w:rsidR="00F97D16" w:rsidRDefault="00F97D16" w:rsidP="00F97D16">
            <w:pPr>
              <w:pStyle w:val="Poglavje"/>
              <w:spacing w:before="0" w:after="0" w:line="260" w:lineRule="exact"/>
              <w:jc w:val="both"/>
              <w:rPr>
                <w:b w:val="0"/>
                <w:sz w:val="20"/>
                <w:szCs w:val="20"/>
              </w:rPr>
            </w:pPr>
          </w:p>
          <w:p w:rsidR="00515B42" w:rsidRDefault="00515B42" w:rsidP="00515B42">
            <w:pPr>
              <w:pStyle w:val="Poglavje"/>
              <w:spacing w:before="0" w:after="0" w:line="260" w:lineRule="exact"/>
              <w:jc w:val="both"/>
              <w:rPr>
                <w:b w:val="0"/>
                <w:sz w:val="20"/>
                <w:szCs w:val="20"/>
              </w:rPr>
            </w:pPr>
            <w:r>
              <w:rPr>
                <w:b w:val="0"/>
                <w:sz w:val="20"/>
                <w:szCs w:val="20"/>
              </w:rPr>
              <w:t>V 89. členu se za tretjim odstavkom doda novi četrti odstavek, ki se glasi:</w:t>
            </w:r>
          </w:p>
          <w:p w:rsidR="00515B42" w:rsidRDefault="00515B42" w:rsidP="00515B42">
            <w:pPr>
              <w:pStyle w:val="Poglavje"/>
              <w:spacing w:before="0" w:after="0" w:line="260" w:lineRule="exact"/>
              <w:jc w:val="both"/>
              <w:rPr>
                <w:b w:val="0"/>
                <w:sz w:val="20"/>
                <w:szCs w:val="20"/>
              </w:rPr>
            </w:pPr>
          </w:p>
          <w:p w:rsidR="00E64F81" w:rsidRDefault="005A33A8" w:rsidP="00515B42">
            <w:pPr>
              <w:pStyle w:val="Poglavje"/>
              <w:spacing w:before="0" w:after="0" w:line="260" w:lineRule="exact"/>
              <w:jc w:val="both"/>
              <w:rPr>
                <w:b w:val="0"/>
                <w:sz w:val="20"/>
                <w:szCs w:val="20"/>
              </w:rPr>
            </w:pPr>
            <w:r>
              <w:rPr>
                <w:b w:val="0"/>
                <w:sz w:val="20"/>
                <w:szCs w:val="20"/>
              </w:rPr>
              <w:t>»(4</w:t>
            </w:r>
            <w:r w:rsidR="00515B42">
              <w:rPr>
                <w:b w:val="0"/>
                <w:sz w:val="20"/>
                <w:szCs w:val="20"/>
              </w:rPr>
              <w:t xml:space="preserve">) </w:t>
            </w:r>
            <w:r w:rsidR="00E64F81">
              <w:rPr>
                <w:b w:val="0"/>
                <w:sz w:val="20"/>
                <w:szCs w:val="20"/>
              </w:rPr>
              <w:t>Če je kandidat za voznika ali imetnik vozniškega dovoljenja telesno in duševno nezmožen za vožnjo motornega vozil</w:t>
            </w:r>
            <w:r w:rsidR="00396E50">
              <w:rPr>
                <w:b w:val="0"/>
                <w:sz w:val="20"/>
                <w:szCs w:val="20"/>
              </w:rPr>
              <w:t>a ali začasno telesno in duševno</w:t>
            </w:r>
            <w:r w:rsidR="00E64F81">
              <w:rPr>
                <w:b w:val="0"/>
                <w:sz w:val="20"/>
                <w:szCs w:val="20"/>
              </w:rPr>
              <w:t xml:space="preserve"> nezmožen za vožnjo motornega vozila, mora </w:t>
            </w:r>
            <w:r w:rsidR="002E5E94">
              <w:rPr>
                <w:b w:val="0"/>
                <w:sz w:val="20"/>
                <w:szCs w:val="20"/>
              </w:rPr>
              <w:t xml:space="preserve">kandidat za voznika ali imetnik vozniškega dovoljenja </w:t>
            </w:r>
            <w:r w:rsidR="00E64F81">
              <w:rPr>
                <w:b w:val="0"/>
                <w:sz w:val="20"/>
                <w:szCs w:val="20"/>
              </w:rPr>
              <w:t xml:space="preserve">ponovni zdravstveni pregled za ugotovitev telesne in duševne zmožnosti za vožnjo motornega vozila opraviti </w:t>
            </w:r>
            <w:r w:rsidR="002E5E94">
              <w:rPr>
                <w:b w:val="0"/>
                <w:sz w:val="20"/>
                <w:szCs w:val="20"/>
              </w:rPr>
              <w:t>pred posebno zdravstveno komisijo.«</w:t>
            </w:r>
            <w:r w:rsidR="00E64F81">
              <w:rPr>
                <w:b w:val="0"/>
                <w:sz w:val="20"/>
                <w:szCs w:val="20"/>
              </w:rPr>
              <w:t>.</w:t>
            </w:r>
          </w:p>
          <w:p w:rsidR="00280D75" w:rsidRDefault="00280D75" w:rsidP="00F97D16">
            <w:pPr>
              <w:pStyle w:val="Poglavje"/>
              <w:spacing w:before="0" w:after="0" w:line="260" w:lineRule="exact"/>
              <w:jc w:val="both"/>
              <w:rPr>
                <w:b w:val="0"/>
                <w:sz w:val="20"/>
                <w:szCs w:val="20"/>
              </w:rPr>
            </w:pPr>
          </w:p>
          <w:p w:rsidR="002E5E94" w:rsidRDefault="002E5E94" w:rsidP="00F97D16">
            <w:pPr>
              <w:pStyle w:val="Poglavje"/>
              <w:spacing w:before="0" w:after="0" w:line="260" w:lineRule="exact"/>
              <w:jc w:val="both"/>
              <w:rPr>
                <w:b w:val="0"/>
                <w:sz w:val="20"/>
                <w:szCs w:val="20"/>
              </w:rPr>
            </w:pPr>
          </w:p>
          <w:p w:rsidR="00277830" w:rsidRPr="005F5CE1" w:rsidRDefault="00277830" w:rsidP="005D2E59">
            <w:pPr>
              <w:pStyle w:val="Poglavje"/>
              <w:spacing w:before="0" w:after="0" w:line="260" w:lineRule="exact"/>
              <w:jc w:val="left"/>
              <w:rPr>
                <w:b w:val="0"/>
                <w:sz w:val="20"/>
                <w:szCs w:val="20"/>
              </w:rPr>
            </w:pPr>
          </w:p>
          <w:p w:rsidR="00277830" w:rsidRPr="005F5CE1" w:rsidRDefault="00FE0E9B" w:rsidP="00277830">
            <w:pPr>
              <w:pStyle w:val="Poglavje"/>
              <w:spacing w:before="0" w:after="0" w:line="260" w:lineRule="exact"/>
              <w:rPr>
                <w:b w:val="0"/>
                <w:sz w:val="20"/>
                <w:szCs w:val="20"/>
              </w:rPr>
            </w:pPr>
            <w:r>
              <w:rPr>
                <w:b w:val="0"/>
                <w:sz w:val="20"/>
                <w:szCs w:val="20"/>
              </w:rPr>
              <w:t xml:space="preserve">PREHODNE IN </w:t>
            </w:r>
            <w:r w:rsidR="00277830" w:rsidRPr="005F5CE1">
              <w:rPr>
                <w:b w:val="0"/>
                <w:sz w:val="20"/>
                <w:szCs w:val="20"/>
              </w:rPr>
              <w:t>KONČNA DOLOČBA</w:t>
            </w:r>
          </w:p>
          <w:p w:rsidR="00280D75" w:rsidRPr="005F5CE1" w:rsidRDefault="00280D75" w:rsidP="005D2E59">
            <w:pPr>
              <w:pStyle w:val="Poglavje"/>
              <w:spacing w:before="0" w:after="0" w:line="260" w:lineRule="exact"/>
              <w:jc w:val="left"/>
              <w:rPr>
                <w:b w:val="0"/>
                <w:sz w:val="20"/>
                <w:szCs w:val="20"/>
              </w:rPr>
            </w:pPr>
          </w:p>
          <w:p w:rsidR="00FE0E9B" w:rsidRDefault="00FE0E9B" w:rsidP="00460121">
            <w:pPr>
              <w:pStyle w:val="Poglavje"/>
              <w:numPr>
                <w:ilvl w:val="0"/>
                <w:numId w:val="12"/>
              </w:numPr>
              <w:spacing w:before="0" w:after="0" w:line="260" w:lineRule="exact"/>
              <w:ind w:left="284" w:hanging="284"/>
              <w:rPr>
                <w:b w:val="0"/>
                <w:sz w:val="20"/>
                <w:szCs w:val="20"/>
              </w:rPr>
            </w:pPr>
            <w:r>
              <w:rPr>
                <w:b w:val="0"/>
                <w:sz w:val="20"/>
                <w:szCs w:val="20"/>
              </w:rPr>
              <w:t>člen</w:t>
            </w:r>
          </w:p>
          <w:p w:rsidR="00FE0E9B" w:rsidRDefault="00FE0E9B" w:rsidP="00FE0E9B">
            <w:pPr>
              <w:pStyle w:val="Poglavje"/>
              <w:spacing w:before="0" w:after="0" w:line="260" w:lineRule="exact"/>
              <w:rPr>
                <w:b w:val="0"/>
                <w:sz w:val="20"/>
                <w:szCs w:val="20"/>
              </w:rPr>
            </w:pPr>
            <w:r>
              <w:rPr>
                <w:b w:val="0"/>
                <w:sz w:val="20"/>
                <w:szCs w:val="20"/>
              </w:rPr>
              <w:t>(začetek uporabe)</w:t>
            </w:r>
          </w:p>
          <w:p w:rsidR="00FE0E9B" w:rsidRDefault="00FE0E9B" w:rsidP="00FE0E9B">
            <w:pPr>
              <w:pStyle w:val="Poglavje"/>
              <w:spacing w:before="0" w:after="0" w:line="260" w:lineRule="exact"/>
              <w:jc w:val="left"/>
              <w:rPr>
                <w:b w:val="0"/>
                <w:sz w:val="20"/>
                <w:szCs w:val="20"/>
              </w:rPr>
            </w:pPr>
          </w:p>
          <w:p w:rsidR="00FE0E9B" w:rsidRDefault="006A2016" w:rsidP="005D6542">
            <w:pPr>
              <w:pStyle w:val="Poglavje"/>
              <w:numPr>
                <w:ilvl w:val="0"/>
                <w:numId w:val="22"/>
              </w:numPr>
              <w:spacing w:before="0" w:after="0" w:line="260" w:lineRule="exact"/>
              <w:ind w:left="0" w:firstLine="322"/>
              <w:jc w:val="both"/>
              <w:rPr>
                <w:b w:val="0"/>
                <w:sz w:val="20"/>
                <w:szCs w:val="20"/>
              </w:rPr>
            </w:pPr>
            <w:r>
              <w:rPr>
                <w:b w:val="0"/>
                <w:sz w:val="20"/>
                <w:szCs w:val="20"/>
              </w:rPr>
              <w:t>Določbi</w:t>
            </w:r>
            <w:r w:rsidR="00FE0E9B">
              <w:rPr>
                <w:b w:val="0"/>
                <w:sz w:val="20"/>
                <w:szCs w:val="20"/>
              </w:rPr>
              <w:t xml:space="preserve"> 1. točke prvega odstavka 30. člena </w:t>
            </w:r>
            <w:r>
              <w:rPr>
                <w:b w:val="0"/>
                <w:sz w:val="20"/>
                <w:szCs w:val="20"/>
              </w:rPr>
              <w:t xml:space="preserve">in 1. točke drugega odstavka 37. člena tega zakona </w:t>
            </w:r>
            <w:r w:rsidR="00FE0E9B">
              <w:rPr>
                <w:b w:val="0"/>
                <w:sz w:val="20"/>
                <w:szCs w:val="20"/>
              </w:rPr>
              <w:t>v zv</w:t>
            </w:r>
            <w:r>
              <w:rPr>
                <w:b w:val="0"/>
                <w:sz w:val="20"/>
                <w:szCs w:val="20"/>
              </w:rPr>
              <w:t>ezi z usposabljanjem na daljavo</w:t>
            </w:r>
            <w:r w:rsidR="00FE0E9B">
              <w:rPr>
                <w:b w:val="0"/>
                <w:sz w:val="20"/>
                <w:szCs w:val="20"/>
              </w:rPr>
              <w:t xml:space="preserve"> se začne uporabljati </w:t>
            </w:r>
            <w:r>
              <w:rPr>
                <w:b w:val="0"/>
                <w:sz w:val="20"/>
                <w:szCs w:val="20"/>
              </w:rPr>
              <w:t>eno leto</w:t>
            </w:r>
            <w:r w:rsidR="00307455">
              <w:rPr>
                <w:b w:val="0"/>
                <w:sz w:val="20"/>
                <w:szCs w:val="20"/>
              </w:rPr>
              <w:t xml:space="preserve"> po uveljavitvi tega zakona.</w:t>
            </w:r>
          </w:p>
          <w:p w:rsidR="005D6542" w:rsidRDefault="005D6542" w:rsidP="005D6542">
            <w:pPr>
              <w:pStyle w:val="Poglavje"/>
              <w:spacing w:before="0" w:after="0" w:line="260" w:lineRule="exact"/>
              <w:ind w:left="322"/>
              <w:jc w:val="both"/>
              <w:rPr>
                <w:b w:val="0"/>
                <w:sz w:val="20"/>
                <w:szCs w:val="20"/>
              </w:rPr>
            </w:pPr>
          </w:p>
          <w:p w:rsidR="005D6542" w:rsidRDefault="005D6542" w:rsidP="005D6542">
            <w:pPr>
              <w:pStyle w:val="Poglavje"/>
              <w:numPr>
                <w:ilvl w:val="0"/>
                <w:numId w:val="22"/>
              </w:numPr>
              <w:spacing w:before="0" w:after="0" w:line="260" w:lineRule="exact"/>
              <w:ind w:left="0" w:firstLine="322"/>
              <w:jc w:val="both"/>
              <w:rPr>
                <w:b w:val="0"/>
                <w:sz w:val="20"/>
                <w:szCs w:val="20"/>
              </w:rPr>
            </w:pPr>
            <w:r>
              <w:rPr>
                <w:b w:val="0"/>
                <w:sz w:val="20"/>
                <w:szCs w:val="20"/>
              </w:rPr>
              <w:t>Določba novega enaindvajsetega odstavka 62 člena tega zakona se začne uporabljati šest mesecev po uveljavitvi tega zakona.</w:t>
            </w:r>
          </w:p>
          <w:p w:rsidR="00307455" w:rsidRDefault="00307455" w:rsidP="00307455">
            <w:pPr>
              <w:pStyle w:val="Poglavje"/>
              <w:spacing w:before="0" w:after="0" w:line="260" w:lineRule="exact"/>
              <w:jc w:val="both"/>
              <w:rPr>
                <w:b w:val="0"/>
                <w:sz w:val="20"/>
                <w:szCs w:val="20"/>
              </w:rPr>
            </w:pPr>
          </w:p>
          <w:p w:rsidR="00280D75" w:rsidRDefault="00280D75" w:rsidP="00307455">
            <w:pPr>
              <w:pStyle w:val="Poglavje"/>
              <w:spacing w:before="0" w:after="0" w:line="260" w:lineRule="exact"/>
              <w:jc w:val="both"/>
              <w:rPr>
                <w:b w:val="0"/>
                <w:sz w:val="20"/>
                <w:szCs w:val="20"/>
              </w:rPr>
            </w:pPr>
          </w:p>
          <w:p w:rsidR="007200B9" w:rsidRDefault="007200B9" w:rsidP="007200B9">
            <w:pPr>
              <w:pStyle w:val="Poglavje"/>
              <w:numPr>
                <w:ilvl w:val="0"/>
                <w:numId w:val="12"/>
              </w:numPr>
              <w:spacing w:before="0" w:after="0" w:line="260" w:lineRule="exact"/>
              <w:ind w:left="284" w:hanging="284"/>
              <w:rPr>
                <w:b w:val="0"/>
                <w:sz w:val="20"/>
                <w:szCs w:val="20"/>
              </w:rPr>
            </w:pPr>
            <w:r>
              <w:rPr>
                <w:b w:val="0"/>
                <w:sz w:val="20"/>
                <w:szCs w:val="20"/>
              </w:rPr>
              <w:t>člen</w:t>
            </w:r>
          </w:p>
          <w:p w:rsidR="007200B9" w:rsidRDefault="00772D6F" w:rsidP="007200B9">
            <w:pPr>
              <w:pStyle w:val="Poglavje"/>
              <w:spacing w:before="0" w:after="0" w:line="260" w:lineRule="exact"/>
              <w:rPr>
                <w:b w:val="0"/>
                <w:sz w:val="20"/>
                <w:szCs w:val="20"/>
              </w:rPr>
            </w:pPr>
            <w:r>
              <w:rPr>
                <w:b w:val="0"/>
                <w:sz w:val="20"/>
                <w:szCs w:val="20"/>
              </w:rPr>
              <w:t>(podaljšanje veljavnosti vozniškega dovoljenja imetnikom vozniškega dovoljenja, ki so opravili zdravstveni pregled za izbris omejitev zaradi zdravstvenih razlogov</w:t>
            </w:r>
            <w:r w:rsidR="007200B9">
              <w:rPr>
                <w:b w:val="0"/>
                <w:sz w:val="20"/>
                <w:szCs w:val="20"/>
              </w:rPr>
              <w:t>)</w:t>
            </w:r>
          </w:p>
          <w:p w:rsidR="00FC4DE0" w:rsidRDefault="00FC4DE0" w:rsidP="007200B9">
            <w:pPr>
              <w:pStyle w:val="Poglavje"/>
              <w:spacing w:before="0" w:after="0" w:line="260" w:lineRule="exact"/>
              <w:rPr>
                <w:b w:val="0"/>
                <w:sz w:val="20"/>
                <w:szCs w:val="20"/>
              </w:rPr>
            </w:pPr>
          </w:p>
          <w:p w:rsidR="0070219C" w:rsidRDefault="0070219C" w:rsidP="00307455">
            <w:pPr>
              <w:pStyle w:val="Poglavje"/>
              <w:spacing w:before="0" w:after="0" w:line="260" w:lineRule="exact"/>
              <w:jc w:val="both"/>
              <w:rPr>
                <w:b w:val="0"/>
                <w:sz w:val="20"/>
                <w:szCs w:val="20"/>
              </w:rPr>
            </w:pPr>
            <w:r>
              <w:rPr>
                <w:b w:val="0"/>
                <w:sz w:val="20"/>
                <w:szCs w:val="20"/>
              </w:rPr>
              <w:t>I</w:t>
            </w:r>
            <w:r w:rsidR="00FC4DE0">
              <w:rPr>
                <w:b w:val="0"/>
                <w:sz w:val="20"/>
                <w:szCs w:val="20"/>
              </w:rPr>
              <w:t xml:space="preserve">metnik vozniškega dovoljenja, ki je pred uveljavitvijo tega zakona opravil zdravstveni pregled za izbris kode omejitev zaradi zdravstvenih razlogov, iz </w:t>
            </w:r>
            <w:r>
              <w:rPr>
                <w:b w:val="0"/>
                <w:sz w:val="20"/>
                <w:szCs w:val="20"/>
              </w:rPr>
              <w:t>katerega izhaja, da je imetnik vozniškega dovoljenja  telesno in duševno zmožen za vožnjo motornega vozila določene kategorije brez omejitev, sme prvo naslednje podaljšanje veljavnosti vozniškega dovoljenja opraviti brez predložitve zdravniškega spričevala o telesni in duševni zmožnosti za vožnjo motornega vozila določene kategorije. Podaljšanje veljavnosti vozniškega dovoljenja brez predložitve zdravniškega spričevala se izvede le, če veljavnost vozniškega dovoljenja</w:t>
            </w:r>
            <w:r w:rsidR="005C1CB9">
              <w:rPr>
                <w:b w:val="0"/>
                <w:sz w:val="20"/>
                <w:szCs w:val="20"/>
              </w:rPr>
              <w:t>,</w:t>
            </w:r>
            <w:r>
              <w:rPr>
                <w:b w:val="0"/>
                <w:sz w:val="20"/>
                <w:szCs w:val="20"/>
              </w:rPr>
              <w:t xml:space="preserve"> na podlagi zdravniškega spričevala o opravljenem zdravstvenem pregledu za izbris kode omejitev zaradi zdravstvenih razlogov</w:t>
            </w:r>
            <w:r w:rsidR="005C1CB9">
              <w:rPr>
                <w:b w:val="0"/>
                <w:sz w:val="20"/>
                <w:szCs w:val="20"/>
              </w:rPr>
              <w:t>,  še ni bila podaljšana.</w:t>
            </w:r>
          </w:p>
          <w:p w:rsidR="0070219C" w:rsidRDefault="0070219C" w:rsidP="00307455">
            <w:pPr>
              <w:pStyle w:val="Poglavje"/>
              <w:spacing w:before="0" w:after="0" w:line="260" w:lineRule="exact"/>
              <w:jc w:val="both"/>
              <w:rPr>
                <w:b w:val="0"/>
                <w:sz w:val="20"/>
                <w:szCs w:val="20"/>
              </w:rPr>
            </w:pPr>
          </w:p>
          <w:p w:rsidR="00CE211A" w:rsidRDefault="00CE211A" w:rsidP="00307455">
            <w:pPr>
              <w:pStyle w:val="Poglavje"/>
              <w:spacing w:before="0" w:after="0" w:line="260" w:lineRule="exact"/>
              <w:jc w:val="both"/>
              <w:rPr>
                <w:b w:val="0"/>
                <w:sz w:val="20"/>
                <w:szCs w:val="20"/>
              </w:rPr>
            </w:pPr>
          </w:p>
          <w:p w:rsidR="00FE4E3B" w:rsidRDefault="00FE4E3B" w:rsidP="00FE4E3B">
            <w:pPr>
              <w:pStyle w:val="Poglavje"/>
              <w:numPr>
                <w:ilvl w:val="0"/>
                <w:numId w:val="12"/>
              </w:numPr>
              <w:spacing w:before="0" w:after="0" w:line="260" w:lineRule="exact"/>
              <w:ind w:left="284" w:hanging="284"/>
              <w:rPr>
                <w:b w:val="0"/>
                <w:sz w:val="20"/>
                <w:szCs w:val="20"/>
              </w:rPr>
            </w:pPr>
            <w:r>
              <w:rPr>
                <w:b w:val="0"/>
                <w:sz w:val="20"/>
                <w:szCs w:val="20"/>
              </w:rPr>
              <w:t>člen</w:t>
            </w:r>
          </w:p>
          <w:p w:rsidR="00FE4E3B" w:rsidRDefault="00FE4E3B" w:rsidP="00FE4E3B">
            <w:pPr>
              <w:pStyle w:val="Poglavje"/>
              <w:spacing w:before="0" w:after="0" w:line="260" w:lineRule="exact"/>
              <w:rPr>
                <w:b w:val="0"/>
                <w:sz w:val="20"/>
                <w:szCs w:val="20"/>
              </w:rPr>
            </w:pPr>
            <w:r>
              <w:rPr>
                <w:b w:val="0"/>
                <w:sz w:val="20"/>
                <w:szCs w:val="20"/>
              </w:rPr>
              <w:t>(upravni postopki)</w:t>
            </w:r>
          </w:p>
          <w:p w:rsidR="00FE4E3B" w:rsidRDefault="00FE4E3B" w:rsidP="00FE4E3B">
            <w:pPr>
              <w:pStyle w:val="Poglavje"/>
              <w:spacing w:before="0" w:after="0" w:line="260" w:lineRule="exact"/>
              <w:rPr>
                <w:b w:val="0"/>
                <w:sz w:val="20"/>
                <w:szCs w:val="20"/>
              </w:rPr>
            </w:pPr>
          </w:p>
          <w:p w:rsidR="00FE4E3B" w:rsidRDefault="00FE4E3B" w:rsidP="00307455">
            <w:pPr>
              <w:pStyle w:val="Poglavje"/>
              <w:spacing w:before="0" w:after="0" w:line="260" w:lineRule="exact"/>
              <w:jc w:val="both"/>
              <w:rPr>
                <w:b w:val="0"/>
                <w:sz w:val="20"/>
                <w:szCs w:val="20"/>
              </w:rPr>
            </w:pPr>
            <w:r>
              <w:rPr>
                <w:b w:val="0"/>
                <w:sz w:val="20"/>
                <w:szCs w:val="20"/>
              </w:rPr>
              <w:t>Upravni postopki, ki so se začeli pred uveljavitvijo tega zakona, se končajo po predpisih iz tega zakona.</w:t>
            </w:r>
          </w:p>
          <w:p w:rsidR="00307455" w:rsidRDefault="00307455" w:rsidP="00307455">
            <w:pPr>
              <w:pStyle w:val="Poglavje"/>
              <w:spacing w:before="0" w:after="0" w:line="260" w:lineRule="exact"/>
              <w:jc w:val="both"/>
              <w:rPr>
                <w:b w:val="0"/>
                <w:sz w:val="20"/>
                <w:szCs w:val="20"/>
              </w:rPr>
            </w:pPr>
          </w:p>
          <w:p w:rsidR="00432C9F" w:rsidRDefault="00432C9F" w:rsidP="00307455">
            <w:pPr>
              <w:pStyle w:val="Poglavje"/>
              <w:spacing w:before="0" w:after="0" w:line="260" w:lineRule="exact"/>
              <w:jc w:val="both"/>
              <w:rPr>
                <w:b w:val="0"/>
                <w:sz w:val="20"/>
                <w:szCs w:val="20"/>
              </w:rPr>
            </w:pPr>
          </w:p>
          <w:p w:rsidR="005D2E59" w:rsidRPr="005F5CE1" w:rsidRDefault="005D2E59"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rsidR="00A77B36" w:rsidRDefault="00A77B36" w:rsidP="00A77B36">
            <w:pPr>
              <w:pStyle w:val="Poglavje"/>
              <w:spacing w:before="0" w:after="0" w:line="260" w:lineRule="exact"/>
              <w:rPr>
                <w:b w:val="0"/>
                <w:sz w:val="20"/>
                <w:szCs w:val="20"/>
              </w:rPr>
            </w:pPr>
            <w:r>
              <w:rPr>
                <w:b w:val="0"/>
                <w:sz w:val="20"/>
                <w:szCs w:val="20"/>
              </w:rPr>
              <w:t>(začetek veljavnosti)</w:t>
            </w:r>
          </w:p>
          <w:p w:rsidR="00460121" w:rsidRPr="005F5CE1" w:rsidRDefault="00460121" w:rsidP="00460121">
            <w:pPr>
              <w:pStyle w:val="Poglavje"/>
              <w:spacing w:before="0" w:after="0" w:line="260" w:lineRule="exact"/>
              <w:jc w:val="left"/>
              <w:rPr>
                <w:b w:val="0"/>
                <w:sz w:val="20"/>
                <w:szCs w:val="20"/>
              </w:rPr>
            </w:pPr>
          </w:p>
          <w:p w:rsidR="004A5510" w:rsidRDefault="00460121" w:rsidP="005852EC">
            <w:pPr>
              <w:pStyle w:val="Poglavje"/>
              <w:spacing w:before="0" w:after="0" w:line="260" w:lineRule="exact"/>
              <w:jc w:val="both"/>
              <w:rPr>
                <w:b w:val="0"/>
                <w:sz w:val="20"/>
                <w:szCs w:val="20"/>
              </w:rPr>
            </w:pPr>
            <w:r w:rsidRPr="005F5CE1">
              <w:rPr>
                <w:b w:val="0"/>
                <w:sz w:val="20"/>
                <w:szCs w:val="20"/>
              </w:rPr>
              <w:t xml:space="preserve">Ta zakon začne veljati </w:t>
            </w:r>
            <w:r w:rsidR="005F5CE1" w:rsidRPr="005F5CE1">
              <w:rPr>
                <w:b w:val="0"/>
                <w:sz w:val="20"/>
                <w:szCs w:val="20"/>
              </w:rPr>
              <w:t>petnajsti dan po objavi v Uradnem listu Republike Slovenije.</w:t>
            </w:r>
          </w:p>
          <w:p w:rsidR="005D6542" w:rsidRDefault="005D6542" w:rsidP="005852EC">
            <w:pPr>
              <w:pStyle w:val="Poglavje"/>
              <w:spacing w:before="0" w:after="0" w:line="260" w:lineRule="exact"/>
              <w:jc w:val="both"/>
              <w:rPr>
                <w:b w:val="0"/>
                <w:sz w:val="20"/>
                <w:szCs w:val="20"/>
              </w:rPr>
            </w:pPr>
          </w:p>
          <w:p w:rsidR="005D6542" w:rsidRDefault="005D6542" w:rsidP="005852EC">
            <w:pPr>
              <w:pStyle w:val="Poglavje"/>
              <w:spacing w:before="0" w:after="0" w:line="260" w:lineRule="exact"/>
              <w:jc w:val="both"/>
              <w:rPr>
                <w:b w:val="0"/>
                <w:sz w:val="20"/>
                <w:szCs w:val="20"/>
              </w:rPr>
            </w:pPr>
          </w:p>
          <w:p w:rsidR="005D6542" w:rsidRDefault="005D6542" w:rsidP="005852EC">
            <w:pPr>
              <w:pStyle w:val="Poglavje"/>
              <w:spacing w:before="0" w:after="0" w:line="260" w:lineRule="exact"/>
              <w:jc w:val="both"/>
              <w:rPr>
                <w:sz w:val="20"/>
                <w:szCs w:val="20"/>
              </w:rPr>
            </w:pPr>
          </w:p>
          <w:p w:rsidR="00F3473B" w:rsidRPr="005F5CE1" w:rsidRDefault="00F3473B" w:rsidP="005852EC">
            <w:pPr>
              <w:pStyle w:val="Poglavje"/>
              <w:spacing w:before="0" w:after="0" w:line="260" w:lineRule="exact"/>
              <w:jc w:val="both"/>
              <w:rPr>
                <w:sz w:val="20"/>
                <w:szCs w:val="20"/>
              </w:rPr>
            </w:pPr>
          </w:p>
        </w:tc>
      </w:tr>
      <w:tr w:rsidR="00241AE5" w:rsidRPr="005F5CE1" w:rsidTr="001025A0">
        <w:tc>
          <w:tcPr>
            <w:tcW w:w="9288" w:type="dxa"/>
          </w:tcPr>
          <w:p w:rsidR="00241AE5" w:rsidRPr="005F5CE1" w:rsidRDefault="00241AE5" w:rsidP="00801684">
            <w:pPr>
              <w:pStyle w:val="Poglavje"/>
              <w:spacing w:before="0" w:after="0" w:line="260" w:lineRule="exact"/>
              <w:jc w:val="left"/>
              <w:rPr>
                <w:sz w:val="20"/>
                <w:szCs w:val="20"/>
              </w:rPr>
            </w:pPr>
            <w:r w:rsidRPr="005F5CE1">
              <w:rPr>
                <w:sz w:val="20"/>
                <w:szCs w:val="20"/>
              </w:rPr>
              <w:lastRenderedPageBreak/>
              <w:t>III. OBRAZLOŽITEV</w:t>
            </w:r>
          </w:p>
        </w:tc>
      </w:tr>
      <w:tr w:rsidR="00241AE5" w:rsidRPr="005F5CE1" w:rsidTr="001025A0">
        <w:tc>
          <w:tcPr>
            <w:tcW w:w="9288" w:type="dxa"/>
          </w:tcPr>
          <w:p w:rsidR="006721B1" w:rsidRDefault="006721B1" w:rsidP="00801684">
            <w:pPr>
              <w:pStyle w:val="Neotevilenodstavek"/>
              <w:spacing w:before="0" w:after="0" w:line="260" w:lineRule="exact"/>
              <w:rPr>
                <w:b/>
                <w:sz w:val="20"/>
                <w:szCs w:val="20"/>
              </w:rPr>
            </w:pPr>
          </w:p>
          <w:p w:rsidR="006721B1" w:rsidRPr="005F5CE1" w:rsidRDefault="006721B1" w:rsidP="006721B1">
            <w:pPr>
              <w:pStyle w:val="Neotevilenodstavek"/>
              <w:spacing w:before="0" w:after="0" w:line="260" w:lineRule="exact"/>
              <w:rPr>
                <w:b/>
                <w:sz w:val="20"/>
                <w:szCs w:val="20"/>
              </w:rPr>
            </w:pPr>
            <w:r w:rsidRPr="005F5CE1">
              <w:rPr>
                <w:b/>
                <w:sz w:val="20"/>
                <w:szCs w:val="20"/>
              </w:rPr>
              <w:t>K 1. členu</w:t>
            </w:r>
          </w:p>
          <w:p w:rsidR="006721B1" w:rsidRPr="006721B1" w:rsidRDefault="006721B1" w:rsidP="00801684">
            <w:pPr>
              <w:pStyle w:val="Neotevilenodstavek"/>
              <w:spacing w:before="0" w:after="0" w:line="260" w:lineRule="exact"/>
              <w:rPr>
                <w:sz w:val="20"/>
                <w:szCs w:val="20"/>
              </w:rPr>
            </w:pPr>
            <w:r>
              <w:rPr>
                <w:sz w:val="20"/>
                <w:szCs w:val="20"/>
              </w:rPr>
              <w:t xml:space="preserve">V 14. členu Zakona o voznikih </w:t>
            </w:r>
            <w:r w:rsidRPr="007E3B2B">
              <w:rPr>
                <w:sz w:val="20"/>
                <w:szCs w:val="20"/>
              </w:rPr>
              <w:t>(Uradni list RS, št. 85/16, 67/17, 21/18 – ZNOrg, 43/19 in 139/20; v nadaljnjem besedilu: ZVoz-1)</w:t>
            </w:r>
            <w:r>
              <w:rPr>
                <w:sz w:val="20"/>
                <w:szCs w:val="20"/>
              </w:rPr>
              <w:t xml:space="preserve"> se v prvem odstavku črta 25. točka, ki daje ministru, pristojnemu za promet, pooblastilo, da na podlagi enotnih ekonomskih normativov, ki jih pripravi Gospodarska zbornica Slovenije, določi najnižjo ceno učne ure usposabljanja kandidatov za voznike.</w:t>
            </w:r>
          </w:p>
          <w:p w:rsidR="006721B1" w:rsidRPr="006721B1" w:rsidRDefault="006721B1" w:rsidP="00801684">
            <w:pPr>
              <w:pStyle w:val="Neotevilenodstavek"/>
              <w:spacing w:before="0" w:after="0" w:line="260" w:lineRule="exact"/>
              <w:rPr>
                <w:sz w:val="20"/>
                <w:szCs w:val="20"/>
              </w:rPr>
            </w:pPr>
          </w:p>
          <w:p w:rsidR="006721B1" w:rsidRDefault="00A20489" w:rsidP="00801684">
            <w:pPr>
              <w:pStyle w:val="Neotevilenodstavek"/>
              <w:spacing w:before="0" w:after="0" w:line="260" w:lineRule="exact"/>
              <w:rPr>
                <w:sz w:val="20"/>
                <w:szCs w:val="20"/>
              </w:rPr>
            </w:pPr>
            <w:r>
              <w:rPr>
                <w:sz w:val="20"/>
                <w:szCs w:val="20"/>
              </w:rPr>
              <w:t>Javna agencija Republike Slovenije za varstvo konkurence pojasnjuje, da je cena bistven element poslovanja na trgu in predstavlja ključni element konkurence, katere oblikovanje je v določeni meri odvisno od objektivnih dejavnikov ter predvsem subjektivnih dejavnikov, kot so notranja organiziranost, prilagodljivost, inovativnost, kvaliteta storitev ipd. Kalkulacija je tako v zaključni domeni posameznega subjekta na trgu, ki poleg dejanskih stroškov ustrezno ovrednoti tudi naštete dejavnike. Pri določanju cene so ravnanja podjetij usmerjena v zmanjšanje oziroma popolno izključitev negotovosti glede cenovne politike podjetij, ki so sicer konkurenti. Podjetja namreč tekmujejo med seboj predvsem s ceno, z dogovorom o ceni pa se izključi negotovost o poslovanju konkurenta ter so tako podjetja zagotovijo ohranitev tržnega deleža in ohranitev oziroma povečanje njihovega dobička, ki ga v primeru, da bi morala tekmovati s ceno, ne bi dosegla.</w:t>
            </w:r>
          </w:p>
          <w:p w:rsidR="00A20489" w:rsidRDefault="00A20489" w:rsidP="00801684">
            <w:pPr>
              <w:pStyle w:val="Neotevilenodstavek"/>
              <w:spacing w:before="0" w:after="0" w:line="260" w:lineRule="exact"/>
              <w:rPr>
                <w:sz w:val="20"/>
                <w:szCs w:val="20"/>
              </w:rPr>
            </w:pPr>
          </w:p>
          <w:p w:rsidR="00A20489" w:rsidRPr="006721B1" w:rsidRDefault="00A20489" w:rsidP="00801684">
            <w:pPr>
              <w:pStyle w:val="Neotevilenodstavek"/>
              <w:spacing w:before="0" w:after="0" w:line="260" w:lineRule="exact"/>
              <w:rPr>
                <w:sz w:val="20"/>
                <w:szCs w:val="20"/>
              </w:rPr>
            </w:pPr>
            <w:r>
              <w:rPr>
                <w:sz w:val="20"/>
                <w:szCs w:val="20"/>
              </w:rPr>
              <w:t>Ker je po pregledu enotnih ekonomskih normativov, ki jih je pripravila Gospodarska zbornica Slovenije, Javna agencija Republike Slovenije za varstvo konkurence mnenja</w:t>
            </w:r>
            <w:r w:rsidR="00AA5713">
              <w:rPr>
                <w:sz w:val="20"/>
                <w:szCs w:val="20"/>
              </w:rPr>
              <w:t>, da se s predlaganimi enotnimi ekonomskimi normativi dejansko vzpostavlja minimalna cena učne ure usposabljanja kandidatov za voznike motornih vozil v šoli vožnje, kar je glede na pravila konkurenčnega prava sporno, se predlaga črtanje 25. točke prvega odstavka 14. člena ZVoz-1.</w:t>
            </w:r>
          </w:p>
          <w:p w:rsidR="006721B1" w:rsidRDefault="006721B1" w:rsidP="00801684">
            <w:pPr>
              <w:pStyle w:val="Neotevilenodstavek"/>
              <w:spacing w:before="0" w:after="0" w:line="260" w:lineRule="exact"/>
              <w:rPr>
                <w:sz w:val="20"/>
                <w:szCs w:val="20"/>
              </w:rPr>
            </w:pPr>
          </w:p>
          <w:p w:rsidR="00AA5713" w:rsidRPr="006721B1" w:rsidRDefault="00AA5713" w:rsidP="00801684">
            <w:pPr>
              <w:pStyle w:val="Neotevilenodstavek"/>
              <w:spacing w:before="0" w:after="0" w:line="260" w:lineRule="exact"/>
              <w:rPr>
                <w:sz w:val="20"/>
                <w:szCs w:val="20"/>
              </w:rPr>
            </w:pPr>
          </w:p>
          <w:p w:rsidR="00EF526F" w:rsidRPr="005F5CE1" w:rsidRDefault="006753AE" w:rsidP="00801684">
            <w:pPr>
              <w:pStyle w:val="Neotevilenodstavek"/>
              <w:spacing w:before="0" w:after="0" w:line="260" w:lineRule="exact"/>
              <w:rPr>
                <w:b/>
                <w:sz w:val="20"/>
                <w:szCs w:val="20"/>
              </w:rPr>
            </w:pPr>
            <w:r>
              <w:rPr>
                <w:b/>
                <w:sz w:val="20"/>
                <w:szCs w:val="20"/>
              </w:rPr>
              <w:t>K 2</w:t>
            </w:r>
            <w:r w:rsidR="00EF526F" w:rsidRPr="005F5CE1">
              <w:rPr>
                <w:b/>
                <w:sz w:val="20"/>
                <w:szCs w:val="20"/>
              </w:rPr>
              <w:t>. členu</w:t>
            </w:r>
          </w:p>
          <w:p w:rsidR="006753AE" w:rsidRDefault="006753AE" w:rsidP="00801684">
            <w:pPr>
              <w:pStyle w:val="Neotevilenodstavek"/>
              <w:spacing w:before="0" w:after="0" w:line="260" w:lineRule="exact"/>
              <w:rPr>
                <w:sz w:val="20"/>
                <w:szCs w:val="20"/>
              </w:rPr>
            </w:pPr>
            <w:r>
              <w:rPr>
                <w:sz w:val="20"/>
                <w:szCs w:val="20"/>
              </w:rPr>
              <w:t xml:space="preserve">Zaradi črtanja 25. točke prvega odstavka 14. člena ZVoz-1 se predlaga tudi črtanje osme alineje 3. točke tretjega odstavka 20. člena ZVoz-1. </w:t>
            </w:r>
          </w:p>
          <w:p w:rsidR="006753AE" w:rsidRDefault="006753AE" w:rsidP="00801684">
            <w:pPr>
              <w:pStyle w:val="Neotevilenodstavek"/>
              <w:spacing w:before="0" w:after="0" w:line="260" w:lineRule="exact"/>
              <w:rPr>
                <w:sz w:val="20"/>
                <w:szCs w:val="20"/>
              </w:rPr>
            </w:pPr>
          </w:p>
          <w:p w:rsidR="006753AE" w:rsidRDefault="006753AE" w:rsidP="00801684">
            <w:pPr>
              <w:pStyle w:val="Neotevilenodstavek"/>
              <w:spacing w:before="0" w:after="0" w:line="260" w:lineRule="exact"/>
              <w:rPr>
                <w:sz w:val="20"/>
                <w:szCs w:val="20"/>
              </w:rPr>
            </w:pPr>
          </w:p>
          <w:p w:rsidR="00D55259" w:rsidRPr="005F5CE1" w:rsidRDefault="00D55259" w:rsidP="00D55259">
            <w:pPr>
              <w:pStyle w:val="Neotevilenodstavek"/>
              <w:spacing w:before="0" w:after="0" w:line="260" w:lineRule="exact"/>
              <w:rPr>
                <w:b/>
                <w:sz w:val="20"/>
                <w:szCs w:val="20"/>
              </w:rPr>
            </w:pPr>
            <w:r>
              <w:rPr>
                <w:b/>
                <w:sz w:val="20"/>
                <w:szCs w:val="20"/>
              </w:rPr>
              <w:t>K 3</w:t>
            </w:r>
            <w:r w:rsidRPr="005F5CE1">
              <w:rPr>
                <w:b/>
                <w:sz w:val="20"/>
                <w:szCs w:val="20"/>
              </w:rPr>
              <w:t>. členu</w:t>
            </w:r>
          </w:p>
          <w:p w:rsidR="00D55259" w:rsidRDefault="000363F5" w:rsidP="00801684">
            <w:pPr>
              <w:pStyle w:val="Neotevilenodstavek"/>
              <w:spacing w:before="0" w:after="0" w:line="260" w:lineRule="exact"/>
              <w:rPr>
                <w:sz w:val="20"/>
                <w:szCs w:val="20"/>
              </w:rPr>
            </w:pPr>
            <w:r>
              <w:rPr>
                <w:sz w:val="20"/>
                <w:szCs w:val="20"/>
              </w:rPr>
              <w:t>V dopolnjenem besedilu se določajo pogoji za izvajanje teoretičnega dela usposabljanja kandidatov za voznike motornih vozil na daljavo.</w:t>
            </w:r>
          </w:p>
          <w:p w:rsidR="00D55259" w:rsidRDefault="00D55259" w:rsidP="00801684">
            <w:pPr>
              <w:pStyle w:val="Neotevilenodstavek"/>
              <w:spacing w:before="0" w:after="0" w:line="260" w:lineRule="exact"/>
              <w:rPr>
                <w:sz w:val="20"/>
                <w:szCs w:val="20"/>
              </w:rPr>
            </w:pPr>
          </w:p>
          <w:p w:rsidR="008977DF" w:rsidRDefault="008977DF" w:rsidP="00801684">
            <w:pPr>
              <w:pStyle w:val="Neotevilenodstavek"/>
              <w:spacing w:before="0" w:after="0" w:line="260" w:lineRule="exact"/>
              <w:rPr>
                <w:sz w:val="20"/>
                <w:szCs w:val="20"/>
              </w:rPr>
            </w:pPr>
          </w:p>
          <w:p w:rsidR="006753AE" w:rsidRPr="005F5CE1" w:rsidRDefault="00D55259" w:rsidP="006753AE">
            <w:pPr>
              <w:pStyle w:val="Neotevilenodstavek"/>
              <w:spacing w:before="0" w:after="0" w:line="260" w:lineRule="exact"/>
              <w:rPr>
                <w:b/>
                <w:sz w:val="20"/>
                <w:szCs w:val="20"/>
              </w:rPr>
            </w:pPr>
            <w:r>
              <w:rPr>
                <w:b/>
                <w:sz w:val="20"/>
                <w:szCs w:val="20"/>
              </w:rPr>
              <w:t>K 4</w:t>
            </w:r>
            <w:r w:rsidR="006753AE" w:rsidRPr="005F5CE1">
              <w:rPr>
                <w:b/>
                <w:sz w:val="20"/>
                <w:szCs w:val="20"/>
              </w:rPr>
              <w:t>. členu</w:t>
            </w:r>
          </w:p>
          <w:p w:rsidR="007C504D" w:rsidRDefault="007C504D" w:rsidP="007C504D">
            <w:pPr>
              <w:pStyle w:val="Neotevilenodstavek"/>
              <w:spacing w:before="0" w:after="0" w:line="260" w:lineRule="exact"/>
              <w:rPr>
                <w:sz w:val="20"/>
                <w:szCs w:val="20"/>
              </w:rPr>
            </w:pPr>
            <w:r>
              <w:rPr>
                <w:sz w:val="20"/>
                <w:szCs w:val="20"/>
              </w:rPr>
              <w:t>V dopolnjenem besedilu se določajo pogoji za izvajanje teoretičnega dela izobraževanja učiteljev vožnje, učiteljev predpisov in strokovnih vodij šol vožnje na daljavo.</w:t>
            </w:r>
          </w:p>
          <w:p w:rsidR="007C504D" w:rsidRDefault="007C504D" w:rsidP="00801684">
            <w:pPr>
              <w:pStyle w:val="Neotevilenodstavek"/>
              <w:spacing w:before="0" w:after="0" w:line="260" w:lineRule="exact"/>
              <w:rPr>
                <w:sz w:val="20"/>
                <w:szCs w:val="20"/>
              </w:rPr>
            </w:pPr>
          </w:p>
          <w:p w:rsidR="007C504D" w:rsidRDefault="007C504D" w:rsidP="00801684">
            <w:pPr>
              <w:pStyle w:val="Neotevilenodstavek"/>
              <w:spacing w:before="0" w:after="0" w:line="260" w:lineRule="exact"/>
              <w:rPr>
                <w:sz w:val="20"/>
                <w:szCs w:val="20"/>
              </w:rPr>
            </w:pPr>
          </w:p>
          <w:p w:rsidR="007C504D" w:rsidRPr="005F5CE1" w:rsidRDefault="007C504D" w:rsidP="007C504D">
            <w:pPr>
              <w:pStyle w:val="Neotevilenodstavek"/>
              <w:spacing w:before="0" w:after="0" w:line="260" w:lineRule="exact"/>
              <w:rPr>
                <w:b/>
                <w:sz w:val="20"/>
                <w:szCs w:val="20"/>
              </w:rPr>
            </w:pPr>
            <w:r>
              <w:rPr>
                <w:b/>
                <w:sz w:val="20"/>
                <w:szCs w:val="20"/>
              </w:rPr>
              <w:t>K 5</w:t>
            </w:r>
            <w:r w:rsidRPr="005F5CE1">
              <w:rPr>
                <w:b/>
                <w:sz w:val="20"/>
                <w:szCs w:val="20"/>
              </w:rPr>
              <w:t>. členu</w:t>
            </w:r>
          </w:p>
          <w:p w:rsidR="00A04B73" w:rsidRPr="007E3B2B" w:rsidRDefault="00AE148D" w:rsidP="00801684">
            <w:pPr>
              <w:pStyle w:val="Neotevilenodstavek"/>
              <w:spacing w:before="0" w:after="0" w:line="260" w:lineRule="exact"/>
              <w:rPr>
                <w:sz w:val="20"/>
                <w:szCs w:val="20"/>
              </w:rPr>
            </w:pPr>
            <w:r w:rsidRPr="007E3B2B">
              <w:rPr>
                <w:sz w:val="20"/>
                <w:szCs w:val="20"/>
              </w:rPr>
              <w:t xml:space="preserve">V dopolnjenem besedilu </w:t>
            </w:r>
            <w:r w:rsidR="007E3B2B" w:rsidRPr="007E3B2B">
              <w:rPr>
                <w:sz w:val="20"/>
                <w:szCs w:val="20"/>
              </w:rPr>
              <w:t xml:space="preserve">četrtega in šestega odstavka </w:t>
            </w:r>
            <w:r w:rsidRPr="007E3B2B">
              <w:rPr>
                <w:sz w:val="20"/>
                <w:szCs w:val="20"/>
              </w:rPr>
              <w:t xml:space="preserve">39. člena </w:t>
            </w:r>
            <w:r w:rsidR="007E3B2B" w:rsidRPr="007E3B2B">
              <w:rPr>
                <w:sz w:val="20"/>
                <w:szCs w:val="20"/>
              </w:rPr>
              <w:t>ZVoz-1</w:t>
            </w:r>
            <w:r w:rsidR="007E3B2B" w:rsidRPr="005F5CE1">
              <w:rPr>
                <w:sz w:val="20"/>
                <w:szCs w:val="20"/>
              </w:rPr>
              <w:t xml:space="preserve"> </w:t>
            </w:r>
            <w:r w:rsidRPr="007E3B2B">
              <w:rPr>
                <w:sz w:val="20"/>
                <w:szCs w:val="20"/>
              </w:rPr>
              <w:t xml:space="preserve"> se določa, da se za veljavno zaključen teoretični del usposabljanja kandidata za voznika šteje tudi, če se kandidat za voznika sam usposobi iz teoretičnega dela, in sicer tako iz splošnega dela teoretičnega dela usposabljanja kot tudi iz dodatnega dela teoretičnega dela usposabljanja. Izjema velja le za izvedbo teoretičnega dela usposabljanja za kategorijo AM.</w:t>
            </w:r>
          </w:p>
          <w:p w:rsidR="00AE148D" w:rsidRDefault="00AE148D" w:rsidP="00801684">
            <w:pPr>
              <w:pStyle w:val="Neotevilenodstavek"/>
              <w:spacing w:before="0" w:after="0" w:line="260" w:lineRule="exact"/>
              <w:rPr>
                <w:sz w:val="20"/>
                <w:szCs w:val="20"/>
              </w:rPr>
            </w:pPr>
          </w:p>
          <w:p w:rsidR="006753AE" w:rsidRDefault="006753AE" w:rsidP="00801684">
            <w:pPr>
              <w:pStyle w:val="Neotevilenodstavek"/>
              <w:spacing w:before="0" w:after="0" w:line="260" w:lineRule="exact"/>
              <w:rPr>
                <w:sz w:val="20"/>
                <w:szCs w:val="20"/>
              </w:rPr>
            </w:pPr>
            <w:r>
              <w:rPr>
                <w:sz w:val="20"/>
                <w:szCs w:val="20"/>
              </w:rPr>
              <w:t xml:space="preserve">Skladno z možnostjo, da se kandidatom za voznike za kategorijo AM omogoča, da se sami usposobijo iz vsebin, pomembnih za opravljanje teoretičnega dela vozniškega izpita za kategorijo AM, se v osmem odstavku 30. člena ZVoz-1 določa, da je obvezna prisotnost kandidatov za voznike pri splošnem in dodatnem delu teoretičnega dela usposabljanja določena le v primerih usposabljanja v šoli vožnje.   </w:t>
            </w:r>
          </w:p>
          <w:p w:rsidR="007E3B2B" w:rsidRPr="007E3B2B" w:rsidRDefault="007E3B2B" w:rsidP="00801684">
            <w:pPr>
              <w:pStyle w:val="Neotevilenodstavek"/>
              <w:spacing w:before="0" w:after="0" w:line="260" w:lineRule="exact"/>
              <w:rPr>
                <w:sz w:val="20"/>
                <w:szCs w:val="20"/>
              </w:rPr>
            </w:pPr>
            <w:r w:rsidRPr="007E3B2B">
              <w:rPr>
                <w:sz w:val="20"/>
                <w:szCs w:val="20"/>
              </w:rPr>
              <w:lastRenderedPageBreak/>
              <w:t xml:space="preserve">Nadalje </w:t>
            </w:r>
            <w:r>
              <w:rPr>
                <w:sz w:val="20"/>
                <w:szCs w:val="20"/>
              </w:rPr>
              <w:t xml:space="preserve">se v desetem odstavku 39. člena ZVoz-1 določa, da se praktični del usposabljanja kandidata za voznika kategorije AM </w:t>
            </w:r>
            <w:r w:rsidR="00A135D8">
              <w:rPr>
                <w:sz w:val="20"/>
                <w:szCs w:val="20"/>
              </w:rPr>
              <w:t>iz</w:t>
            </w:r>
            <w:r>
              <w:rPr>
                <w:sz w:val="20"/>
                <w:szCs w:val="20"/>
              </w:rPr>
              <w:t xml:space="preserve">vede v trajanju najmanj </w:t>
            </w:r>
            <w:r w:rsidR="00A135D8">
              <w:rPr>
                <w:sz w:val="20"/>
                <w:szCs w:val="20"/>
              </w:rPr>
              <w:t>pet</w:t>
            </w:r>
            <w:r>
              <w:rPr>
                <w:sz w:val="20"/>
                <w:szCs w:val="20"/>
              </w:rPr>
              <w:t xml:space="preserve"> učnih ur. </w:t>
            </w:r>
            <w:r w:rsidR="002B551F">
              <w:rPr>
                <w:sz w:val="20"/>
                <w:szCs w:val="20"/>
              </w:rPr>
              <w:t>Število učnih ur praktičnega dela usposabljanja kandidatov za voznike kategorij BE, C1E, CE, D1E, DE in F ostaja nespremenjeno, torej najmanj 16 učnih ur.</w:t>
            </w:r>
          </w:p>
          <w:p w:rsidR="007E3B2B" w:rsidRPr="007E3B2B" w:rsidRDefault="007E3B2B" w:rsidP="00801684">
            <w:pPr>
              <w:pStyle w:val="Neotevilenodstavek"/>
              <w:spacing w:before="0" w:after="0" w:line="260" w:lineRule="exact"/>
              <w:rPr>
                <w:sz w:val="20"/>
                <w:szCs w:val="20"/>
              </w:rPr>
            </w:pPr>
          </w:p>
          <w:p w:rsidR="00AE148D" w:rsidRPr="005F5CE1" w:rsidRDefault="00AE148D" w:rsidP="00801684">
            <w:pPr>
              <w:pStyle w:val="Neotevilenodstavek"/>
              <w:spacing w:before="0" w:after="0" w:line="260" w:lineRule="exact"/>
              <w:rPr>
                <w:b/>
                <w:sz w:val="20"/>
                <w:szCs w:val="20"/>
              </w:rPr>
            </w:pPr>
          </w:p>
          <w:p w:rsidR="00B66BE0" w:rsidRPr="005F5CE1" w:rsidRDefault="00B66BE0" w:rsidP="00B66BE0">
            <w:pPr>
              <w:pStyle w:val="Neotevilenodstavek"/>
              <w:spacing w:before="0" w:after="0" w:line="260" w:lineRule="exact"/>
              <w:rPr>
                <w:b/>
                <w:sz w:val="20"/>
                <w:szCs w:val="20"/>
              </w:rPr>
            </w:pPr>
            <w:r w:rsidRPr="005F5CE1">
              <w:rPr>
                <w:b/>
                <w:sz w:val="20"/>
                <w:szCs w:val="20"/>
              </w:rPr>
              <w:t xml:space="preserve">K </w:t>
            </w:r>
            <w:r w:rsidR="00951E0F">
              <w:rPr>
                <w:b/>
                <w:sz w:val="20"/>
                <w:szCs w:val="20"/>
              </w:rPr>
              <w:t>6</w:t>
            </w:r>
            <w:r w:rsidRPr="005F5CE1">
              <w:rPr>
                <w:b/>
                <w:sz w:val="20"/>
                <w:szCs w:val="20"/>
              </w:rPr>
              <w:t>. členu</w:t>
            </w:r>
          </w:p>
          <w:p w:rsidR="00330028" w:rsidRDefault="00330028" w:rsidP="00801684">
            <w:pPr>
              <w:pStyle w:val="Neotevilenodstavek"/>
              <w:spacing w:before="0" w:after="0" w:line="260" w:lineRule="exact"/>
              <w:rPr>
                <w:sz w:val="20"/>
                <w:szCs w:val="20"/>
              </w:rPr>
            </w:pPr>
            <w:r>
              <w:rPr>
                <w:sz w:val="20"/>
                <w:szCs w:val="20"/>
              </w:rPr>
              <w:t xml:space="preserve">V dopolnjene besedilu četrtega odstavka 40. člena ZVoz-1 se določa, da mora kandidat za voznika pred začetkom praktičnega dela usposabljanja zaključiti teoretični del usposabljanja v šoli vožnje ali se samostojno usposobiti iz teoretičnega dela za kategorijo AM. Ostali pogoji iz te določbe ostajajo nespremenjeni. </w:t>
            </w:r>
          </w:p>
          <w:p w:rsidR="00330028" w:rsidRDefault="00330028" w:rsidP="00801684">
            <w:pPr>
              <w:pStyle w:val="Neotevilenodstavek"/>
              <w:spacing w:before="0" w:after="0" w:line="260" w:lineRule="exact"/>
              <w:rPr>
                <w:sz w:val="20"/>
                <w:szCs w:val="20"/>
              </w:rPr>
            </w:pPr>
          </w:p>
          <w:p w:rsidR="00330028" w:rsidRDefault="00330028" w:rsidP="00801684">
            <w:pPr>
              <w:pStyle w:val="Neotevilenodstavek"/>
              <w:spacing w:before="0" w:after="0" w:line="260" w:lineRule="exact"/>
              <w:rPr>
                <w:sz w:val="20"/>
                <w:szCs w:val="20"/>
              </w:rPr>
            </w:pPr>
          </w:p>
          <w:p w:rsidR="00330028" w:rsidRPr="005F5CE1" w:rsidRDefault="00330028" w:rsidP="00330028">
            <w:pPr>
              <w:pStyle w:val="Neotevilenodstavek"/>
              <w:spacing w:before="0" w:after="0" w:line="260" w:lineRule="exact"/>
              <w:rPr>
                <w:b/>
                <w:sz w:val="20"/>
                <w:szCs w:val="20"/>
              </w:rPr>
            </w:pPr>
            <w:r w:rsidRPr="005F5CE1">
              <w:rPr>
                <w:b/>
                <w:sz w:val="20"/>
                <w:szCs w:val="20"/>
              </w:rPr>
              <w:t xml:space="preserve">K </w:t>
            </w:r>
            <w:r w:rsidR="00951E0F">
              <w:rPr>
                <w:b/>
                <w:sz w:val="20"/>
                <w:szCs w:val="20"/>
              </w:rPr>
              <w:t>7</w:t>
            </w:r>
            <w:r w:rsidRPr="005F5CE1">
              <w:rPr>
                <w:b/>
                <w:sz w:val="20"/>
                <w:szCs w:val="20"/>
              </w:rPr>
              <w:t>. členu</w:t>
            </w:r>
          </w:p>
          <w:p w:rsidR="00B66BE0" w:rsidRPr="005F5CE1" w:rsidRDefault="00B96F7E" w:rsidP="00801684">
            <w:pPr>
              <w:pStyle w:val="Neotevilenodstavek"/>
              <w:spacing w:before="0" w:after="0" w:line="260" w:lineRule="exact"/>
              <w:rPr>
                <w:sz w:val="20"/>
                <w:szCs w:val="20"/>
              </w:rPr>
            </w:pPr>
            <w:r>
              <w:rPr>
                <w:sz w:val="20"/>
                <w:szCs w:val="20"/>
              </w:rPr>
              <w:t>V tem členu se popravlja sklic na peti odstavek. Popravek je vezan na spremembo 60. člena ZVoz-1.</w:t>
            </w:r>
          </w:p>
          <w:p w:rsidR="00B66BE0" w:rsidRPr="005F5CE1" w:rsidRDefault="00B66BE0" w:rsidP="00801684">
            <w:pPr>
              <w:pStyle w:val="Neotevilenodstavek"/>
              <w:spacing w:before="0" w:after="0" w:line="260" w:lineRule="exact"/>
              <w:rPr>
                <w:sz w:val="20"/>
                <w:szCs w:val="20"/>
              </w:rPr>
            </w:pPr>
          </w:p>
          <w:p w:rsidR="00B66BE0" w:rsidRDefault="00B66BE0" w:rsidP="00801684">
            <w:pPr>
              <w:pStyle w:val="Neotevilenodstavek"/>
              <w:spacing w:before="0" w:after="0" w:line="260" w:lineRule="exact"/>
              <w:rPr>
                <w:sz w:val="20"/>
                <w:szCs w:val="20"/>
              </w:rPr>
            </w:pPr>
          </w:p>
          <w:p w:rsidR="00EE1998" w:rsidRPr="005F5CE1" w:rsidRDefault="00EE1998" w:rsidP="00EE1998">
            <w:pPr>
              <w:pStyle w:val="Neotevilenodstavek"/>
              <w:spacing w:before="0" w:after="0" w:line="260" w:lineRule="exact"/>
              <w:rPr>
                <w:b/>
                <w:sz w:val="20"/>
                <w:szCs w:val="20"/>
              </w:rPr>
            </w:pPr>
            <w:r w:rsidRPr="005F5CE1">
              <w:rPr>
                <w:b/>
                <w:sz w:val="20"/>
                <w:szCs w:val="20"/>
              </w:rPr>
              <w:t xml:space="preserve">K </w:t>
            </w:r>
            <w:r>
              <w:rPr>
                <w:b/>
                <w:sz w:val="20"/>
                <w:szCs w:val="20"/>
              </w:rPr>
              <w:t>8</w:t>
            </w:r>
            <w:r w:rsidRPr="005F5CE1">
              <w:rPr>
                <w:b/>
                <w:sz w:val="20"/>
                <w:szCs w:val="20"/>
              </w:rPr>
              <w:t>. členu</w:t>
            </w:r>
          </w:p>
          <w:p w:rsidR="00EE1998" w:rsidRDefault="009460F8" w:rsidP="00801684">
            <w:pPr>
              <w:pStyle w:val="Neotevilenodstavek"/>
              <w:spacing w:before="0" w:after="0" w:line="260" w:lineRule="exact"/>
              <w:rPr>
                <w:sz w:val="20"/>
                <w:szCs w:val="20"/>
              </w:rPr>
            </w:pPr>
            <w:r>
              <w:rPr>
                <w:sz w:val="20"/>
                <w:szCs w:val="20"/>
              </w:rPr>
              <w:t xml:space="preserve">V dopolnjenem prvem odstavku 59. člena ZVoz-1 se določa, da se vloga za </w:t>
            </w:r>
            <w:r w:rsidRPr="009460F8">
              <w:rPr>
                <w:sz w:val="20"/>
                <w:szCs w:val="20"/>
              </w:rPr>
              <w:t>izdajo vozniškega dovoljenja vloži osebno pri upravni enoti.</w:t>
            </w:r>
            <w:r>
              <w:rPr>
                <w:sz w:val="20"/>
                <w:szCs w:val="20"/>
              </w:rPr>
              <w:t xml:space="preserve"> </w:t>
            </w:r>
            <w:r w:rsidR="00705FB3">
              <w:rPr>
                <w:sz w:val="20"/>
                <w:szCs w:val="20"/>
              </w:rPr>
              <w:t xml:space="preserve">Vsebina, ki je trenutno določena v prvem odstavku 3. člena  Pravilnika o vozniških dovoljenjih </w:t>
            </w:r>
            <w:r w:rsidR="00705FB3" w:rsidRPr="00705FB3">
              <w:rPr>
                <w:sz w:val="20"/>
                <w:szCs w:val="20"/>
              </w:rPr>
              <w:t xml:space="preserve">(Uradni list RS, št. 200/20 in 3/21) </w:t>
            </w:r>
            <w:r w:rsidR="00705FB3">
              <w:rPr>
                <w:sz w:val="20"/>
                <w:szCs w:val="20"/>
              </w:rPr>
              <w:t>se zaradi vsebine</w:t>
            </w:r>
            <w:r w:rsidR="00A942DD">
              <w:rPr>
                <w:sz w:val="20"/>
                <w:szCs w:val="20"/>
              </w:rPr>
              <w:t xml:space="preserve"> urejanja </w:t>
            </w:r>
            <w:r w:rsidR="00705FB3">
              <w:rPr>
                <w:sz w:val="20"/>
                <w:szCs w:val="20"/>
              </w:rPr>
              <w:t xml:space="preserve"> </w:t>
            </w:r>
            <w:r w:rsidR="00A942DD">
              <w:rPr>
                <w:sz w:val="20"/>
                <w:szCs w:val="20"/>
              </w:rPr>
              <w:t xml:space="preserve">prenaša v </w:t>
            </w:r>
            <w:r w:rsidR="00705FB3">
              <w:rPr>
                <w:sz w:val="20"/>
                <w:szCs w:val="20"/>
              </w:rPr>
              <w:t xml:space="preserve"> ZVoz-1.</w:t>
            </w:r>
          </w:p>
          <w:p w:rsidR="009460F8" w:rsidRDefault="009460F8" w:rsidP="00801684">
            <w:pPr>
              <w:pStyle w:val="Neotevilenodstavek"/>
              <w:spacing w:before="0" w:after="0" w:line="260" w:lineRule="exact"/>
              <w:rPr>
                <w:sz w:val="20"/>
                <w:szCs w:val="20"/>
              </w:rPr>
            </w:pPr>
          </w:p>
          <w:p w:rsidR="009460F8" w:rsidRPr="005F5CE1" w:rsidRDefault="009460F8" w:rsidP="00801684">
            <w:pPr>
              <w:pStyle w:val="Neotevilenodstavek"/>
              <w:spacing w:before="0" w:after="0" w:line="260" w:lineRule="exact"/>
              <w:rPr>
                <w:sz w:val="20"/>
                <w:szCs w:val="20"/>
              </w:rPr>
            </w:pPr>
          </w:p>
          <w:p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E1998">
              <w:rPr>
                <w:b/>
                <w:sz w:val="20"/>
                <w:szCs w:val="20"/>
              </w:rPr>
              <w:t>9</w:t>
            </w:r>
            <w:r w:rsidRPr="005F5CE1">
              <w:rPr>
                <w:b/>
                <w:sz w:val="20"/>
                <w:szCs w:val="20"/>
              </w:rPr>
              <w:t>. členu</w:t>
            </w:r>
          </w:p>
          <w:p w:rsidR="00B96F7E" w:rsidRPr="00B96F7E" w:rsidRDefault="00B96F7E" w:rsidP="00B96F7E">
            <w:pPr>
              <w:pStyle w:val="Neotevilenodstavek"/>
              <w:spacing w:before="0" w:after="0" w:line="260" w:lineRule="exact"/>
              <w:rPr>
                <w:sz w:val="20"/>
                <w:szCs w:val="20"/>
              </w:rPr>
            </w:pPr>
            <w:r w:rsidRPr="00B96F7E">
              <w:rPr>
                <w:sz w:val="20"/>
                <w:szCs w:val="20"/>
              </w:rPr>
              <w:t xml:space="preserve">V dopolnjenem besedilu 60. člena ZVoz-1 se določa, da se sme vozniško dovoljenje za vožnjo motornih vozil kategorije A1 izdati tudi osebi, ki </w:t>
            </w:r>
            <w:r w:rsidR="00A135D8">
              <w:rPr>
                <w:sz w:val="20"/>
                <w:szCs w:val="20"/>
              </w:rPr>
              <w:t xml:space="preserve">ima veljavno vozniško dovoljenje za vožnjo motornih vozil kategorije B, ni voznik začetnik, se je sama usposobila za teoretični del usposabljanja za kategorijo A1 ter uspešno opravila teoretični del vozniškega izpita za kategorijo A1, je v </w:t>
            </w:r>
            <w:r w:rsidR="00A135D8" w:rsidRPr="00A135D8">
              <w:rPr>
                <w:sz w:val="20"/>
                <w:szCs w:val="20"/>
              </w:rPr>
              <w:t>šoli vožnje opravila praktični del usposabljanja kandidatov za voznike kategorije A1 v trajanju najmanj sedem učnih ur ter uspešno opravila praktični del vozniškega izpita vozil kategorije A1</w:t>
            </w:r>
            <w:r w:rsidR="00A135D8">
              <w:rPr>
                <w:sz w:val="20"/>
                <w:szCs w:val="20"/>
              </w:rPr>
              <w:t xml:space="preserve">. </w:t>
            </w:r>
            <w:r>
              <w:rPr>
                <w:sz w:val="20"/>
                <w:szCs w:val="20"/>
              </w:rPr>
              <w:t>Poleg navedenih pogojev mora oseba izpolnjevati tudi pogoje za izdajo vozniškega dovoljenja, ki so določeni v prvem odstavku 60. člena ZVoz-1.</w:t>
            </w:r>
          </w:p>
          <w:p w:rsidR="00B96F7E" w:rsidRDefault="00B96F7E" w:rsidP="00B96F7E">
            <w:pPr>
              <w:pStyle w:val="Poglavje"/>
              <w:spacing w:before="0" w:after="0" w:line="260" w:lineRule="exact"/>
              <w:jc w:val="both"/>
              <w:rPr>
                <w:b w:val="0"/>
                <w:sz w:val="20"/>
                <w:szCs w:val="20"/>
              </w:rPr>
            </w:pPr>
          </w:p>
          <w:p w:rsidR="00B96F7E" w:rsidRDefault="00B96F7E" w:rsidP="00B96F7E">
            <w:pPr>
              <w:pStyle w:val="Poglavje"/>
              <w:spacing w:before="0" w:after="0" w:line="260" w:lineRule="exact"/>
              <w:jc w:val="both"/>
              <w:rPr>
                <w:b w:val="0"/>
                <w:sz w:val="20"/>
                <w:szCs w:val="20"/>
              </w:rPr>
            </w:pPr>
          </w:p>
          <w:p w:rsidR="00C072EE" w:rsidRPr="005F5CE1" w:rsidRDefault="00C072EE" w:rsidP="00C072EE">
            <w:pPr>
              <w:pStyle w:val="Neotevilenodstavek"/>
              <w:spacing w:before="0" w:after="0" w:line="260" w:lineRule="exact"/>
              <w:rPr>
                <w:b/>
                <w:sz w:val="20"/>
                <w:szCs w:val="20"/>
              </w:rPr>
            </w:pPr>
            <w:r w:rsidRPr="005F5CE1">
              <w:rPr>
                <w:b/>
                <w:sz w:val="20"/>
                <w:szCs w:val="20"/>
              </w:rPr>
              <w:t xml:space="preserve">K </w:t>
            </w:r>
            <w:r w:rsidR="00EE1998">
              <w:rPr>
                <w:b/>
                <w:sz w:val="20"/>
                <w:szCs w:val="20"/>
              </w:rPr>
              <w:t>10</w:t>
            </w:r>
            <w:r w:rsidRPr="005F5CE1">
              <w:rPr>
                <w:b/>
                <w:sz w:val="20"/>
                <w:szCs w:val="20"/>
              </w:rPr>
              <w:t>. členu</w:t>
            </w:r>
          </w:p>
          <w:p w:rsidR="00C072EE" w:rsidRDefault="00C072EE" w:rsidP="00B96F7E">
            <w:pPr>
              <w:pStyle w:val="Poglavje"/>
              <w:spacing w:before="0" w:after="0" w:line="260" w:lineRule="exact"/>
              <w:jc w:val="both"/>
              <w:rPr>
                <w:b w:val="0"/>
                <w:sz w:val="20"/>
                <w:szCs w:val="20"/>
              </w:rPr>
            </w:pPr>
            <w:r>
              <w:rPr>
                <w:b w:val="0"/>
                <w:sz w:val="20"/>
                <w:szCs w:val="20"/>
              </w:rPr>
              <w:t>V dopolnjenem besedilu 62. člena ZVoz-1 se določa, da smejo na ozemlju Republike Sloven</w:t>
            </w:r>
            <w:r w:rsidR="00942659">
              <w:rPr>
                <w:b w:val="0"/>
                <w:sz w:val="20"/>
                <w:szCs w:val="20"/>
              </w:rPr>
              <w:t>ije motorna kolesa kategorije A1</w:t>
            </w:r>
            <w:r>
              <w:rPr>
                <w:b w:val="0"/>
                <w:sz w:val="20"/>
                <w:szCs w:val="20"/>
              </w:rPr>
              <w:t xml:space="preserve"> voziti imetniki veljavnega vozniškega dovoljenja za vožnjo motornih vozil kategorije B, ki niso vozniki začetniki, opravijo praktični del vozniškega izpita vozil kategorije A1 ter imajo v vozniškem dovoljenju z ustrezno nacionalno kodo označeno pravico do vožnje motornih koles kategorije A1.</w:t>
            </w:r>
          </w:p>
          <w:p w:rsidR="00C072EE" w:rsidRDefault="00C072EE" w:rsidP="00B96F7E">
            <w:pPr>
              <w:pStyle w:val="Poglavje"/>
              <w:spacing w:before="0" w:after="0" w:line="260" w:lineRule="exact"/>
              <w:jc w:val="both"/>
              <w:rPr>
                <w:b w:val="0"/>
                <w:sz w:val="20"/>
                <w:szCs w:val="20"/>
              </w:rPr>
            </w:pPr>
          </w:p>
          <w:p w:rsidR="00C072EE" w:rsidRDefault="00C072EE" w:rsidP="00B96F7E">
            <w:pPr>
              <w:pStyle w:val="Poglavje"/>
              <w:spacing w:before="0" w:after="0" w:line="260" w:lineRule="exact"/>
              <w:jc w:val="both"/>
              <w:rPr>
                <w:b w:val="0"/>
                <w:sz w:val="20"/>
                <w:szCs w:val="20"/>
              </w:rPr>
            </w:pPr>
          </w:p>
          <w:p w:rsidR="003E1CF4" w:rsidRPr="005F5CE1" w:rsidRDefault="003E1CF4" w:rsidP="003E1CF4">
            <w:pPr>
              <w:pStyle w:val="Neotevilenodstavek"/>
              <w:spacing w:before="0" w:after="0" w:line="260" w:lineRule="exact"/>
              <w:rPr>
                <w:b/>
                <w:sz w:val="20"/>
                <w:szCs w:val="20"/>
              </w:rPr>
            </w:pPr>
            <w:r w:rsidRPr="005F5CE1">
              <w:rPr>
                <w:b/>
                <w:sz w:val="20"/>
                <w:szCs w:val="20"/>
              </w:rPr>
              <w:t xml:space="preserve">K </w:t>
            </w:r>
            <w:r w:rsidR="00EE1998">
              <w:rPr>
                <w:b/>
                <w:sz w:val="20"/>
                <w:szCs w:val="20"/>
              </w:rPr>
              <w:t>11</w:t>
            </w:r>
            <w:r w:rsidRPr="005F5CE1">
              <w:rPr>
                <w:b/>
                <w:sz w:val="20"/>
                <w:szCs w:val="20"/>
              </w:rPr>
              <w:t>. členu</w:t>
            </w:r>
          </w:p>
          <w:p w:rsidR="003E1CF4" w:rsidRPr="00861BA4" w:rsidRDefault="00861BA4" w:rsidP="00861BA4">
            <w:pPr>
              <w:pStyle w:val="Brezrazmikov"/>
              <w:jc w:val="both"/>
              <w:rPr>
                <w:rFonts w:ascii="Arial" w:hAnsi="Arial" w:cs="Arial"/>
                <w:sz w:val="20"/>
                <w:szCs w:val="20"/>
              </w:rPr>
            </w:pPr>
            <w:r>
              <w:t xml:space="preserve">ZVoz-1 v 67. členu </w:t>
            </w:r>
            <w:r w:rsidRPr="00861BA4">
              <w:rPr>
                <w:rFonts w:ascii="Arial" w:hAnsi="Arial" w:cs="Arial"/>
                <w:sz w:val="20"/>
                <w:szCs w:val="20"/>
              </w:rPr>
              <w:t xml:space="preserve">določa, da </w:t>
            </w:r>
            <w:r>
              <w:rPr>
                <w:rFonts w:ascii="Arial" w:hAnsi="Arial" w:cs="Arial"/>
                <w:sz w:val="20"/>
                <w:szCs w:val="20"/>
              </w:rPr>
              <w:t>i</w:t>
            </w:r>
            <w:r w:rsidRPr="00861BA4">
              <w:rPr>
                <w:rFonts w:ascii="Arial" w:hAnsi="Arial" w:cs="Arial"/>
                <w:sz w:val="20"/>
                <w:szCs w:val="20"/>
              </w:rPr>
              <w:t>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r>
              <w:rPr>
                <w:rFonts w:ascii="Arial" w:hAnsi="Arial" w:cs="Arial"/>
                <w:sz w:val="20"/>
                <w:szCs w:val="20"/>
              </w:rPr>
              <w:t xml:space="preserve"> </w:t>
            </w:r>
            <w:r w:rsidRPr="00861BA4">
              <w:rPr>
                <w:rFonts w:ascii="Arial" w:hAnsi="Arial" w:cs="Arial"/>
                <w:sz w:val="20"/>
                <w:szCs w:val="20"/>
              </w:rPr>
              <w:t>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rsidR="003E1CF4" w:rsidRDefault="003E1CF4" w:rsidP="00B96F7E">
            <w:pPr>
              <w:pStyle w:val="Poglavje"/>
              <w:spacing w:before="0" w:after="0" w:line="260" w:lineRule="exact"/>
              <w:jc w:val="both"/>
              <w:rPr>
                <w:b w:val="0"/>
                <w:sz w:val="20"/>
                <w:szCs w:val="20"/>
              </w:rPr>
            </w:pPr>
          </w:p>
          <w:p w:rsidR="00861BA4" w:rsidRDefault="00861BA4" w:rsidP="00B96F7E">
            <w:pPr>
              <w:pStyle w:val="Poglavje"/>
              <w:spacing w:before="0" w:after="0" w:line="260" w:lineRule="exact"/>
              <w:jc w:val="both"/>
              <w:rPr>
                <w:b w:val="0"/>
                <w:sz w:val="20"/>
                <w:szCs w:val="20"/>
              </w:rPr>
            </w:pPr>
            <w:r>
              <w:rPr>
                <w:b w:val="0"/>
                <w:sz w:val="20"/>
                <w:szCs w:val="20"/>
              </w:rPr>
              <w:lastRenderedPageBreak/>
              <w:t>V praksi se dogaja, da imetniku veljavnost vozniškega dovoljenja, izdanega v tujini, kadar mora zaradi neuspešnosti večkrat opravljati praktični del vozniškega izpita, poteče.</w:t>
            </w:r>
            <w:r w:rsidR="00F3473B">
              <w:rPr>
                <w:b w:val="0"/>
                <w:sz w:val="20"/>
                <w:szCs w:val="20"/>
              </w:rPr>
              <w:t xml:space="preserve"> </w:t>
            </w:r>
            <w:r>
              <w:rPr>
                <w:b w:val="0"/>
                <w:sz w:val="20"/>
                <w:szCs w:val="20"/>
              </w:rPr>
              <w:t xml:space="preserve">Z dopolnitvijo </w:t>
            </w:r>
            <w:r w:rsidR="00F3473B">
              <w:rPr>
                <w:b w:val="0"/>
                <w:sz w:val="20"/>
                <w:szCs w:val="20"/>
              </w:rPr>
              <w:t xml:space="preserve">67. člena </w:t>
            </w:r>
            <w:r>
              <w:rPr>
                <w:b w:val="0"/>
                <w:sz w:val="20"/>
                <w:szCs w:val="20"/>
              </w:rPr>
              <w:t>se določa, da se tudi imetniku vozniškega dovoljenja, izdanega v tujini, ki je že podal vlogo za zamenjavo vozniškega dovoljenja, izdanega v tujini, za slovensko vozniško dovoljenje in že opravljal praktični del vozniškega izpita, med večkratnim opravljanjem praktičnega dela vozniškega izpita pa mu je veljavnost vozniškega dovoljenja, izdanega v tujini, potekla, izda slovensko vozniško dovoljenje. Pogoj za izdajo slovenskega vozniškega dovoljenja je, da imetnik vozniškega dovoljenja, izdanega v tujini, opravi teoretični in praktični del vozniškega izpita in izpolni druge z ZVoz-1 določene pogoje za vožnjo motornih vozil.</w:t>
            </w:r>
          </w:p>
          <w:p w:rsidR="00861BA4" w:rsidRDefault="00861BA4" w:rsidP="00B96F7E">
            <w:pPr>
              <w:pStyle w:val="Poglavje"/>
              <w:spacing w:before="0" w:after="0" w:line="260" w:lineRule="exact"/>
              <w:jc w:val="both"/>
              <w:rPr>
                <w:b w:val="0"/>
                <w:sz w:val="20"/>
                <w:szCs w:val="20"/>
              </w:rPr>
            </w:pPr>
          </w:p>
          <w:p w:rsidR="00861BA4" w:rsidRPr="005F5CE1" w:rsidRDefault="00861BA4" w:rsidP="00B96F7E">
            <w:pPr>
              <w:pStyle w:val="Poglavje"/>
              <w:spacing w:before="0" w:after="0" w:line="260" w:lineRule="exact"/>
              <w:jc w:val="both"/>
              <w:rPr>
                <w:b w:val="0"/>
                <w:sz w:val="20"/>
                <w:szCs w:val="20"/>
              </w:rPr>
            </w:pPr>
          </w:p>
          <w:p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E1998">
              <w:rPr>
                <w:b/>
                <w:sz w:val="20"/>
                <w:szCs w:val="20"/>
              </w:rPr>
              <w:t>12</w:t>
            </w:r>
            <w:r w:rsidRPr="005F5CE1">
              <w:rPr>
                <w:b/>
                <w:sz w:val="20"/>
                <w:szCs w:val="20"/>
              </w:rPr>
              <w:t>. členu</w:t>
            </w:r>
          </w:p>
          <w:p w:rsidR="00951E0F" w:rsidRDefault="006E2121" w:rsidP="00B96F7E">
            <w:pPr>
              <w:pStyle w:val="Neotevilenodstavek"/>
              <w:spacing w:before="0" w:after="0" w:line="260" w:lineRule="exact"/>
              <w:rPr>
                <w:sz w:val="20"/>
                <w:szCs w:val="20"/>
              </w:rPr>
            </w:pPr>
            <w:r>
              <w:rPr>
                <w:sz w:val="20"/>
                <w:szCs w:val="20"/>
              </w:rPr>
              <w:t>V novem sedmem odstavku 69. člena ZVoz-1 se določa pravna podlaga za</w:t>
            </w:r>
            <w:r w:rsidR="00CC3FB0">
              <w:rPr>
                <w:sz w:val="20"/>
                <w:szCs w:val="20"/>
              </w:rPr>
              <w:t xml:space="preserve"> neposredno računalniško povezavo z evidenco o vozniških dovoljenjih pri</w:t>
            </w:r>
            <w:r>
              <w:rPr>
                <w:sz w:val="20"/>
                <w:szCs w:val="20"/>
              </w:rPr>
              <w:t xml:space="preserve"> </w:t>
            </w:r>
            <w:r w:rsidR="00CC3FB0">
              <w:rPr>
                <w:sz w:val="20"/>
                <w:szCs w:val="20"/>
              </w:rPr>
              <w:t>pridobivanju</w:t>
            </w:r>
            <w:r>
              <w:rPr>
                <w:sz w:val="20"/>
                <w:szCs w:val="20"/>
              </w:rPr>
              <w:t xml:space="preserve"> </w:t>
            </w:r>
            <w:r w:rsidR="002A578C">
              <w:rPr>
                <w:sz w:val="20"/>
                <w:szCs w:val="20"/>
              </w:rPr>
              <w:t xml:space="preserve">točnih in ažurnih </w:t>
            </w:r>
            <w:r>
              <w:rPr>
                <w:sz w:val="20"/>
                <w:szCs w:val="20"/>
              </w:rPr>
              <w:t>podatkov</w:t>
            </w:r>
            <w:r w:rsidR="002A578C">
              <w:rPr>
                <w:sz w:val="20"/>
                <w:szCs w:val="20"/>
              </w:rPr>
              <w:t xml:space="preserve"> o imetnikih vozniških dovoljenj in veljavnosti vozniških dovoljenj</w:t>
            </w:r>
            <w:r w:rsidR="00CC3FB0">
              <w:rPr>
                <w:sz w:val="20"/>
                <w:szCs w:val="20"/>
              </w:rPr>
              <w:t xml:space="preserve">, ki jih organizacija, ki izdaja mednarodna vozniška dovoljenja, </w:t>
            </w:r>
            <w:r>
              <w:rPr>
                <w:sz w:val="20"/>
                <w:szCs w:val="20"/>
              </w:rPr>
              <w:t>nujno potrebuje pri izdaji mednarodnih vozniških dovoljenj.</w:t>
            </w:r>
            <w:r w:rsidR="00CC3FB0">
              <w:rPr>
                <w:sz w:val="20"/>
                <w:szCs w:val="20"/>
              </w:rPr>
              <w:t xml:space="preserve"> </w:t>
            </w:r>
          </w:p>
          <w:p w:rsidR="00951E0F" w:rsidRDefault="00951E0F" w:rsidP="00B96F7E">
            <w:pPr>
              <w:pStyle w:val="Neotevilenodstavek"/>
              <w:spacing w:before="0" w:after="0" w:line="260" w:lineRule="exact"/>
              <w:rPr>
                <w:sz w:val="20"/>
                <w:szCs w:val="20"/>
              </w:rPr>
            </w:pPr>
          </w:p>
          <w:p w:rsidR="001C71DD" w:rsidRDefault="001C71DD" w:rsidP="00B96F7E">
            <w:pPr>
              <w:pStyle w:val="Neotevilenodstavek"/>
              <w:spacing w:before="0" w:after="0" w:line="260" w:lineRule="exact"/>
              <w:rPr>
                <w:sz w:val="20"/>
                <w:szCs w:val="20"/>
              </w:rPr>
            </w:pPr>
          </w:p>
          <w:p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E1998">
              <w:rPr>
                <w:b/>
                <w:sz w:val="20"/>
                <w:szCs w:val="20"/>
              </w:rPr>
              <w:t>13</w:t>
            </w:r>
            <w:r w:rsidRPr="005F5CE1">
              <w:rPr>
                <w:b/>
                <w:sz w:val="20"/>
                <w:szCs w:val="20"/>
              </w:rPr>
              <w:t>. členu</w:t>
            </w:r>
          </w:p>
          <w:p w:rsidR="008F3849" w:rsidRDefault="008F3849" w:rsidP="008F3849">
            <w:pPr>
              <w:pStyle w:val="Poglavje"/>
              <w:spacing w:before="0" w:after="0" w:line="260" w:lineRule="exact"/>
              <w:jc w:val="both"/>
              <w:rPr>
                <w:b w:val="0"/>
                <w:sz w:val="20"/>
                <w:szCs w:val="20"/>
              </w:rPr>
            </w:pPr>
            <w:r>
              <w:rPr>
                <w:b w:val="0"/>
                <w:sz w:val="20"/>
                <w:szCs w:val="20"/>
              </w:rPr>
              <w:t>V novem četrtem odstavku 70. člena ZVoz-1 se določa pravna podlaga za povezovanje evidence o vozniških dovoljenjih z evidenco voznikov, ki so usposobljeni za vožnjo motornih vozil za prevoz potnikov ali blaga v cestnem prometu, in sicer za namen pridobivanja točnih in ažurnih podatkov o usposobljenosti voznikov za vožnjo motornih vozil za prevoz potnikov ali blaga v cestnem prometu, ki so potrebni za vpisovanje kode »95« v vozniško dovoljenje.</w:t>
            </w:r>
          </w:p>
          <w:p w:rsidR="00951E0F" w:rsidRDefault="00951E0F" w:rsidP="00B96F7E">
            <w:pPr>
              <w:pStyle w:val="Neotevilenodstavek"/>
              <w:spacing w:before="0" w:after="0" w:line="260" w:lineRule="exact"/>
              <w:rPr>
                <w:sz w:val="20"/>
                <w:szCs w:val="20"/>
              </w:rPr>
            </w:pPr>
          </w:p>
          <w:p w:rsidR="00951E0F" w:rsidRDefault="00951E0F" w:rsidP="00B96F7E">
            <w:pPr>
              <w:pStyle w:val="Neotevilenodstavek"/>
              <w:spacing w:before="0" w:after="0" w:line="260" w:lineRule="exact"/>
              <w:rPr>
                <w:sz w:val="20"/>
                <w:szCs w:val="20"/>
              </w:rPr>
            </w:pPr>
          </w:p>
          <w:p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E1998">
              <w:rPr>
                <w:b/>
                <w:sz w:val="20"/>
                <w:szCs w:val="20"/>
              </w:rPr>
              <w:t>14</w:t>
            </w:r>
            <w:r w:rsidRPr="005F5CE1">
              <w:rPr>
                <w:b/>
                <w:sz w:val="20"/>
                <w:szCs w:val="20"/>
              </w:rPr>
              <w:t>. členu</w:t>
            </w:r>
          </w:p>
          <w:p w:rsidR="00B66BE0" w:rsidRPr="00F335A0" w:rsidRDefault="00F335A0" w:rsidP="00B96F7E">
            <w:pPr>
              <w:pStyle w:val="Neotevilenodstavek"/>
              <w:spacing w:before="0" w:after="0" w:line="260" w:lineRule="exact"/>
              <w:rPr>
                <w:sz w:val="20"/>
                <w:szCs w:val="20"/>
              </w:rPr>
            </w:pPr>
            <w:r>
              <w:rPr>
                <w:sz w:val="20"/>
                <w:szCs w:val="20"/>
              </w:rPr>
              <w:t>V spremenjenem tretjem odstavku 72. člena se določa, da sme teoretični del vozniškega</w:t>
            </w:r>
            <w:r w:rsidR="00A135D8">
              <w:rPr>
                <w:sz w:val="20"/>
                <w:szCs w:val="20"/>
              </w:rPr>
              <w:t xml:space="preserve"> izpita za kategorijo AM </w:t>
            </w:r>
            <w:r>
              <w:rPr>
                <w:sz w:val="20"/>
                <w:szCs w:val="20"/>
              </w:rPr>
              <w:t xml:space="preserve">opravljati tudi kandidat za </w:t>
            </w:r>
            <w:r w:rsidRPr="00F335A0">
              <w:rPr>
                <w:sz w:val="20"/>
                <w:szCs w:val="20"/>
              </w:rPr>
              <w:t>voznika, ki se je samostojno usposobil iz teoretičnega dela za kategorijo AM.</w:t>
            </w:r>
          </w:p>
          <w:p w:rsidR="00B66BE0" w:rsidRDefault="00B66BE0" w:rsidP="00801684">
            <w:pPr>
              <w:pStyle w:val="Neotevilenodstavek"/>
              <w:spacing w:before="0" w:after="0" w:line="260" w:lineRule="exact"/>
              <w:rPr>
                <w:sz w:val="20"/>
                <w:szCs w:val="20"/>
              </w:rPr>
            </w:pPr>
          </w:p>
          <w:p w:rsidR="00F335A0" w:rsidRPr="005F5CE1" w:rsidRDefault="00F335A0" w:rsidP="00801684">
            <w:pPr>
              <w:pStyle w:val="Neotevilenodstavek"/>
              <w:spacing w:before="0" w:after="0" w:line="260" w:lineRule="exact"/>
              <w:rPr>
                <w:sz w:val="20"/>
                <w:szCs w:val="20"/>
              </w:rPr>
            </w:pPr>
          </w:p>
          <w:p w:rsidR="00F335A0" w:rsidRPr="005F5CE1" w:rsidRDefault="00F335A0" w:rsidP="00F335A0">
            <w:pPr>
              <w:pStyle w:val="Neotevilenodstavek"/>
              <w:spacing w:before="0" w:after="0" w:line="260" w:lineRule="exact"/>
              <w:rPr>
                <w:b/>
                <w:sz w:val="20"/>
                <w:szCs w:val="20"/>
              </w:rPr>
            </w:pPr>
            <w:r w:rsidRPr="005F5CE1">
              <w:rPr>
                <w:b/>
                <w:sz w:val="20"/>
                <w:szCs w:val="20"/>
              </w:rPr>
              <w:t xml:space="preserve">K </w:t>
            </w:r>
            <w:r w:rsidR="00EE1998">
              <w:rPr>
                <w:b/>
                <w:sz w:val="20"/>
                <w:szCs w:val="20"/>
              </w:rPr>
              <w:t>15</w:t>
            </w:r>
            <w:r w:rsidRPr="005F5CE1">
              <w:rPr>
                <w:b/>
                <w:sz w:val="20"/>
                <w:szCs w:val="20"/>
              </w:rPr>
              <w:t>. členu</w:t>
            </w:r>
          </w:p>
          <w:p w:rsidR="00B66BE0" w:rsidRDefault="0025750C" w:rsidP="00F335A0">
            <w:pPr>
              <w:pStyle w:val="Neotevilenodstavek"/>
              <w:spacing w:before="0" w:after="0" w:line="260" w:lineRule="exact"/>
              <w:rPr>
                <w:sz w:val="20"/>
                <w:szCs w:val="20"/>
              </w:rPr>
            </w:pPr>
            <w:r>
              <w:rPr>
                <w:sz w:val="20"/>
                <w:szCs w:val="20"/>
              </w:rPr>
              <w:t xml:space="preserve">V drugem odstavku 88. člena ZVoz-1 je določeno, da </w:t>
            </w:r>
            <w:r w:rsidRPr="0025750C">
              <w:rPr>
                <w:sz w:val="20"/>
                <w:szCs w:val="20"/>
              </w:rPr>
              <w:t>mora izvajalec zdravstvene dejavnosti</w:t>
            </w:r>
            <w:r>
              <w:rPr>
                <w:sz w:val="20"/>
                <w:szCs w:val="20"/>
              </w:rPr>
              <w:t xml:space="preserve">, če </w:t>
            </w:r>
            <w:r w:rsidRPr="0025750C">
              <w:rPr>
                <w:sz w:val="20"/>
                <w:szCs w:val="20"/>
              </w:rPr>
              <w:t xml:space="preserve">je kandidat za voznika ali imetnik vozniškega dovoljenja začasno telesno in duševno nezmožen za vožnjo motornega vozila oziroma mu je pravica za vožnjo motornega vozila omejena na določen čas ali za posamezne kategorije ali posamezno kategorijo, v zdravniško spričevalo iz </w:t>
            </w:r>
            <w:r>
              <w:rPr>
                <w:sz w:val="20"/>
                <w:szCs w:val="20"/>
              </w:rPr>
              <w:t xml:space="preserve">88. člena ZVoz-1 </w:t>
            </w:r>
            <w:r w:rsidRPr="0025750C">
              <w:rPr>
                <w:sz w:val="20"/>
                <w:szCs w:val="20"/>
              </w:rPr>
              <w:t>navesti obdobje omejitve. Če je kandidat za voznika motornega vozila ali imetnik vozniškega dovoljenja opravil ponovni zdravstveni pregled več kot 30 dni pred potekom obdobja omejitve, se zdravniško spričevalo ne upošteva.</w:t>
            </w:r>
            <w:r>
              <w:rPr>
                <w:sz w:val="20"/>
                <w:szCs w:val="20"/>
              </w:rPr>
              <w:t xml:space="preserve"> </w:t>
            </w:r>
          </w:p>
          <w:p w:rsidR="000B2E29" w:rsidRDefault="000B2E29" w:rsidP="00F335A0">
            <w:pPr>
              <w:pStyle w:val="Neotevilenodstavek"/>
              <w:spacing w:before="0" w:after="0" w:line="260" w:lineRule="exact"/>
              <w:rPr>
                <w:sz w:val="20"/>
                <w:szCs w:val="20"/>
              </w:rPr>
            </w:pPr>
          </w:p>
          <w:p w:rsidR="000B2E29" w:rsidRDefault="00582C6D" w:rsidP="000B2E29">
            <w:pPr>
              <w:pStyle w:val="Poglavje"/>
              <w:spacing w:before="0" w:after="0" w:line="260" w:lineRule="exact"/>
              <w:jc w:val="both"/>
              <w:rPr>
                <w:b w:val="0"/>
                <w:sz w:val="20"/>
                <w:szCs w:val="20"/>
              </w:rPr>
            </w:pPr>
            <w:r>
              <w:rPr>
                <w:b w:val="0"/>
                <w:sz w:val="20"/>
                <w:szCs w:val="20"/>
              </w:rPr>
              <w:t xml:space="preserve">V novem četrtem odstavku </w:t>
            </w:r>
            <w:r w:rsidR="000B2E29" w:rsidRPr="000B2E29">
              <w:rPr>
                <w:b w:val="0"/>
                <w:sz w:val="20"/>
                <w:szCs w:val="20"/>
              </w:rPr>
              <w:t>88. člena ZVoz-1 se določa izjema, kjer velja, da sme</w:t>
            </w:r>
            <w:r w:rsidR="000B2E29">
              <w:rPr>
                <w:b w:val="0"/>
                <w:sz w:val="20"/>
                <w:szCs w:val="20"/>
              </w:rPr>
              <w:t xml:space="preserve"> kandidat za voznika ali imetnik vozniškega dovoljenja predčasno opraviti ponovni zdravstveni pregled več kot 30 dni pred potekom obdobja omejitve le v primeru izbrisa kode omejitev zaradi zdravstvenih razlogov</w:t>
            </w:r>
            <w:r>
              <w:rPr>
                <w:b w:val="0"/>
                <w:sz w:val="20"/>
                <w:szCs w:val="20"/>
              </w:rPr>
              <w:t xml:space="preserve"> (npr.</w:t>
            </w:r>
            <w:r w:rsidR="00BD7977">
              <w:rPr>
                <w:b w:val="0"/>
                <w:sz w:val="20"/>
                <w:szCs w:val="20"/>
              </w:rPr>
              <w:t xml:space="preserve"> kot je </w:t>
            </w:r>
            <w:r>
              <w:rPr>
                <w:b w:val="0"/>
                <w:sz w:val="20"/>
                <w:szCs w:val="20"/>
              </w:rPr>
              <w:t xml:space="preserve"> izbris kode omejitve</w:t>
            </w:r>
            <w:r w:rsidR="00BD7977">
              <w:rPr>
                <w:b w:val="0"/>
                <w:sz w:val="20"/>
                <w:szCs w:val="20"/>
              </w:rPr>
              <w:t xml:space="preserve"> 01. s podkodami 01.01, 01.02 ali 01.06 po operaciji oči)</w:t>
            </w:r>
            <w:r w:rsidR="00804A8E">
              <w:rPr>
                <w:b w:val="0"/>
                <w:sz w:val="20"/>
                <w:szCs w:val="20"/>
              </w:rPr>
              <w:t>.</w:t>
            </w:r>
          </w:p>
          <w:p w:rsidR="00804A8E" w:rsidRDefault="00804A8E" w:rsidP="000B2E29">
            <w:pPr>
              <w:pStyle w:val="Poglavje"/>
              <w:spacing w:before="0" w:after="0" w:line="260" w:lineRule="exact"/>
              <w:jc w:val="both"/>
              <w:rPr>
                <w:b w:val="0"/>
                <w:sz w:val="20"/>
                <w:szCs w:val="20"/>
              </w:rPr>
            </w:pPr>
          </w:p>
          <w:p w:rsidR="00804A8E" w:rsidRDefault="00804A8E" w:rsidP="000B2E29">
            <w:pPr>
              <w:pStyle w:val="Poglavje"/>
              <w:spacing w:before="0" w:after="0" w:line="260" w:lineRule="exact"/>
              <w:jc w:val="both"/>
              <w:rPr>
                <w:b w:val="0"/>
                <w:sz w:val="20"/>
                <w:szCs w:val="20"/>
              </w:rPr>
            </w:pPr>
            <w:r>
              <w:rPr>
                <w:b w:val="0"/>
                <w:sz w:val="20"/>
                <w:szCs w:val="20"/>
              </w:rPr>
              <w:t xml:space="preserve">V novem petem odstavku 88. člena ZVoz-1 se določa obveznost kandidata za voznika ali imetnika vozniškega dovoljenja, pri katerem je ugotovljena telesna in duševna nezmožnost za vožnjo motornega vozila </w:t>
            </w:r>
            <w:r w:rsidR="00751009">
              <w:rPr>
                <w:b w:val="0"/>
                <w:sz w:val="20"/>
                <w:szCs w:val="20"/>
              </w:rPr>
              <w:t>ali začasna telesna in duševna nezmožnost za vožnjo motornega vozila</w:t>
            </w:r>
            <w:r>
              <w:rPr>
                <w:b w:val="0"/>
                <w:sz w:val="20"/>
                <w:szCs w:val="20"/>
              </w:rPr>
              <w:t>, da ponovni zdravstveni pregled za ugotavljanje telesne in duševne zmožnosti za vožnjo motornega vozila opravi pri pooblaščenem izvajalcu zdravstvene dejavnosti (ponovni zdravstveni pregled tore</w:t>
            </w:r>
            <w:r w:rsidR="00F375FC">
              <w:rPr>
                <w:b w:val="0"/>
                <w:sz w:val="20"/>
                <w:szCs w:val="20"/>
              </w:rPr>
              <w:t>j ni</w:t>
            </w:r>
            <w:r>
              <w:rPr>
                <w:b w:val="0"/>
                <w:sz w:val="20"/>
                <w:szCs w:val="20"/>
              </w:rPr>
              <w:t xml:space="preserve"> pristojen opraviti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w:t>
            </w:r>
            <w:r>
              <w:rPr>
                <w:b w:val="0"/>
                <w:sz w:val="20"/>
                <w:szCs w:val="20"/>
              </w:rPr>
              <w:lastRenderedPageBreak/>
              <w:t>motornega vozila</w:t>
            </w:r>
            <w:r w:rsidR="00751009">
              <w:rPr>
                <w:b w:val="0"/>
                <w:sz w:val="20"/>
                <w:szCs w:val="20"/>
              </w:rPr>
              <w:t xml:space="preserve"> ali začasno telesno in duševno nezmožen za vožnjo motornega vozila</w:t>
            </w:r>
            <w:r w:rsidR="00E05286">
              <w:rPr>
                <w:b w:val="0"/>
                <w:sz w:val="20"/>
                <w:szCs w:val="20"/>
              </w:rPr>
              <w:t>, temveč le pooblaščeni izvajalec zdravstvene dejavnosti</w:t>
            </w:r>
            <w:r>
              <w:rPr>
                <w:b w:val="0"/>
                <w:sz w:val="20"/>
                <w:szCs w:val="20"/>
              </w:rPr>
              <w:t>).</w:t>
            </w:r>
          </w:p>
          <w:p w:rsidR="00F3473B" w:rsidRDefault="00F3473B" w:rsidP="000B2E29">
            <w:pPr>
              <w:pStyle w:val="Poglavje"/>
              <w:spacing w:before="0" w:after="0" w:line="260" w:lineRule="exact"/>
              <w:jc w:val="both"/>
              <w:rPr>
                <w:b w:val="0"/>
                <w:sz w:val="20"/>
                <w:szCs w:val="20"/>
              </w:rPr>
            </w:pPr>
          </w:p>
          <w:p w:rsidR="00F3473B" w:rsidRDefault="00F3473B" w:rsidP="000B2E29">
            <w:pPr>
              <w:pStyle w:val="Poglavje"/>
              <w:spacing w:before="0" w:after="0" w:line="260" w:lineRule="exact"/>
              <w:jc w:val="both"/>
              <w:rPr>
                <w:b w:val="0"/>
                <w:sz w:val="20"/>
                <w:szCs w:val="20"/>
              </w:rPr>
            </w:pPr>
          </w:p>
          <w:p w:rsidR="005A33A8" w:rsidRPr="005F5CE1" w:rsidRDefault="005A33A8" w:rsidP="005A33A8">
            <w:pPr>
              <w:pStyle w:val="Neotevilenodstavek"/>
              <w:spacing w:before="0" w:after="0" w:line="260" w:lineRule="exact"/>
              <w:rPr>
                <w:b/>
                <w:sz w:val="20"/>
                <w:szCs w:val="20"/>
              </w:rPr>
            </w:pPr>
            <w:r w:rsidRPr="005F5CE1">
              <w:rPr>
                <w:b/>
                <w:sz w:val="20"/>
                <w:szCs w:val="20"/>
              </w:rPr>
              <w:t xml:space="preserve">K </w:t>
            </w:r>
            <w:r w:rsidR="00EE1998">
              <w:rPr>
                <w:b/>
                <w:sz w:val="20"/>
                <w:szCs w:val="20"/>
              </w:rPr>
              <w:t>16</w:t>
            </w:r>
            <w:r w:rsidRPr="005F5CE1">
              <w:rPr>
                <w:b/>
                <w:sz w:val="20"/>
                <w:szCs w:val="20"/>
              </w:rPr>
              <w:t>. členu</w:t>
            </w:r>
          </w:p>
          <w:p w:rsidR="005A33A8" w:rsidRDefault="005A33A8" w:rsidP="005A33A8">
            <w:pPr>
              <w:pStyle w:val="Poglavje"/>
              <w:spacing w:before="0" w:after="0" w:line="260" w:lineRule="exact"/>
              <w:jc w:val="both"/>
              <w:rPr>
                <w:b w:val="0"/>
                <w:sz w:val="20"/>
                <w:szCs w:val="20"/>
              </w:rPr>
            </w:pPr>
            <w:r>
              <w:rPr>
                <w:b w:val="0"/>
                <w:sz w:val="20"/>
                <w:szCs w:val="20"/>
              </w:rPr>
              <w:t>V novem četrtem</w:t>
            </w:r>
            <w:r w:rsidR="00D5372D">
              <w:rPr>
                <w:b w:val="0"/>
                <w:sz w:val="20"/>
                <w:szCs w:val="20"/>
              </w:rPr>
              <w:t xml:space="preserve"> odstavku 89</w:t>
            </w:r>
            <w:r>
              <w:rPr>
                <w:b w:val="0"/>
                <w:sz w:val="20"/>
                <w:szCs w:val="20"/>
              </w:rPr>
              <w:t>. člena ZVoz-1 se določa obveznost kandidata za voznika ali imetnika vozniškega dovoljenja, pri katerem je ugotovljena telesna in duševna nezmožnost za vožnjo motornega vozila</w:t>
            </w:r>
            <w:r w:rsidR="0007144A">
              <w:rPr>
                <w:b w:val="0"/>
                <w:sz w:val="20"/>
                <w:szCs w:val="20"/>
              </w:rPr>
              <w:t xml:space="preserve"> ali začasna telesno in duševno nezmožen za vožnjo motornega vozila</w:t>
            </w:r>
            <w:r>
              <w:rPr>
                <w:b w:val="0"/>
                <w:sz w:val="20"/>
                <w:szCs w:val="20"/>
              </w:rPr>
              <w:t xml:space="preserve">, da ponovni zdravstveni pregled za ugotavljanje telesne in duševne zmožnosti za vožnjo motornega vozila opravi </w:t>
            </w:r>
            <w:r w:rsidR="00D5372D">
              <w:rPr>
                <w:b w:val="0"/>
                <w:sz w:val="20"/>
                <w:szCs w:val="20"/>
              </w:rPr>
              <w:t>pred posebno zdravstveno komisijo</w:t>
            </w:r>
            <w:r>
              <w:rPr>
                <w:b w:val="0"/>
                <w:sz w:val="20"/>
                <w:szCs w:val="20"/>
              </w:rPr>
              <w:t xml:space="preserve"> (ponovni zdravstveni pregled torej ni pristojen opraviti</w:t>
            </w:r>
            <w:r w:rsidR="00D5372D">
              <w:rPr>
                <w:b w:val="0"/>
                <w:sz w:val="20"/>
                <w:szCs w:val="20"/>
              </w:rPr>
              <w:t xml:space="preserve"> pooblaščeni</w:t>
            </w:r>
            <w:r>
              <w:rPr>
                <w:b w:val="0"/>
                <w:sz w:val="20"/>
                <w:szCs w:val="20"/>
              </w:rPr>
              <w:t xml:space="preserve">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07144A">
              <w:rPr>
                <w:b w:val="0"/>
                <w:sz w:val="20"/>
                <w:szCs w:val="20"/>
              </w:rPr>
              <w:t xml:space="preserve"> ali začasno telesno in duševno nezmožen za vožnjo motornega vozila</w:t>
            </w:r>
            <w:r>
              <w:rPr>
                <w:b w:val="0"/>
                <w:sz w:val="20"/>
                <w:szCs w:val="20"/>
              </w:rPr>
              <w:t xml:space="preserve">, temveč le </w:t>
            </w:r>
            <w:r w:rsidR="00D5372D">
              <w:rPr>
                <w:b w:val="0"/>
                <w:sz w:val="20"/>
                <w:szCs w:val="20"/>
              </w:rPr>
              <w:t>posebna zdravstvena komisija)</w:t>
            </w:r>
            <w:r>
              <w:rPr>
                <w:b w:val="0"/>
                <w:sz w:val="20"/>
                <w:szCs w:val="20"/>
              </w:rPr>
              <w:t>.</w:t>
            </w:r>
          </w:p>
          <w:p w:rsidR="005A33A8" w:rsidRDefault="005A33A8" w:rsidP="00801684">
            <w:pPr>
              <w:pStyle w:val="Neotevilenodstavek"/>
              <w:spacing w:before="0" w:after="0" w:line="260" w:lineRule="exact"/>
              <w:rPr>
                <w:sz w:val="20"/>
                <w:szCs w:val="20"/>
              </w:rPr>
            </w:pPr>
          </w:p>
          <w:p w:rsidR="00A225F4" w:rsidRDefault="00A225F4" w:rsidP="00801684">
            <w:pPr>
              <w:pStyle w:val="Neotevilenodstavek"/>
              <w:spacing w:before="0" w:after="0" w:line="260" w:lineRule="exact"/>
              <w:rPr>
                <w:sz w:val="20"/>
                <w:szCs w:val="20"/>
              </w:rPr>
            </w:pPr>
          </w:p>
          <w:p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E1998">
              <w:rPr>
                <w:b/>
                <w:sz w:val="20"/>
                <w:szCs w:val="20"/>
              </w:rPr>
              <w:t>17</w:t>
            </w:r>
            <w:r w:rsidRPr="005F5CE1">
              <w:rPr>
                <w:b/>
                <w:sz w:val="20"/>
                <w:szCs w:val="20"/>
              </w:rPr>
              <w:t>. členu</w:t>
            </w:r>
          </w:p>
          <w:p w:rsidR="00A225F4" w:rsidRPr="00A225F4" w:rsidRDefault="00A225F4" w:rsidP="00A225F4">
            <w:pPr>
              <w:pStyle w:val="Neotevilenodstavek"/>
              <w:spacing w:before="0" w:after="0" w:line="260" w:lineRule="exact"/>
              <w:rPr>
                <w:sz w:val="20"/>
                <w:szCs w:val="20"/>
              </w:rPr>
            </w:pPr>
            <w:r>
              <w:rPr>
                <w:sz w:val="20"/>
                <w:szCs w:val="20"/>
              </w:rPr>
              <w:t>V tej prehodni določbi se določa, da se spremenjena določba 1</w:t>
            </w:r>
            <w:r w:rsidRPr="00A225F4">
              <w:rPr>
                <w:sz w:val="20"/>
                <w:szCs w:val="20"/>
              </w:rPr>
              <w:t>. točke prvega odstavka 30. člena</w:t>
            </w:r>
            <w:r w:rsidR="00A25B91">
              <w:rPr>
                <w:sz w:val="20"/>
                <w:szCs w:val="20"/>
              </w:rPr>
              <w:t xml:space="preserve"> in 1. točke drugega odstavka 37. člena ZVoz-1 </w:t>
            </w:r>
            <w:r w:rsidRPr="00A225F4">
              <w:rPr>
                <w:sz w:val="20"/>
                <w:szCs w:val="20"/>
              </w:rPr>
              <w:t>v zvezi</w:t>
            </w:r>
            <w:r>
              <w:rPr>
                <w:sz w:val="20"/>
                <w:szCs w:val="20"/>
              </w:rPr>
              <w:t xml:space="preserve"> z usposabljanjem na daljavo</w:t>
            </w:r>
            <w:r w:rsidRPr="00A225F4">
              <w:rPr>
                <w:sz w:val="20"/>
                <w:szCs w:val="20"/>
              </w:rPr>
              <w:t xml:space="preserve"> začne uporabljati </w:t>
            </w:r>
            <w:r w:rsidR="00A25B91">
              <w:rPr>
                <w:sz w:val="20"/>
                <w:szCs w:val="20"/>
              </w:rPr>
              <w:t xml:space="preserve"> eno</w:t>
            </w:r>
            <w:r w:rsidRPr="00A225F4">
              <w:rPr>
                <w:sz w:val="20"/>
                <w:szCs w:val="20"/>
              </w:rPr>
              <w:t xml:space="preserve"> letu po uveljavitvi tega zakona</w:t>
            </w:r>
            <w:r w:rsidR="00AD016D">
              <w:rPr>
                <w:sz w:val="20"/>
                <w:szCs w:val="20"/>
              </w:rPr>
              <w:t>, določba novega enaindvajsetega odstavka 62. člena ZVoz-1 pa šest mesecev po uveljavitvi tega zakona.</w:t>
            </w:r>
            <w:r w:rsidR="00A25B91">
              <w:rPr>
                <w:sz w:val="20"/>
                <w:szCs w:val="20"/>
              </w:rPr>
              <w:t>.</w:t>
            </w:r>
          </w:p>
          <w:p w:rsidR="00A225F4" w:rsidRDefault="00A225F4" w:rsidP="00A225F4">
            <w:pPr>
              <w:pStyle w:val="Neotevilenodstavek"/>
              <w:spacing w:before="0" w:after="0" w:line="260" w:lineRule="exact"/>
              <w:rPr>
                <w:sz w:val="20"/>
                <w:szCs w:val="20"/>
              </w:rPr>
            </w:pPr>
          </w:p>
          <w:p w:rsidR="00A225F4" w:rsidRDefault="00A225F4" w:rsidP="00A225F4">
            <w:pPr>
              <w:pStyle w:val="Neotevilenodstavek"/>
              <w:spacing w:before="0" w:after="0" w:line="260" w:lineRule="exact"/>
              <w:rPr>
                <w:sz w:val="20"/>
                <w:szCs w:val="20"/>
              </w:rPr>
            </w:pPr>
          </w:p>
          <w:p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E1998">
              <w:rPr>
                <w:b/>
                <w:sz w:val="20"/>
                <w:szCs w:val="20"/>
              </w:rPr>
              <w:t>18</w:t>
            </w:r>
            <w:r w:rsidRPr="005F5CE1">
              <w:rPr>
                <w:b/>
                <w:sz w:val="20"/>
                <w:szCs w:val="20"/>
              </w:rPr>
              <w:t>. členu</w:t>
            </w:r>
          </w:p>
          <w:p w:rsidR="00E05384" w:rsidRDefault="00E05384" w:rsidP="00E05384">
            <w:pPr>
              <w:pStyle w:val="Poglavje"/>
              <w:spacing w:before="0" w:after="0" w:line="260" w:lineRule="exact"/>
              <w:jc w:val="both"/>
              <w:rPr>
                <w:b w:val="0"/>
                <w:sz w:val="20"/>
                <w:szCs w:val="20"/>
              </w:rPr>
            </w:pPr>
            <w:r>
              <w:rPr>
                <w:b w:val="0"/>
                <w:sz w:val="20"/>
                <w:szCs w:val="20"/>
              </w:rPr>
              <w:t>ZVoz-1 v drugem odstavku 88. člena določa, da se v primeru omejene telesne in duševne zmožnosti za vožnjo motornega vozila ponovni zdravstveni pregled lahko opravi le v roku največ 30 dni pred potekom obdobja omejitve. Če je ponovni zdravstveni pregled opravljen več kot 30 dni pred potekom obdobja omejitve, se zdravniško spričevalo ne upošteva.</w:t>
            </w:r>
          </w:p>
          <w:p w:rsidR="00E05384" w:rsidRDefault="00E05384" w:rsidP="00E05384">
            <w:pPr>
              <w:pStyle w:val="Poglavje"/>
              <w:spacing w:before="0" w:after="0" w:line="260" w:lineRule="exact"/>
              <w:jc w:val="both"/>
              <w:rPr>
                <w:b w:val="0"/>
                <w:sz w:val="20"/>
                <w:szCs w:val="20"/>
              </w:rPr>
            </w:pPr>
          </w:p>
          <w:p w:rsidR="00E05384" w:rsidRDefault="00E05384" w:rsidP="00E05384">
            <w:pPr>
              <w:pStyle w:val="Poglavje"/>
              <w:spacing w:before="0" w:after="0" w:line="260" w:lineRule="exact"/>
              <w:jc w:val="both"/>
              <w:rPr>
                <w:b w:val="0"/>
                <w:sz w:val="20"/>
                <w:szCs w:val="20"/>
              </w:rPr>
            </w:pPr>
            <w:r>
              <w:rPr>
                <w:b w:val="0"/>
                <w:sz w:val="20"/>
                <w:szCs w:val="20"/>
              </w:rPr>
              <w:t>V primerih, ko je imetnik vozniškega dovoljenja</w:t>
            </w:r>
            <w:r w:rsidR="00A22BD1">
              <w:rPr>
                <w:b w:val="0"/>
                <w:sz w:val="20"/>
                <w:szCs w:val="20"/>
              </w:rPr>
              <w:t>, pri katerem je bila ugotovljena omejene telesne in duševne zmožnosti za vožnjo motornega vozila,</w:t>
            </w:r>
            <w:r>
              <w:rPr>
                <w:b w:val="0"/>
                <w:sz w:val="20"/>
                <w:szCs w:val="20"/>
              </w:rPr>
              <w:t xml:space="preserve"> opravil </w:t>
            </w:r>
            <w:r w:rsidR="00A22BD1">
              <w:rPr>
                <w:b w:val="0"/>
                <w:sz w:val="20"/>
                <w:szCs w:val="20"/>
              </w:rPr>
              <w:t>operacijo oči in po operaciji opravil zdravstveni pregled (več kot 30 dni pred potekom obdobja omejitve), je lahko na podlagi izdanega zdravniškega spričevala po opravljenem zdravstvenem pregledu uredil le izbris kode omejitev zaradi zdravstvenih razlogov, ne pa tudi podaljšanja veljavnosti vozniškega dovoljenja, saj se mu zdravniško spričevalo za namen podaljšanja veljavnosti vozniškega dovoljenja ni upoštevalo. V navedenem primeru je bil izveden le izbris kode, veljavnost vozniškega dovoljenja pa je ostala omejena glede na datum, določen v prejšnjem zdravniškem spričevalu.</w:t>
            </w:r>
          </w:p>
          <w:p w:rsidR="00A22BD1" w:rsidRDefault="00A22BD1" w:rsidP="00E05384">
            <w:pPr>
              <w:pStyle w:val="Poglavje"/>
              <w:spacing w:before="0" w:after="0" w:line="260" w:lineRule="exact"/>
              <w:jc w:val="both"/>
              <w:rPr>
                <w:b w:val="0"/>
                <w:sz w:val="20"/>
                <w:szCs w:val="20"/>
              </w:rPr>
            </w:pPr>
          </w:p>
          <w:p w:rsidR="00E05384" w:rsidRDefault="00A22BD1" w:rsidP="00E05384">
            <w:pPr>
              <w:pStyle w:val="Poglavje"/>
              <w:spacing w:before="0" w:after="0" w:line="260" w:lineRule="exact"/>
              <w:jc w:val="both"/>
              <w:rPr>
                <w:b w:val="0"/>
                <w:sz w:val="20"/>
                <w:szCs w:val="20"/>
              </w:rPr>
            </w:pPr>
            <w:r>
              <w:rPr>
                <w:b w:val="0"/>
                <w:sz w:val="20"/>
                <w:szCs w:val="20"/>
              </w:rPr>
              <w:t>V prehodni določbi se določa, da sme i</w:t>
            </w:r>
            <w:r w:rsidR="00E05384">
              <w:rPr>
                <w:b w:val="0"/>
                <w:sz w:val="20"/>
                <w:szCs w:val="20"/>
              </w:rPr>
              <w:t>metnik vozniškega dovoljenja, ki je pred uveljavitvijo tega zakona opravil zdravstveni pregled za izbris kode omejitev zaradi zdravstvenih razlogov, iz katerega izhaja, da je imetnik vozniškega dovoljenja  telesno in duševno zmožen za vožnjo motornega vozila določene kategorije brez omejitev, prvo naslednje podaljšanje veljavnosti vozniškega dovoljenja opraviti brez predložitve zdravniškega spričevala o telesni in duševni zmožnosti za vožnjo motornega vozila določene kategorije. Podaljšanje veljavnosti vozniškega dovoljenja brez predložitve zdravniškega spričevala se izvede le, če veljavnost vozniškega dovoljenja, na podlagi zdravniškega spričevala o opravljenem zdravstvenem pregledu za izbris kode omejitev zaradi zdravstvenih razlogov,  še ni bila podaljšana.</w:t>
            </w:r>
          </w:p>
          <w:p w:rsidR="007B6608" w:rsidRDefault="007B6608" w:rsidP="00801684">
            <w:pPr>
              <w:pStyle w:val="Neotevilenodstavek"/>
              <w:spacing w:before="0" w:after="0" w:line="260" w:lineRule="exact"/>
              <w:rPr>
                <w:sz w:val="20"/>
                <w:szCs w:val="20"/>
              </w:rPr>
            </w:pPr>
          </w:p>
          <w:p w:rsidR="00A225F4" w:rsidRDefault="00A225F4" w:rsidP="00801684">
            <w:pPr>
              <w:pStyle w:val="Neotevilenodstavek"/>
              <w:spacing w:before="0" w:after="0" w:line="260" w:lineRule="exact"/>
              <w:rPr>
                <w:sz w:val="20"/>
                <w:szCs w:val="20"/>
              </w:rPr>
            </w:pPr>
          </w:p>
          <w:p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E1998">
              <w:rPr>
                <w:b/>
                <w:sz w:val="20"/>
                <w:szCs w:val="20"/>
              </w:rPr>
              <w:t>19</w:t>
            </w:r>
            <w:r w:rsidRPr="005F5CE1">
              <w:rPr>
                <w:b/>
                <w:sz w:val="20"/>
                <w:szCs w:val="20"/>
              </w:rPr>
              <w:t>. členu</w:t>
            </w:r>
          </w:p>
          <w:p w:rsidR="00C13424" w:rsidRDefault="00C13424" w:rsidP="00C13424">
            <w:pPr>
              <w:pStyle w:val="Poglavje"/>
              <w:spacing w:before="0" w:after="0" w:line="260" w:lineRule="exact"/>
              <w:jc w:val="both"/>
              <w:rPr>
                <w:b w:val="0"/>
                <w:sz w:val="20"/>
                <w:szCs w:val="20"/>
              </w:rPr>
            </w:pPr>
            <w:r>
              <w:rPr>
                <w:b w:val="0"/>
                <w:sz w:val="20"/>
                <w:szCs w:val="20"/>
              </w:rPr>
              <w:t>Zaradi spremenjenih pogojev glede opravljanja zdravstvenih pregledov, če je pri kandidatu za voznika ali imetniku vozniškega dovoljenja ugotovljena telesna in duševna nezmožnost za vožnjo motornega vozila</w:t>
            </w:r>
            <w:r w:rsidR="00041E2F">
              <w:rPr>
                <w:b w:val="0"/>
                <w:sz w:val="20"/>
                <w:szCs w:val="20"/>
              </w:rPr>
              <w:t xml:space="preserve"> ali začasna telesna in duševna nezmožnost za vožnjo motornega vozila</w:t>
            </w:r>
            <w:r>
              <w:rPr>
                <w:b w:val="0"/>
                <w:sz w:val="20"/>
                <w:szCs w:val="20"/>
              </w:rPr>
              <w:t xml:space="preserve">, se v tej prehodni </w:t>
            </w:r>
            <w:r>
              <w:rPr>
                <w:b w:val="0"/>
                <w:sz w:val="20"/>
                <w:szCs w:val="20"/>
              </w:rPr>
              <w:lastRenderedPageBreak/>
              <w:t>določbi določa, da se upravni postopki, ki so se začeli pred uveljavitvijo tega zakona, končajo po predpisih iz tega zakona.</w:t>
            </w:r>
          </w:p>
          <w:p w:rsidR="00A225F4" w:rsidRDefault="00A225F4" w:rsidP="00801684">
            <w:pPr>
              <w:pStyle w:val="Neotevilenodstavek"/>
              <w:spacing w:before="0" w:after="0" w:line="260" w:lineRule="exact"/>
              <w:rPr>
                <w:sz w:val="20"/>
                <w:szCs w:val="20"/>
              </w:rPr>
            </w:pPr>
          </w:p>
          <w:p w:rsidR="00A225F4" w:rsidRDefault="00A225F4" w:rsidP="00801684">
            <w:pPr>
              <w:pStyle w:val="Neotevilenodstavek"/>
              <w:spacing w:before="0" w:after="0" w:line="260" w:lineRule="exact"/>
              <w:rPr>
                <w:sz w:val="20"/>
                <w:szCs w:val="20"/>
              </w:rPr>
            </w:pPr>
          </w:p>
          <w:p w:rsidR="005818D1" w:rsidRPr="005F5CE1" w:rsidRDefault="005818D1" w:rsidP="005818D1">
            <w:pPr>
              <w:pStyle w:val="Neotevilenodstavek"/>
              <w:spacing w:before="0" w:after="0" w:line="260" w:lineRule="exact"/>
              <w:rPr>
                <w:b/>
                <w:sz w:val="20"/>
                <w:szCs w:val="20"/>
              </w:rPr>
            </w:pPr>
            <w:r w:rsidRPr="005F5CE1">
              <w:rPr>
                <w:b/>
                <w:sz w:val="20"/>
                <w:szCs w:val="20"/>
              </w:rPr>
              <w:t xml:space="preserve">K </w:t>
            </w:r>
            <w:r w:rsidR="00EE1998">
              <w:rPr>
                <w:b/>
                <w:sz w:val="20"/>
                <w:szCs w:val="20"/>
              </w:rPr>
              <w:t>20</w:t>
            </w:r>
            <w:r w:rsidRPr="005F5CE1">
              <w:rPr>
                <w:b/>
                <w:sz w:val="20"/>
                <w:szCs w:val="20"/>
              </w:rPr>
              <w:t>. členu</w:t>
            </w:r>
          </w:p>
          <w:p w:rsidR="007B6608" w:rsidRDefault="005818D1" w:rsidP="00152FF5">
            <w:pPr>
              <w:pStyle w:val="Neotevilenodstavek"/>
              <w:spacing w:before="0" w:after="0" w:line="260" w:lineRule="exact"/>
              <w:rPr>
                <w:sz w:val="20"/>
                <w:szCs w:val="20"/>
              </w:rPr>
            </w:pPr>
            <w:r>
              <w:rPr>
                <w:sz w:val="20"/>
                <w:szCs w:val="20"/>
              </w:rPr>
              <w:t>V končni določbi se določa petnajstdnevni rok za uveljavitev zakona.</w:t>
            </w: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Default="00386165" w:rsidP="00152FF5">
            <w:pPr>
              <w:pStyle w:val="Neotevilenodstavek"/>
              <w:spacing w:before="0" w:after="0" w:line="260" w:lineRule="exact"/>
              <w:rPr>
                <w:sz w:val="20"/>
                <w:szCs w:val="20"/>
              </w:rPr>
            </w:pPr>
          </w:p>
          <w:p w:rsidR="00386165" w:rsidRPr="005F5CE1" w:rsidRDefault="00386165" w:rsidP="00152FF5">
            <w:pPr>
              <w:pStyle w:val="Neotevilenodstavek"/>
              <w:spacing w:before="0" w:after="0" w:line="260" w:lineRule="exact"/>
              <w:rPr>
                <w:sz w:val="20"/>
                <w:szCs w:val="20"/>
              </w:rPr>
            </w:pPr>
          </w:p>
        </w:tc>
      </w:tr>
      <w:tr w:rsidR="00241AE5" w:rsidRPr="005F5CE1" w:rsidTr="001025A0">
        <w:tc>
          <w:tcPr>
            <w:tcW w:w="9288" w:type="dxa"/>
          </w:tcPr>
          <w:p w:rsidR="00241AE5" w:rsidRPr="005F5CE1" w:rsidRDefault="004E345D" w:rsidP="00801684">
            <w:pPr>
              <w:pStyle w:val="Poglavje"/>
              <w:spacing w:before="0" w:after="0" w:line="260" w:lineRule="exact"/>
              <w:jc w:val="left"/>
              <w:rPr>
                <w:sz w:val="20"/>
                <w:szCs w:val="20"/>
              </w:rPr>
            </w:pPr>
            <w:r w:rsidRPr="005F5CE1">
              <w:rPr>
                <w:sz w:val="20"/>
                <w:szCs w:val="20"/>
              </w:rPr>
              <w:lastRenderedPageBreak/>
              <w:t>IV. BESEDILO ČLENOV</w:t>
            </w:r>
            <w:r w:rsidR="00B66BE0" w:rsidRPr="005F5CE1">
              <w:rPr>
                <w:sz w:val="20"/>
                <w:szCs w:val="20"/>
              </w:rPr>
              <w:t>, KI SE SPREMINJA</w:t>
            </w:r>
            <w:r w:rsidR="00AD41EE">
              <w:rPr>
                <w:sz w:val="20"/>
                <w:szCs w:val="20"/>
              </w:rPr>
              <w:t>JO</w:t>
            </w:r>
          </w:p>
        </w:tc>
      </w:tr>
      <w:tr w:rsidR="00241AE5" w:rsidRPr="005F5CE1" w:rsidTr="001025A0">
        <w:tc>
          <w:tcPr>
            <w:tcW w:w="9288" w:type="dxa"/>
          </w:tcPr>
          <w:p w:rsidR="007B6608" w:rsidRPr="007B6608" w:rsidRDefault="007B6608" w:rsidP="007B6608">
            <w:pPr>
              <w:shd w:val="clear" w:color="auto" w:fill="FFFFFF"/>
              <w:spacing w:before="480" w:line="240" w:lineRule="auto"/>
              <w:jc w:val="center"/>
              <w:rPr>
                <w:rFonts w:cs="Arial"/>
                <w:b/>
                <w:bCs/>
                <w:szCs w:val="20"/>
                <w:lang w:eastAsia="sl-SI"/>
              </w:rPr>
            </w:pPr>
            <w:r w:rsidRPr="007B6608">
              <w:rPr>
                <w:rFonts w:cs="Arial"/>
                <w:b/>
                <w:bCs/>
                <w:szCs w:val="20"/>
                <w:lang w:eastAsia="sl-SI"/>
              </w:rPr>
              <w:t>14. člen</w:t>
            </w:r>
          </w:p>
          <w:p w:rsidR="007B6608" w:rsidRPr="007B6608" w:rsidRDefault="007B6608" w:rsidP="007B6608">
            <w:pPr>
              <w:shd w:val="clear" w:color="auto" w:fill="FFFFFF"/>
              <w:spacing w:line="240" w:lineRule="auto"/>
              <w:jc w:val="center"/>
              <w:rPr>
                <w:rFonts w:cs="Arial"/>
                <w:b/>
                <w:bCs/>
                <w:szCs w:val="20"/>
                <w:lang w:eastAsia="sl-SI"/>
              </w:rPr>
            </w:pPr>
            <w:r w:rsidRPr="007B6608">
              <w:rPr>
                <w:rFonts w:cs="Arial"/>
                <w:b/>
                <w:bCs/>
                <w:szCs w:val="20"/>
                <w:lang w:eastAsia="sl-SI"/>
              </w:rPr>
              <w:t>(pooblastila ministra, pristojnega za promet)</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(1) Minister, pristojen za promet:</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      izda natančnejše predpise o opremljenosti in delu šol vožnje, načinu vodenja predpisanih evidenc in natančneje določi program usposabljanja kandidatov za voznike;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      izda natančnejše predpise o obliki, načinu in pogojih vodenja registra kandidatov za voznike, evidenčnega kartona vožnje, dnevnega razvida vožnje, dnevnika usposabljanja ter izpisnega lista;</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3.      izda predpise o označevanju vozil, na katerih se usposabljajo kandidati za voznike, o pogojih, ki jih morajo izpolnjevati ta vozila, in predpiše vsebino, barvo, obliko in dimenzije svetlobnih tabel ter tablic »L«;</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4.      določi program in natančnejše pogoje za izvajanje izobraževanja in dodatnega usposabljanja ter način izvajanja in preverjanja znanja za učitelja vožnje;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5.      določi program in natančnejše pogoje za izvajanje izobraževanja in dodatnega usposabljanja ter način izvajanja in preverjanja znanja za učitelja predpisov in strokovnega vodjo šole vožnje;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6.      predpiše obrazec dovoljenja za učitelja vožnje, učitelja predpisov in strokovnega vodjo šole vožnje ter določi postopek izdaje in podaljšanja veljavnosti, zamenjave dovoljenj in vodenja evidenc;</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7.      določi ceno tiskovin in obrazcev, ki se uporabljajo pri izvrševanju predpisov o voznikih;</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8.      izda natančnejše predpise o obliki, načinu in pogoje vodenja registra šol vožnje;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9.      predpiše vsebino in obseg preizkusa vožnje za osebe, ki so v okviru zdravstvenega pregleda voznika napotene na preizkus vožnje v šolo vožnje;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10.   predpiše način označitve vozila pri vožnji s spremljevalcem;</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11.   predpiše obseg in vsebino programa dodatnega usposabljanja za voznike začetnike;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12.   predpiše obrazec kartona voznika začetnika;</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13.   predpiše obrazec dovoljenja za izvajalca programa vadbe varne vožnje in skupinskih delavnic;</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14.   predpiše obseg in vsebino programa usposabljanja za izvajalce dodatnega usposabljanja voznikov začetnikov in izpita ter obseg in vsebino programa rednega izpopolnjevanja znanja za osebe, ki izvajajo dodatno usposabljanje;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15.   predpiše natančnejše pogoje, ki jih mora izpolnjevati pravna oseba oziroma samostojni podjetnik posameznik za izvajanje programov dodatnega usposabljanja voznikov začetnikov;</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16.   predpiše natančnejše pogoje, ki jih mora izpolnjevati pravna oseba oziroma samostojni podjetnik posameznik za izvajanje programov dodatnega usposabljanja za varno vožnjo;</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17.   predpiše obseg in vsebino programa dodatnega usposabljanja za varno vožnjo ter obrazec potrdila o opravljenem programu dodatnega usposabljanja za varno vožnjo;</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18.   predpiše program in natančnejše pogoje za izvajanje edukacijskih in psihosocialnih delavnic;</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19.   izda natančnejše predpise o programu, pogojih, ocenjevanju in načinu opravljanja vozniškega izpita za voznika motornih vozil;</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22.   določi program usposabljanja in postopek preizkusa usposobljenosti za ocenjevanje na vozniškem izpitu;</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24.   predpiše načine in postopke kontrole ter opremo inšpektorjev;</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25.   na podlagi enotnih ekonomskih normativov, ki jih pripravi Gospodarska zbornica Slovenije, določi najnižjo ceno učne ure usposabljanja kandidatov za voznike.</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(2) Minister, pristojen za promet, na javnem razpisu izbere organizacijo:</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lastRenderedPageBreak/>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      za personalizacijo obrazcev vozniških dovoljenj.</w:t>
            </w:r>
          </w:p>
          <w:p w:rsidR="007B6608" w:rsidRPr="007B6608" w:rsidRDefault="007B6608" w:rsidP="007B6608">
            <w:pPr>
              <w:shd w:val="clear" w:color="auto" w:fill="FFFFFF"/>
              <w:spacing w:before="480" w:line="240" w:lineRule="auto"/>
              <w:jc w:val="center"/>
              <w:rPr>
                <w:rFonts w:cs="Arial"/>
                <w:b/>
                <w:bCs/>
                <w:szCs w:val="20"/>
                <w:lang w:eastAsia="sl-SI"/>
              </w:rPr>
            </w:pPr>
            <w:r w:rsidRPr="007B6608">
              <w:rPr>
                <w:rFonts w:cs="Arial"/>
                <w:b/>
                <w:bCs/>
                <w:szCs w:val="20"/>
                <w:lang w:eastAsia="sl-SI"/>
              </w:rPr>
              <w:t>20. člen</w:t>
            </w:r>
          </w:p>
          <w:p w:rsidR="007B6608" w:rsidRPr="007B6608" w:rsidRDefault="007B6608" w:rsidP="007B6608">
            <w:pPr>
              <w:shd w:val="clear" w:color="auto" w:fill="FFFFFF"/>
              <w:spacing w:line="240" w:lineRule="auto"/>
              <w:jc w:val="center"/>
              <w:rPr>
                <w:rFonts w:cs="Arial"/>
                <w:b/>
                <w:bCs/>
                <w:szCs w:val="20"/>
                <w:lang w:eastAsia="sl-SI"/>
              </w:rPr>
            </w:pPr>
            <w:r w:rsidRPr="007B6608">
              <w:rPr>
                <w:rFonts w:cs="Arial"/>
                <w:b/>
                <w:bCs/>
                <w:szCs w:val="20"/>
                <w:lang w:eastAsia="sl-SI"/>
              </w:rPr>
              <w:t>(strokovni nadzor)</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(1) Strokovni nadzor nad izvajanjem določb tega zakona in predpisov, izdanih na njegovi podlagi, ki se nanašajo na vozniška dovoljenja, vozniške izpite in programe izobraževanja in dodatnega usposabljanja, ki jih izvaja javna agencija, opravlja ministrstvo, pristojno za promet.</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(2) Strokovni nadzor nad vsebino, obsegom, strokovnostjo in kakovostjo izvajanja dela subjektov, ki usposabljajo kandidate za voznike, izvajajo programa dodatnega usposabljanja za voznike začetnike in za varno vožnjo ter izvajajo programe izobraževanja in dodatna usposabljanja izvajalcev programov dodatnega usposabljanja voznikov začetnikov in za varno vožnjo, opravlja javna agencija.</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(3) Na podlagi ugotovitev pri strokovnem nadzoru, obvestil organa, pristojnega za inšpekcijski nadzor, in policije javna agencija:</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1.      izda poročilo o delu subjekta iz drugega odstavka tega člena;</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2.      izda pisno opozorilo, kadar se ugotovi, da gre za lažje nepravilnosti:</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program ni izveden v predpisanem obsegu;</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program ni izveden na predpisan način;</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subjekt ne javi sprememb iz šestega odstavka 28. člena tega zakona;</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subjekt ne izda izpisnega lista na zahtevo kandidata za voznika;</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javne agencije ne obvešča o izvajanju programa v skladu s tem zakonom in predpisi;</w:t>
            </w:r>
          </w:p>
          <w:p w:rsidR="007B6608" w:rsidRPr="007B6608" w:rsidRDefault="007B6608" w:rsidP="007B6608">
            <w:pPr>
              <w:shd w:val="clear" w:color="auto" w:fill="FFFFFF"/>
              <w:spacing w:line="240" w:lineRule="auto"/>
              <w:ind w:left="425" w:hanging="425"/>
              <w:jc w:val="both"/>
              <w:rPr>
                <w:rFonts w:cs="Arial"/>
                <w:szCs w:val="20"/>
                <w:lang w:eastAsia="sl-SI"/>
              </w:rPr>
            </w:pPr>
            <w:r w:rsidRPr="007B6608">
              <w:rPr>
                <w:rFonts w:cs="Arial"/>
                <w:szCs w:val="20"/>
                <w:lang w:eastAsia="sl-SI"/>
              </w:rPr>
              <w:t>3.      pooblaščeni organizaciji lahko odvzame pooblastilo ali izbriše šolo vožnje iz registra šol vožnje, kadar ugotovi, da gre za težje nepravilnosti:</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je bilo subjektu iz drugega odstavka tega člena izdanih tri ali več pisnih opozoril v obdobju zadnjih dveh let;</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subjekt ne izpolnjuje več predpisanih pogojev za opravljanje dejavnosti;</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subjekt onemogoči izvedbo strokovnega nadzora (npr. udeležba pri usposabljanju kandidatov za voznike in voznikov);</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je pooblaščena organizacija izdala potrdilo o opravljenem programu, a programa ni izvedla ali pa je šola vožnje v evidenčni karton vožnje vpisala teoretični ali praktični del usposabljanja, a programa ni izvedla;</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je bil teoretični del usposabljanja izveden v učilnici, ki ni vpisana v register šol vožnje;</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je pooblaščena organizacija opravila teoretični ali praktični del usposabljanja na lokaciji, za katero nima pooblastila;</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šola vožnje prve stopnje praktičnega dela usposabljanja ni opravila na vadbeni površini, ki je vpisana v register šol vožnje;</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šola vožnje ne upošteva najnižje cene učne ure usposabljanja za voznike, ki jo v skladu s 25. točko prvega odstavka 14. člena tega zakona določi minister, pristojen za promet;</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subjekt ne vodi evidenc, ki jih mora voditi na podlagi tega zakona in podzakonskih aktov, izdanih na njegovi podlagi ali če te evidence prireja;</w:t>
            </w:r>
          </w:p>
          <w:p w:rsidR="007B6608" w:rsidRPr="007B6608" w:rsidRDefault="007B6608" w:rsidP="007B6608">
            <w:pPr>
              <w:shd w:val="clear" w:color="auto" w:fill="FFFFFF"/>
              <w:spacing w:line="240" w:lineRule="auto"/>
              <w:ind w:left="567" w:hanging="142"/>
              <w:jc w:val="both"/>
              <w:rPr>
                <w:rFonts w:cs="Arial"/>
                <w:szCs w:val="20"/>
                <w:lang w:eastAsia="sl-SI"/>
              </w:rPr>
            </w:pPr>
            <w:r w:rsidRPr="007B6608">
              <w:rPr>
                <w:rFonts w:cs="Arial"/>
                <w:szCs w:val="20"/>
                <w:lang w:eastAsia="sl-SI"/>
              </w:rPr>
              <w:t>-  če subjekt nima poravnanih finančnih obveznosti do države ali lokalnih skupnosti.</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(4) Strokovni nadzor nad delom ocenjevalca na vozniškem izpitu izvaja javna agencija.</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(5) Strokovni nadzor nad izvajanjem določb tega zakona in predpisov, izdanih na njegovi podlagi, ki se nanašajo na usposabljanje za varno delo s traktorjem in traktorskimi priključki, opravlja ministrstvo, pristojno za kmetijstvo in gozdarstvo. Pri nadzoru se smiselno uporabljajo določbe tega zakona, ki se nanašajo na strokovni nadzor.</w:t>
            </w:r>
          </w:p>
          <w:p w:rsidR="00EA1C0B" w:rsidRDefault="00EA1C0B" w:rsidP="00651995">
            <w:pPr>
              <w:shd w:val="clear" w:color="auto" w:fill="FFFFFF"/>
              <w:spacing w:before="480" w:line="240" w:lineRule="auto"/>
              <w:jc w:val="center"/>
              <w:rPr>
                <w:rFonts w:cs="Arial"/>
                <w:b/>
                <w:bCs/>
                <w:szCs w:val="20"/>
                <w:lang w:eastAsia="sl-SI"/>
              </w:rPr>
            </w:pPr>
          </w:p>
          <w:p w:rsidR="00651995" w:rsidRPr="00651995" w:rsidRDefault="00651995" w:rsidP="00651995">
            <w:pPr>
              <w:shd w:val="clear" w:color="auto" w:fill="FFFFFF"/>
              <w:spacing w:before="480" w:line="240" w:lineRule="auto"/>
              <w:jc w:val="center"/>
              <w:rPr>
                <w:rFonts w:cs="Arial"/>
                <w:b/>
                <w:bCs/>
                <w:szCs w:val="20"/>
                <w:lang w:eastAsia="sl-SI"/>
              </w:rPr>
            </w:pPr>
            <w:r w:rsidRPr="00651995">
              <w:rPr>
                <w:rFonts w:cs="Arial"/>
                <w:b/>
                <w:bCs/>
                <w:szCs w:val="20"/>
                <w:lang w:eastAsia="sl-SI"/>
              </w:rPr>
              <w:lastRenderedPageBreak/>
              <w:t>30. člen</w:t>
            </w:r>
          </w:p>
          <w:p w:rsidR="00651995" w:rsidRPr="00651995" w:rsidRDefault="00651995" w:rsidP="00651995">
            <w:pPr>
              <w:shd w:val="clear" w:color="auto" w:fill="FFFFFF"/>
              <w:spacing w:line="240" w:lineRule="auto"/>
              <w:jc w:val="center"/>
              <w:rPr>
                <w:rFonts w:cs="Arial"/>
                <w:b/>
                <w:bCs/>
                <w:szCs w:val="20"/>
                <w:lang w:eastAsia="sl-SI"/>
              </w:rPr>
            </w:pPr>
            <w:r w:rsidRPr="00651995">
              <w:rPr>
                <w:rFonts w:cs="Arial"/>
                <w:b/>
                <w:bCs/>
                <w:szCs w:val="20"/>
                <w:lang w:eastAsia="sl-SI"/>
              </w:rPr>
              <w:t>(pogoji za opravljanje dejavnosti usposabljanja kandidatov)</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(1) Šola vožnje mora imeti:</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1.</w:t>
            </w:r>
            <w:r w:rsidRPr="00651995">
              <w:rPr>
                <w:rFonts w:ascii="Times New Roman" w:hAnsi="Times New Roman"/>
                <w:szCs w:val="20"/>
                <w:lang w:eastAsia="sl-SI"/>
              </w:rPr>
              <w:t>      </w:t>
            </w:r>
            <w:r w:rsidRPr="00651995">
              <w:rPr>
                <w:rFonts w:cs="Arial"/>
                <w:szCs w:val="20"/>
                <w:lang w:eastAsia="sl-SI"/>
              </w:rPr>
              <w:t>učilnico, ki je funkcionalno opremljena za nemoteno poučevanje odraslih oseb;</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2.</w:t>
            </w:r>
            <w:r w:rsidRPr="00651995">
              <w:rPr>
                <w:rFonts w:ascii="Times New Roman" w:hAnsi="Times New Roman"/>
                <w:szCs w:val="20"/>
                <w:lang w:eastAsia="sl-SI"/>
              </w:rPr>
              <w:t>      </w:t>
            </w:r>
            <w:r w:rsidRPr="00651995">
              <w:rPr>
                <w:rFonts w:cs="Arial"/>
                <w:szCs w:val="20"/>
                <w:lang w:eastAsia="sl-SI"/>
              </w:rPr>
              <w:t>poslovni prostor, namenjen za sprejem strank, delo strokovnega vodje šole vožnje, administrativne zadeve in arhiviranje gradiva;</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3.</w:t>
            </w:r>
            <w:r w:rsidRPr="00651995">
              <w:rPr>
                <w:rFonts w:ascii="Times New Roman" w:hAnsi="Times New Roman"/>
                <w:szCs w:val="20"/>
                <w:lang w:eastAsia="sl-SI"/>
              </w:rPr>
              <w:t>      </w:t>
            </w:r>
            <w:r w:rsidRPr="00651995">
              <w:rPr>
                <w:rFonts w:cs="Arial"/>
                <w:szCs w:val="20"/>
                <w:lang w:eastAsia="sl-SI"/>
              </w:rPr>
              <w:t>najmanj eno vozilo, opremljeno za poučevanje kandidatov za voznike tistih kategorij, za katere je vpisana v register šol vožnje, razen za kategoriji B1 in C1, če se kandidat za voznika usposablja z vozilom, ki ga zagotovi sam, in je šola vožnje vpisana v register šol vožnje za kategorijo B oziroma C;</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4.</w:t>
            </w:r>
            <w:r w:rsidRPr="00651995">
              <w:rPr>
                <w:rFonts w:ascii="Times New Roman" w:hAnsi="Times New Roman"/>
                <w:szCs w:val="20"/>
                <w:lang w:eastAsia="sl-SI"/>
              </w:rPr>
              <w:t>      </w:t>
            </w:r>
            <w:r w:rsidRPr="00651995">
              <w:rPr>
                <w:rFonts w:cs="Arial"/>
                <w:szCs w:val="20"/>
                <w:lang w:eastAsia="sl-SI"/>
              </w:rPr>
              <w:t>vadbeno površino, na kateri je mogoče izvajati predpisane vaje s prve učne stopnje programa usposabljanja kandidatov za voznike.</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(2) V šolah vožnje smejo usposabljati kandidate za voznike samo učitelji vožnje in učitelji predpisov, ki imajo veljavna dovoljenja za opravljanje tega dela ter delo opravljajo kot samozaposlene osebe ali na podlagi pogodbe o zaposlitvi za določen ali nedoločen čas.</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(3) Za izvajanje dejavnosti usposabljanja kandidatov mora šola vožnje zagotavljati tudi strokovnega vodjo šole vožnje, ki ima veljavno dovoljenje za strokovnega vodjo šole vožnje ter delo opravlja kot samozaposlena oseba ali na podlagi pogodbe o zaposlitvi za določen ali nedoločen čas s polnim delovnim časom, in sicer samo v eni šoli vožnje. Strokovni vodja šole vožnje:</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1.</w:t>
            </w:r>
            <w:r w:rsidRPr="00651995">
              <w:rPr>
                <w:rFonts w:ascii="Times New Roman" w:hAnsi="Times New Roman"/>
                <w:szCs w:val="20"/>
                <w:lang w:eastAsia="sl-SI"/>
              </w:rPr>
              <w:t>      </w:t>
            </w:r>
            <w:r w:rsidRPr="00651995">
              <w:rPr>
                <w:rFonts w:cs="Arial"/>
                <w:szCs w:val="20"/>
                <w:lang w:eastAsia="sl-SI"/>
              </w:rPr>
              <w:t>je odgovoren za vodenje izvajanja dejavnosti;</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2.</w:t>
            </w:r>
            <w:r w:rsidRPr="00651995">
              <w:rPr>
                <w:rFonts w:ascii="Times New Roman" w:hAnsi="Times New Roman"/>
                <w:szCs w:val="20"/>
                <w:lang w:eastAsia="sl-SI"/>
              </w:rPr>
              <w:t>      </w:t>
            </w:r>
            <w:r w:rsidRPr="00651995">
              <w:rPr>
                <w:rFonts w:cs="Arial"/>
                <w:szCs w:val="20"/>
                <w:lang w:eastAsia="sl-SI"/>
              </w:rPr>
              <w:t>skrbi za informiranje in izobraževanje učiteljev vožnje in učiteljev predpisov;</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3.</w:t>
            </w:r>
            <w:r w:rsidRPr="00651995">
              <w:rPr>
                <w:rFonts w:ascii="Times New Roman" w:hAnsi="Times New Roman"/>
                <w:szCs w:val="20"/>
                <w:lang w:eastAsia="sl-SI"/>
              </w:rPr>
              <w:t>      </w:t>
            </w:r>
            <w:r w:rsidRPr="00651995">
              <w:rPr>
                <w:rFonts w:cs="Arial"/>
                <w:szCs w:val="20"/>
                <w:lang w:eastAsia="sl-SI"/>
              </w:rPr>
              <w:t>učitelje vožnje in učitelje predpisov napoti na redno obnavljanje in dopolnjevanje znanja;</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4.</w:t>
            </w:r>
            <w:r w:rsidRPr="00651995">
              <w:rPr>
                <w:rFonts w:ascii="Times New Roman" w:hAnsi="Times New Roman"/>
                <w:szCs w:val="20"/>
                <w:lang w:eastAsia="sl-SI"/>
              </w:rPr>
              <w:t>      </w:t>
            </w:r>
            <w:r w:rsidRPr="00651995">
              <w:rPr>
                <w:rFonts w:cs="Arial"/>
                <w:szCs w:val="20"/>
                <w:lang w:eastAsia="sl-SI"/>
              </w:rPr>
              <w:t>je odgovoren za pravilno vodenje evidenc iz 44. člena;</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5.</w:t>
            </w:r>
            <w:r w:rsidRPr="00651995">
              <w:rPr>
                <w:rFonts w:ascii="Times New Roman" w:hAnsi="Times New Roman"/>
                <w:szCs w:val="20"/>
                <w:lang w:eastAsia="sl-SI"/>
              </w:rPr>
              <w:t>      </w:t>
            </w:r>
            <w:r w:rsidRPr="00651995">
              <w:rPr>
                <w:rFonts w:cs="Arial"/>
                <w:szCs w:val="20"/>
                <w:lang w:eastAsia="sl-SI"/>
              </w:rPr>
              <w:t>obvešča javno agencijo o izvajanju usposabljanja kandidatov za voznike v skladu z dvanajstim odstavkom 39. člena tega zakona;</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6.</w:t>
            </w:r>
            <w:r w:rsidRPr="00651995">
              <w:rPr>
                <w:rFonts w:ascii="Times New Roman" w:hAnsi="Times New Roman"/>
                <w:szCs w:val="20"/>
                <w:lang w:eastAsia="sl-SI"/>
              </w:rPr>
              <w:t>      </w:t>
            </w:r>
            <w:r w:rsidRPr="00651995">
              <w:rPr>
                <w:rFonts w:cs="Arial"/>
                <w:szCs w:val="20"/>
                <w:lang w:eastAsia="sl-SI"/>
              </w:rPr>
              <w:t>sodeluje z javno agencijo in občasno spremlja izpitne vožnje;</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7.</w:t>
            </w:r>
            <w:r w:rsidRPr="00651995">
              <w:rPr>
                <w:rFonts w:ascii="Times New Roman" w:hAnsi="Times New Roman"/>
                <w:szCs w:val="20"/>
                <w:lang w:eastAsia="sl-SI"/>
              </w:rPr>
              <w:t>      </w:t>
            </w:r>
            <w:r w:rsidRPr="00651995">
              <w:rPr>
                <w:rFonts w:cs="Arial"/>
                <w:szCs w:val="20"/>
                <w:lang w:eastAsia="sl-SI"/>
              </w:rPr>
              <w:t>svetuje kandidatom za voznike;</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8.</w:t>
            </w:r>
            <w:r w:rsidRPr="00651995">
              <w:rPr>
                <w:rFonts w:ascii="Times New Roman" w:hAnsi="Times New Roman"/>
                <w:szCs w:val="20"/>
                <w:lang w:eastAsia="sl-SI"/>
              </w:rPr>
              <w:t>      </w:t>
            </w:r>
            <w:r w:rsidRPr="00651995">
              <w:rPr>
                <w:rFonts w:cs="Arial"/>
                <w:szCs w:val="20"/>
                <w:lang w:eastAsia="sl-SI"/>
              </w:rPr>
              <w:t>predstavlja šolo vožnje pred javno agencijo;</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9.</w:t>
            </w:r>
            <w:r w:rsidRPr="00651995">
              <w:rPr>
                <w:rFonts w:ascii="Times New Roman" w:hAnsi="Times New Roman"/>
                <w:szCs w:val="20"/>
                <w:lang w:eastAsia="sl-SI"/>
              </w:rPr>
              <w:t>      </w:t>
            </w:r>
            <w:r w:rsidRPr="00651995">
              <w:rPr>
                <w:rFonts w:cs="Arial"/>
                <w:szCs w:val="20"/>
                <w:lang w:eastAsia="sl-SI"/>
              </w:rPr>
              <w:t>je odgovoren – v skladu s predpisano vsebino in obsegom usposabljanja – za strokovnost in kakovost izvajanja usposabljanja kandidatov za voznike.</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(4) Predpise o varnosti cestnega prometa, osnove delovanja naprav in opreme na motornem vozilu, psihologijo v cestnem prometu in prometno etiko smejo v šoli vožnje poučevati:</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1.</w:t>
            </w:r>
            <w:r w:rsidRPr="00651995">
              <w:rPr>
                <w:rFonts w:ascii="Times New Roman" w:hAnsi="Times New Roman"/>
                <w:szCs w:val="20"/>
                <w:lang w:eastAsia="sl-SI"/>
              </w:rPr>
              <w:t>      </w:t>
            </w:r>
            <w:r w:rsidRPr="00651995">
              <w:rPr>
                <w:rFonts w:cs="Arial"/>
                <w:szCs w:val="20"/>
                <w:lang w:eastAsia="sl-SI"/>
              </w:rPr>
              <w:t>učitelji predpisov z veljavnim dovoljenjem za učitelja predpisov o varnosti cestnega prometa;</w:t>
            </w:r>
          </w:p>
          <w:p w:rsidR="00651995" w:rsidRPr="00651995" w:rsidRDefault="00651995" w:rsidP="00651995">
            <w:pPr>
              <w:shd w:val="clear" w:color="auto" w:fill="FFFFFF"/>
              <w:spacing w:line="240" w:lineRule="auto"/>
              <w:ind w:left="425" w:hanging="425"/>
              <w:jc w:val="both"/>
              <w:rPr>
                <w:rFonts w:cs="Arial"/>
                <w:szCs w:val="20"/>
                <w:lang w:eastAsia="sl-SI"/>
              </w:rPr>
            </w:pPr>
            <w:r w:rsidRPr="00651995">
              <w:rPr>
                <w:rFonts w:cs="Arial"/>
                <w:szCs w:val="20"/>
                <w:lang w:eastAsia="sl-SI"/>
              </w:rPr>
              <w:t>2.</w:t>
            </w:r>
            <w:r w:rsidRPr="00651995">
              <w:rPr>
                <w:rFonts w:ascii="Times New Roman" w:hAnsi="Times New Roman"/>
                <w:szCs w:val="20"/>
                <w:lang w:eastAsia="sl-SI"/>
              </w:rPr>
              <w:t>      </w:t>
            </w:r>
            <w:r w:rsidRPr="00651995">
              <w:rPr>
                <w:rFonts w:cs="Arial"/>
                <w:szCs w:val="20"/>
                <w:lang w:eastAsia="sl-SI"/>
              </w:rPr>
              <w:t>učitelji vožnje z veljavnim dovoljenjem za učitelje vožnje, ki imajo najmanj izobrazbo, pridobljeno po višješolskih študijskih programih.</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(5) Praktični del usposabljanja smejo v šoli vožnje poučevati učitelji vožnje z ustreznim veljavnim dovoljenjem za učitelja vožnje.</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(6) Zakoniti zastopnik šole vožnje ne sme biti oseba, ki je bila pravnomočno obsojena za kaznivo dejanje zoper življenje in telo, spolno nedotakljivost, pravni promet, premoženje ali varnost javnega prometa z zaporno kaznijo najmanj treh let.</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(7) Šola vožnje mora ves čas delovanja izpolnjevati vse predpisane pogoje.</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(8) Šola vožnje mora za opravljanje dejavnosti v glavni knjigi ločeno voditi analitični konto.</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(9) Z globo 1.000 eurov se za prekršek kaznuje pravna oseba ali samostojni podjetnik posameznik, ki ravna v nasprotju z določbo prvega, drugega, četrtega, petega, šestega ali osmega odstavka tega člena, njuna odgovorna oseba pa z globo 200 eurov.</w:t>
            </w:r>
          </w:p>
          <w:p w:rsidR="00651995" w:rsidRPr="00651995" w:rsidRDefault="00651995" w:rsidP="00651995">
            <w:pPr>
              <w:shd w:val="clear" w:color="auto" w:fill="FFFFFF"/>
              <w:spacing w:before="240" w:line="240" w:lineRule="auto"/>
              <w:ind w:firstLine="1021"/>
              <w:jc w:val="both"/>
              <w:rPr>
                <w:rFonts w:cs="Arial"/>
                <w:szCs w:val="20"/>
                <w:lang w:eastAsia="sl-SI"/>
              </w:rPr>
            </w:pPr>
            <w:r w:rsidRPr="00651995">
              <w:rPr>
                <w:rFonts w:cs="Arial"/>
                <w:szCs w:val="20"/>
                <w:lang w:eastAsia="sl-SI"/>
              </w:rPr>
              <w:t>(10) Z globo 1.000 eurov se za prekršek kaznuje pravna oseba ali samostojni podjetnik posameznik, ki ravna v nasprotju z določbo tretjega odstavka tega člena, njuna odgovorna oseba pa z globo 500 eurov.</w:t>
            </w:r>
          </w:p>
          <w:p w:rsidR="00EA1C0B" w:rsidRPr="00EA1C0B" w:rsidRDefault="00EA1C0B" w:rsidP="00EA1C0B">
            <w:pPr>
              <w:shd w:val="clear" w:color="auto" w:fill="FFFFFF"/>
              <w:spacing w:before="480" w:line="240" w:lineRule="auto"/>
              <w:jc w:val="center"/>
              <w:rPr>
                <w:rFonts w:cs="Arial"/>
                <w:b/>
                <w:bCs/>
                <w:szCs w:val="20"/>
                <w:lang w:eastAsia="sl-SI"/>
              </w:rPr>
            </w:pPr>
            <w:r w:rsidRPr="00EA1C0B">
              <w:rPr>
                <w:rFonts w:cs="Arial"/>
                <w:b/>
                <w:bCs/>
                <w:szCs w:val="20"/>
                <w:lang w:eastAsia="sl-SI"/>
              </w:rPr>
              <w:lastRenderedPageBreak/>
              <w:t>37. člen</w:t>
            </w:r>
          </w:p>
          <w:p w:rsidR="00EA1C0B" w:rsidRPr="00EA1C0B" w:rsidRDefault="00EA1C0B" w:rsidP="00EA1C0B">
            <w:pPr>
              <w:shd w:val="clear" w:color="auto" w:fill="FFFFFF"/>
              <w:spacing w:line="240" w:lineRule="auto"/>
              <w:jc w:val="center"/>
              <w:rPr>
                <w:rFonts w:cs="Arial"/>
                <w:b/>
                <w:bCs/>
                <w:szCs w:val="20"/>
                <w:lang w:eastAsia="sl-SI"/>
              </w:rPr>
            </w:pPr>
            <w:r w:rsidRPr="00EA1C0B">
              <w:rPr>
                <w:rFonts w:cs="Arial"/>
                <w:b/>
                <w:bCs/>
                <w:szCs w:val="20"/>
                <w:lang w:eastAsia="sl-SI"/>
              </w:rPr>
              <w:t>(izobraževanje in dodatno usposabljanje učiteljev vožnje, učiteljev predpisov in strokovnih vodij šol vožnje)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(1) Izobraževanje in dodatno usposabljanje učiteljev vožnje, učiteljev predpisov in strokovnih vodij šol vožnje izvaja javna agencija.</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(2) Javna agencija mora imeti za izvajanje izobraževanja učiteljev vožnje, učiteljev predpisov in strokovnih vodij šol vožnje: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šolsko učilnico, ki omogoča izvedbo programa usposabljanja za skupino najmanj 20 udeležencev z ločenimi sanitarnimi prostori v neposredni bližini šolskega prostora;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učne pripomočke, ki so: optični medij, ki omogoča prikaz stoječih in premikajočih se slik za prikaz načel in pravil cestnega prometa ter delovanja in opreme motornih vozil, šolsko tablo in vzorce evidenc, ki jih je v skladu s tem zakonom dolžna voditi šola vožnje;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učno gradivo za izvajanje teoretičnega dela izobraževanja, ki zajema vsebine, določene v programih usposabljanja učiteljev vožnje, učiteljev predpisov in strokovnih vodij šol vožnje;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ustrezno opremljeno neprometno površino, ki omogoča izvajanje vaj iz tehnike vožnje, ki so predpisane za izvajanje praktičnega dela vozniškega izpita, ter</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5.</w:t>
            </w:r>
            <w:r w:rsidRPr="00EA1C0B">
              <w:rPr>
                <w:rFonts w:ascii="Times New Roman" w:hAnsi="Times New Roman"/>
                <w:szCs w:val="20"/>
                <w:lang w:eastAsia="sl-SI"/>
              </w:rPr>
              <w:t>      </w:t>
            </w:r>
            <w:r w:rsidRPr="00EA1C0B">
              <w:rPr>
                <w:rFonts w:cs="Arial"/>
                <w:szCs w:val="20"/>
                <w:lang w:eastAsia="sl-SI"/>
              </w:rPr>
              <w:t>motorna vozila in dodatno opremo za tiste kategorije, za katere bo izvajala izobraževanje in so v skladu s predpisi, ki določajo vozila ter dodatno opremo za usposabljanje kandidatov za voznike v šoli vožnje.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(3) Izobraževanje in dodatno usposabljanje iz prvega odstavka tega člena lahko izvaja oseba, ki izpolnjuje kadrovske pogoje, določene v podzakonskem predpisu, izdanem na podlagi tega zakona.</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(4) Program izobraževanja za učitelja predpisov o varnosti cestnega prometa je sestavljen iz teoretičnega in praktičnega dela ter obsega naslednje vsebine: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predpisi o varnosti cestnega prometa z načeli varne vožnje in nevarnosti, ki nastanejo zaradi dejanj v prometu, ki niso v skladu s pravili cestnega prometa;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osnove psihologije z načeli etike in filozofije vožnje v cestnem prometu;</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osnove teorije pouka didaktika;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poznavanje motornih vozil in cest;</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5.</w:t>
            </w:r>
            <w:r w:rsidRPr="00EA1C0B">
              <w:rPr>
                <w:rFonts w:ascii="Times New Roman" w:hAnsi="Times New Roman"/>
                <w:szCs w:val="20"/>
                <w:lang w:eastAsia="sl-SI"/>
              </w:rPr>
              <w:t>      </w:t>
            </w:r>
            <w:r w:rsidRPr="00EA1C0B">
              <w:rPr>
                <w:rFonts w:cs="Arial"/>
                <w:szCs w:val="20"/>
                <w:lang w:eastAsia="sl-SI"/>
              </w:rPr>
              <w:t>osnove komuniciranja v slovenskem jeziku.</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(5) Program izobraževanja za učitelja vožnje je sestavljen iz teoretičnega in praktičnega dela ter obsega naslednje vsebine: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predpisi o varnosti cestnega prometa z načeli varne vožnje in nevarnosti, ki nastanejo zaradi dejanj v prometu, ki niso v skladu s pravili cestnega prometa;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osnove psihologije z načeli etike in filozofije vožnje v cestnem prometu;</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osnove teorije pouka didaktika;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poznavanje motornih vozil in cest;</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5.</w:t>
            </w:r>
            <w:r w:rsidRPr="00EA1C0B">
              <w:rPr>
                <w:rFonts w:ascii="Times New Roman" w:hAnsi="Times New Roman"/>
                <w:szCs w:val="20"/>
                <w:lang w:eastAsia="sl-SI"/>
              </w:rPr>
              <w:t>      </w:t>
            </w:r>
            <w:r w:rsidRPr="00EA1C0B">
              <w:rPr>
                <w:rFonts w:cs="Arial"/>
                <w:szCs w:val="20"/>
                <w:lang w:eastAsia="sl-SI"/>
              </w:rPr>
              <w:t>vožnja motornega vozila;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6.</w:t>
            </w:r>
            <w:r w:rsidRPr="00EA1C0B">
              <w:rPr>
                <w:rFonts w:ascii="Times New Roman" w:hAnsi="Times New Roman"/>
                <w:szCs w:val="20"/>
                <w:lang w:eastAsia="sl-SI"/>
              </w:rPr>
              <w:t>      </w:t>
            </w:r>
            <w:r w:rsidRPr="00EA1C0B">
              <w:rPr>
                <w:rFonts w:cs="Arial"/>
                <w:szCs w:val="20"/>
                <w:lang w:eastAsia="sl-SI"/>
              </w:rPr>
              <w:t>osnove komuniciranja v slovenskem jeziku.</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(6) Program izobraževanja za strokovnega vodjo šole vožnje je sestavljen iz teoretičnega in praktičnega dela ter obsega naslednje vsebine: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upravljanje in vodenje šole vožnje ter kadrovska dejavnost;</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finančno poslovanje šole vožnje, zagotavljanje materialnih pogojev za poslovanje šole vožnje in trženje dejavnosti šole vožnje;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strokovno pedagoško delo;</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vodenje dokumentacije in evidenc, ki jih je dolžna voditi šola vožnje.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 xml:space="preserve">(7) Učitelj vožnje in učitelj predpisov se morata vsako leto dodatno usposabljati zaradi obnavljanja in dopolnjevanja svojega znanja. Šteje se, da je učitelj vožnje oziroma učitelj predpisov obnavljal in dopolnjeval znanje, če je v posameznem letu veljavnosti dovoljenja izvajal predavanja pri izobraževanju ali dodatnem usposabljanju učiteljev vožnje oziroma učiteljev predpisov ali če je v </w:t>
            </w:r>
            <w:r w:rsidRPr="00EA1C0B">
              <w:rPr>
                <w:rFonts w:cs="Arial"/>
                <w:szCs w:val="20"/>
                <w:lang w:eastAsia="sl-SI"/>
              </w:rPr>
              <w:lastRenderedPageBreak/>
              <w:t>posameznem letu veljavnosti dovoljenja sodeloval pri pripravi programov izobraževanja oziroma dodatnega usposabljanja.</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(8) Če se učitelj vožnje oziroma učitelj predpisov tri leta ali več ni dodatno usposabljal, mora za ponovno izdajo dovoljenja iz prvega oziroma tretjega odstavka 32. člena tega zakona opraviti izpit pred komisijo, ki jo imenuje direktor javne agencije.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(9) Javna agencija vodi evidenco o osebah, ki se izobražujejo in dodatno usposabljajo po posameznih programih. Evidenca vsebuje naslednje podatke: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osebno ime udeleženca,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stalno oziroma začasno prebivališče,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EMŠO,</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datum vključitve v program izobraževanja ali dodatnega usposabljanja,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datum opravljanja izpita,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w:t>
            </w:r>
            <w:r w:rsidRPr="00EA1C0B">
              <w:rPr>
                <w:rFonts w:ascii="Times New Roman" w:hAnsi="Times New Roman"/>
                <w:szCs w:val="20"/>
                <w:lang w:eastAsia="sl-SI"/>
              </w:rPr>
              <w:t>        </w:t>
            </w:r>
            <w:r w:rsidRPr="00EA1C0B">
              <w:rPr>
                <w:rFonts w:cs="Arial"/>
                <w:szCs w:val="20"/>
                <w:lang w:eastAsia="sl-SI"/>
              </w:rPr>
              <w:t>številko potrdila o opravljenem programu izobraževanja ali dodatnem usposabljanju.</w:t>
            </w:r>
          </w:p>
          <w:p w:rsidR="005F5CE1" w:rsidRPr="005F5CE1" w:rsidRDefault="005F5CE1" w:rsidP="005F5CE1">
            <w:pPr>
              <w:shd w:val="clear" w:color="auto" w:fill="FFFFFF"/>
              <w:spacing w:before="480" w:line="240" w:lineRule="auto"/>
              <w:jc w:val="center"/>
              <w:rPr>
                <w:rFonts w:cs="Arial"/>
                <w:b/>
                <w:bCs/>
                <w:szCs w:val="20"/>
                <w:lang w:eastAsia="sl-SI"/>
              </w:rPr>
            </w:pPr>
            <w:r w:rsidRPr="007B6608">
              <w:rPr>
                <w:rFonts w:cs="Arial"/>
                <w:b/>
                <w:bCs/>
                <w:szCs w:val="20"/>
                <w:lang w:eastAsia="sl-SI"/>
              </w:rPr>
              <w:t>39. člen</w:t>
            </w:r>
          </w:p>
          <w:p w:rsidR="005F5CE1" w:rsidRPr="005F5CE1" w:rsidRDefault="005F5CE1" w:rsidP="005F5CE1">
            <w:pPr>
              <w:shd w:val="clear" w:color="auto" w:fill="FFFFFF"/>
              <w:spacing w:line="240" w:lineRule="auto"/>
              <w:jc w:val="center"/>
              <w:rPr>
                <w:rFonts w:cs="Arial"/>
                <w:b/>
                <w:bCs/>
                <w:szCs w:val="20"/>
                <w:lang w:eastAsia="sl-SI"/>
              </w:rPr>
            </w:pPr>
            <w:r w:rsidRPr="005F5CE1">
              <w:rPr>
                <w:rFonts w:cs="Arial"/>
                <w:b/>
                <w:bCs/>
                <w:szCs w:val="20"/>
                <w:lang w:eastAsia="sl-SI"/>
              </w:rPr>
              <w:t>(program usposabljanja kandidatov za voznike)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 Program usposabljanja kandidatov za voznike vsebuje teoretični in praktični del.</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(2) Teoretični del usposabljanja je sestavljen iz splošnega in dodatnega dela.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(3) Splošni del traja najmanj 16 pedagoških ur in obsega naslednje vsebine: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1.</w:t>
            </w:r>
            <w:r w:rsidRPr="005F5CE1">
              <w:rPr>
                <w:rFonts w:ascii="Times New Roman" w:hAnsi="Times New Roman"/>
                <w:szCs w:val="20"/>
                <w:lang w:eastAsia="sl-SI"/>
              </w:rPr>
              <w:t>      </w:t>
            </w:r>
            <w:r w:rsidRPr="005F5CE1">
              <w:rPr>
                <w:rFonts w:cs="Arial"/>
                <w:szCs w:val="20"/>
                <w:lang w:eastAsia="sl-SI"/>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2.</w:t>
            </w:r>
            <w:r w:rsidRPr="005F5CE1">
              <w:rPr>
                <w:rFonts w:ascii="Times New Roman" w:hAnsi="Times New Roman"/>
                <w:szCs w:val="20"/>
                <w:lang w:eastAsia="sl-SI"/>
              </w:rPr>
              <w:t>      </w:t>
            </w:r>
            <w:r w:rsidRPr="005F5CE1">
              <w:rPr>
                <w:rFonts w:cs="Arial"/>
                <w:szCs w:val="20"/>
                <w:lang w:eastAsia="sl-SI"/>
              </w:rPr>
              <w:t>udeleženci cestnega prometa (graditev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3.</w:t>
            </w:r>
            <w:r w:rsidRPr="005F5CE1">
              <w:rPr>
                <w:rFonts w:ascii="Times New Roman" w:hAnsi="Times New Roman"/>
                <w:szCs w:val="20"/>
                <w:lang w:eastAsia="sl-SI"/>
              </w:rPr>
              <w:t>      </w:t>
            </w:r>
            <w:r w:rsidRPr="005F5CE1">
              <w:rPr>
                <w:rFonts w:cs="Arial"/>
                <w:szCs w:val="20"/>
                <w:lang w:eastAsia="sl-SI"/>
              </w:rPr>
              <w:t>prometna signalizacija in prometna oprema na cestah ter znaki, ukazi in odredbe, ki jih dajejo policisti in druge pooblaščene uradne osebe pri urejanju in nadziranju cestnega prometa;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4.</w:t>
            </w:r>
            <w:r w:rsidRPr="005F5CE1">
              <w:rPr>
                <w:rFonts w:ascii="Times New Roman" w:hAnsi="Times New Roman"/>
                <w:szCs w:val="20"/>
                <w:lang w:eastAsia="sl-SI"/>
              </w:rPr>
              <w:t>      </w:t>
            </w:r>
            <w:r w:rsidRPr="005F5CE1">
              <w:rPr>
                <w:rFonts w:cs="Arial"/>
                <w:szCs w:val="20"/>
                <w:lang w:eastAsia="sl-SI"/>
              </w:rPr>
              <w:t>vožnja po cesti (nadzor nad vozilom med vožnjo po cesti, hitrost, potrebna razdalja med vozili, vožnja v različnih voznih razmerah);</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5.</w:t>
            </w:r>
            <w:r w:rsidRPr="005F5CE1">
              <w:rPr>
                <w:rFonts w:ascii="Times New Roman" w:hAnsi="Times New Roman"/>
                <w:szCs w:val="20"/>
                <w:lang w:eastAsia="sl-SI"/>
              </w:rPr>
              <w:t>      </w:t>
            </w:r>
            <w:r w:rsidRPr="005F5CE1">
              <w:rPr>
                <w:rFonts w:cs="Arial"/>
                <w:szCs w:val="20"/>
                <w:lang w:eastAsia="sl-SI"/>
              </w:rPr>
              <w:t>pravila cestnega prometa (pravila varne vožnje, približevanje križišču, razvrščanje in zavijanje, prednost na križišču, znaki za komunikacijo med udeleženci cestnega prometa);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6.</w:t>
            </w:r>
            <w:r w:rsidRPr="005F5CE1">
              <w:rPr>
                <w:rFonts w:ascii="Times New Roman" w:hAnsi="Times New Roman"/>
                <w:szCs w:val="20"/>
                <w:lang w:eastAsia="sl-SI"/>
              </w:rPr>
              <w:t>      </w:t>
            </w:r>
            <w:r w:rsidRPr="005F5CE1">
              <w:rPr>
                <w:rFonts w:cs="Arial"/>
                <w:szCs w:val="20"/>
                <w:lang w:eastAsia="sl-SI"/>
              </w:rPr>
              <w:t>posebnosti v cestnem prometu (delo na cesti, organizirana kolona vozil, vozila s prednostjo in vozila za spremstvo, vozila, ki uporabljajo posebno opozorilno svetilko, ki oddaja svetlobo rumene barve, izredni prevoz);</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7.</w:t>
            </w:r>
            <w:r w:rsidRPr="005F5CE1">
              <w:rPr>
                <w:rFonts w:ascii="Times New Roman" w:hAnsi="Times New Roman"/>
                <w:szCs w:val="20"/>
                <w:lang w:eastAsia="sl-SI"/>
              </w:rPr>
              <w:t>      </w:t>
            </w:r>
            <w:r w:rsidRPr="005F5CE1">
              <w:rPr>
                <w:rFonts w:cs="Arial"/>
                <w:szCs w:val="20"/>
                <w:lang w:eastAsia="sl-SI"/>
              </w:rPr>
              <w:t>uporaba vozila v odnosu do okolja.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(4) Splošni del teoretičnega usposabljanja se izvede pred dodatnim delom. Za veljaven splošni del se šteje, če ima oseba veljavno vozniško dovoljenje ali če je zaključila splošni del teoretičnega usposabljanja v šoli vožnje.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(5) Za kandidate za voznika, ki imajo veljaven splošni del teoretičnega usposabljanja, se izvede dodatni del teoretičnega usposabljanja, če se usposabljajo za pridobitev vozniškega dovoljenja: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AM, v trajanju najmanj štirih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A1, A2 in A, v trajanju najmanj osmih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B1 in B, v trajanju najmanj osmih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BE, v trajanju najmanj štirih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C1 in C, v trajanju najmanj osmih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D1 in D, v trajanju najmanj osmih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C1E, CE, D1E in DE, v trajanju najmanj štirih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F, v trajanju najmanj 14 pedagoških ur;</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kategorije G, v trajanju najmanj štirih pedagoških ur.</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lastRenderedPageBreak/>
              <w:t>(6) Za veljaven dodatni del teoretičnega usposabljanja znotraj posamezne alineje prejšnjega odstavka se šteje, če ima oseba veljavno vozniško dovoljenje ali če je zaključila dodatni del teoretičnega usposabljanja v šoli vožnje za kategorijo, navedeno znotraj posamezne alineje.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(7) Dodatni del teoretičnega usposabljanja obsega posebnosti, značilne za posamezno kategorijo ali skupino kategorij, kot so: vožnja motornega vozila na različnih cestnih podlagah (asfalt, beton, tlakovano vozišče, makadam) in ob različnih vremenskih pogojih, dolžnost in odgovornost voznika, vleka priklopnega in pokvarjenega vozila, ravnanje ob okvari, prevoz tovora, prevoz oseb ter vstopanje in izstopanje potnikov, zaščitna oprema in vidnost voznika, oprema vozil in njena uporaba, mehanski vidiki v zvezi s prometno varnostjo, poznavanje vozil in njihovo vzdrževanje, predpisi o prevoznih dokumentih ter druge posebnosti, ki so pomembne za nemoten, umirjen in varen potek cestnega prometa. Pri kategorijah F in G pa tudi varno delo z vozilom in njegovimi priključki.</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(8) Kandidat za voznika mora biti pri splošnem delu teoretičnega usposabljanja v šoli vožnje prisoten najmanj 12 pedagoških ur, pri dodatnem delu teoretičnega usposabljanja pa vse pedagoške ure.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(9) Praktični del usposabljanja se izvede v trajanju najmanj 20 učnih ur in obsega: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1.</w:t>
            </w:r>
            <w:r w:rsidRPr="005F5CE1">
              <w:rPr>
                <w:rFonts w:ascii="Times New Roman" w:hAnsi="Times New Roman"/>
                <w:szCs w:val="20"/>
                <w:lang w:eastAsia="sl-SI"/>
              </w:rPr>
              <w:t>      </w:t>
            </w:r>
            <w:r w:rsidRPr="005F5CE1">
              <w:rPr>
                <w:rFonts w:cs="Arial"/>
                <w:szCs w:val="20"/>
                <w:lang w:eastAsia="sl-SI"/>
              </w:rPr>
              <w:t>spoznavanje vozila in učenje osnovnih elementov tehnike vožnje na vadbeni površini;</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2.</w:t>
            </w:r>
            <w:r w:rsidRPr="005F5CE1">
              <w:rPr>
                <w:rFonts w:ascii="Times New Roman" w:hAnsi="Times New Roman"/>
                <w:szCs w:val="20"/>
                <w:lang w:eastAsia="sl-SI"/>
              </w:rPr>
              <w:t>      </w:t>
            </w:r>
            <w:r w:rsidRPr="005F5CE1">
              <w:rPr>
                <w:rFonts w:cs="Arial"/>
                <w:szCs w:val="20"/>
                <w:lang w:eastAsia="sl-SI"/>
              </w:rPr>
              <w:t>učenje vožnje po cestah z redkim prometom v naselju in zunaj njega;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3.</w:t>
            </w:r>
            <w:r w:rsidRPr="005F5CE1">
              <w:rPr>
                <w:rFonts w:ascii="Times New Roman" w:hAnsi="Times New Roman"/>
                <w:szCs w:val="20"/>
                <w:lang w:eastAsia="sl-SI"/>
              </w:rPr>
              <w:t>      </w:t>
            </w:r>
            <w:r w:rsidRPr="005F5CE1">
              <w:rPr>
                <w:rFonts w:cs="Arial"/>
                <w:szCs w:val="20"/>
                <w:lang w:eastAsia="sl-SI"/>
              </w:rPr>
              <w:t>učenje vožnje v gostem prometu v naselju in zunaj njega podnevi in ponoči;</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4.</w:t>
            </w:r>
            <w:r w:rsidRPr="005F5CE1">
              <w:rPr>
                <w:rFonts w:ascii="Times New Roman" w:hAnsi="Times New Roman"/>
                <w:szCs w:val="20"/>
                <w:lang w:eastAsia="sl-SI"/>
              </w:rPr>
              <w:t>      </w:t>
            </w:r>
            <w:r w:rsidRPr="005F5CE1">
              <w:rPr>
                <w:rFonts w:cs="Arial"/>
                <w:szCs w:val="20"/>
                <w:lang w:eastAsia="sl-SI"/>
              </w:rPr>
              <w:t>učenje osnov tehnik varčne in okolju prijazne vožnje.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(10) Ne glede na prejšnji odstavek se praktični del usposabljanja kandidata za voznika kategorije AM, BE, C1E, CE, D1E, DE in F izvede v trajanju najmanj 16 učnih ur. Kandidat, ki že ima vozniško dovoljenje kategorije A1 ali A2 in se usposablja za pridobitev vozniškega dovoljenja kategorije A2 ali A na podlagi drugega oziroma tretjega odstavka 60. člena tega zakona, kandidat, ki že ima vozniško dovoljenje kategorije B1 in se usposablja za pridobitev kategorije B, ter kandidat, ki se usposablja za vožnjo skupine vozil, katere največja dovoljena masa presega 3.500 kg in ne presega 4.250 kg, če je vlečnemu vozilu dodano priklopno vozilo, ki ni lahki priklopnik, mora opraviti praktični del usposabljanja v trajanju najmanj devet ur.</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(11) Šola vožnje mora izvajati usposabljanje kandidatov za voznike po programu in trajanju programa, kot je to določeno s tem zakonom in na njegovi podlagi izdanimi predpisi.</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(12) Šola vožnje mora prek spletnega mesta najmanj dva dni pred začetkom usposabljanja obvestiti javno agencijo o kraju in času izvajanja posameznega dela teoretičnega usposabljanja kandidatov za voznike. Pred začetkom usposabljanja mora posredovati tudi registrske številke kandidatov za voznike, ki so prisotni na posameznem delu teoretičnega usposabljanja. Spremembe že posredovanih podatkov, mora šola vožnje takoj sporočiti javni agenciji.</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(13) Z globo 2.000 eurov se za prekršek kaznuje pravna oseba ali samostojni podjetnik posameznik, ki ne izvaja usposabljanja kandidatov za voznike po predpisanem programu in trajanju programa, kot je to določeno s tem zakonom in na njegovi podlagi izdanimi predpisi, njuna odgovorna oseba pa z globo 800 eurov.</w:t>
            </w:r>
          </w:p>
          <w:p w:rsidR="005F5CE1" w:rsidRPr="005F5CE1" w:rsidRDefault="005F5CE1" w:rsidP="005F5CE1">
            <w:pPr>
              <w:shd w:val="clear" w:color="auto" w:fill="FFFFFF"/>
              <w:spacing w:before="480" w:line="240" w:lineRule="auto"/>
              <w:jc w:val="center"/>
              <w:rPr>
                <w:rFonts w:cs="Arial"/>
                <w:b/>
                <w:bCs/>
                <w:szCs w:val="20"/>
                <w:lang w:eastAsia="sl-SI"/>
              </w:rPr>
            </w:pPr>
            <w:r w:rsidRPr="005F5CE1">
              <w:rPr>
                <w:rFonts w:cs="Arial"/>
                <w:b/>
                <w:bCs/>
                <w:szCs w:val="20"/>
                <w:lang w:eastAsia="sl-SI"/>
              </w:rPr>
              <w:t>40. člen</w:t>
            </w:r>
          </w:p>
          <w:p w:rsidR="005F5CE1" w:rsidRPr="005F5CE1" w:rsidRDefault="005F5CE1" w:rsidP="005F5CE1">
            <w:pPr>
              <w:shd w:val="clear" w:color="auto" w:fill="FFFFFF"/>
              <w:spacing w:line="240" w:lineRule="auto"/>
              <w:jc w:val="center"/>
              <w:rPr>
                <w:rFonts w:cs="Arial"/>
                <w:b/>
                <w:bCs/>
                <w:szCs w:val="20"/>
                <w:lang w:eastAsia="sl-SI"/>
              </w:rPr>
            </w:pPr>
            <w:r w:rsidRPr="005F5CE1">
              <w:rPr>
                <w:rFonts w:cs="Arial"/>
                <w:b/>
                <w:bCs/>
                <w:szCs w:val="20"/>
                <w:lang w:eastAsia="sl-SI"/>
              </w:rPr>
              <w:t>(pogoji, ki jih mora za usposabljanje izpolnjevati kandidat za voznika)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 Kandidat za voznika se sme v šoli vožnje začeti usposabljati, če mu ne manjka več kot šest mesecev do starosti, predpisane za pridobitev pravice vožnje motornega vozila posamezne kategorije.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(2) Kandidat za voznika, ki želi pridobiti vozniško dovoljenje kategorije A2 ali A na podlagi drugega oziroma tretjega odstavka 60. člena tega zakona, se sme v šoli vožnje začeti usposabljati, ko mu ne manjka več kot šest mesecev do izpolnitve predpisanih pogojev za pridobitev vozniškega dovoljenja teh kategorij.</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lastRenderedPageBreak/>
              <w:t>(3) Pred začetkom praktičnega dela usposabljanja mora kandidat za voznika z veljavnim zdravniškim spričevalom dokazati, da je telesno in duševno zmožen voziti vozilo, za vožnjo katerega se namerava usposabljati.</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(4) Pred začetkom praktičnega dela usposabljanja mora kandidat za voznika zaključiti teoretični del usposabljanja v šoli vožnje in uspešno opraviti teoretični del vozniškega izpita, kar mora javna agencija vpisati v evidenčni karton vožnje kandidata za voznika. Uspešno opravljen teoretični del vozniškega izpita velja tri leta. Med usposabljanjem mora kandidat uporabljati pripomočke za vožnjo vozila, ki so vpisani v zdravniškem spričevalu.</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(5) Kandidat za voznika sme po cesti voziti motorno vozilo tiste kategorije, za katero se usposablja oziroma opravlja vozniški izpit, če ga vozi pod nadzorstvom učitelja vožnje. Kandidat za voznika, ki se usposablja za vozniški izpit kategorije A2 ali A, sme na vadbeni površini voziti motorno vozilo kategorije A1 oziroma A2.</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(6) Z globo 800 eurov se za prekršek kaznuje pravna oseba ali samostojni podjetnik posameznik, če usposablja kandidata za voznika, ki ne izpolnjuje pogojev iz prvega, drugega ali tretjega odstavka, oziroma opusti nadzorstvo iz petega odstavka tega člena, njuna odgovorna oseba pa z globo 250 eurov.</w:t>
            </w:r>
          </w:p>
          <w:p w:rsidR="005F5CE1" w:rsidRPr="005F5CE1" w:rsidRDefault="005F5CE1" w:rsidP="005F5CE1">
            <w:pPr>
              <w:shd w:val="clear" w:color="auto" w:fill="FFFFFF"/>
              <w:spacing w:before="480" w:line="240" w:lineRule="auto"/>
              <w:jc w:val="center"/>
              <w:rPr>
                <w:rFonts w:cs="Arial"/>
                <w:b/>
                <w:bCs/>
                <w:szCs w:val="20"/>
                <w:lang w:eastAsia="sl-SI"/>
              </w:rPr>
            </w:pPr>
            <w:r w:rsidRPr="005F5CE1">
              <w:rPr>
                <w:rFonts w:cs="Arial"/>
                <w:b/>
                <w:bCs/>
                <w:szCs w:val="20"/>
                <w:lang w:eastAsia="sl-SI"/>
              </w:rPr>
              <w:t>44. člen</w:t>
            </w:r>
          </w:p>
          <w:p w:rsidR="005F5CE1" w:rsidRPr="005F5CE1" w:rsidRDefault="005F5CE1" w:rsidP="005F5CE1">
            <w:pPr>
              <w:shd w:val="clear" w:color="auto" w:fill="FFFFFF"/>
              <w:spacing w:line="240" w:lineRule="auto"/>
              <w:jc w:val="center"/>
              <w:rPr>
                <w:rFonts w:cs="Arial"/>
                <w:b/>
                <w:bCs/>
                <w:szCs w:val="20"/>
                <w:lang w:eastAsia="sl-SI"/>
              </w:rPr>
            </w:pPr>
            <w:r w:rsidRPr="005F5CE1">
              <w:rPr>
                <w:rFonts w:cs="Arial"/>
                <w:b/>
                <w:bCs/>
                <w:szCs w:val="20"/>
                <w:lang w:eastAsia="sl-SI"/>
              </w:rPr>
              <w:t>(register kandidatov za voznike)</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 Šola vožnje mora na predpisan način voditi register kandidatov za voznike ter evidenčni karton vožnje, dnevni razvid vožnje in dnevnik usposabljanja iz teorije.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1.</w:t>
            </w:r>
            <w:r w:rsidRPr="005F5CE1">
              <w:rPr>
                <w:rFonts w:ascii="Times New Roman" w:hAnsi="Times New Roman"/>
                <w:szCs w:val="20"/>
                <w:lang w:eastAsia="sl-SI"/>
              </w:rPr>
              <w:t>      </w:t>
            </w:r>
            <w:r w:rsidRPr="005F5CE1">
              <w:rPr>
                <w:rFonts w:cs="Arial"/>
                <w:szCs w:val="20"/>
                <w:lang w:eastAsia="sl-SI"/>
              </w:rPr>
              <w:t>Register kandidatov za voznike vsebuje:</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registrsko številko kandidata,</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datum vpisa,</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osebno ime kandidata,</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stalno oziroma začasno prebivališče,</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EMŠO,</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številko evidenčnega kartona in datum njegove izdaje,</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podatke o usposabljanju,</w:t>
            </w:r>
          </w:p>
          <w:p w:rsidR="005F5CE1" w:rsidRPr="005F5CE1" w:rsidRDefault="005F5CE1" w:rsidP="005F5CE1">
            <w:pPr>
              <w:shd w:val="clear" w:color="auto" w:fill="FFFFFF"/>
              <w:spacing w:line="240" w:lineRule="auto"/>
              <w:ind w:left="567" w:hanging="142"/>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podatke o izpisu kandidata iz šole vožnje.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2.</w:t>
            </w:r>
            <w:r w:rsidRPr="005F5CE1">
              <w:rPr>
                <w:rFonts w:ascii="Times New Roman" w:hAnsi="Times New Roman"/>
                <w:szCs w:val="20"/>
                <w:lang w:eastAsia="sl-SI"/>
              </w:rPr>
              <w:t>      </w:t>
            </w:r>
            <w:r w:rsidRPr="005F5CE1">
              <w:rPr>
                <w:rFonts w:cs="Arial"/>
                <w:szCs w:val="20"/>
                <w:lang w:eastAsia="sl-SI"/>
              </w:rPr>
              <w:t>Evidenčni karton vožnje poleg podatkov iz registra kandidatov za voznike, z izjemo EMŠO, vsebuje še osebno ime učitelja vožnje, številko vpisa učitelja vožnje iz evidence o vozniških dovoljenjih, osebno ime, datum rojstva in stalno ali začasno prebivališče spremljevalca ter predpisane podatke o usposabljanju kandidata.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3.</w:t>
            </w:r>
            <w:r w:rsidRPr="005F5CE1">
              <w:rPr>
                <w:rFonts w:ascii="Times New Roman" w:hAnsi="Times New Roman"/>
                <w:szCs w:val="20"/>
                <w:lang w:eastAsia="sl-SI"/>
              </w:rPr>
              <w:t>      </w:t>
            </w:r>
            <w:r w:rsidRPr="005F5CE1">
              <w:rPr>
                <w:rFonts w:cs="Arial"/>
                <w:szCs w:val="20"/>
                <w:lang w:eastAsia="sl-SI"/>
              </w:rPr>
              <w:t>Dnevni razvid vožnje vsebuje podatke o šoli vožnje, ki ga je izdala, številki in datumu izdaje dnevnega razvida vožnje, osebnem imenu učitelja vožnje, registrski označbi vozila, podatke o stanju kilometrov števca, osebno ime kandidata, registrsko številko kandidata in predpisane podatke o usposabljanju kandidata.</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4.</w:t>
            </w:r>
            <w:r w:rsidRPr="005F5CE1">
              <w:rPr>
                <w:rFonts w:ascii="Times New Roman" w:hAnsi="Times New Roman"/>
                <w:szCs w:val="20"/>
                <w:lang w:eastAsia="sl-SI"/>
              </w:rPr>
              <w:t>      </w:t>
            </w:r>
            <w:r w:rsidRPr="005F5CE1">
              <w:rPr>
                <w:rFonts w:cs="Arial"/>
                <w:szCs w:val="20"/>
                <w:lang w:eastAsia="sl-SI"/>
              </w:rPr>
              <w:t>Dnevnik usposabljanja iz teorije vsebuje zaporedno številko dnevnika, čas usposabljanja, osebno ime predavatelja, osebno ime ter datum rojstva kandidata, registrsko številko kandidata, naslov kandidata in podatke o poteku usposabljanja.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(2) Šola vožnje mora na predpisan način voditi in hraniti evidence iz prejšnjega odstavka tudi za voznike, ki se dodatno usposabljajo na lastno željo, ter za voznike, ki imajo vozniško dovoljenje in v skladu z določbo:</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petega odstavka 60. člena tega zakona želijo izbrisati kodo administrativne omejitve;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drugega odstavka 67. člena tega zakona želijo zamenjati vozniško dovoljenje, izdano v tujini, za slovensko vozniško dovoljenje;</w:t>
            </w:r>
          </w:p>
          <w:p w:rsidR="005F5CE1" w:rsidRPr="005F5CE1" w:rsidRDefault="005F5CE1" w:rsidP="005F5CE1">
            <w:pPr>
              <w:shd w:val="clear" w:color="auto" w:fill="FFFFFF"/>
              <w:spacing w:line="240" w:lineRule="auto"/>
              <w:ind w:left="425" w:hanging="425"/>
              <w:jc w:val="both"/>
              <w:rPr>
                <w:rFonts w:cs="Arial"/>
                <w:szCs w:val="20"/>
                <w:lang w:eastAsia="sl-SI"/>
              </w:rPr>
            </w:pPr>
            <w:r w:rsidRPr="005F5CE1">
              <w:rPr>
                <w:rFonts w:cs="Arial"/>
                <w:szCs w:val="20"/>
                <w:lang w:eastAsia="sl-SI"/>
              </w:rPr>
              <w:t>-</w:t>
            </w:r>
            <w:r w:rsidRPr="005F5CE1">
              <w:rPr>
                <w:rFonts w:ascii="Times New Roman" w:hAnsi="Times New Roman"/>
                <w:szCs w:val="20"/>
                <w:lang w:eastAsia="sl-SI"/>
              </w:rPr>
              <w:t>        </w:t>
            </w:r>
            <w:r w:rsidRPr="005F5CE1">
              <w:rPr>
                <w:rFonts w:cs="Arial"/>
                <w:szCs w:val="20"/>
                <w:lang w:eastAsia="sl-SI"/>
              </w:rPr>
              <w:t>drugega odstavka 74. člena tega zakona želijo voziti prilagojeno vozilo.</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(3) Šola vožnje mora na zahtevo kandidata za voznika brezplačno izdati izpisni list, s katerim se izkazuje predhodno usposabljanje. Izpisni list vsebuje podatke iz registra kandidatov in podatke o opravljenem usposabljanju, vpisane v evidenčni karton vožnje. Ob izpisu iz šole vožnje mora kandidat za voznika vrniti evidenčni karton šoli vožnje.</w:t>
            </w:r>
          </w:p>
          <w:p w:rsid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lastRenderedPageBreak/>
              <w:t>(4) Z globo 1.000 eurov se za prekršek kaznuje pravna oseba ali samostojni podjetnik posameznik, ki na predpisan način ne vodi ali hrani registra kandidatov, evidenčnega kartona vožnje, dnevnega razvida vožnje, izpisnega lista ali dnevnika usposabljanja iz teorije, ali ne izda izpisnega lista, njuna odgovorna oseba pa z globo 200 eurov.</w:t>
            </w:r>
          </w:p>
          <w:p w:rsidR="00386165" w:rsidRDefault="00386165" w:rsidP="005F5CE1">
            <w:pPr>
              <w:shd w:val="clear" w:color="auto" w:fill="FFFFFF"/>
              <w:spacing w:before="240" w:line="240" w:lineRule="auto"/>
              <w:ind w:firstLine="1021"/>
              <w:jc w:val="both"/>
              <w:rPr>
                <w:rFonts w:cs="Arial"/>
                <w:szCs w:val="20"/>
                <w:lang w:eastAsia="sl-SI"/>
              </w:rPr>
            </w:pPr>
          </w:p>
          <w:p w:rsidR="00386165" w:rsidRPr="00386165" w:rsidRDefault="00386165" w:rsidP="00386165">
            <w:pPr>
              <w:pStyle w:val="Brezrazmikov"/>
              <w:jc w:val="center"/>
              <w:rPr>
                <w:rFonts w:ascii="Arial" w:hAnsi="Arial" w:cs="Arial"/>
                <w:b/>
                <w:sz w:val="20"/>
                <w:szCs w:val="20"/>
                <w:lang w:eastAsia="sl-SI"/>
              </w:rPr>
            </w:pPr>
            <w:r w:rsidRPr="00386165">
              <w:rPr>
                <w:rFonts w:ascii="Arial" w:hAnsi="Arial" w:cs="Arial"/>
                <w:b/>
                <w:sz w:val="20"/>
                <w:szCs w:val="20"/>
                <w:lang w:eastAsia="sl-SI"/>
              </w:rPr>
              <w:t>59. člen</w:t>
            </w:r>
          </w:p>
          <w:p w:rsidR="00386165" w:rsidRPr="00386165" w:rsidRDefault="00386165" w:rsidP="00386165">
            <w:pPr>
              <w:pStyle w:val="Brezrazmikov"/>
              <w:jc w:val="center"/>
              <w:rPr>
                <w:rFonts w:ascii="Arial" w:hAnsi="Arial" w:cs="Arial"/>
                <w:b/>
                <w:sz w:val="20"/>
                <w:szCs w:val="20"/>
                <w:lang w:eastAsia="sl-SI"/>
              </w:rPr>
            </w:pPr>
            <w:r w:rsidRPr="00386165">
              <w:rPr>
                <w:rFonts w:ascii="Arial" w:hAnsi="Arial" w:cs="Arial"/>
                <w:b/>
                <w:sz w:val="20"/>
                <w:szCs w:val="20"/>
                <w:lang w:eastAsia="sl-SI"/>
              </w:rPr>
              <w:t>(izdaja, veljavnost in podaljšanje veljavnosti vozniškega dovoljenja)</w:t>
            </w:r>
          </w:p>
          <w:p w:rsidR="00386165" w:rsidRPr="00386165" w:rsidRDefault="00386165" w:rsidP="00386165">
            <w:pPr>
              <w:pStyle w:val="Brezrazmikov"/>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(1) Vozniško dovoljenje izda oziroma njegovo veljavnost podaljša upravna enota (v nadaljnjem besedilu: pristojni organ). Vozniško dovoljenje začne veljati z dnem izdaje.</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(2) Vozniško dovoljenje se izda oziroma njegova veljavnost se podaljša osebi, ki ima v Republiki Sloveniji običajno prebivališče ali predloži dokaze, da v Republiki Sloveniji študira že vsaj šest mesecev.</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(3) Vozniško dovoljenje se izda do dopolnjenega 21. leta starosti oziroma za dve leti po prvi pridobitvi vozniškega dovoljenja za vožnjo motornih vozil kategorij A2 ali A in B. Vozniško dovoljenje se podaljša, ko voznik opravi program dodatnega usposabljanja voznikov začetnikov za eno izmed kategorij A2 ali A in B.</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(4) Če ta zakon ne določa drugače, se vozniško dovoljenje za vožnjo motornih vozil kategorij AM, A1, A2, A, B, B1, BE, F in G izda z veljavnostjo desetih let. Po dopolnjeni starosti 70 let se vozniško dovoljenje izda z veljavnostjo petih let.</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(5) Če ta zakon ne določa drugače, se vozniško dovoljenje za vožnjo motornih vozil kategorij C, CE, C1, C1E, D, DE, D1 in D1E izda z veljavnostjo petih let. Po dopolnjeni starosti 65 let se vozniško dovoljenje izda z veljavnostjo treh let.</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(6) Imetniku vozniškega dovoljenja kategorij AM, A1, A2, A, B, B1, BE, F in G, ki dopolni starost 70 let, se podaljša veljavnost vozniškega dovoljenja, če predloži zdravniško spričevalo, da je telesno in duševno zmožen za vožnjo motornega vozila določene kategorije.</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(7) Veljavnost vozniških dovoljenj kategorij C, CE, C1, C1E, D, DE, D1 in D1E se po poteku podaljša, če imetnik vozniškega dovoljenja predloži zdravniško spričevalo, da je telesno in duševno zmožen za vožnjo motornega vozila določene kategorije.</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(8) Ne glede na tretji, četrti in peti odstavek tega člena se veljavnost vozniškega dovoljenja omeji na krajši rok, če je ta določen v zdravniškem spričevalu o telesni in duševni zmožnosti upravičenca za vožnjo motornega vozila, ki ga izdajo izvajalci zdravstvene dejavnosti in pooblaščeni izvajalci zdravstvene dejavnosti.</w:t>
            </w:r>
          </w:p>
          <w:p w:rsidR="00386165" w:rsidRPr="00386165" w:rsidRDefault="00386165" w:rsidP="00386165">
            <w:pPr>
              <w:pStyle w:val="Brezrazmikov"/>
              <w:ind w:firstLine="1172"/>
              <w:jc w:val="both"/>
              <w:rPr>
                <w:rFonts w:ascii="Arial" w:hAnsi="Arial" w:cs="Arial"/>
                <w:sz w:val="20"/>
                <w:szCs w:val="20"/>
                <w:lang w:eastAsia="sl-SI"/>
              </w:rPr>
            </w:pPr>
          </w:p>
          <w:p w:rsidR="00386165" w:rsidRPr="00386165" w:rsidRDefault="00386165" w:rsidP="00386165">
            <w:pPr>
              <w:pStyle w:val="Brezrazmikov"/>
              <w:ind w:firstLine="1172"/>
              <w:jc w:val="both"/>
              <w:rPr>
                <w:rFonts w:ascii="Arial" w:hAnsi="Arial" w:cs="Arial"/>
                <w:sz w:val="20"/>
                <w:szCs w:val="20"/>
                <w:lang w:eastAsia="sl-SI"/>
              </w:rPr>
            </w:pPr>
            <w:r w:rsidRPr="00386165">
              <w:rPr>
                <w:rFonts w:ascii="Arial" w:hAnsi="Arial" w:cs="Arial"/>
                <w:sz w:val="20"/>
                <w:szCs w:val="20"/>
                <w:lang w:eastAsia="sl-SI"/>
              </w:rPr>
              <w:t>(9) Pri izrekanju kazenskih točk v cestnem prometu se šteje, da ima veljavno vozniško dovoljenje, izdano v Republiki Sloveniji, tudi imetnik vozniškega dovoljenja, ki mu je potekel rok veljavnosti, oziroma voznik, ki je v času storitve prekrška vozil vozilo s potrdilom iz četrtega odstavka 56. člena tega zakona.</w:t>
            </w:r>
          </w:p>
          <w:p w:rsidR="00386165" w:rsidRPr="00386165" w:rsidRDefault="00386165" w:rsidP="00386165">
            <w:pPr>
              <w:pStyle w:val="Brezrazmikov"/>
              <w:jc w:val="both"/>
              <w:rPr>
                <w:rFonts w:ascii="Arial" w:hAnsi="Arial" w:cs="Arial"/>
                <w:sz w:val="20"/>
                <w:szCs w:val="20"/>
                <w:lang w:eastAsia="sl-SI"/>
              </w:rPr>
            </w:pPr>
          </w:p>
          <w:p w:rsidR="00B66BE0" w:rsidRPr="005F5CE1" w:rsidRDefault="00B66BE0" w:rsidP="00B66BE0">
            <w:pPr>
              <w:pStyle w:val="len"/>
              <w:shd w:val="clear" w:color="auto" w:fill="FFFFFF"/>
              <w:spacing w:before="480" w:beforeAutospacing="0" w:after="0" w:afterAutospacing="0"/>
              <w:jc w:val="center"/>
              <w:rPr>
                <w:rFonts w:ascii="Arial" w:hAnsi="Arial" w:cs="Arial"/>
                <w:b/>
                <w:bCs/>
                <w:sz w:val="20"/>
                <w:szCs w:val="20"/>
              </w:rPr>
            </w:pPr>
            <w:r w:rsidRPr="005F5CE1">
              <w:rPr>
                <w:rFonts w:ascii="Arial" w:hAnsi="Arial" w:cs="Arial"/>
                <w:b/>
                <w:bCs/>
                <w:sz w:val="20"/>
                <w:szCs w:val="20"/>
              </w:rPr>
              <w:t>60. člen</w:t>
            </w:r>
          </w:p>
          <w:p w:rsidR="00B66BE0" w:rsidRPr="005F5CE1" w:rsidRDefault="00B66BE0" w:rsidP="00B66BE0">
            <w:pPr>
              <w:pStyle w:val="lennaslov"/>
              <w:shd w:val="clear" w:color="auto" w:fill="FFFFFF"/>
              <w:spacing w:before="0" w:beforeAutospacing="0" w:after="0" w:afterAutospacing="0"/>
              <w:jc w:val="center"/>
              <w:rPr>
                <w:rFonts w:ascii="Arial" w:hAnsi="Arial" w:cs="Arial"/>
                <w:b/>
                <w:bCs/>
                <w:sz w:val="20"/>
                <w:szCs w:val="20"/>
              </w:rPr>
            </w:pPr>
            <w:r w:rsidRPr="005F5CE1">
              <w:rPr>
                <w:rFonts w:ascii="Arial" w:hAnsi="Arial" w:cs="Arial"/>
                <w:b/>
                <w:bCs/>
                <w:sz w:val="20"/>
                <w:szCs w:val="20"/>
              </w:rPr>
              <w:t>(pogoji za izdajo vozniškega dovoljenja)</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(1) Vozniško dovoljenje se izda osebi, ki izpolnjuje naslednje pogoje:</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1.</w:t>
            </w:r>
            <w:r w:rsidRPr="005F5CE1">
              <w:rPr>
                <w:sz w:val="20"/>
                <w:szCs w:val="20"/>
              </w:rPr>
              <w:t>      </w:t>
            </w:r>
            <w:r w:rsidRPr="005F5CE1">
              <w:rPr>
                <w:rFonts w:ascii="Arial" w:hAnsi="Arial" w:cs="Arial"/>
                <w:sz w:val="20"/>
                <w:szCs w:val="20"/>
              </w:rPr>
              <w:t>je telesno in duševno zmožna voziti vozilo, kar dokaže z veljavnim zdravniškim spričevalom;</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2.</w:t>
            </w:r>
            <w:r w:rsidRPr="005F5CE1">
              <w:rPr>
                <w:sz w:val="20"/>
                <w:szCs w:val="20"/>
              </w:rPr>
              <w:t>      </w:t>
            </w:r>
            <w:r w:rsidRPr="005F5CE1">
              <w:rPr>
                <w:rFonts w:ascii="Arial" w:hAnsi="Arial" w:cs="Arial"/>
                <w:sz w:val="20"/>
                <w:szCs w:val="20"/>
              </w:rPr>
              <w:t>je dopolnila predpisano starost za vožnjo vozil;</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3.</w:t>
            </w:r>
            <w:r w:rsidRPr="005F5CE1">
              <w:rPr>
                <w:sz w:val="20"/>
                <w:szCs w:val="20"/>
              </w:rPr>
              <w:t>      </w:t>
            </w:r>
            <w:r w:rsidRPr="005F5CE1">
              <w:rPr>
                <w:rFonts w:ascii="Arial" w:hAnsi="Arial" w:cs="Arial"/>
                <w:sz w:val="20"/>
                <w:szCs w:val="20"/>
              </w:rPr>
              <w:t>je opravila vozniški izpit;</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4.</w:t>
            </w:r>
            <w:r w:rsidRPr="005F5CE1">
              <w:rPr>
                <w:sz w:val="20"/>
                <w:szCs w:val="20"/>
              </w:rPr>
              <w:t>      </w:t>
            </w:r>
            <w:r w:rsidRPr="005F5CE1">
              <w:rPr>
                <w:rFonts w:ascii="Arial" w:hAnsi="Arial" w:cs="Arial"/>
                <w:sz w:val="20"/>
                <w:szCs w:val="20"/>
              </w:rPr>
              <w:t>ji ni odvzeto ali začasno odvzeto vozniško dovoljenje;</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5.</w:t>
            </w:r>
            <w:r w:rsidRPr="005F5CE1">
              <w:rPr>
                <w:sz w:val="20"/>
                <w:szCs w:val="20"/>
              </w:rPr>
              <w:t>      </w:t>
            </w:r>
            <w:r w:rsidRPr="005F5CE1">
              <w:rPr>
                <w:rFonts w:ascii="Arial" w:hAnsi="Arial" w:cs="Arial"/>
                <w:sz w:val="20"/>
                <w:szCs w:val="20"/>
              </w:rPr>
              <w:t>se ji ne izvršuje stranska sankcija prepovedi vožnje motornega vozila določene vrste ali kategorije;</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lastRenderedPageBreak/>
              <w:t>6.</w:t>
            </w:r>
            <w:r w:rsidRPr="005F5CE1">
              <w:rPr>
                <w:sz w:val="20"/>
                <w:szCs w:val="20"/>
              </w:rPr>
              <w:t>      </w:t>
            </w:r>
            <w:r w:rsidRPr="005F5CE1">
              <w:rPr>
                <w:rFonts w:ascii="Arial" w:hAnsi="Arial" w:cs="Arial"/>
                <w:sz w:val="20"/>
                <w:szCs w:val="20"/>
              </w:rPr>
              <w:t>ji ni prepovedana izdaja vozniškega dovoljenja v zvezi z varnostnim ukrepom odvzema vozniškega dovoljenja, dokler taka prepoved traja;</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7.</w:t>
            </w:r>
            <w:r w:rsidRPr="005F5CE1">
              <w:rPr>
                <w:sz w:val="20"/>
                <w:szCs w:val="20"/>
              </w:rPr>
              <w:t>      </w:t>
            </w:r>
            <w:r w:rsidRPr="005F5CE1">
              <w:rPr>
                <w:rFonts w:ascii="Arial" w:hAnsi="Arial" w:cs="Arial"/>
                <w:sz w:val="20"/>
                <w:szCs w:val="20"/>
              </w:rPr>
              <w:t>je zahtevi priložila ustrezno fotografijo v fizični ali digitalni obliki; za izdajo vozniškega dovoljenja se lahko uporabi tudi fotografija v digitalni obliki, ki se hrani v evidenci izdanega drugega uradnega identifikacijskega dokumenta in kaže pravo podobo osebe.</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(2) Vozniško dovoljenje za vožnjo motornih vozil kategorije A (brez omejitev) se sme izdati tudi osebi, ki poleg pogojev, določenih v prejšnjem odstavku, izpolnjuje naslednje pogoje:</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1.</w:t>
            </w:r>
            <w:r w:rsidRPr="005F5CE1">
              <w:rPr>
                <w:sz w:val="20"/>
                <w:szCs w:val="20"/>
              </w:rPr>
              <w:t>      </w:t>
            </w:r>
            <w:r w:rsidRPr="005F5CE1">
              <w:rPr>
                <w:rFonts w:ascii="Arial" w:hAnsi="Arial" w:cs="Arial"/>
                <w:sz w:val="20"/>
                <w:szCs w:val="20"/>
              </w:rPr>
              <w:t>da je opravila praktični del vozniškega izpita vozil kategorije A brez omejitev;</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2.</w:t>
            </w:r>
            <w:r w:rsidRPr="005F5CE1">
              <w:rPr>
                <w:sz w:val="20"/>
                <w:szCs w:val="20"/>
              </w:rPr>
              <w:t>      </w:t>
            </w:r>
            <w:r w:rsidRPr="005F5CE1">
              <w:rPr>
                <w:rFonts w:ascii="Arial" w:hAnsi="Arial" w:cs="Arial"/>
                <w:sz w:val="20"/>
                <w:szCs w:val="20"/>
              </w:rPr>
              <w:t>da ima najmanj dve leti veljavno vozniško dovoljenje za vožnjo motornih vozil kategorije A2.</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(3) Vozniško dovoljenje za vožnjo motornih vozil kategorije A2 se sme izdati tudi osebi, ki poleg pogojev iz prvega odstavka tega člena izpolnjuje naslednje pogoje:</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1.</w:t>
            </w:r>
            <w:r w:rsidRPr="005F5CE1">
              <w:rPr>
                <w:sz w:val="20"/>
                <w:szCs w:val="20"/>
              </w:rPr>
              <w:t>      </w:t>
            </w:r>
            <w:r w:rsidRPr="005F5CE1">
              <w:rPr>
                <w:rFonts w:ascii="Arial" w:hAnsi="Arial" w:cs="Arial"/>
                <w:sz w:val="20"/>
                <w:szCs w:val="20"/>
              </w:rPr>
              <w:t>da je opravila praktični del vozniškega izpita vozil kategorije A2;</w:t>
            </w:r>
          </w:p>
          <w:p w:rsidR="00B66BE0" w:rsidRPr="005F5CE1"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5F5CE1">
              <w:rPr>
                <w:rFonts w:ascii="Arial" w:hAnsi="Arial" w:cs="Arial"/>
                <w:sz w:val="20"/>
                <w:szCs w:val="20"/>
              </w:rPr>
              <w:t>2.</w:t>
            </w:r>
            <w:r w:rsidRPr="005F5CE1">
              <w:rPr>
                <w:sz w:val="20"/>
                <w:szCs w:val="20"/>
              </w:rPr>
              <w:t>      </w:t>
            </w:r>
            <w:r w:rsidRPr="005F5CE1">
              <w:rPr>
                <w:rFonts w:ascii="Arial" w:hAnsi="Arial" w:cs="Arial"/>
                <w:sz w:val="20"/>
                <w:szCs w:val="20"/>
              </w:rPr>
              <w:t>da ima najmanj dve leti veljavno vozniško dovoljenje za vožnjo motornih vozil kategorije A1.</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(7) V vozniškem dovoljenju se potrdijo vse tiste kategorije vozil, ki jih sme imetnik voziti oziroma jih bo smel voziti po dopolnjeni predpisani starosti (kategorija G).</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(8) Vsaka oseba ima lahko le eno vozniško dovoljenje. Imetniku veljavnega vozniškega dovoljenja, izdanega v tujini, se slovensko vozniško dovoljenje izda oziroma njegova veljavnost podaljša, če odda vozniško dovoljenje, izdano v tujini.</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(9) Vozniško dovoljenje se ne izda oziroma se njegova veljavnost ne podaljša, če je bilo osebi njeno vozniško dovoljenje v drugi državi članici Evropske unije, Liechtensteinu, Norveški ali Islandiji odvzeto, omejeno, začasno odvzeto ali razveljavljeno.</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(10) Imetniku vozniškega dovoljenja druge države članice Evropske unije, Liechtensteina, Norveške ali Islandije se veljavnost vozniškega dovoljenja podaljša tako, da se izda slovensko vozniško dovoljenje.</w:t>
            </w:r>
          </w:p>
          <w:p w:rsidR="00B66BE0" w:rsidRPr="005F5CE1"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rsidR="00B66BE0"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5F5CE1">
              <w:rPr>
                <w:rFonts w:ascii="Arial" w:hAnsi="Arial" w:cs="Arial"/>
                <w:sz w:val="20"/>
                <w:szCs w:val="20"/>
              </w:rPr>
              <w:t>(12) Z globo 500 eurov se za prekršek kaznuje oseba, ki ima več kot eno vozniško dovoljenje za vožnjo motornih vozil iste oziroma istih kategorij.</w:t>
            </w:r>
          </w:p>
          <w:p w:rsidR="000B61B6" w:rsidRDefault="000B61B6" w:rsidP="00B66BE0">
            <w:pPr>
              <w:pStyle w:val="odstavek"/>
              <w:shd w:val="clear" w:color="auto" w:fill="FFFFFF"/>
              <w:spacing w:before="240" w:beforeAutospacing="0" w:after="0" w:afterAutospacing="0"/>
              <w:ind w:firstLine="1021"/>
              <w:jc w:val="both"/>
              <w:rPr>
                <w:rFonts w:ascii="Arial" w:hAnsi="Arial" w:cs="Arial"/>
                <w:sz w:val="20"/>
                <w:szCs w:val="20"/>
              </w:rPr>
            </w:pPr>
          </w:p>
          <w:p w:rsidR="00386165" w:rsidRDefault="00386165" w:rsidP="00B66BE0">
            <w:pPr>
              <w:pStyle w:val="odstavek"/>
              <w:shd w:val="clear" w:color="auto" w:fill="FFFFFF"/>
              <w:spacing w:before="240" w:beforeAutospacing="0" w:after="0" w:afterAutospacing="0"/>
              <w:ind w:firstLine="1021"/>
              <w:jc w:val="both"/>
              <w:rPr>
                <w:rFonts w:ascii="Arial" w:hAnsi="Arial" w:cs="Arial"/>
                <w:sz w:val="20"/>
                <w:szCs w:val="20"/>
              </w:rPr>
            </w:pPr>
          </w:p>
          <w:p w:rsidR="000B61B6" w:rsidRPr="000B61B6" w:rsidRDefault="000B61B6" w:rsidP="000B61B6">
            <w:pPr>
              <w:pStyle w:val="Brezrazmikov"/>
              <w:jc w:val="both"/>
              <w:rPr>
                <w:rFonts w:ascii="Arial" w:hAnsi="Arial" w:cs="Arial"/>
                <w:sz w:val="20"/>
                <w:szCs w:val="20"/>
              </w:rPr>
            </w:pPr>
          </w:p>
          <w:p w:rsidR="000B61B6" w:rsidRPr="000B61B6" w:rsidRDefault="000B61B6" w:rsidP="000B61B6">
            <w:pPr>
              <w:pStyle w:val="Brezrazmikov"/>
              <w:jc w:val="center"/>
              <w:rPr>
                <w:rFonts w:ascii="Arial" w:hAnsi="Arial" w:cs="Arial"/>
                <w:b/>
                <w:sz w:val="20"/>
                <w:szCs w:val="20"/>
              </w:rPr>
            </w:pPr>
            <w:r w:rsidRPr="000B61B6">
              <w:rPr>
                <w:rFonts w:ascii="Arial" w:hAnsi="Arial" w:cs="Arial"/>
                <w:b/>
                <w:sz w:val="20"/>
                <w:szCs w:val="20"/>
              </w:rPr>
              <w:t>62. člen</w:t>
            </w:r>
          </w:p>
          <w:p w:rsidR="000B61B6" w:rsidRPr="000B61B6" w:rsidRDefault="000B61B6" w:rsidP="000B61B6">
            <w:pPr>
              <w:pStyle w:val="Brezrazmikov"/>
              <w:jc w:val="center"/>
              <w:rPr>
                <w:rFonts w:ascii="Arial" w:hAnsi="Arial" w:cs="Arial"/>
                <w:b/>
                <w:sz w:val="20"/>
                <w:szCs w:val="20"/>
              </w:rPr>
            </w:pPr>
            <w:r w:rsidRPr="000B61B6">
              <w:rPr>
                <w:rFonts w:ascii="Arial" w:hAnsi="Arial" w:cs="Arial"/>
                <w:b/>
                <w:sz w:val="20"/>
                <w:szCs w:val="20"/>
              </w:rPr>
              <w:t>(kategorije vozil)</w:t>
            </w:r>
          </w:p>
          <w:p w:rsidR="000B61B6" w:rsidRPr="000B61B6" w:rsidRDefault="000B61B6" w:rsidP="000B61B6">
            <w:pPr>
              <w:pStyle w:val="Brezrazmikov"/>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 Vozniško dovoljenje za vožnjo motornih in priklopnih vozil, ki so razvrščena v kategorije AM, A1, A2, A, B1, B, BE, C1, C1E, C, CE, D1, D1E, D, DE ter nacionalni kategoriji F in G, se izda na enotnem obrazcu.</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(2) V kategorijo AM spadajo lahka štirikolesa in mopedi, razen mopedov, katerih največja konstrukcijsko določena hitrost ne presega 25 km/h. Dovoljenje za vožnjo vozil te kategorije vključuje tudi dovoljenj</w:t>
            </w:r>
            <w:r>
              <w:rPr>
                <w:rFonts w:ascii="Arial" w:hAnsi="Arial" w:cs="Arial"/>
                <w:sz w:val="20"/>
                <w:szCs w:val="20"/>
              </w:rPr>
              <w:t>e za vožnjo vozil kategorije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(3) V kategorijo A1 spadajo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vozil te kategorije vključuje tudi dovoljenje za v</w:t>
            </w:r>
            <w:r>
              <w:rPr>
                <w:rFonts w:ascii="Arial" w:hAnsi="Arial" w:cs="Arial"/>
                <w:sz w:val="20"/>
                <w:szCs w:val="20"/>
              </w:rPr>
              <w:t>ožnjo vozil kategorije AM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(4) V kategorijo A2 spadajo motorna kolesa na dveh kolesih s stransko prikolico ali brez nje, katerih moč motorja ne presega 35 kW in pri katerih razmerje med močjo motorja in maso vozila ne presega 0,2 kW/kg in ne izvira iz vozila z močjo 70 kW ali več. Dovoljenje za vožnjo vozil te kategorije vključuje tudi dovoljenje za vožnj</w:t>
            </w:r>
            <w:r>
              <w:rPr>
                <w:rFonts w:ascii="Arial" w:hAnsi="Arial" w:cs="Arial"/>
                <w:sz w:val="20"/>
                <w:szCs w:val="20"/>
              </w:rPr>
              <w:t>o vozil kategorije AM, A1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(5) V kategorijo A spadajo motorna kolesa na dveh kolesih s stransko prikolico ali brez nje in trikolesa. Dovoljenje za vožnjo vozil te kategorije vključuje tudi dovoljenje za vožnjo v</w:t>
            </w:r>
            <w:r>
              <w:rPr>
                <w:rFonts w:ascii="Arial" w:hAnsi="Arial" w:cs="Arial"/>
                <w:sz w:val="20"/>
                <w:szCs w:val="20"/>
              </w:rPr>
              <w:t>ozil kategorij AM, A1, A2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 xml:space="preserve">(6) V kategorijo B1 spadajo štirikolesa. Dovoljenje za vožnjo vozil te kategorije vključuje tudi dovoljenje za </w:t>
            </w:r>
            <w:r>
              <w:rPr>
                <w:rFonts w:ascii="Arial" w:hAnsi="Arial" w:cs="Arial"/>
                <w:sz w:val="20"/>
                <w:szCs w:val="20"/>
              </w:rPr>
              <w:t>vožnjo vozil kategorij AM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(7) V kategorijo B spadajo motorna vozila, razen vozil kategorije A1, A2, A, F in G, katerih največja dovoljena masa ne presega 3.500 kg in so zasnovana in izdelana za prevoz največ osmih potnikov poleg voznika. Dovoljenje za vožnjo vozil te kategorije vključuje tudi dovoljenje za vožn</w:t>
            </w:r>
            <w:r>
              <w:rPr>
                <w:rFonts w:ascii="Arial" w:hAnsi="Arial" w:cs="Arial"/>
                <w:sz w:val="20"/>
                <w:szCs w:val="20"/>
              </w:rPr>
              <w:t>jo vozil kategorij AM, B1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 xml:space="preserve">(8) V kategorijo BE spadajo skupine vozil, sestavljene iz vlečnega vozila kategorije B, ki mu je dodano priklopno vozilo, pri čemer največja dovoljena masa priklopnega vozila ne presega 3.500 kg in taka skupina vozil ne posega </w:t>
            </w:r>
            <w:r>
              <w:rPr>
                <w:rFonts w:ascii="Arial" w:hAnsi="Arial" w:cs="Arial"/>
                <w:sz w:val="20"/>
                <w:szCs w:val="20"/>
              </w:rPr>
              <w:t>v pravila o homologaciji vozil.</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(9) V kategorijo C1 spadajo motorna vozila, razen vozil kategorije D1, D ali F, katerih največja dovoljena masa presega 3.500 kg in ne presega 7.500 kg in so zasnovana in izdelana za prevoz največ osmih potnikov poleg voznika.</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dovoljena masa priklopnega vozila presega 3.500 kg in največja dovoljena masa te skupine vozil ne presega 12.000 kg in v obeh primerih taka skupina vozil ne posega v pravila o homologaciji vozil. Dovoljenje za vožnjo vozil te kategorije vključuje tudi dovoljenje</w:t>
            </w:r>
            <w:r>
              <w:rPr>
                <w:rFonts w:ascii="Arial" w:hAnsi="Arial" w:cs="Arial"/>
                <w:sz w:val="20"/>
                <w:szCs w:val="20"/>
              </w:rPr>
              <w:t xml:space="preserve"> za vožnjo vozil kategorije BE.</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(11) V kategorijo C spadajo motorna vozila, razen vozil kategorije D1, D in F, katerih največja dovoljena masa presega 3.500 kg in so zasnovana in izdelana za prevoz največ osmih potnikov poleg voznika. Dovoljenje za vožnjo vozil te kategorije vključuje tudi dovoljenje za vožn</w:t>
            </w:r>
            <w:r>
              <w:rPr>
                <w:rFonts w:ascii="Arial" w:hAnsi="Arial" w:cs="Arial"/>
                <w:sz w:val="20"/>
                <w:szCs w:val="20"/>
              </w:rPr>
              <w:t>jo vozil kategorij AM, C1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 xml:space="preserve">(12)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w:t>
            </w:r>
            <w:r w:rsidRPr="000B61B6">
              <w:rPr>
                <w:rFonts w:ascii="Arial" w:hAnsi="Arial" w:cs="Arial"/>
                <w:sz w:val="20"/>
                <w:szCs w:val="20"/>
              </w:rPr>
              <w:lastRenderedPageBreak/>
              <w:t>vključuje tudi dovoljenje za vožnjo vozil kategorije BE in C1E, v kombinaciji z vozniškim dovoljenjem kategorije D tud</w:t>
            </w:r>
            <w:r>
              <w:rPr>
                <w:rFonts w:ascii="Arial" w:hAnsi="Arial" w:cs="Arial"/>
                <w:sz w:val="20"/>
                <w:szCs w:val="20"/>
              </w:rPr>
              <w:t>i kategorije DE.</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(13) V kategorijo D1 spadajo motorna vozila za prevoz oseb, ki so zasnovana in izdelana za prevoz največ 16 potnikov poleg voznika ter katerih največja dolžina ne presega osem metrov, in cestni turistični vlak. Dovoljenje za vožnjo vozil te kategorije vključuje tudi dovoljenje za v</w:t>
            </w:r>
            <w:r>
              <w:rPr>
                <w:rFonts w:ascii="Arial" w:hAnsi="Arial" w:cs="Arial"/>
                <w:sz w:val="20"/>
                <w:szCs w:val="20"/>
              </w:rPr>
              <w:t>ožnjo vozil kategorije AM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w:t>
            </w:r>
            <w:r>
              <w:rPr>
                <w:rFonts w:ascii="Arial" w:hAnsi="Arial" w:cs="Arial"/>
                <w:sz w:val="20"/>
                <w:szCs w:val="20"/>
              </w:rPr>
              <w:t xml:space="preserve"> za vožnjo vozil kategorije BE.</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(15) V kategorijo D spadajo motorna vozila za prevoz oseb, ki so zasnovana in izdelana za prevoz več kot osmih potnikov poleg voznika. Dovoljenje za vožnjo vozil te kategorije vključuje tudi dovoljenje za vožnj</w:t>
            </w:r>
            <w:r>
              <w:rPr>
                <w:rFonts w:ascii="Arial" w:hAnsi="Arial" w:cs="Arial"/>
                <w:sz w:val="20"/>
                <w:szCs w:val="20"/>
              </w:rPr>
              <w:t>o vozil kategorije AM, D1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w:t>
            </w:r>
            <w:r>
              <w:rPr>
                <w:rFonts w:ascii="Arial" w:hAnsi="Arial" w:cs="Arial"/>
                <w:sz w:val="20"/>
                <w:szCs w:val="20"/>
              </w:rPr>
              <w:t>njo vozil kategorije BE in D1E.</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 xml:space="preserve">(17) Vozniško dovoljenje se izda tudi za vožnjo drugih motornih in priklopnih vozil, ki so razvrščena </w:t>
            </w:r>
            <w:r>
              <w:rPr>
                <w:rFonts w:ascii="Arial" w:hAnsi="Arial" w:cs="Arial"/>
                <w:sz w:val="20"/>
                <w:szCs w:val="20"/>
              </w:rPr>
              <w:t>v nacionalni kategoriji F in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(18) V kategorijo F spadajo traktorji in traktorski priklopniki. Dovoljenje za vožnjo vozil te kategorije vključuje tudi dovoljenj</w:t>
            </w:r>
            <w:r>
              <w:rPr>
                <w:rFonts w:ascii="Arial" w:hAnsi="Arial" w:cs="Arial"/>
                <w:sz w:val="20"/>
                <w:szCs w:val="20"/>
              </w:rPr>
              <w:t>e za vožnjo vozil kategorije G.</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(19) V kategorijo G spadajo delo</w:t>
            </w:r>
            <w:r>
              <w:rPr>
                <w:rFonts w:ascii="Arial" w:hAnsi="Arial" w:cs="Arial"/>
                <w:sz w:val="20"/>
                <w:szCs w:val="20"/>
              </w:rPr>
              <w:t>vni stroji in motokultivatorji.</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(20) Imetniki vozniškega dovoljenja za vožnjo vozil kategorije B smejo v Republiki S</w:t>
            </w:r>
            <w:r>
              <w:rPr>
                <w:rFonts w:ascii="Arial" w:hAnsi="Arial" w:cs="Arial"/>
                <w:sz w:val="20"/>
                <w:szCs w:val="20"/>
              </w:rPr>
              <w:t>loveniji voziti tudi trikolesa.</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(21) Imetniki vozniškega dovoljenja za vožnjo vozil kategorij B, C1, C, D1 ali D smejo voziti motorna vozila navedenih kategorij tudi, kadar so jim dodani lahki priklopniki. Imetniki 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z desetim odstavkom 39. člena tega zakona in opravi praktični del vozniškega izpita s tako skupino vozil ter ima v vozniškem dovoljenju z ustrezno kodo označeno pravic</w:t>
            </w:r>
            <w:r>
              <w:rPr>
                <w:rFonts w:ascii="Arial" w:hAnsi="Arial" w:cs="Arial"/>
                <w:sz w:val="20"/>
                <w:szCs w:val="20"/>
              </w:rPr>
              <w:t>o do vožnje take skupine vozil.</w:t>
            </w:r>
          </w:p>
          <w:p w:rsidR="000B61B6" w:rsidRDefault="000B61B6" w:rsidP="000B61B6">
            <w:pPr>
              <w:pStyle w:val="Brezrazmikov"/>
              <w:ind w:firstLine="1030"/>
              <w:jc w:val="both"/>
              <w:rPr>
                <w:rFonts w:ascii="Arial" w:hAnsi="Arial" w:cs="Arial"/>
                <w:sz w:val="20"/>
                <w:szCs w:val="20"/>
              </w:rPr>
            </w:pPr>
          </w:p>
          <w:p w:rsid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(22) Vozniško dovoljenje za vožnjo vozil kategorije BE, C1E, CE, D1E in DE se izda le osebi, ki ima veljavno vozniško dovoljenje za vožnjo vozi</w:t>
            </w:r>
            <w:r>
              <w:rPr>
                <w:rFonts w:ascii="Arial" w:hAnsi="Arial" w:cs="Arial"/>
                <w:sz w:val="20"/>
                <w:szCs w:val="20"/>
              </w:rPr>
              <w:t>l kategorije B, C1, C, D1 in D.</w:t>
            </w:r>
          </w:p>
          <w:p w:rsidR="000B61B6" w:rsidRDefault="000B61B6" w:rsidP="000B61B6">
            <w:pPr>
              <w:pStyle w:val="Brezrazmikov"/>
              <w:ind w:firstLine="1030"/>
              <w:jc w:val="both"/>
              <w:rPr>
                <w:rFonts w:ascii="Arial" w:hAnsi="Arial" w:cs="Arial"/>
                <w:sz w:val="20"/>
                <w:szCs w:val="20"/>
              </w:rPr>
            </w:pPr>
          </w:p>
          <w:p w:rsidR="000B61B6" w:rsidRPr="000B61B6" w:rsidRDefault="000B61B6" w:rsidP="000B61B6">
            <w:pPr>
              <w:pStyle w:val="Brezrazmikov"/>
              <w:ind w:firstLine="1030"/>
              <w:jc w:val="both"/>
              <w:rPr>
                <w:rFonts w:ascii="Arial" w:hAnsi="Arial" w:cs="Arial"/>
                <w:sz w:val="20"/>
                <w:szCs w:val="20"/>
              </w:rPr>
            </w:pPr>
            <w:r w:rsidRPr="000B61B6">
              <w:rPr>
                <w:rFonts w:ascii="Arial" w:hAnsi="Arial" w:cs="Arial"/>
                <w:sz w:val="20"/>
                <w:szCs w:val="20"/>
              </w:rPr>
              <w:t>(23) Ob uporabi in zamenjavi vozniškega dovoljenja, izdanega na obrazcu, določenem s Pravilnikom o obrazcih prometnih dovoljenj in vozniškega dovoljenja ter o registrskih tablicah (Uradni list RS, št. 5/92, 70/95 in 73/00) in Pravilnikom o vozniških dovoljenjih (Uradni list RS, št. 117/02, 100/03 in 59/04), in izdanega na podlagi 128.a člena Zakona o varnosti cestnega prometa (Uradni list RS, št. 30/98, 33/00 – odl. US, 39/00 – popravek odl. US, 61/00, 100/00 – odl. US, 21/02 in 67/02), oziroma ob uporabi in zamenjavi vozniškega dovoljenja, izdanega na obrazcu, določenem s Pravilnikom o vozniških dovoljenjih (Uradni list RS, št. 80/05), se upošteva enakovrednost med kategorijami:</w:t>
            </w:r>
          </w:p>
          <w:p w:rsidR="00241AE5" w:rsidRDefault="00241AE5" w:rsidP="00801684">
            <w:pPr>
              <w:pStyle w:val="Neotevilenodstavek"/>
              <w:spacing w:before="0" w:after="0" w:line="260" w:lineRule="exact"/>
              <w:rPr>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4"/>
              <w:gridCol w:w="2898"/>
              <w:gridCol w:w="2974"/>
            </w:tblGrid>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DOSEDANJE VOZNIŠKO DOVOLJENJE</w:t>
                  </w:r>
                </w:p>
              </w:tc>
              <w:tc>
                <w:tcPr>
                  <w:tcW w:w="3071" w:type="dxa"/>
                </w:tcPr>
                <w:p w:rsidR="00340C5B" w:rsidRPr="00B07809" w:rsidRDefault="00340C5B" w:rsidP="00340C5B">
                  <w:pPr>
                    <w:jc w:val="center"/>
                    <w:rPr>
                      <w:rFonts w:eastAsia="Calibri" w:cs="Arial"/>
                      <w:szCs w:val="20"/>
                    </w:rPr>
                  </w:pPr>
                </w:p>
              </w:tc>
              <w:tc>
                <w:tcPr>
                  <w:tcW w:w="3071" w:type="dxa"/>
                </w:tcPr>
                <w:p w:rsidR="00340C5B" w:rsidRPr="00B07809" w:rsidRDefault="00340C5B" w:rsidP="00340C5B">
                  <w:pPr>
                    <w:rPr>
                      <w:rFonts w:eastAsia="Calibri" w:cs="Arial"/>
                      <w:szCs w:val="20"/>
                    </w:rPr>
                  </w:pPr>
                  <w:r w:rsidRPr="00B07809">
                    <w:rPr>
                      <w:rFonts w:eastAsia="Calibri" w:cs="Arial"/>
                      <w:szCs w:val="20"/>
                    </w:rPr>
                    <w:t>NOVO VOZNIŠKO DOVOLJENJE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 do 125 ccm</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A1</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lastRenderedPageBreak/>
                    <w:t>A do 125 ccm in 11 kW</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A1</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 ≤ 125 ccm in ≤ 11 kW</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A1</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A1</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A1</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 ≤ 25 kW in ≤ 0,16 kW/kg oziroma A – A z omejitvijo ≤ 25 kW in ≤ 0.16 kW/kg</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A2</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 do 350 ccm</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A2</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B</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B</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C</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C</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D1</w:t>
                  </w:r>
                </w:p>
              </w:tc>
              <w:tc>
                <w:tcPr>
                  <w:tcW w:w="3071" w:type="dxa"/>
                </w:tcPr>
                <w:p w:rsidR="00340C5B" w:rsidRPr="00B07809" w:rsidRDefault="00340C5B" w:rsidP="00340C5B">
                  <w:pPr>
                    <w:jc w:val="center"/>
                    <w:rPr>
                      <w:rFonts w:eastAsia="Calibri" w:cs="Arial"/>
                      <w:szCs w:val="20"/>
                    </w:rPr>
                  </w:pPr>
                </w:p>
              </w:tc>
              <w:tc>
                <w:tcPr>
                  <w:tcW w:w="3071" w:type="dxa"/>
                </w:tcPr>
                <w:p w:rsidR="00340C5B" w:rsidRPr="00B07809" w:rsidRDefault="00340C5B" w:rsidP="00340C5B">
                  <w:pPr>
                    <w:rPr>
                      <w:rFonts w:eastAsia="Calibri" w:cs="Arial"/>
                      <w:szCs w:val="20"/>
                    </w:rPr>
                  </w:pPr>
                  <w:r w:rsidRPr="00B07809">
                    <w:rPr>
                      <w:rFonts w:eastAsia="Calibri" w:cs="Arial"/>
                      <w:szCs w:val="20"/>
                    </w:rPr>
                    <w:t>D1</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D</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D</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E le z vozili kategorije B</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BE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E</w:t>
                  </w:r>
                </w:p>
              </w:tc>
              <w:tc>
                <w:tcPr>
                  <w:tcW w:w="3071" w:type="dxa"/>
                </w:tcPr>
                <w:p w:rsidR="00340C5B" w:rsidRPr="00B07809" w:rsidRDefault="00340C5B" w:rsidP="00340C5B">
                  <w:pPr>
                    <w:jc w:val="center"/>
                    <w:rPr>
                      <w:rFonts w:eastAsia="Calibri" w:cs="Arial"/>
                      <w:szCs w:val="20"/>
                    </w:rPr>
                  </w:pPr>
                </w:p>
              </w:tc>
              <w:tc>
                <w:tcPr>
                  <w:tcW w:w="3071" w:type="dxa"/>
                </w:tcPr>
                <w:p w:rsidR="00340C5B" w:rsidRPr="00B07809" w:rsidRDefault="00340C5B" w:rsidP="00340C5B">
                  <w:pPr>
                    <w:rPr>
                      <w:rFonts w:eastAsia="Calibri" w:cs="Arial"/>
                      <w:szCs w:val="20"/>
                    </w:rPr>
                  </w:pPr>
                  <w:r w:rsidRPr="00B07809">
                    <w:rPr>
                      <w:rFonts w:eastAsia="Calibri" w:cs="Arial"/>
                      <w:szCs w:val="20"/>
                    </w:rPr>
                    <w:t>BE, CE in če ima imetnik vozniškega dovoljenja kategorijo D, tudi DE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B + E</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BE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C + E</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CE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D1 + E</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D1E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D + E</w:t>
                  </w:r>
                </w:p>
              </w:tc>
              <w:tc>
                <w:tcPr>
                  <w:tcW w:w="3071" w:type="dxa"/>
                </w:tcPr>
                <w:p w:rsidR="00340C5B" w:rsidRPr="00B07809" w:rsidRDefault="00340C5B" w:rsidP="00340C5B">
                  <w:pPr>
                    <w:jc w:val="center"/>
                    <w:rPr>
                      <w:rFonts w:eastAsia="Calibri" w:cs="Arial"/>
                      <w:szCs w:val="20"/>
                    </w:rPr>
                  </w:pPr>
                </w:p>
              </w:tc>
              <w:tc>
                <w:tcPr>
                  <w:tcW w:w="3071" w:type="dxa"/>
                </w:tcPr>
                <w:p w:rsidR="00340C5B" w:rsidRPr="00B07809" w:rsidRDefault="00340C5B" w:rsidP="00340C5B">
                  <w:pPr>
                    <w:rPr>
                      <w:rFonts w:eastAsia="Calibri" w:cs="Arial"/>
                      <w:szCs w:val="20"/>
                    </w:rPr>
                  </w:pPr>
                  <w:r w:rsidRPr="00B07809">
                    <w:rPr>
                      <w:rFonts w:eastAsia="Calibri" w:cs="Arial"/>
                      <w:szCs w:val="20"/>
                    </w:rPr>
                    <w:t>DE</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F</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F</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G</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G</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H</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AM</w:t>
                  </w:r>
                </w:p>
              </w:tc>
            </w:tr>
            <w:tr w:rsidR="00340C5B" w:rsidRPr="00B07809" w:rsidTr="00D06EA9">
              <w:trPr>
                <w:jc w:val="center"/>
              </w:trPr>
              <w:tc>
                <w:tcPr>
                  <w:tcW w:w="3071" w:type="dxa"/>
                </w:tcPr>
                <w:p w:rsidR="00340C5B" w:rsidRPr="00B07809" w:rsidRDefault="00340C5B" w:rsidP="00340C5B">
                  <w:pPr>
                    <w:rPr>
                      <w:rFonts w:eastAsia="Calibri" w:cs="Arial"/>
                      <w:szCs w:val="20"/>
                    </w:rPr>
                  </w:pPr>
                  <w:r w:rsidRPr="00B07809">
                    <w:rPr>
                      <w:rFonts w:eastAsia="Calibri" w:cs="Arial"/>
                      <w:szCs w:val="20"/>
                    </w:rPr>
                    <w:t>A – le do 50 km/h</w:t>
                  </w:r>
                </w:p>
              </w:tc>
              <w:tc>
                <w:tcPr>
                  <w:tcW w:w="3071" w:type="dxa"/>
                </w:tcPr>
                <w:p w:rsidR="00340C5B" w:rsidRPr="00B07809" w:rsidRDefault="00340C5B" w:rsidP="00340C5B">
                  <w:pPr>
                    <w:jc w:val="center"/>
                    <w:rPr>
                      <w:rFonts w:eastAsia="Calibri" w:cs="Arial"/>
                      <w:szCs w:val="20"/>
                    </w:rPr>
                  </w:pPr>
                  <w:r w:rsidRPr="00B07809">
                    <w:rPr>
                      <w:rFonts w:eastAsia="Calibri" w:cs="Arial"/>
                      <w:szCs w:val="20"/>
                    </w:rPr>
                    <w:t>=</w:t>
                  </w:r>
                </w:p>
              </w:tc>
              <w:tc>
                <w:tcPr>
                  <w:tcW w:w="3071" w:type="dxa"/>
                </w:tcPr>
                <w:p w:rsidR="00340C5B" w:rsidRPr="00B07809" w:rsidRDefault="00340C5B" w:rsidP="00340C5B">
                  <w:pPr>
                    <w:rPr>
                      <w:rFonts w:eastAsia="Calibri" w:cs="Arial"/>
                      <w:szCs w:val="20"/>
                    </w:rPr>
                  </w:pPr>
                  <w:r w:rsidRPr="00B07809">
                    <w:rPr>
                      <w:rFonts w:eastAsia="Calibri" w:cs="Arial"/>
                      <w:szCs w:val="20"/>
                    </w:rPr>
                    <w:t>AM</w:t>
                  </w:r>
                </w:p>
              </w:tc>
            </w:tr>
          </w:tbl>
          <w:p w:rsidR="00340C5B" w:rsidRDefault="00340C5B" w:rsidP="00801684">
            <w:pPr>
              <w:pStyle w:val="Neotevilenodstavek"/>
              <w:spacing w:before="0" w:after="0" w:line="260" w:lineRule="exact"/>
              <w:rPr>
                <w:sz w:val="20"/>
                <w:szCs w:val="20"/>
              </w:rPr>
            </w:pPr>
          </w:p>
          <w:p w:rsidR="00340C5B" w:rsidRDefault="00340C5B" w:rsidP="00801684">
            <w:pPr>
              <w:pStyle w:val="Neotevilenodstavek"/>
              <w:spacing w:before="0" w:after="0" w:line="260" w:lineRule="exact"/>
              <w:rPr>
                <w:sz w:val="20"/>
                <w:szCs w:val="20"/>
              </w:rPr>
            </w:pPr>
          </w:p>
          <w:p w:rsidR="00340C5B" w:rsidRPr="00340C5B" w:rsidRDefault="00340C5B" w:rsidP="00340C5B">
            <w:pPr>
              <w:pStyle w:val="Neotevilenodstavek"/>
              <w:jc w:val="center"/>
              <w:rPr>
                <w:b/>
                <w:sz w:val="20"/>
                <w:szCs w:val="20"/>
              </w:rPr>
            </w:pPr>
            <w:r w:rsidRPr="00340C5B">
              <w:rPr>
                <w:b/>
                <w:sz w:val="20"/>
                <w:szCs w:val="20"/>
              </w:rPr>
              <w:t>67. člen</w:t>
            </w:r>
          </w:p>
          <w:p w:rsidR="00340C5B" w:rsidRPr="00340C5B" w:rsidRDefault="00340C5B" w:rsidP="00340C5B">
            <w:pPr>
              <w:pStyle w:val="Neotevilenodstavek"/>
              <w:jc w:val="center"/>
              <w:rPr>
                <w:b/>
                <w:sz w:val="20"/>
                <w:szCs w:val="20"/>
              </w:rPr>
            </w:pPr>
            <w:r w:rsidRPr="00340C5B">
              <w:rPr>
                <w:b/>
                <w:sz w:val="20"/>
                <w:szCs w:val="20"/>
              </w:rPr>
              <w:t>(zamenjava vozniškega dovoljenja, izdanega v tujini)</w:t>
            </w:r>
          </w:p>
          <w:p w:rsidR="00340C5B" w:rsidRPr="00340C5B" w:rsidRDefault="00340C5B" w:rsidP="00340C5B">
            <w:pPr>
              <w:pStyle w:val="Neotevilenodstavek"/>
              <w:rPr>
                <w:sz w:val="20"/>
                <w:szCs w:val="20"/>
              </w:rPr>
            </w:pPr>
          </w:p>
          <w:p w:rsidR="00340C5B" w:rsidRPr="00340C5B" w:rsidRDefault="00340C5B" w:rsidP="00340C5B">
            <w:pPr>
              <w:pStyle w:val="Neotevilenodstavek"/>
              <w:ind w:firstLine="1030"/>
              <w:rPr>
                <w:sz w:val="20"/>
                <w:szCs w:val="20"/>
              </w:rPr>
            </w:pPr>
            <w:r w:rsidRPr="00340C5B">
              <w:rPr>
                <w:sz w:val="20"/>
                <w:szCs w:val="20"/>
              </w:rPr>
              <w:t>(1) Imetnik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(2) 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(3) Slovensko vozniško dovoljenje se osebi, ki je že imela veljavno slovensko dovoljenje in je le-to prenehalo veljati po določbah zakona, ki ureja prekrške, ali ji je bil izrečen varnostni ukrep odvzema vozniškega dovoljenja po določbah kazenskega zakonika, izda, če oseba izpolni vse pogoje, določene v drugem odstavku 64. člena tega zakona.</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(4) Praktičnega dela vozniškega izpita ni treba opraviti imetnikom vozniških dovoljenj tistih tujih držav, ki jih določi s pravilnikom minister, pristojen za promet, na podlagi ocene kakovosti izobraževanja, teoretičnega znanja in znanja vožnje motornih vozil voznikov ter prometnovarnostnih razmer v posamezni tuji državi.</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(5) Praktičnega dela vozniškega izpita ni treba opraviti tudi imetnikom vozniških dovoljenj, izdanih v tujini, ki imajo dokazilo o strokovni usposobljenosti za vožnjo motornih vozil, v skladu z zakonom, ki ureja prevoze v cestnem prometu. Izjema ne velja za zamenjavo vozniškega dovoljenja, izdanega v tujini, za kategorijo A1, A2 in A.</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(6) Slovensko vozniško dovoljenje se izda namesto vozniškega dovoljenja, izdanega v tujini.</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(7) Ne glede na prvi odstavek tega člena se izjemoma in ob upoštevanju načela vzajemnosti od osebja diplomatskih predstavništev in konzulatov, predstavništev tujih držav, mednarodnih organizacij s sedežem v Republiki Sloveniji ter predstavništev mednarodnih organizacij v Republiki Sloveniji, ob zamenjavi vozniškega dovoljenja, izdanega v tujini, ne zahtevajo dokazila o telesni in duševni zmožnosti voziti motorna vozila ter opravljanje praktičnega dela vozniškega izpita.</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(8) Veljavno vozniško dovoljenje, izdano v tujini, se lahko zamenja za slovensko vozniško dovoljenje tudi na podlagi sklenjenega sporazuma med državo, ki je izdala vozniško dovoljenje, in Republiko Slovenijo, in sicer ob pogojih, določenih v sporazumu in upoštevanju načela vzajemnosti.</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(9) Tujcu in državljanu Republike Slovenije se zamenja vozniško dovoljenje, izdano v tujini, s slovenskim vozniškim dovoljenjem, če dokaže, da je v državi, ki je izdala vozniško dovoljenje, izpolnil pogoj običajnega prebivališča ali je študiral v tej državi najmanj šest mescev.</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(10) 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w:t>
            </w:r>
          </w:p>
          <w:p w:rsidR="00340C5B" w:rsidRPr="00340C5B" w:rsidRDefault="00340C5B" w:rsidP="00340C5B">
            <w:pPr>
              <w:pStyle w:val="Neotevilenodstavek"/>
              <w:ind w:firstLine="1030"/>
              <w:rPr>
                <w:sz w:val="20"/>
                <w:szCs w:val="20"/>
              </w:rPr>
            </w:pPr>
          </w:p>
          <w:p w:rsidR="00340C5B" w:rsidRPr="00340C5B" w:rsidRDefault="00340C5B" w:rsidP="00340C5B">
            <w:pPr>
              <w:pStyle w:val="Neotevilenodstavek"/>
              <w:ind w:firstLine="1030"/>
              <w:rPr>
                <w:sz w:val="20"/>
                <w:szCs w:val="20"/>
              </w:rPr>
            </w:pPr>
            <w:r w:rsidRPr="00340C5B">
              <w:rPr>
                <w:sz w:val="20"/>
                <w:szCs w:val="20"/>
              </w:rPr>
              <w:t>(11) Mednarodnega vozniškega dovoljenja ni mogoče zamenjati za slovensko vozniško dovoljenje.</w:t>
            </w:r>
          </w:p>
          <w:p w:rsidR="00340C5B" w:rsidRPr="00340C5B" w:rsidRDefault="00340C5B" w:rsidP="00340C5B">
            <w:pPr>
              <w:pStyle w:val="Neotevilenodstavek"/>
              <w:ind w:firstLine="1030"/>
              <w:rPr>
                <w:sz w:val="20"/>
                <w:szCs w:val="20"/>
              </w:rPr>
            </w:pPr>
          </w:p>
          <w:p w:rsidR="00340C5B" w:rsidRPr="005F5CE1" w:rsidRDefault="00340C5B" w:rsidP="00340C5B">
            <w:pPr>
              <w:pStyle w:val="Neotevilenodstavek"/>
              <w:spacing w:before="0" w:after="0" w:line="260" w:lineRule="exact"/>
              <w:ind w:firstLine="1030"/>
              <w:rPr>
                <w:sz w:val="20"/>
                <w:szCs w:val="20"/>
              </w:rPr>
            </w:pPr>
            <w:r w:rsidRPr="00340C5B">
              <w:rPr>
                <w:sz w:val="20"/>
                <w:szCs w:val="20"/>
              </w:rPr>
              <w:t>(12) Vozniško dovoljenje, izdano v tujini, ki se zamenja za slovensko vozniško dovoljenje, in vozniško dovoljenje, ki je bilo oddano v skladu z določbami tega zakona, se vrne organu tuje države, ki ju je izdal, pri tem pa se navedejo razlogi za vrnitev.</w:t>
            </w:r>
          </w:p>
          <w:p w:rsidR="00EA1C0B" w:rsidRPr="00872290" w:rsidRDefault="00EA1C0B" w:rsidP="00EA1C0B">
            <w:pPr>
              <w:shd w:val="clear" w:color="auto" w:fill="FFFFFF"/>
              <w:spacing w:before="480" w:line="240" w:lineRule="auto"/>
              <w:jc w:val="center"/>
              <w:rPr>
                <w:rFonts w:cs="Arial"/>
                <w:b/>
                <w:bCs/>
                <w:szCs w:val="20"/>
                <w:lang w:eastAsia="sl-SI"/>
              </w:rPr>
            </w:pPr>
            <w:r w:rsidRPr="00872290">
              <w:rPr>
                <w:rFonts w:cs="Arial"/>
                <w:b/>
                <w:bCs/>
                <w:szCs w:val="20"/>
                <w:lang w:eastAsia="sl-SI"/>
              </w:rPr>
              <w:t>69. člen</w:t>
            </w:r>
          </w:p>
          <w:p w:rsidR="00EA1C0B" w:rsidRPr="00872290" w:rsidRDefault="00EA1C0B" w:rsidP="00EA1C0B">
            <w:pPr>
              <w:shd w:val="clear" w:color="auto" w:fill="FFFFFF"/>
              <w:spacing w:line="240" w:lineRule="auto"/>
              <w:jc w:val="center"/>
              <w:rPr>
                <w:rFonts w:cs="Arial"/>
                <w:b/>
                <w:bCs/>
                <w:szCs w:val="20"/>
                <w:lang w:eastAsia="sl-SI"/>
              </w:rPr>
            </w:pPr>
            <w:r w:rsidRPr="00872290">
              <w:rPr>
                <w:rFonts w:cs="Arial"/>
                <w:b/>
                <w:bCs/>
                <w:szCs w:val="20"/>
                <w:lang w:eastAsia="sl-SI"/>
              </w:rPr>
              <w:t>(mednarodno vozniško dovoljenje)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(2) Javna agencija za izdajo mednarodnih vozniških dovoljenj pooblasti organizacijo, ki izpolnjuje naslednje pogoje: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je članica mednarodne avtomobilistične zveze,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deluje na območju celotne Republike Slovenije,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ima ustrezno informacijsko opremljenost za izdajo mednarodnih vozniških dovoljenj in</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ima kadre z najmanj srednjo strokovno ali srednjo izobrazbo.</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(3) Mednarodnega vozniškega dovoljenja, izdanega v Republiki Sloveniji, ni mogoče uporabljati za vožnjo motornih vozil v Republiki Sloveniji.</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(4) Izdajanje mednarodnih vozniških dovoljenj in vodenje evidence nadzoruje ministrstvo, pristojno za promet.</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(5) Organizacija, ki izdaja mednarodna vozniška dovoljenja, mora voditi evidenco o izdanih mednarodnih vozniških dovoljenjih. Evidenca vsebuje naslednje podatke: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osebno ime voznika,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EMŠO,</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številko vpisa v evidenco in serijsko številko obrazca,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serijsko številko vozniškega dovoljenja, na podlagi katerega je bilo izdano mednarodno vozniško dovoljenje,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5.</w:t>
            </w:r>
            <w:r w:rsidRPr="00EA1C0B">
              <w:rPr>
                <w:rFonts w:ascii="Times New Roman" w:hAnsi="Times New Roman"/>
                <w:szCs w:val="20"/>
                <w:lang w:eastAsia="sl-SI"/>
              </w:rPr>
              <w:t>      </w:t>
            </w:r>
            <w:r w:rsidRPr="00EA1C0B">
              <w:rPr>
                <w:rFonts w:cs="Arial"/>
                <w:szCs w:val="20"/>
                <w:lang w:eastAsia="sl-SI"/>
              </w:rPr>
              <w:t>opombe.</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lastRenderedPageBreak/>
              <w:t>(6) Evidenca izdanih mednarodnih vozniških dovoljenj se hrani najmanj tri leta od dneva izdaje vozniškega dovoljenja.</w:t>
            </w:r>
          </w:p>
          <w:p w:rsidR="00EA1C0B" w:rsidRPr="00EA1C0B" w:rsidRDefault="00EA1C0B" w:rsidP="00EA1C0B">
            <w:pPr>
              <w:shd w:val="clear" w:color="auto" w:fill="FFFFFF"/>
              <w:spacing w:before="480" w:line="240" w:lineRule="auto"/>
              <w:jc w:val="center"/>
              <w:rPr>
                <w:rFonts w:cs="Arial"/>
                <w:b/>
                <w:bCs/>
                <w:szCs w:val="20"/>
                <w:lang w:eastAsia="sl-SI"/>
              </w:rPr>
            </w:pPr>
            <w:r w:rsidRPr="00EA1C0B">
              <w:rPr>
                <w:rFonts w:cs="Arial"/>
                <w:b/>
                <w:bCs/>
                <w:szCs w:val="20"/>
                <w:lang w:eastAsia="sl-SI"/>
              </w:rPr>
              <w:t>70. člen</w:t>
            </w:r>
          </w:p>
          <w:p w:rsidR="00EA1C0B" w:rsidRPr="00EA1C0B" w:rsidRDefault="00EA1C0B" w:rsidP="00EA1C0B">
            <w:pPr>
              <w:shd w:val="clear" w:color="auto" w:fill="FFFFFF"/>
              <w:spacing w:line="240" w:lineRule="auto"/>
              <w:jc w:val="center"/>
              <w:rPr>
                <w:rFonts w:cs="Arial"/>
                <w:b/>
                <w:bCs/>
                <w:szCs w:val="20"/>
                <w:lang w:eastAsia="sl-SI"/>
              </w:rPr>
            </w:pPr>
            <w:r w:rsidRPr="00EA1C0B">
              <w:rPr>
                <w:rFonts w:cs="Arial"/>
                <w:b/>
                <w:bCs/>
                <w:szCs w:val="20"/>
                <w:lang w:eastAsia="sl-SI"/>
              </w:rPr>
              <w:t>(evidenca o vozniških dovoljenjih)</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(1) Evidenca o vozniških dovoljenjih vsebuje naslednje podatke: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w:t>
            </w:r>
            <w:r w:rsidRPr="00EA1C0B">
              <w:rPr>
                <w:rFonts w:ascii="Times New Roman" w:hAnsi="Times New Roman"/>
                <w:szCs w:val="20"/>
                <w:lang w:eastAsia="sl-SI"/>
              </w:rPr>
              <w:t>      </w:t>
            </w:r>
            <w:r w:rsidRPr="00EA1C0B">
              <w:rPr>
                <w:rFonts w:cs="Arial"/>
                <w:szCs w:val="20"/>
                <w:lang w:eastAsia="sl-SI"/>
              </w:rPr>
              <w:t>osebno ime, EMŠO, naslov stalnega oziroma začasnega prebivališča, datum in kraj rojstva in fotografijo;</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2.</w:t>
            </w:r>
            <w:r w:rsidRPr="00EA1C0B">
              <w:rPr>
                <w:rFonts w:ascii="Times New Roman" w:hAnsi="Times New Roman"/>
                <w:szCs w:val="20"/>
                <w:lang w:eastAsia="sl-SI"/>
              </w:rPr>
              <w:t>      </w:t>
            </w:r>
            <w:r w:rsidRPr="00EA1C0B">
              <w:rPr>
                <w:rFonts w:cs="Arial"/>
                <w:szCs w:val="20"/>
                <w:lang w:eastAsia="sl-SI"/>
              </w:rPr>
              <w:t>organ oziroma organizacijo, ki je izdal vozniško dovoljenje oziroma podaljšal njegovo veljavnost;</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3.</w:t>
            </w:r>
            <w:r w:rsidRPr="00EA1C0B">
              <w:rPr>
                <w:rFonts w:ascii="Times New Roman" w:hAnsi="Times New Roman"/>
                <w:szCs w:val="20"/>
                <w:lang w:eastAsia="sl-SI"/>
              </w:rPr>
              <w:t>      </w:t>
            </w:r>
            <w:r w:rsidRPr="00EA1C0B">
              <w:rPr>
                <w:rFonts w:cs="Arial"/>
                <w:szCs w:val="20"/>
                <w:lang w:eastAsia="sl-SI"/>
              </w:rPr>
              <w:t>datum izdaje in spremembe;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4.</w:t>
            </w:r>
            <w:r w:rsidRPr="00EA1C0B">
              <w:rPr>
                <w:rFonts w:ascii="Times New Roman" w:hAnsi="Times New Roman"/>
                <w:szCs w:val="20"/>
                <w:lang w:eastAsia="sl-SI"/>
              </w:rPr>
              <w:t>      </w:t>
            </w:r>
            <w:r w:rsidRPr="00EA1C0B">
              <w:rPr>
                <w:rFonts w:cs="Arial"/>
                <w:szCs w:val="20"/>
                <w:lang w:eastAsia="sl-SI"/>
              </w:rPr>
              <w:t>številko vpisa;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5.</w:t>
            </w:r>
            <w:r w:rsidRPr="00EA1C0B">
              <w:rPr>
                <w:rFonts w:ascii="Times New Roman" w:hAnsi="Times New Roman"/>
                <w:szCs w:val="20"/>
                <w:lang w:eastAsia="sl-SI"/>
              </w:rPr>
              <w:t>      </w:t>
            </w:r>
            <w:r w:rsidRPr="00EA1C0B">
              <w:rPr>
                <w:rFonts w:cs="Arial"/>
                <w:szCs w:val="20"/>
                <w:lang w:eastAsia="sl-SI"/>
              </w:rPr>
              <w:t>serijsko številko izdanega vozniškega dovoljenja;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6.</w:t>
            </w:r>
            <w:r w:rsidRPr="00EA1C0B">
              <w:rPr>
                <w:rFonts w:ascii="Times New Roman" w:hAnsi="Times New Roman"/>
                <w:szCs w:val="20"/>
                <w:lang w:eastAsia="sl-SI"/>
              </w:rPr>
              <w:t>      </w:t>
            </w:r>
            <w:r w:rsidRPr="00EA1C0B">
              <w:rPr>
                <w:rFonts w:cs="Arial"/>
                <w:szCs w:val="20"/>
                <w:lang w:eastAsia="sl-SI"/>
              </w:rPr>
              <w:t>veljavnost posameznih kategorij vozniškega dovoljenja;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7.</w:t>
            </w:r>
            <w:r w:rsidRPr="00EA1C0B">
              <w:rPr>
                <w:rFonts w:ascii="Times New Roman" w:hAnsi="Times New Roman"/>
                <w:szCs w:val="20"/>
                <w:lang w:eastAsia="sl-SI"/>
              </w:rPr>
              <w:t>      </w:t>
            </w:r>
            <w:r w:rsidRPr="00EA1C0B">
              <w:rPr>
                <w:rFonts w:cs="Arial"/>
                <w:szCs w:val="20"/>
                <w:lang w:eastAsia="sl-SI"/>
              </w:rPr>
              <w:t>veljavnost obrazca vozniškega dovoljenja;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8.</w:t>
            </w:r>
            <w:r w:rsidRPr="00EA1C0B">
              <w:rPr>
                <w:rFonts w:ascii="Times New Roman" w:hAnsi="Times New Roman"/>
                <w:szCs w:val="20"/>
                <w:lang w:eastAsia="sl-SI"/>
              </w:rPr>
              <w:t>      </w:t>
            </w:r>
            <w:r w:rsidRPr="00EA1C0B">
              <w:rPr>
                <w:rFonts w:cs="Arial"/>
                <w:szCs w:val="20"/>
                <w:lang w:eastAsia="sl-SI"/>
              </w:rPr>
              <w:t>zaznamke o veljavnosti, zamenjavi zaradi obrabljenosti, zamenjavi tujega vozniškega dovoljenja za slovensko, izgubi, pogrešitvi ali kraji oziroma deponiranju ali ostalih spremembah, ki se nanašajo na vozniško dovoljenje;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9.</w:t>
            </w:r>
            <w:r w:rsidRPr="00EA1C0B">
              <w:rPr>
                <w:rFonts w:ascii="Times New Roman" w:hAnsi="Times New Roman"/>
                <w:szCs w:val="20"/>
                <w:lang w:eastAsia="sl-SI"/>
              </w:rPr>
              <w:t>      </w:t>
            </w:r>
            <w:r w:rsidRPr="00EA1C0B">
              <w:rPr>
                <w:rFonts w:cs="Arial"/>
                <w:szCs w:val="20"/>
                <w:lang w:eastAsia="sl-SI"/>
              </w:rPr>
              <w:t>zaznamke o kaznih oziroma sankcijah in odvzemu vozniškega dovoljenja zaradi zdravstvene nezmožnosti;</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10.</w:t>
            </w:r>
            <w:r w:rsidRPr="00EA1C0B">
              <w:rPr>
                <w:rFonts w:ascii="Times New Roman" w:hAnsi="Times New Roman"/>
                <w:szCs w:val="20"/>
                <w:lang w:eastAsia="sl-SI"/>
              </w:rPr>
              <w:t>   </w:t>
            </w:r>
            <w:r w:rsidRPr="00EA1C0B">
              <w:rPr>
                <w:rFonts w:cs="Arial"/>
                <w:szCs w:val="20"/>
                <w:lang w:eastAsia="sl-SI"/>
              </w:rPr>
              <w:t>podatek o začasno odvzetem vozniškem dovoljenju po zakonu, ki ureja prekrške, in zakonu, ki ureja kazenski postopek;</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11.</w:t>
            </w:r>
            <w:r w:rsidRPr="00EA1C0B">
              <w:rPr>
                <w:rFonts w:ascii="Times New Roman" w:hAnsi="Times New Roman"/>
                <w:szCs w:val="20"/>
                <w:lang w:eastAsia="sl-SI"/>
              </w:rPr>
              <w:t>   </w:t>
            </w:r>
            <w:r w:rsidRPr="00EA1C0B">
              <w:rPr>
                <w:rFonts w:cs="Arial"/>
                <w:szCs w:val="20"/>
                <w:lang w:eastAsia="sl-SI"/>
              </w:rPr>
              <w:t>podatek o odložitvi izvršitve prenehanja veljavnosti vozniškega dovoljenja;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12.</w:t>
            </w:r>
            <w:r w:rsidRPr="00EA1C0B">
              <w:rPr>
                <w:rFonts w:ascii="Times New Roman" w:hAnsi="Times New Roman"/>
                <w:szCs w:val="20"/>
                <w:lang w:eastAsia="sl-SI"/>
              </w:rPr>
              <w:t>   </w:t>
            </w:r>
            <w:r w:rsidRPr="00EA1C0B">
              <w:rPr>
                <w:rFonts w:cs="Arial"/>
                <w:szCs w:val="20"/>
                <w:lang w:eastAsia="sl-SI"/>
              </w:rPr>
              <w:t>podatke iz zdravniškega spričevala iz 88. in 89. člena tega zakona;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13.</w:t>
            </w:r>
            <w:r w:rsidRPr="00EA1C0B">
              <w:rPr>
                <w:rFonts w:ascii="Times New Roman" w:hAnsi="Times New Roman"/>
                <w:szCs w:val="20"/>
                <w:lang w:eastAsia="sl-SI"/>
              </w:rPr>
              <w:t>   </w:t>
            </w:r>
            <w:r w:rsidRPr="00EA1C0B">
              <w:rPr>
                <w:rFonts w:cs="Arial"/>
                <w:szCs w:val="20"/>
                <w:lang w:eastAsia="sl-SI"/>
              </w:rPr>
              <w:t>kategorije vozil, za katere velja, in datum pridobitve dovoljenja za vožnjo vozil posamezne kategorije;</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14.</w:t>
            </w:r>
            <w:r w:rsidRPr="00EA1C0B">
              <w:rPr>
                <w:rFonts w:ascii="Times New Roman" w:hAnsi="Times New Roman"/>
                <w:szCs w:val="20"/>
                <w:lang w:eastAsia="sl-SI"/>
              </w:rPr>
              <w:t>   </w:t>
            </w:r>
            <w:r w:rsidRPr="00EA1C0B">
              <w:rPr>
                <w:rFonts w:cs="Arial"/>
                <w:szCs w:val="20"/>
                <w:lang w:eastAsia="sl-SI"/>
              </w:rPr>
              <w:t>da je oseba voznik začetnik;</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15.</w:t>
            </w:r>
            <w:r w:rsidRPr="00EA1C0B">
              <w:rPr>
                <w:rFonts w:ascii="Times New Roman" w:hAnsi="Times New Roman"/>
                <w:szCs w:val="20"/>
                <w:lang w:eastAsia="sl-SI"/>
              </w:rPr>
              <w:t>   </w:t>
            </w:r>
            <w:r w:rsidRPr="00EA1C0B">
              <w:rPr>
                <w:rFonts w:cs="Arial"/>
                <w:szCs w:val="20"/>
                <w:lang w:eastAsia="sl-SI"/>
              </w:rPr>
              <w:t>da je oseba spremljevalec voznika;</w:t>
            </w:r>
          </w:p>
          <w:p w:rsidR="00EA1C0B" w:rsidRPr="00EA1C0B" w:rsidRDefault="00EA1C0B" w:rsidP="00EA1C0B">
            <w:pPr>
              <w:shd w:val="clear" w:color="auto" w:fill="FFFFFF"/>
              <w:spacing w:line="240" w:lineRule="auto"/>
              <w:ind w:left="425" w:hanging="425"/>
              <w:jc w:val="both"/>
              <w:rPr>
                <w:rFonts w:cs="Arial"/>
                <w:szCs w:val="20"/>
                <w:lang w:eastAsia="sl-SI"/>
              </w:rPr>
            </w:pPr>
            <w:r w:rsidRPr="00EA1C0B">
              <w:rPr>
                <w:rFonts w:cs="Arial"/>
                <w:szCs w:val="20"/>
                <w:lang w:eastAsia="sl-SI"/>
              </w:rPr>
              <w:t>16.</w:t>
            </w:r>
            <w:r w:rsidRPr="00EA1C0B">
              <w:rPr>
                <w:rFonts w:ascii="Times New Roman" w:hAnsi="Times New Roman"/>
                <w:szCs w:val="20"/>
                <w:lang w:eastAsia="sl-SI"/>
              </w:rPr>
              <w:t>   </w:t>
            </w:r>
            <w:r w:rsidRPr="00EA1C0B">
              <w:rPr>
                <w:rFonts w:cs="Arial"/>
                <w:szCs w:val="20"/>
                <w:lang w:eastAsia="sl-SI"/>
              </w:rPr>
              <w:t>omejitve: pripomočke, ki jih mora voznik uporabljati med vožnjo, oziroma omejitve za vožnjo vozil posameznih kategorij.</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(2) Evidenco o vozniških dovoljenjih vodi ministrstvo, pristojno za promet. Podatke v evidenco vnašajo upravne enote, izvajalci zdravstvene dejavnosti, javna agencija in drugi organi, ki izvajajo pooblastila na podlagi tega zakona.</w:t>
            </w:r>
          </w:p>
          <w:p w:rsidR="00EA1C0B" w:rsidRPr="00EA1C0B" w:rsidRDefault="00EA1C0B" w:rsidP="00EA1C0B">
            <w:pPr>
              <w:shd w:val="clear" w:color="auto" w:fill="FFFFFF"/>
              <w:spacing w:before="240" w:line="240" w:lineRule="auto"/>
              <w:ind w:firstLine="1021"/>
              <w:jc w:val="both"/>
              <w:rPr>
                <w:rFonts w:cs="Arial"/>
                <w:szCs w:val="20"/>
                <w:lang w:eastAsia="sl-SI"/>
              </w:rPr>
            </w:pPr>
            <w:r w:rsidRPr="00EA1C0B">
              <w:rPr>
                <w:rFonts w:cs="Arial"/>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rsidR="005F5CE1" w:rsidRPr="00EA1C0B" w:rsidRDefault="005F5CE1" w:rsidP="005F5CE1">
            <w:pPr>
              <w:shd w:val="clear" w:color="auto" w:fill="FFFFFF"/>
              <w:spacing w:before="480" w:line="240" w:lineRule="auto"/>
              <w:jc w:val="center"/>
              <w:rPr>
                <w:rFonts w:cs="Arial"/>
                <w:b/>
                <w:bCs/>
                <w:szCs w:val="20"/>
                <w:lang w:eastAsia="sl-SI"/>
              </w:rPr>
            </w:pPr>
            <w:r w:rsidRPr="00EA1C0B">
              <w:rPr>
                <w:rFonts w:cs="Arial"/>
                <w:b/>
                <w:bCs/>
                <w:szCs w:val="20"/>
                <w:lang w:eastAsia="sl-SI"/>
              </w:rPr>
              <w:t>72. člen</w:t>
            </w:r>
          </w:p>
          <w:p w:rsidR="005F5CE1" w:rsidRPr="005F5CE1" w:rsidRDefault="005F5CE1" w:rsidP="005F5CE1">
            <w:pPr>
              <w:shd w:val="clear" w:color="auto" w:fill="FFFFFF"/>
              <w:spacing w:line="240" w:lineRule="auto"/>
              <w:jc w:val="center"/>
              <w:rPr>
                <w:rFonts w:cs="Arial"/>
                <w:b/>
                <w:bCs/>
                <w:szCs w:val="20"/>
                <w:lang w:eastAsia="sl-SI"/>
              </w:rPr>
            </w:pPr>
            <w:r w:rsidRPr="005F5CE1">
              <w:rPr>
                <w:rFonts w:cs="Arial"/>
                <w:b/>
                <w:bCs/>
                <w:szCs w:val="20"/>
                <w:lang w:eastAsia="sl-SI"/>
              </w:rPr>
              <w:t>(pogoji za opravljanje vozniškega izpita)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(1) Vozniški izpit za voznika motornih vozil lahko v Republiki Sloveniji opravljajo kandidati, ki imajo v Republiki Sloveniji običajno prebivališče ali predložijo dokaze, da v Republiki Sloveniji študirajo že vsaj šest mesecev.</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(2) Kandidati za voznika se priglasijo k vozniškemu izpitu pri upravni enoti. Upravna enota preveri izpolnjevanje pogojev za opravljanje vozniškega izpita ter kandidata za voznika, če izpolnjuje pogoje, prijavi k teoretičnemu in praktičnemu delu vozniškega izpita.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 xml:space="preserve">(3) Vozniški izpit je sestavljen iz teoretičnega in praktičnega dela, razen vozniški izpit za vožnjo motornih vozil kategorije G, ki je sestavljen samo iz teoretičnega dela. Teoretični del vozniškega izpita smejo opravljati kandidati za voznika, ki so v šoli vožnje zaključili teoretični del usposabljanja in z veljavnim zdravniškim spričevalom dokažejo, da so telesno in duševno zmožni voziti motorno vozilo tiste kategorije, za katero se priglašajo na vozniški izpit. Praktični del vozniškega izpita smejo opravljati kandidati za voznika, ki izpolnjujejo pogoje, določene za pridobitev pravice </w:t>
            </w:r>
            <w:r w:rsidRPr="005F5CE1">
              <w:rPr>
                <w:rFonts w:cs="Arial"/>
                <w:szCs w:val="20"/>
                <w:lang w:eastAsia="sl-SI"/>
              </w:rPr>
              <w:lastRenderedPageBreak/>
              <w:t>voziti motorno vozilo, so uspešno opravili teoretični del vozniškega izpita in so v šoli vožnje zaključili praktični del usposabljanja.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(4) Kandidat za voznika sme v roku veljavnosti teoretičnega dela vozniškega izpita, določnem v četrtem odstavku 40. člena tega zakona, največ štirikrat opravljati praktični del vozniškega izpita. Pred naslednjim opravljanjem praktičnega dela vozniškega izpita mora ponovno opraviti teoretični del vozniškega izpita.</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(5) Kandidati za voznike motornih vozil kategorije C1 ali C se smejo priglasiti k vozniškemu izpitu, če imajo veljavno vozniško dovoljenje za vožnjo motornih vozil kategorije B oziroma če so opravili vozniški izpit za to kategorijo vozil.</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(6) Kandidati za voznike motornih vozil kategorije D1 se smejo priglasiti k vozniškemu izpitu, če imajo veljavno vozniško dovoljenje za vožnjo motornih vozil kategorije B najmanj tri leta ali vozniško dovoljenje kategorije C1 ali C oziroma če so opravili vozniški izpit za kategorijo C1 ali C.</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(7) Kandidati za voznike motornih vozil kategorije D se smejo priglasiti k vozniškemu izpitu, če imajo veljavno vozniško dovoljenje za vožnjo motornih vozil kategorije B najmanj tri leta in imajo veljavno vozniško dovoljenje za vožnjo vozil kategorije C ali kategorije D1 oziroma če so opravili vozniški izpit za kategorijo C ali D1.</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(8) Kandidati za voznike skupine vozil kategorije BE, C1E, CE, D1E ali DE se smejo priglasiti k vozniškemu izpitu, če imajo veljavno vozniško dovoljenje za tisto kategorijo, v katero spada vlečno vozilo oziroma če so opravili vozniški izpit za to kategorijo vozil.</w:t>
            </w:r>
          </w:p>
          <w:p w:rsidR="005F5CE1" w:rsidRPr="005F5CE1" w:rsidRDefault="005F5CE1" w:rsidP="005F5CE1">
            <w:pPr>
              <w:shd w:val="clear" w:color="auto" w:fill="FFFFFF"/>
              <w:spacing w:before="240" w:line="240" w:lineRule="auto"/>
              <w:ind w:firstLine="1021"/>
              <w:jc w:val="both"/>
              <w:rPr>
                <w:rFonts w:cs="Arial"/>
                <w:szCs w:val="20"/>
                <w:lang w:eastAsia="sl-SI"/>
              </w:rPr>
            </w:pPr>
            <w:r w:rsidRPr="005F5CE1">
              <w:rPr>
                <w:rFonts w:cs="Arial"/>
                <w:szCs w:val="20"/>
                <w:lang w:eastAsia="sl-SI"/>
              </w:rPr>
              <w:t>(9) Ne glede na peti, šesti, sedmi ali osmi odstavek tega člena smejo kandidati za voznike motornih vozil kategorij A, BE, 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rsidR="00C60714" w:rsidRPr="00C60714" w:rsidRDefault="00C60714" w:rsidP="00C60714">
            <w:pPr>
              <w:shd w:val="clear" w:color="auto" w:fill="FFFFFF"/>
              <w:spacing w:before="480" w:line="240" w:lineRule="auto"/>
              <w:jc w:val="center"/>
              <w:rPr>
                <w:rFonts w:cs="Arial"/>
                <w:b/>
                <w:bCs/>
                <w:szCs w:val="20"/>
                <w:lang w:eastAsia="sl-SI"/>
              </w:rPr>
            </w:pPr>
            <w:r w:rsidRPr="00C60714">
              <w:rPr>
                <w:rFonts w:cs="Arial"/>
                <w:b/>
                <w:bCs/>
                <w:szCs w:val="20"/>
                <w:lang w:eastAsia="sl-SI"/>
              </w:rPr>
              <w:t>88. člen</w:t>
            </w:r>
          </w:p>
          <w:p w:rsidR="00C60714" w:rsidRPr="00C60714" w:rsidRDefault="00C60714" w:rsidP="00C60714">
            <w:pPr>
              <w:shd w:val="clear" w:color="auto" w:fill="FFFFFF"/>
              <w:spacing w:line="240" w:lineRule="auto"/>
              <w:jc w:val="center"/>
              <w:rPr>
                <w:rFonts w:cs="Arial"/>
                <w:b/>
                <w:bCs/>
                <w:szCs w:val="20"/>
                <w:lang w:eastAsia="sl-SI"/>
              </w:rPr>
            </w:pPr>
            <w:r w:rsidRPr="00C60714">
              <w:rPr>
                <w:rFonts w:cs="Arial"/>
                <w:b/>
                <w:bCs/>
                <w:szCs w:val="20"/>
                <w:lang w:eastAsia="sl-SI"/>
              </w:rPr>
              <w:t>(zdravniško spričevalo po opravljenem zdravstvenem pregledu)</w:t>
            </w:r>
          </w:p>
          <w:p w:rsidR="00C60714" w:rsidRPr="00C60714" w:rsidRDefault="00C60714" w:rsidP="00C60714">
            <w:pPr>
              <w:shd w:val="clear" w:color="auto" w:fill="FFFFFF"/>
              <w:spacing w:before="240" w:line="240" w:lineRule="auto"/>
              <w:ind w:firstLine="1021"/>
              <w:jc w:val="both"/>
              <w:rPr>
                <w:rFonts w:cs="Arial"/>
                <w:szCs w:val="20"/>
                <w:lang w:eastAsia="sl-SI"/>
              </w:rPr>
            </w:pPr>
            <w:r w:rsidRPr="00C60714">
              <w:rPr>
                <w:rFonts w:cs="Arial"/>
                <w:szCs w:val="20"/>
                <w:lang w:eastAsia="sl-SI"/>
              </w:rPr>
              <w:t>(1) Po opravljenem zdravstvenem pregledu izvajalec zdravstvene dejavnosti izda zdravniško spričevalo o telesni in duševni zmožnosti za vožnjo motornih vozil ter podatke o telesni in duševni zmožnosti za vožnjo motornih vozil posamezne kategorije iz zdravniškega spričevala vpiše v evidenco o vozniških dovoljenjih.</w:t>
            </w:r>
          </w:p>
          <w:p w:rsidR="00C60714" w:rsidRPr="00C60714" w:rsidRDefault="00C60714" w:rsidP="00C60714">
            <w:pPr>
              <w:shd w:val="clear" w:color="auto" w:fill="FFFFFF"/>
              <w:spacing w:before="240" w:line="240" w:lineRule="auto"/>
              <w:ind w:firstLine="1021"/>
              <w:jc w:val="both"/>
              <w:rPr>
                <w:rFonts w:cs="Arial"/>
                <w:szCs w:val="20"/>
                <w:lang w:eastAsia="sl-SI"/>
              </w:rPr>
            </w:pPr>
            <w:r w:rsidRPr="00C60714">
              <w:rPr>
                <w:rFonts w:cs="Arial"/>
                <w:szCs w:val="20"/>
                <w:lang w:eastAsia="sl-SI"/>
              </w:rPr>
              <w:t>(2) Če je kandidat za voznika ali imetnik vozniškega dovoljenja začasno telesno in duševno nezmožen za vožnjo motornega vozila oziroma mu je pravica za vožnjo motornega vozila omejena na določen čas ali za posamezne kategorije ali posamezno kategorijo, mora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rsidR="00C60714" w:rsidRPr="00C60714" w:rsidRDefault="00C60714" w:rsidP="00C60714">
            <w:pPr>
              <w:shd w:val="clear" w:color="auto" w:fill="FFFFFF"/>
              <w:spacing w:before="240" w:line="240" w:lineRule="auto"/>
              <w:ind w:firstLine="1021"/>
              <w:jc w:val="both"/>
              <w:rPr>
                <w:rFonts w:cs="Arial"/>
                <w:szCs w:val="20"/>
                <w:lang w:eastAsia="sl-SI"/>
              </w:rPr>
            </w:pPr>
            <w:r w:rsidRPr="00C60714">
              <w:rPr>
                <w:rFonts w:cs="Arial"/>
                <w:szCs w:val="20"/>
                <w:lang w:eastAsia="sl-SI"/>
              </w:rPr>
              <w:t>(3) Ne glede na prejšnji odstavek sme kandidat za voznika ali imetnik vozniškega dovoljenja predčasno opraviti ponovni zdravstveni pregled le pred posebno zdravstveno komisijo. Po opravljenem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rsidR="00C60714" w:rsidRPr="00C60714" w:rsidRDefault="00C60714" w:rsidP="00C60714">
            <w:pPr>
              <w:shd w:val="clear" w:color="auto" w:fill="FFFFFF"/>
              <w:spacing w:before="240" w:line="240" w:lineRule="auto"/>
              <w:ind w:firstLine="1021"/>
              <w:jc w:val="both"/>
              <w:rPr>
                <w:rFonts w:cs="Arial"/>
                <w:szCs w:val="20"/>
                <w:lang w:eastAsia="sl-SI"/>
              </w:rPr>
            </w:pPr>
            <w:r w:rsidRPr="00C60714">
              <w:rPr>
                <w:rFonts w:cs="Arial"/>
                <w:szCs w:val="20"/>
                <w:lang w:eastAsia="sl-SI"/>
              </w:rPr>
              <w:t>(4) Zdravniško spričevalo o opravljenem zdravstvenem pregledu iz prvega in tretjega odstavka tega člena velja tri leta.</w:t>
            </w:r>
          </w:p>
          <w:p w:rsidR="007B6608" w:rsidRPr="007B6608" w:rsidRDefault="007B6608" w:rsidP="007B6608">
            <w:pPr>
              <w:shd w:val="clear" w:color="auto" w:fill="FFFFFF"/>
              <w:spacing w:before="480" w:line="240" w:lineRule="auto"/>
              <w:jc w:val="center"/>
              <w:rPr>
                <w:rFonts w:cs="Arial"/>
                <w:b/>
                <w:bCs/>
                <w:szCs w:val="20"/>
                <w:lang w:eastAsia="sl-SI"/>
              </w:rPr>
            </w:pPr>
            <w:r w:rsidRPr="007B6608">
              <w:rPr>
                <w:rFonts w:cs="Arial"/>
                <w:b/>
                <w:bCs/>
                <w:szCs w:val="20"/>
                <w:lang w:eastAsia="sl-SI"/>
              </w:rPr>
              <w:t>89. člen</w:t>
            </w:r>
          </w:p>
          <w:p w:rsidR="007B6608" w:rsidRPr="007B6608" w:rsidRDefault="007B6608" w:rsidP="007B6608">
            <w:pPr>
              <w:shd w:val="clear" w:color="auto" w:fill="FFFFFF"/>
              <w:spacing w:line="240" w:lineRule="auto"/>
              <w:jc w:val="center"/>
              <w:rPr>
                <w:rFonts w:cs="Arial"/>
                <w:b/>
                <w:bCs/>
                <w:szCs w:val="20"/>
                <w:lang w:eastAsia="sl-SI"/>
              </w:rPr>
            </w:pPr>
            <w:r w:rsidRPr="007B6608">
              <w:rPr>
                <w:rFonts w:cs="Arial"/>
                <w:b/>
                <w:bCs/>
                <w:szCs w:val="20"/>
                <w:lang w:eastAsia="sl-SI"/>
              </w:rPr>
              <w:t>(zdravniško spričevalo po opravljenem kontrolnem zdravstvenem pregledu)</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lastRenderedPageBreak/>
              <w:t>(1) Po opravljenem kontrolnem zdravstvenem pregledu pooblaščeni izvajalec zdravstvene dejavnosti izda zdravniško spričevalo o telesni in duševni zmožnosti kandidata za voznika ali imetnika vozniškega dovoljenja za vožnjo motornih vozil ter podatke o telesni in duševni zmožnosti za vožnjo motornih vozil posamezne kategorije iz zdravniškega spričevala vpiše v evidenco o vozniških dovoljenjih.</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(2) V zdravniško spričevalo iz prejšnjega odstavka pooblaščeni izvajalec zdravstvene dejavnosti navede ustrezen program, ki se ga mora udeležiti oseba iz prvega in drugega odstavka 53. člena tega zakona. Če je kandidat za voznika ali imetnik vozniškega dovoljenja začasno telesno in duševno nezmožen za vožnjo motornega vozila oziroma mu je pravica za vožnjo motornega vozila omejena na določen čas ali za posamezne kategorije ali posamezno kategorijo, mora pooblaščeni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rsidR="007B6608" w:rsidRPr="007B6608" w:rsidRDefault="007B6608" w:rsidP="007B6608">
            <w:pPr>
              <w:shd w:val="clear" w:color="auto" w:fill="FFFFFF"/>
              <w:spacing w:before="240" w:line="240" w:lineRule="auto"/>
              <w:ind w:firstLine="1021"/>
              <w:jc w:val="both"/>
              <w:rPr>
                <w:rFonts w:cs="Arial"/>
                <w:szCs w:val="20"/>
                <w:lang w:eastAsia="sl-SI"/>
              </w:rPr>
            </w:pPr>
            <w:r w:rsidRPr="007B6608">
              <w:rPr>
                <w:rFonts w:cs="Arial"/>
                <w:szCs w:val="20"/>
                <w:lang w:eastAsia="sl-SI"/>
              </w:rPr>
              <w:t>(3) Ne glede na prejšnji odstavek sme kandidat za voznika ali imetnik vozniškega dovoljenja predčasno opraviti ponovni zdravstveni pregled le pred posebno zdravstveno komisijo. Po opravljenem kontrolnem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rsidR="0023525B" w:rsidRPr="007B6608" w:rsidRDefault="0023525B" w:rsidP="00801684">
            <w:pPr>
              <w:pStyle w:val="Neotevilenodstavek"/>
              <w:spacing w:before="0" w:after="0" w:line="260" w:lineRule="exact"/>
              <w:rPr>
                <w:sz w:val="20"/>
                <w:szCs w:val="20"/>
              </w:rPr>
            </w:pPr>
          </w:p>
          <w:p w:rsidR="0023525B" w:rsidRPr="005F5CE1" w:rsidRDefault="0023525B" w:rsidP="00801684">
            <w:pPr>
              <w:pStyle w:val="Neotevilenodstavek"/>
              <w:spacing w:before="0" w:after="0" w:line="260" w:lineRule="exact"/>
              <w:rPr>
                <w:sz w:val="20"/>
                <w:szCs w:val="20"/>
              </w:rPr>
            </w:pPr>
          </w:p>
          <w:p w:rsidR="0014131D" w:rsidRPr="005F5CE1" w:rsidRDefault="0014131D" w:rsidP="00801684">
            <w:pPr>
              <w:pStyle w:val="Neotevilenodstavek"/>
              <w:spacing w:before="0" w:after="0" w:line="260" w:lineRule="exact"/>
              <w:rPr>
                <w:sz w:val="20"/>
                <w:szCs w:val="20"/>
              </w:rPr>
            </w:pPr>
          </w:p>
        </w:tc>
      </w:tr>
      <w:tr w:rsidR="00241AE5" w:rsidRPr="005F5CE1" w:rsidTr="001025A0">
        <w:tc>
          <w:tcPr>
            <w:tcW w:w="9288" w:type="dxa"/>
          </w:tcPr>
          <w:p w:rsidR="00241AE5" w:rsidRPr="005F5CE1" w:rsidRDefault="00241AE5" w:rsidP="00801684">
            <w:pPr>
              <w:pStyle w:val="Poglavje"/>
              <w:spacing w:before="0" w:after="0" w:line="260" w:lineRule="exact"/>
              <w:jc w:val="left"/>
              <w:rPr>
                <w:sz w:val="20"/>
                <w:szCs w:val="20"/>
              </w:rPr>
            </w:pPr>
            <w:r w:rsidRPr="005F5CE1">
              <w:rPr>
                <w:sz w:val="20"/>
                <w:szCs w:val="20"/>
              </w:rPr>
              <w:lastRenderedPageBreak/>
              <w:t>V. PREDLOG, DA SE PREDLOG ZAKONA OBRAVNAVA PO NUJNEM OZIROMA SKRAJŠANEM POSTOPKU</w:t>
            </w:r>
          </w:p>
        </w:tc>
      </w:tr>
      <w:tr w:rsidR="00241AE5" w:rsidRPr="005F5CE1" w:rsidTr="001025A0">
        <w:tc>
          <w:tcPr>
            <w:tcW w:w="9288" w:type="dxa"/>
          </w:tcPr>
          <w:p w:rsidR="003A2D96" w:rsidRPr="005F5CE1" w:rsidRDefault="003A2D96" w:rsidP="003A2D96">
            <w:pPr>
              <w:pStyle w:val="Neotevilenodstavek"/>
              <w:spacing w:before="0" w:after="0" w:line="260" w:lineRule="exact"/>
              <w:rPr>
                <w:sz w:val="20"/>
                <w:szCs w:val="20"/>
              </w:rPr>
            </w:pPr>
            <w:r w:rsidRPr="005F5CE1">
              <w:rPr>
                <w:sz w:val="20"/>
                <w:szCs w:val="20"/>
              </w:rPr>
              <w:t>Skladno s tretjo alinejo prvega odstavka 142. člena Poslovnika državnega zbora (Uradni list RS, št. 92/07 – uradno prečiščeno besedilo, 105/10, 80/13, 38/17 in 46/20) se predlaga, da se predlog Zakona</w:t>
            </w:r>
            <w:r w:rsidR="0023525B" w:rsidRPr="005F5CE1">
              <w:rPr>
                <w:sz w:val="20"/>
                <w:szCs w:val="20"/>
              </w:rPr>
              <w:t xml:space="preserve"> o spremembah</w:t>
            </w:r>
            <w:r w:rsidRPr="005F5CE1">
              <w:rPr>
                <w:sz w:val="20"/>
                <w:szCs w:val="20"/>
              </w:rPr>
              <w:t xml:space="preserve"> </w:t>
            </w:r>
            <w:r w:rsidR="00517088" w:rsidRPr="005F5CE1">
              <w:rPr>
                <w:sz w:val="20"/>
                <w:szCs w:val="20"/>
              </w:rPr>
              <w:t xml:space="preserve">in dopolnitvah </w:t>
            </w:r>
            <w:r w:rsidRPr="005F5CE1">
              <w:rPr>
                <w:sz w:val="20"/>
                <w:szCs w:val="20"/>
              </w:rPr>
              <w:t>Zakona o voznikih obravna</w:t>
            </w:r>
            <w:r w:rsidR="00517088" w:rsidRPr="005F5CE1">
              <w:rPr>
                <w:sz w:val="20"/>
                <w:szCs w:val="20"/>
              </w:rPr>
              <w:t>va po skrajšanem postopku, saj gre za manj zahtevne spremembe in dopolnitve zakona.</w:t>
            </w:r>
          </w:p>
          <w:p w:rsidR="003A2D96" w:rsidRPr="005F5CE1" w:rsidRDefault="003A2D96" w:rsidP="003A2D96">
            <w:pPr>
              <w:pStyle w:val="Neotevilenodstavek"/>
              <w:spacing w:before="0" w:after="0" w:line="260" w:lineRule="exact"/>
              <w:rPr>
                <w:sz w:val="20"/>
                <w:szCs w:val="20"/>
              </w:rPr>
            </w:pPr>
          </w:p>
          <w:p w:rsidR="0023525B" w:rsidRPr="005F5CE1" w:rsidRDefault="0023525B" w:rsidP="003A2D96">
            <w:pPr>
              <w:pStyle w:val="Neotevilenodstavek"/>
              <w:spacing w:before="0" w:after="0" w:line="260" w:lineRule="exact"/>
              <w:rPr>
                <w:sz w:val="20"/>
                <w:szCs w:val="20"/>
              </w:rPr>
            </w:pPr>
          </w:p>
        </w:tc>
      </w:tr>
      <w:tr w:rsidR="00241AE5" w:rsidRPr="005F5CE1" w:rsidTr="001025A0">
        <w:tc>
          <w:tcPr>
            <w:tcW w:w="9288" w:type="dxa"/>
          </w:tcPr>
          <w:p w:rsidR="00241AE5" w:rsidRPr="005F5CE1" w:rsidRDefault="00241AE5" w:rsidP="00801684">
            <w:pPr>
              <w:pStyle w:val="Poglavje"/>
              <w:spacing w:before="0" w:after="0" w:line="260" w:lineRule="exact"/>
              <w:jc w:val="left"/>
              <w:rPr>
                <w:sz w:val="20"/>
                <w:szCs w:val="20"/>
              </w:rPr>
            </w:pPr>
            <w:r w:rsidRPr="005F5CE1">
              <w:rPr>
                <w:sz w:val="20"/>
                <w:szCs w:val="20"/>
              </w:rPr>
              <w:t>VI. PRILOGE</w:t>
            </w:r>
          </w:p>
        </w:tc>
      </w:tr>
      <w:tr w:rsidR="00241AE5" w:rsidRPr="005F5CE1" w:rsidTr="001025A0">
        <w:tc>
          <w:tcPr>
            <w:tcW w:w="9288" w:type="dxa"/>
          </w:tcPr>
          <w:p w:rsidR="00241AE5" w:rsidRPr="005F5CE1" w:rsidRDefault="00934C29" w:rsidP="00934C29">
            <w:pPr>
              <w:pStyle w:val="Alineazaodstavkom"/>
              <w:numPr>
                <w:ilvl w:val="0"/>
                <w:numId w:val="0"/>
              </w:numPr>
              <w:spacing w:line="260" w:lineRule="exact"/>
              <w:rPr>
                <w:sz w:val="20"/>
                <w:szCs w:val="20"/>
              </w:rPr>
            </w:pPr>
            <w:r w:rsidRPr="005F5CE1">
              <w:rPr>
                <w:sz w:val="20"/>
                <w:szCs w:val="20"/>
              </w:rPr>
              <w:t>/</w:t>
            </w:r>
          </w:p>
        </w:tc>
      </w:tr>
    </w:tbl>
    <w:p w:rsidR="00FB397B" w:rsidRPr="005F5CE1" w:rsidRDefault="00FB397B" w:rsidP="00872290">
      <w:pPr>
        <w:rPr>
          <w:szCs w:val="20"/>
        </w:rPr>
      </w:pPr>
    </w:p>
    <w:sectPr w:rsidR="00FB397B" w:rsidRPr="005F5CE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0CA1" w:rsidRDefault="00890CA1">
      <w:pPr>
        <w:spacing w:line="240" w:lineRule="auto"/>
      </w:pPr>
      <w:r>
        <w:separator/>
      </w:r>
    </w:p>
  </w:endnote>
  <w:endnote w:type="continuationSeparator" w:id="0">
    <w:p w:rsidR="00890CA1" w:rsidRDefault="00890C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0CA1" w:rsidRDefault="00890CA1">
      <w:pPr>
        <w:spacing w:line="240" w:lineRule="auto"/>
      </w:pPr>
      <w:r>
        <w:separator/>
      </w:r>
    </w:p>
  </w:footnote>
  <w:footnote w:type="continuationSeparator" w:id="0">
    <w:p w:rsidR="00890CA1" w:rsidRDefault="00890CA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A5137"/>
    <w:multiLevelType w:val="hybridMultilevel"/>
    <w:tmpl w:val="321A7E46"/>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318D31C2"/>
    <w:multiLevelType w:val="hybridMultilevel"/>
    <w:tmpl w:val="1C40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F071F03"/>
    <w:multiLevelType w:val="hybridMultilevel"/>
    <w:tmpl w:val="C1464E32"/>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850623B"/>
    <w:multiLevelType w:val="hybridMultilevel"/>
    <w:tmpl w:val="7DBCF1FA"/>
    <w:lvl w:ilvl="0" w:tplc="D646FAA6">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F971553"/>
    <w:multiLevelType w:val="hybridMultilevel"/>
    <w:tmpl w:val="90D6FBE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87E6CDA"/>
    <w:multiLevelType w:val="hybridMultilevel"/>
    <w:tmpl w:val="0400C224"/>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9496F2C"/>
    <w:multiLevelType w:val="hybridMultilevel"/>
    <w:tmpl w:val="A392995A"/>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9BC2DE2"/>
    <w:multiLevelType w:val="hybridMultilevel"/>
    <w:tmpl w:val="D93EA8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B4E63BE"/>
    <w:multiLevelType w:val="hybridMultilevel"/>
    <w:tmpl w:val="A0345E08"/>
    <w:lvl w:ilvl="0" w:tplc="33CED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C1B68D7"/>
    <w:multiLevelType w:val="hybridMultilevel"/>
    <w:tmpl w:val="90A820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EC77BA7"/>
    <w:multiLevelType w:val="hybridMultilevel"/>
    <w:tmpl w:val="1CF08DE2"/>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7"/>
    <w:lvlOverride w:ilvl="0">
      <w:startOverride w:val="1"/>
    </w:lvlOverride>
  </w:num>
  <w:num w:numId="3">
    <w:abstractNumId w:val="8"/>
  </w:num>
  <w:num w:numId="4">
    <w:abstractNumId w:val="4"/>
  </w:num>
  <w:num w:numId="5">
    <w:abstractNumId w:val="1"/>
  </w:num>
  <w:num w:numId="6">
    <w:abstractNumId w:val="13"/>
  </w:num>
  <w:num w:numId="7">
    <w:abstractNumId w:val="14"/>
  </w:num>
  <w:num w:numId="8">
    <w:abstractNumId w:val="2"/>
  </w:num>
  <w:num w:numId="9">
    <w:abstractNumId w:val="18"/>
  </w:num>
  <w:num w:numId="10">
    <w:abstractNumId w:val="0"/>
  </w:num>
  <w:num w:numId="11">
    <w:abstractNumId w:val="10"/>
  </w:num>
  <w:num w:numId="12">
    <w:abstractNumId w:val="17"/>
  </w:num>
  <w:num w:numId="13">
    <w:abstractNumId w:val="3"/>
  </w:num>
  <w:num w:numId="14">
    <w:abstractNumId w:val="5"/>
  </w:num>
  <w:num w:numId="15">
    <w:abstractNumId w:val="9"/>
  </w:num>
  <w:num w:numId="16">
    <w:abstractNumId w:val="20"/>
  </w:num>
  <w:num w:numId="17">
    <w:abstractNumId w:val="21"/>
  </w:num>
  <w:num w:numId="18">
    <w:abstractNumId w:val="11"/>
  </w:num>
  <w:num w:numId="19">
    <w:abstractNumId w:val="12"/>
  </w:num>
  <w:num w:numId="20">
    <w:abstractNumId w:val="16"/>
  </w:num>
  <w:num w:numId="21">
    <w:abstractNumId w:val="15"/>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1460"/>
    <w:rsid w:val="00030287"/>
    <w:rsid w:val="000353C8"/>
    <w:rsid w:val="000363F5"/>
    <w:rsid w:val="00041E2F"/>
    <w:rsid w:val="00044ADD"/>
    <w:rsid w:val="00054ED6"/>
    <w:rsid w:val="0007144A"/>
    <w:rsid w:val="000775B7"/>
    <w:rsid w:val="000916F2"/>
    <w:rsid w:val="000B2E29"/>
    <w:rsid w:val="000B61B6"/>
    <w:rsid w:val="0010072F"/>
    <w:rsid w:val="00101346"/>
    <w:rsid w:val="001025A0"/>
    <w:rsid w:val="0014131D"/>
    <w:rsid w:val="00146A2E"/>
    <w:rsid w:val="00146A62"/>
    <w:rsid w:val="00150248"/>
    <w:rsid w:val="00152FF5"/>
    <w:rsid w:val="00175A05"/>
    <w:rsid w:val="00176E87"/>
    <w:rsid w:val="00196F74"/>
    <w:rsid w:val="001973E4"/>
    <w:rsid w:val="001A5D9B"/>
    <w:rsid w:val="001B0EC5"/>
    <w:rsid w:val="001C71DD"/>
    <w:rsid w:val="001C7BCF"/>
    <w:rsid w:val="001D0046"/>
    <w:rsid w:val="001F68D6"/>
    <w:rsid w:val="001F7810"/>
    <w:rsid w:val="001F7E62"/>
    <w:rsid w:val="00203C21"/>
    <w:rsid w:val="0020792C"/>
    <w:rsid w:val="0023525B"/>
    <w:rsid w:val="00236CFA"/>
    <w:rsid w:val="00241AE5"/>
    <w:rsid w:val="002502C7"/>
    <w:rsid w:val="002548C3"/>
    <w:rsid w:val="0025750C"/>
    <w:rsid w:val="0026116E"/>
    <w:rsid w:val="00265624"/>
    <w:rsid w:val="00272C3F"/>
    <w:rsid w:val="00272F7E"/>
    <w:rsid w:val="00277830"/>
    <w:rsid w:val="00280D75"/>
    <w:rsid w:val="00283E2E"/>
    <w:rsid w:val="002849A1"/>
    <w:rsid w:val="002A121C"/>
    <w:rsid w:val="002A34E8"/>
    <w:rsid w:val="002A578C"/>
    <w:rsid w:val="002B551F"/>
    <w:rsid w:val="002C2212"/>
    <w:rsid w:val="002C4325"/>
    <w:rsid w:val="002D0BAC"/>
    <w:rsid w:val="002D7F42"/>
    <w:rsid w:val="002E466F"/>
    <w:rsid w:val="002E590A"/>
    <w:rsid w:val="002E5E94"/>
    <w:rsid w:val="002F1922"/>
    <w:rsid w:val="00304408"/>
    <w:rsid w:val="00307455"/>
    <w:rsid w:val="00313A0C"/>
    <w:rsid w:val="00315DA0"/>
    <w:rsid w:val="00321A64"/>
    <w:rsid w:val="00330028"/>
    <w:rsid w:val="003364C7"/>
    <w:rsid w:val="00340C5B"/>
    <w:rsid w:val="003417DE"/>
    <w:rsid w:val="003620E0"/>
    <w:rsid w:val="00370651"/>
    <w:rsid w:val="00380919"/>
    <w:rsid w:val="00386165"/>
    <w:rsid w:val="003867D3"/>
    <w:rsid w:val="00393922"/>
    <w:rsid w:val="00396E50"/>
    <w:rsid w:val="0039712B"/>
    <w:rsid w:val="003A2D96"/>
    <w:rsid w:val="003D50AF"/>
    <w:rsid w:val="003E1CF4"/>
    <w:rsid w:val="003F1703"/>
    <w:rsid w:val="00417A70"/>
    <w:rsid w:val="00421610"/>
    <w:rsid w:val="00421E55"/>
    <w:rsid w:val="00425221"/>
    <w:rsid w:val="004328CD"/>
    <w:rsid w:val="00432C9F"/>
    <w:rsid w:val="00436261"/>
    <w:rsid w:val="00450477"/>
    <w:rsid w:val="00460121"/>
    <w:rsid w:val="004664EF"/>
    <w:rsid w:val="00470EBC"/>
    <w:rsid w:val="00477E11"/>
    <w:rsid w:val="00480540"/>
    <w:rsid w:val="004A5510"/>
    <w:rsid w:val="004B3A90"/>
    <w:rsid w:val="004C7934"/>
    <w:rsid w:val="004E345D"/>
    <w:rsid w:val="004F6DC2"/>
    <w:rsid w:val="00514262"/>
    <w:rsid w:val="00515B42"/>
    <w:rsid w:val="00517088"/>
    <w:rsid w:val="00540FE3"/>
    <w:rsid w:val="005630B9"/>
    <w:rsid w:val="00567EF3"/>
    <w:rsid w:val="005818D1"/>
    <w:rsid w:val="00582C6D"/>
    <w:rsid w:val="005852EC"/>
    <w:rsid w:val="0058731B"/>
    <w:rsid w:val="00592A05"/>
    <w:rsid w:val="00597BDE"/>
    <w:rsid w:val="005A33A8"/>
    <w:rsid w:val="005A6580"/>
    <w:rsid w:val="005A760A"/>
    <w:rsid w:val="005C1CB9"/>
    <w:rsid w:val="005D2E59"/>
    <w:rsid w:val="005D35DF"/>
    <w:rsid w:val="005D4325"/>
    <w:rsid w:val="005D6542"/>
    <w:rsid w:val="005E5590"/>
    <w:rsid w:val="005F3663"/>
    <w:rsid w:val="005F5308"/>
    <w:rsid w:val="005F5CE1"/>
    <w:rsid w:val="005F602B"/>
    <w:rsid w:val="006003B5"/>
    <w:rsid w:val="00624257"/>
    <w:rsid w:val="006334F0"/>
    <w:rsid w:val="0063502F"/>
    <w:rsid w:val="00637B12"/>
    <w:rsid w:val="0064600E"/>
    <w:rsid w:val="00651995"/>
    <w:rsid w:val="00655C43"/>
    <w:rsid w:val="00662464"/>
    <w:rsid w:val="006721B1"/>
    <w:rsid w:val="00672F3D"/>
    <w:rsid w:val="006753AE"/>
    <w:rsid w:val="006840CC"/>
    <w:rsid w:val="00695EC3"/>
    <w:rsid w:val="006A2016"/>
    <w:rsid w:val="006B4DB5"/>
    <w:rsid w:val="006B6327"/>
    <w:rsid w:val="006C25FA"/>
    <w:rsid w:val="006D1ECB"/>
    <w:rsid w:val="006E051E"/>
    <w:rsid w:val="006E2121"/>
    <w:rsid w:val="006F03DF"/>
    <w:rsid w:val="0070219C"/>
    <w:rsid w:val="0070305A"/>
    <w:rsid w:val="0070334A"/>
    <w:rsid w:val="00705FB3"/>
    <w:rsid w:val="00713F45"/>
    <w:rsid w:val="00714A4B"/>
    <w:rsid w:val="00715F86"/>
    <w:rsid w:val="007200B9"/>
    <w:rsid w:val="00722CF4"/>
    <w:rsid w:val="00725365"/>
    <w:rsid w:val="0074214C"/>
    <w:rsid w:val="00751009"/>
    <w:rsid w:val="00772D6F"/>
    <w:rsid w:val="007749DE"/>
    <w:rsid w:val="00784F39"/>
    <w:rsid w:val="00795EB5"/>
    <w:rsid w:val="007A0D32"/>
    <w:rsid w:val="007B6608"/>
    <w:rsid w:val="007C504D"/>
    <w:rsid w:val="007D306A"/>
    <w:rsid w:val="007D3E7C"/>
    <w:rsid w:val="007E3B2B"/>
    <w:rsid w:val="007F6167"/>
    <w:rsid w:val="00801684"/>
    <w:rsid w:val="00804A8E"/>
    <w:rsid w:val="008105DD"/>
    <w:rsid w:val="00861BA4"/>
    <w:rsid w:val="008622AE"/>
    <w:rsid w:val="00872290"/>
    <w:rsid w:val="00877CD0"/>
    <w:rsid w:val="00890CA1"/>
    <w:rsid w:val="008977DF"/>
    <w:rsid w:val="008A61D7"/>
    <w:rsid w:val="008B46AD"/>
    <w:rsid w:val="008B4CED"/>
    <w:rsid w:val="008C15DC"/>
    <w:rsid w:val="008D4A82"/>
    <w:rsid w:val="008D7A0E"/>
    <w:rsid w:val="008F210F"/>
    <w:rsid w:val="008F3849"/>
    <w:rsid w:val="00900845"/>
    <w:rsid w:val="009301E3"/>
    <w:rsid w:val="00934C29"/>
    <w:rsid w:val="00942659"/>
    <w:rsid w:val="0094345D"/>
    <w:rsid w:val="00945C18"/>
    <w:rsid w:val="009460F8"/>
    <w:rsid w:val="00951E0F"/>
    <w:rsid w:val="00963C0F"/>
    <w:rsid w:val="00965B3C"/>
    <w:rsid w:val="00967879"/>
    <w:rsid w:val="009678CB"/>
    <w:rsid w:val="00981BBA"/>
    <w:rsid w:val="00990888"/>
    <w:rsid w:val="009A251C"/>
    <w:rsid w:val="009D31D7"/>
    <w:rsid w:val="009E6854"/>
    <w:rsid w:val="009F1202"/>
    <w:rsid w:val="00A04B73"/>
    <w:rsid w:val="00A135D8"/>
    <w:rsid w:val="00A179A0"/>
    <w:rsid w:val="00A20489"/>
    <w:rsid w:val="00A225F4"/>
    <w:rsid w:val="00A22BD1"/>
    <w:rsid w:val="00A233B0"/>
    <w:rsid w:val="00A25B91"/>
    <w:rsid w:val="00A34DC3"/>
    <w:rsid w:val="00A45872"/>
    <w:rsid w:val="00A53F28"/>
    <w:rsid w:val="00A61FC4"/>
    <w:rsid w:val="00A77B36"/>
    <w:rsid w:val="00A77B9F"/>
    <w:rsid w:val="00A83E98"/>
    <w:rsid w:val="00A84B00"/>
    <w:rsid w:val="00A942DD"/>
    <w:rsid w:val="00A94AAE"/>
    <w:rsid w:val="00AA5713"/>
    <w:rsid w:val="00AB305D"/>
    <w:rsid w:val="00AC6CA8"/>
    <w:rsid w:val="00AD016D"/>
    <w:rsid w:val="00AD1C7F"/>
    <w:rsid w:val="00AD41EE"/>
    <w:rsid w:val="00AD5FC4"/>
    <w:rsid w:val="00AE148D"/>
    <w:rsid w:val="00B060D1"/>
    <w:rsid w:val="00B358A1"/>
    <w:rsid w:val="00B35C5A"/>
    <w:rsid w:val="00B379A0"/>
    <w:rsid w:val="00B64827"/>
    <w:rsid w:val="00B66BE0"/>
    <w:rsid w:val="00B76C9E"/>
    <w:rsid w:val="00B95AC8"/>
    <w:rsid w:val="00B96F7E"/>
    <w:rsid w:val="00BA2FE4"/>
    <w:rsid w:val="00BB3B56"/>
    <w:rsid w:val="00BB3B60"/>
    <w:rsid w:val="00BC1355"/>
    <w:rsid w:val="00BD7977"/>
    <w:rsid w:val="00BE35F5"/>
    <w:rsid w:val="00C0198D"/>
    <w:rsid w:val="00C072EE"/>
    <w:rsid w:val="00C13424"/>
    <w:rsid w:val="00C16843"/>
    <w:rsid w:val="00C24B2C"/>
    <w:rsid w:val="00C33946"/>
    <w:rsid w:val="00C40F22"/>
    <w:rsid w:val="00C42B65"/>
    <w:rsid w:val="00C44C5F"/>
    <w:rsid w:val="00C60714"/>
    <w:rsid w:val="00C6387A"/>
    <w:rsid w:val="00C63AB2"/>
    <w:rsid w:val="00C77365"/>
    <w:rsid w:val="00C80CF1"/>
    <w:rsid w:val="00C956ED"/>
    <w:rsid w:val="00CA4E10"/>
    <w:rsid w:val="00CA7CB9"/>
    <w:rsid w:val="00CB1348"/>
    <w:rsid w:val="00CB1B94"/>
    <w:rsid w:val="00CC12DD"/>
    <w:rsid w:val="00CC3FB0"/>
    <w:rsid w:val="00CD5AF0"/>
    <w:rsid w:val="00CE211A"/>
    <w:rsid w:val="00D0344D"/>
    <w:rsid w:val="00D03E9D"/>
    <w:rsid w:val="00D13F06"/>
    <w:rsid w:val="00D3234C"/>
    <w:rsid w:val="00D52D88"/>
    <w:rsid w:val="00D5372D"/>
    <w:rsid w:val="00D55259"/>
    <w:rsid w:val="00D9759C"/>
    <w:rsid w:val="00DA4D1A"/>
    <w:rsid w:val="00DA7AD5"/>
    <w:rsid w:val="00DB16CE"/>
    <w:rsid w:val="00DB6C92"/>
    <w:rsid w:val="00DE59CD"/>
    <w:rsid w:val="00DE6791"/>
    <w:rsid w:val="00DF5DE3"/>
    <w:rsid w:val="00E05286"/>
    <w:rsid w:val="00E05384"/>
    <w:rsid w:val="00E11140"/>
    <w:rsid w:val="00E1657A"/>
    <w:rsid w:val="00E23394"/>
    <w:rsid w:val="00E44180"/>
    <w:rsid w:val="00E45AD0"/>
    <w:rsid w:val="00E54F16"/>
    <w:rsid w:val="00E630D8"/>
    <w:rsid w:val="00E6365C"/>
    <w:rsid w:val="00E64F81"/>
    <w:rsid w:val="00E7413C"/>
    <w:rsid w:val="00E96240"/>
    <w:rsid w:val="00EA1C0B"/>
    <w:rsid w:val="00EA435E"/>
    <w:rsid w:val="00EA7E62"/>
    <w:rsid w:val="00EB03E9"/>
    <w:rsid w:val="00EB08B3"/>
    <w:rsid w:val="00EE1998"/>
    <w:rsid w:val="00EE694E"/>
    <w:rsid w:val="00EF526F"/>
    <w:rsid w:val="00F076E3"/>
    <w:rsid w:val="00F16E7A"/>
    <w:rsid w:val="00F31860"/>
    <w:rsid w:val="00F335A0"/>
    <w:rsid w:val="00F3473B"/>
    <w:rsid w:val="00F375FC"/>
    <w:rsid w:val="00F406C2"/>
    <w:rsid w:val="00F4256F"/>
    <w:rsid w:val="00F435BF"/>
    <w:rsid w:val="00F52E1B"/>
    <w:rsid w:val="00F53D9C"/>
    <w:rsid w:val="00F54111"/>
    <w:rsid w:val="00F54851"/>
    <w:rsid w:val="00F719BC"/>
    <w:rsid w:val="00F77115"/>
    <w:rsid w:val="00F944C2"/>
    <w:rsid w:val="00F97D16"/>
    <w:rsid w:val="00FA538B"/>
    <w:rsid w:val="00FB028C"/>
    <w:rsid w:val="00FB397B"/>
    <w:rsid w:val="00FB5A71"/>
    <w:rsid w:val="00FB6128"/>
    <w:rsid w:val="00FC4DE0"/>
    <w:rsid w:val="00FC786C"/>
    <w:rsid w:val="00FE0E9B"/>
    <w:rsid w:val="00FE4E3B"/>
    <w:rsid w:val="00FF0D33"/>
    <w:rsid w:val="00FF211D"/>
    <w:rsid w:val="00FF27DD"/>
    <w:rsid w:val="00FF39C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9EB15"/>
  <w15:docId w15:val="{32EC2869-7C1A-4D13-A5A0-D677A3CD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 w:type="paragraph" w:customStyle="1" w:styleId="alineazaodstavkom0">
    <w:name w:val="alineazaodstavkom"/>
    <w:basedOn w:val="Navaden"/>
    <w:rsid w:val="005F5CE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5F5CE1"/>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8105DD"/>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932628">
      <w:bodyDiv w:val="1"/>
      <w:marLeft w:val="0"/>
      <w:marRight w:val="0"/>
      <w:marTop w:val="0"/>
      <w:marBottom w:val="0"/>
      <w:divBdr>
        <w:top w:val="none" w:sz="0" w:space="0" w:color="auto"/>
        <w:left w:val="none" w:sz="0" w:space="0" w:color="auto"/>
        <w:bottom w:val="none" w:sz="0" w:space="0" w:color="auto"/>
        <w:right w:val="none" w:sz="0" w:space="0" w:color="auto"/>
      </w:divBdr>
    </w:div>
    <w:div w:id="659500798">
      <w:bodyDiv w:val="1"/>
      <w:marLeft w:val="0"/>
      <w:marRight w:val="0"/>
      <w:marTop w:val="0"/>
      <w:marBottom w:val="0"/>
      <w:divBdr>
        <w:top w:val="none" w:sz="0" w:space="0" w:color="auto"/>
        <w:left w:val="none" w:sz="0" w:space="0" w:color="auto"/>
        <w:bottom w:val="none" w:sz="0" w:space="0" w:color="auto"/>
        <w:right w:val="none" w:sz="0" w:space="0" w:color="auto"/>
      </w:divBdr>
    </w:div>
    <w:div w:id="746730576">
      <w:bodyDiv w:val="1"/>
      <w:marLeft w:val="0"/>
      <w:marRight w:val="0"/>
      <w:marTop w:val="0"/>
      <w:marBottom w:val="0"/>
      <w:divBdr>
        <w:top w:val="none" w:sz="0" w:space="0" w:color="auto"/>
        <w:left w:val="none" w:sz="0" w:space="0" w:color="auto"/>
        <w:bottom w:val="none" w:sz="0" w:space="0" w:color="auto"/>
        <w:right w:val="none" w:sz="0" w:space="0" w:color="auto"/>
      </w:divBdr>
    </w:div>
    <w:div w:id="885216145">
      <w:bodyDiv w:val="1"/>
      <w:marLeft w:val="0"/>
      <w:marRight w:val="0"/>
      <w:marTop w:val="0"/>
      <w:marBottom w:val="0"/>
      <w:divBdr>
        <w:top w:val="none" w:sz="0" w:space="0" w:color="auto"/>
        <w:left w:val="none" w:sz="0" w:space="0" w:color="auto"/>
        <w:bottom w:val="none" w:sz="0" w:space="0" w:color="auto"/>
        <w:right w:val="none" w:sz="0" w:space="0" w:color="auto"/>
      </w:divBdr>
    </w:div>
    <w:div w:id="1047293284">
      <w:bodyDiv w:val="1"/>
      <w:marLeft w:val="0"/>
      <w:marRight w:val="0"/>
      <w:marTop w:val="0"/>
      <w:marBottom w:val="0"/>
      <w:divBdr>
        <w:top w:val="none" w:sz="0" w:space="0" w:color="auto"/>
        <w:left w:val="none" w:sz="0" w:space="0" w:color="auto"/>
        <w:bottom w:val="none" w:sz="0" w:space="0" w:color="auto"/>
        <w:right w:val="none" w:sz="0" w:space="0" w:color="auto"/>
      </w:divBdr>
    </w:div>
    <w:div w:id="1116094012">
      <w:bodyDiv w:val="1"/>
      <w:marLeft w:val="0"/>
      <w:marRight w:val="0"/>
      <w:marTop w:val="0"/>
      <w:marBottom w:val="0"/>
      <w:divBdr>
        <w:top w:val="none" w:sz="0" w:space="0" w:color="auto"/>
        <w:left w:val="none" w:sz="0" w:space="0" w:color="auto"/>
        <w:bottom w:val="none" w:sz="0" w:space="0" w:color="auto"/>
        <w:right w:val="none" w:sz="0" w:space="0" w:color="auto"/>
      </w:divBdr>
    </w:div>
    <w:div w:id="1241863263">
      <w:bodyDiv w:val="1"/>
      <w:marLeft w:val="0"/>
      <w:marRight w:val="0"/>
      <w:marTop w:val="0"/>
      <w:marBottom w:val="0"/>
      <w:divBdr>
        <w:top w:val="none" w:sz="0" w:space="0" w:color="auto"/>
        <w:left w:val="none" w:sz="0" w:space="0" w:color="auto"/>
        <w:bottom w:val="none" w:sz="0" w:space="0" w:color="auto"/>
        <w:right w:val="none" w:sz="0" w:space="0" w:color="auto"/>
      </w:divBdr>
    </w:div>
    <w:div w:id="1343624969">
      <w:bodyDiv w:val="1"/>
      <w:marLeft w:val="0"/>
      <w:marRight w:val="0"/>
      <w:marTop w:val="0"/>
      <w:marBottom w:val="0"/>
      <w:divBdr>
        <w:top w:val="none" w:sz="0" w:space="0" w:color="auto"/>
        <w:left w:val="none" w:sz="0" w:space="0" w:color="auto"/>
        <w:bottom w:val="none" w:sz="0" w:space="0" w:color="auto"/>
        <w:right w:val="none" w:sz="0" w:space="0" w:color="auto"/>
      </w:divBdr>
    </w:div>
    <w:div w:id="1833183121">
      <w:bodyDiv w:val="1"/>
      <w:marLeft w:val="0"/>
      <w:marRight w:val="0"/>
      <w:marTop w:val="0"/>
      <w:marBottom w:val="0"/>
      <w:divBdr>
        <w:top w:val="none" w:sz="0" w:space="0" w:color="auto"/>
        <w:left w:val="none" w:sz="0" w:space="0" w:color="auto"/>
        <w:bottom w:val="none" w:sz="0" w:space="0" w:color="auto"/>
        <w:right w:val="none" w:sz="0" w:space="0" w:color="auto"/>
      </w:divBdr>
    </w:div>
    <w:div w:id="1840775895">
      <w:bodyDiv w:val="1"/>
      <w:marLeft w:val="0"/>
      <w:marRight w:val="0"/>
      <w:marTop w:val="0"/>
      <w:marBottom w:val="0"/>
      <w:divBdr>
        <w:top w:val="none" w:sz="0" w:space="0" w:color="auto"/>
        <w:left w:val="none" w:sz="0" w:space="0" w:color="auto"/>
        <w:bottom w:val="none" w:sz="0" w:space="0" w:color="auto"/>
        <w:right w:val="none" w:sz="0" w:space="0" w:color="auto"/>
      </w:divBdr>
    </w:div>
    <w:div w:id="1920089912">
      <w:bodyDiv w:val="1"/>
      <w:marLeft w:val="0"/>
      <w:marRight w:val="0"/>
      <w:marTop w:val="0"/>
      <w:marBottom w:val="0"/>
      <w:divBdr>
        <w:top w:val="none" w:sz="0" w:space="0" w:color="auto"/>
        <w:left w:val="none" w:sz="0" w:space="0" w:color="auto"/>
        <w:bottom w:val="none" w:sz="0" w:space="0" w:color="auto"/>
        <w:right w:val="none" w:sz="0" w:space="0" w:color="auto"/>
      </w:divBdr>
    </w:div>
    <w:div w:id="2069724825">
      <w:bodyDiv w:val="1"/>
      <w:marLeft w:val="0"/>
      <w:marRight w:val="0"/>
      <w:marTop w:val="0"/>
      <w:marBottom w:val="0"/>
      <w:divBdr>
        <w:top w:val="none" w:sz="0" w:space="0" w:color="auto"/>
        <w:left w:val="none" w:sz="0" w:space="0" w:color="auto"/>
        <w:bottom w:val="none" w:sz="0" w:space="0" w:color="auto"/>
        <w:right w:val="none" w:sz="0" w:space="0" w:color="auto"/>
      </w:divBdr>
    </w:div>
    <w:div w:id="212402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A153F5-A2FF-4D90-A0D9-45C1AAE8F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14188</Words>
  <Characters>80875</Characters>
  <Application>Microsoft Office Word</Application>
  <DocSecurity>0</DocSecurity>
  <Lines>673</Lines>
  <Paragraphs>189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94874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Brigita Miklavc</cp:lastModifiedBy>
  <cp:revision>2</cp:revision>
  <cp:lastPrinted>2021-03-03T13:23:00Z</cp:lastPrinted>
  <dcterms:created xsi:type="dcterms:W3CDTF">2021-05-25T12:13:00Z</dcterms:created>
  <dcterms:modified xsi:type="dcterms:W3CDTF">2021-05-25T12:13:00Z</dcterms:modified>
</cp:coreProperties>
</file>