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19FC">
        <w:rPr>
          <w:rFonts w:cs="Arial"/>
          <w:color w:val="000000"/>
        </w:rPr>
        <w:t>2020-1611-0129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E19FC">
        <w:rPr>
          <w:rFonts w:cs="Arial"/>
          <w:color w:val="000000"/>
        </w:rPr>
        <w:t>00712-16/2021/4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E19FC">
        <w:rPr>
          <w:rFonts w:cs="Arial"/>
          <w:color w:val="000000"/>
        </w:rPr>
        <w:t>5. 5. 2021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19FC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19FC">
        <w:rPr>
          <w:rFonts w:cs="Arial"/>
          <w:color w:val="000000"/>
          <w:szCs w:val="20"/>
        </w:rPr>
        <w:t>5. 5. 2021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E19FC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EE19FC">
        <w:rPr>
          <w:rFonts w:cs="Arial"/>
          <w:color w:val="000000"/>
          <w:szCs w:val="20"/>
        </w:rPr>
        <w:t>Predlog</w:t>
      </w:r>
      <w:r w:rsidR="00D75076">
        <w:rPr>
          <w:rFonts w:cs="Arial"/>
          <w:color w:val="000000"/>
          <w:szCs w:val="20"/>
        </w:rPr>
        <w:t>a</w:t>
      </w:r>
      <w:r w:rsidR="00EE19FC">
        <w:rPr>
          <w:rFonts w:cs="Arial"/>
          <w:color w:val="000000"/>
          <w:szCs w:val="20"/>
        </w:rPr>
        <w:t xml:space="preserve"> zakona o spremembah in dopolnitvah Zakona o davku od dohodkov pravnih oseb – nujni postopek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D75076">
        <w:rPr>
          <w:rFonts w:cs="Arial"/>
          <w:color w:val="000000"/>
          <w:szCs w:val="20"/>
          <w:lang w:eastAsia="sl-SI"/>
        </w:rPr>
        <w:t>ga pošlje v obravnavo Državnemu </w:t>
      </w:r>
      <w:r>
        <w:rPr>
          <w:rFonts w:cs="Arial"/>
          <w:color w:val="000000"/>
          <w:szCs w:val="20"/>
          <w:lang w:eastAsia="sl-SI"/>
        </w:rPr>
        <w:t>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E19F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EE19F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E19F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E19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ED8" w:rsidRDefault="00977ED8" w:rsidP="00767987">
      <w:pPr>
        <w:spacing w:line="240" w:lineRule="auto"/>
      </w:pPr>
      <w:r>
        <w:separator/>
      </w:r>
    </w:p>
  </w:endnote>
  <w:endnote w:type="continuationSeparator" w:id="0">
    <w:p w:rsidR="00977ED8" w:rsidRDefault="00977E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29E" w:rsidRDefault="00DF12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29E" w:rsidRDefault="00DF12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29E" w:rsidRDefault="00DF12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ED8" w:rsidRDefault="00977ED8" w:rsidP="00767987">
      <w:pPr>
        <w:spacing w:line="240" w:lineRule="auto"/>
      </w:pPr>
      <w:r>
        <w:separator/>
      </w:r>
    </w:p>
  </w:footnote>
  <w:footnote w:type="continuationSeparator" w:id="0">
    <w:p w:rsidR="00977ED8" w:rsidRDefault="00977E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29E" w:rsidRDefault="00DF12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29E" w:rsidRDefault="00DF12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77ED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75076"/>
    <w:rsid w:val="00DA09BE"/>
    <w:rsid w:val="00DF129E"/>
    <w:rsid w:val="00E30579"/>
    <w:rsid w:val="00EE19F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2021-05-05T10:28:00Z</dcterms:created>
  <dcterms:modified xsi:type="dcterms:W3CDTF">2021-05-05T10:28:00Z</dcterms:modified>
</cp:coreProperties>
</file>