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1EDC" w:rsidRDefault="00391ED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6F34">
        <w:rPr>
          <w:rFonts w:cs="Arial"/>
          <w:color w:val="000000"/>
        </w:rPr>
        <w:t>2020-2330-0141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36F34">
        <w:rPr>
          <w:rFonts w:cs="Arial"/>
          <w:color w:val="000000"/>
        </w:rPr>
        <w:t>00715-11/2021/3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36F34">
        <w:rPr>
          <w:rFonts w:cs="Arial"/>
          <w:color w:val="000000"/>
        </w:rPr>
        <w:t>15. 4. 2021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6F34">
        <w:rPr>
          <w:rFonts w:cs="Arial"/>
          <w:color w:val="000000"/>
          <w:szCs w:val="20"/>
        </w:rPr>
        <w:t>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91EDC">
        <w:rPr>
          <w:rFonts w:cs="Arial"/>
          <w:color w:val="000000"/>
          <w:szCs w:val="20"/>
        </w:rPr>
        <w:t>15. 4. 2021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36F34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91EDC">
        <w:rPr>
          <w:rFonts w:cs="Arial"/>
          <w:color w:val="000000"/>
          <w:szCs w:val="20"/>
        </w:rPr>
        <w:t>Uredbo</w:t>
      </w:r>
      <w:r w:rsidR="0070719A">
        <w:rPr>
          <w:rFonts w:cs="Arial"/>
          <w:color w:val="000000"/>
          <w:szCs w:val="20"/>
        </w:rPr>
        <w:t xml:space="preserve"> o spremembah in dopolnitvi</w:t>
      </w:r>
      <w:bookmarkStart w:id="0" w:name="_GoBack"/>
      <w:bookmarkEnd w:id="0"/>
      <w:r w:rsidR="00336F34">
        <w:rPr>
          <w:rFonts w:cs="Arial"/>
          <w:color w:val="000000"/>
          <w:szCs w:val="20"/>
        </w:rPr>
        <w:t xml:space="preserve"> Uredbe o izvajanju ukrepa Sheme kakovosti za kmetijske proizvode in živila iz Programa razvoja podeželja Republike Slovenije za obdobje 2014–2020</w:t>
      </w:r>
      <w:r w:rsidR="00391EDC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36F3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336F3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6F34" w:rsidRDefault="00336F3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36F34" w:rsidRDefault="00391ED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6F34" w:rsidRDefault="00391ED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36F34" w:rsidRDefault="00391ED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36F34" w:rsidRDefault="00336F3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F5FA8" w:rsidRDefault="00336F34" w:rsidP="000F5FA8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391EDC">
        <w:rPr>
          <w:rFonts w:cs="Arial"/>
          <w:color w:val="000000"/>
          <w:szCs w:val="20"/>
        </w:rPr>
        <w:t>Urad Vlade Republike Slovenije za komuniciranje</w:t>
      </w:r>
    </w:p>
    <w:p w:rsidR="000F5FA8" w:rsidRPr="000F5FA8" w:rsidRDefault="000F5FA8" w:rsidP="000F5FA8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0F5FA8">
        <w:t>Agencija Republike Slovenije za kmetijske trge in razvoj podeželja</w:t>
      </w:r>
    </w:p>
    <w:p w:rsidR="000F5FA8" w:rsidRPr="002760DC" w:rsidRDefault="000F5FA8" w:rsidP="000F5FA8">
      <w:pPr>
        <w:autoSpaceDE w:val="0"/>
        <w:autoSpaceDN w:val="0"/>
        <w:adjustRightInd w:val="0"/>
        <w:ind w:left="709"/>
      </w:pP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0A3" w:rsidRDefault="001820A3" w:rsidP="00767987">
      <w:pPr>
        <w:spacing w:line="240" w:lineRule="auto"/>
      </w:pPr>
      <w:r>
        <w:separator/>
      </w:r>
    </w:p>
  </w:endnote>
  <w:endnote w:type="continuationSeparator" w:id="0">
    <w:p w:rsidR="001820A3" w:rsidRDefault="001820A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08B" w:rsidRDefault="00E000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08B" w:rsidRDefault="00E000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08B" w:rsidRDefault="00E000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0A3" w:rsidRDefault="001820A3" w:rsidP="00767987">
      <w:pPr>
        <w:spacing w:line="240" w:lineRule="auto"/>
      </w:pPr>
      <w:r>
        <w:separator/>
      </w:r>
    </w:p>
  </w:footnote>
  <w:footnote w:type="continuationSeparator" w:id="0">
    <w:p w:rsidR="001820A3" w:rsidRDefault="001820A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08B" w:rsidRDefault="00E000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08B" w:rsidRDefault="00E000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5FA8"/>
    <w:rsid w:val="001820A3"/>
    <w:rsid w:val="001D43F9"/>
    <w:rsid w:val="00204177"/>
    <w:rsid w:val="00336F34"/>
    <w:rsid w:val="00366636"/>
    <w:rsid w:val="00367DE6"/>
    <w:rsid w:val="00391EDC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0719A"/>
    <w:rsid w:val="00710C90"/>
    <w:rsid w:val="007569F7"/>
    <w:rsid w:val="00767987"/>
    <w:rsid w:val="00782FD4"/>
    <w:rsid w:val="007C2B35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0008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Barbara Kunaver</cp:lastModifiedBy>
  <cp:revision>4</cp:revision>
  <dcterms:created xsi:type="dcterms:W3CDTF">2021-04-13T13:48:00Z</dcterms:created>
  <dcterms:modified xsi:type="dcterms:W3CDTF">2021-04-14T07:08:00Z</dcterms:modified>
</cp:coreProperties>
</file>