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C36457">
        <w:rPr>
          <w:rFonts w:cs="Arial"/>
          <w:color w:val="000000"/>
        </w:rPr>
        <w:t>2020-2550-0085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C36457">
        <w:rPr>
          <w:rFonts w:cs="Arial"/>
          <w:color w:val="000000"/>
        </w:rPr>
        <w:t>00719-1/2021/26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C36457">
        <w:rPr>
          <w:rFonts w:cs="Arial"/>
          <w:color w:val="000000"/>
        </w:rPr>
        <w:t>24. 3. 2021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C36457">
        <w:rPr>
          <w:rFonts w:cs="Arial"/>
          <w:color w:val="000000"/>
          <w:szCs w:val="20"/>
        </w:rPr>
        <w:t>66. redni seji</w:t>
      </w:r>
      <w:r>
        <w:rPr>
          <w:rFonts w:cs="Arial"/>
          <w:color w:val="000000"/>
          <w:szCs w:val="20"/>
        </w:rPr>
        <w:t xml:space="preserve"> dne </w:t>
      </w:r>
      <w:r w:rsidR="00C36457">
        <w:rPr>
          <w:rFonts w:cs="Arial"/>
          <w:color w:val="000000"/>
          <w:szCs w:val="20"/>
        </w:rPr>
        <w:t>24. 3. 2021</w:t>
      </w:r>
      <w:r>
        <w:rPr>
          <w:rFonts w:cs="Arial"/>
          <w:color w:val="000000"/>
          <w:szCs w:val="20"/>
        </w:rPr>
        <w:t xml:space="preserve"> pod točko </w:t>
      </w:r>
      <w:r w:rsidR="00C36457">
        <w:rPr>
          <w:rFonts w:cs="Arial"/>
          <w:color w:val="000000"/>
          <w:szCs w:val="20"/>
        </w:rPr>
        <w:t>1.26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A47D1" w:rsidRDefault="006A47D1" w:rsidP="006A47D1">
      <w:pPr>
        <w:spacing w:line="240" w:lineRule="exact"/>
        <w:jc w:val="both"/>
        <w:rPr>
          <w:rFonts w:cs="Arial"/>
          <w:color w:val="000000"/>
        </w:rPr>
      </w:pPr>
      <w:r>
        <w:rPr>
          <w:rFonts w:cs="Arial"/>
          <w:color w:val="000000"/>
          <w:lang w:eastAsia="sl-SI"/>
        </w:rPr>
        <w:t>Vlada Republike Slovenije soglaša s</w:t>
      </w:r>
      <w:r w:rsidR="0040288C">
        <w:rPr>
          <w:rFonts w:cs="Arial"/>
          <w:color w:val="000000"/>
          <w:lang w:eastAsia="sl-SI"/>
        </w:rPr>
        <w:t xml:space="preserve"> P</w:t>
      </w:r>
      <w:r>
        <w:rPr>
          <w:rFonts w:cs="Arial"/>
          <w:color w:val="000000"/>
          <w:lang w:eastAsia="sl-SI"/>
        </w:rPr>
        <w:t>redlogom amandmaja</w:t>
      </w:r>
      <w:r w:rsidRPr="001D298D">
        <w:rPr>
          <w:rFonts w:cs="Arial"/>
          <w:color w:val="000000"/>
          <w:lang w:eastAsia="sl-SI"/>
        </w:rPr>
        <w:t xml:space="preserve"> k</w:t>
      </w:r>
      <w:r>
        <w:rPr>
          <w:rFonts w:cs="Arial"/>
          <w:color w:val="000000"/>
          <w:lang w:eastAsia="sl-SI"/>
        </w:rPr>
        <w:t xml:space="preserve"> dopolnjenemu</w:t>
      </w:r>
      <w:r w:rsidRPr="001D298D">
        <w:rPr>
          <w:rFonts w:cs="Arial"/>
          <w:color w:val="000000"/>
          <w:lang w:eastAsia="sl-SI"/>
        </w:rPr>
        <w:t xml:space="preserve"> </w:t>
      </w:r>
      <w:r w:rsidRPr="005D2B14">
        <w:rPr>
          <w:rFonts w:cs="Arial"/>
          <w:color w:val="000000"/>
          <w:lang w:eastAsia="sl-SI"/>
        </w:rPr>
        <w:t>Predlog</w:t>
      </w:r>
      <w:r>
        <w:rPr>
          <w:rFonts w:cs="Arial"/>
          <w:color w:val="000000"/>
          <w:lang w:eastAsia="sl-SI"/>
        </w:rPr>
        <w:t>u</w:t>
      </w:r>
      <w:r w:rsidRPr="005D2B14">
        <w:rPr>
          <w:rFonts w:cs="Arial"/>
          <w:color w:val="000000"/>
          <w:lang w:eastAsia="sl-SI"/>
        </w:rPr>
        <w:t xml:space="preserve"> Zakona o sprememba</w:t>
      </w:r>
      <w:r w:rsidR="00931AA9">
        <w:rPr>
          <w:rFonts w:cs="Arial"/>
          <w:color w:val="000000"/>
          <w:lang w:eastAsia="sl-SI"/>
        </w:rPr>
        <w:t xml:space="preserve">h in dopolnitvah zakona o vodah </w:t>
      </w:r>
      <w:bookmarkStart w:id="0" w:name="_GoBack"/>
      <w:bookmarkEnd w:id="0"/>
      <w:r w:rsidRPr="005D2B14">
        <w:rPr>
          <w:rFonts w:cs="Arial"/>
          <w:color w:val="000000"/>
          <w:lang w:eastAsia="sl-SI"/>
        </w:rPr>
        <w:t>(EPA 1634-VIII)</w:t>
      </w:r>
      <w:r>
        <w:rPr>
          <w:rFonts w:cs="Arial"/>
          <w:color w:val="000000"/>
          <w:lang w:eastAsia="sl-SI"/>
        </w:rPr>
        <w:t xml:space="preserve">. 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C36457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C36457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896FB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6A47D1">
        <w:rPr>
          <w:rFonts w:cs="Arial"/>
          <w:color w:val="000000"/>
          <w:szCs w:val="20"/>
        </w:rPr>
        <w:t>Predlog amandmaja</w:t>
      </w:r>
      <w:r w:rsidR="00C36457">
        <w:rPr>
          <w:rFonts w:cs="Arial"/>
          <w:color w:val="000000"/>
          <w:szCs w:val="20"/>
        </w:rPr>
        <w:t xml:space="preserve"> k dopolnjenemu Predlogu Zakona o spremembah in dopolnitvah Zakona o vodah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C36457" w:rsidRDefault="00C36457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C36457" w:rsidRDefault="00C36457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36457" w:rsidRDefault="00C36457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C36457" w:rsidRDefault="00C36457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C36457" w:rsidRDefault="00C36457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C36457" w:rsidRDefault="00C36457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C36457" w:rsidRDefault="00C36457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C36457" w:rsidRDefault="00C36457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C36457" w:rsidRDefault="00C36457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C36457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697B" w:rsidRDefault="008B697B" w:rsidP="00767987">
      <w:pPr>
        <w:spacing w:line="240" w:lineRule="auto"/>
      </w:pPr>
      <w:r>
        <w:separator/>
      </w:r>
    </w:p>
  </w:endnote>
  <w:endnote w:type="continuationSeparator" w:id="0">
    <w:p w:rsidR="008B697B" w:rsidRDefault="008B697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0D1D" w:rsidRDefault="00600D1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0D1D" w:rsidRDefault="00600D1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0D1D" w:rsidRDefault="00600D1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697B" w:rsidRDefault="008B697B" w:rsidP="00767987">
      <w:pPr>
        <w:spacing w:line="240" w:lineRule="auto"/>
      </w:pPr>
      <w:r>
        <w:separator/>
      </w:r>
    </w:p>
  </w:footnote>
  <w:footnote w:type="continuationSeparator" w:id="0">
    <w:p w:rsidR="008B697B" w:rsidRDefault="008B697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0D1D" w:rsidRDefault="00600D1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0D1D" w:rsidRDefault="00600D1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366636"/>
    <w:rsid w:val="00367DE6"/>
    <w:rsid w:val="003B3E19"/>
    <w:rsid w:val="0040288C"/>
    <w:rsid w:val="004076C6"/>
    <w:rsid w:val="004B7F76"/>
    <w:rsid w:val="004E1BCE"/>
    <w:rsid w:val="0056541B"/>
    <w:rsid w:val="00592079"/>
    <w:rsid w:val="005D5957"/>
    <w:rsid w:val="00600D1D"/>
    <w:rsid w:val="00676475"/>
    <w:rsid w:val="00682FFE"/>
    <w:rsid w:val="006A47D1"/>
    <w:rsid w:val="006C69EC"/>
    <w:rsid w:val="007039D0"/>
    <w:rsid w:val="00710C90"/>
    <w:rsid w:val="00767987"/>
    <w:rsid w:val="00782FD4"/>
    <w:rsid w:val="00811140"/>
    <w:rsid w:val="00896FBD"/>
    <w:rsid w:val="008A3F94"/>
    <w:rsid w:val="008B697B"/>
    <w:rsid w:val="00904A48"/>
    <w:rsid w:val="00931AA9"/>
    <w:rsid w:val="00980294"/>
    <w:rsid w:val="009C5392"/>
    <w:rsid w:val="00A50E4B"/>
    <w:rsid w:val="00A9231D"/>
    <w:rsid w:val="00B264C7"/>
    <w:rsid w:val="00B40287"/>
    <w:rsid w:val="00C0216A"/>
    <w:rsid w:val="00C36457"/>
    <w:rsid w:val="00CD6077"/>
    <w:rsid w:val="00CE234E"/>
    <w:rsid w:val="00D02973"/>
    <w:rsid w:val="00DA09BE"/>
    <w:rsid w:val="00E278C9"/>
    <w:rsid w:val="00E30579"/>
    <w:rsid w:val="00E60AC7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157</Words>
  <Characters>899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Nika Čuš</dc:creator>
  <cp:keywords/>
  <dc:description/>
  <cp:lastModifiedBy>Darja Adamič</cp:lastModifiedBy>
  <cp:revision>4</cp:revision>
  <dcterms:created xsi:type="dcterms:W3CDTF">2021-03-25T07:03:00Z</dcterms:created>
  <dcterms:modified xsi:type="dcterms:W3CDTF">2021-03-25T07:30:00Z</dcterms:modified>
</cp:coreProperties>
</file>