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D046C">
        <w:rPr>
          <w:rFonts w:cs="Arial"/>
          <w:color w:val="000000"/>
        </w:rPr>
        <w:t>2018-1711-0004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7D046C">
        <w:rPr>
          <w:rFonts w:cs="Arial"/>
          <w:color w:val="000000"/>
        </w:rPr>
        <w:t>00717-32/2020/30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7D046C">
        <w:rPr>
          <w:rFonts w:cs="Arial"/>
          <w:color w:val="000000"/>
        </w:rPr>
        <w:t>24. 3. 2021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D046C">
        <w:rPr>
          <w:rFonts w:cs="Arial"/>
          <w:color w:val="000000"/>
          <w:szCs w:val="20"/>
        </w:rPr>
        <w:t>66. redni seji</w:t>
      </w:r>
      <w:r>
        <w:rPr>
          <w:rFonts w:cs="Arial"/>
          <w:color w:val="000000"/>
          <w:szCs w:val="20"/>
        </w:rPr>
        <w:t xml:space="preserve"> dne </w:t>
      </w:r>
      <w:r w:rsidR="007D046C">
        <w:rPr>
          <w:rFonts w:cs="Arial"/>
          <w:color w:val="000000"/>
          <w:szCs w:val="20"/>
        </w:rPr>
        <w:t>24. 3. 2021</w:t>
      </w:r>
      <w:r>
        <w:rPr>
          <w:rFonts w:cs="Arial"/>
          <w:color w:val="000000"/>
          <w:szCs w:val="20"/>
        </w:rPr>
        <w:t xml:space="preserve"> pod točko </w:t>
      </w:r>
      <w:r w:rsidR="007D046C">
        <w:rPr>
          <w:rFonts w:cs="Arial"/>
          <w:color w:val="000000"/>
          <w:szCs w:val="20"/>
        </w:rPr>
        <w:t>1.27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BC43D0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iCs/>
          <w:szCs w:val="20"/>
          <w:lang w:eastAsia="sl-SI"/>
        </w:rPr>
        <w:t>Vlada Republike Slovenije soglaša s</w:t>
      </w:r>
      <w:r w:rsidR="00977BAF">
        <w:rPr>
          <w:rFonts w:cs="Arial"/>
          <w:iCs/>
          <w:szCs w:val="20"/>
          <w:lang w:eastAsia="sl-SI"/>
        </w:rPr>
        <w:t xml:space="preserve"> Predlogoma</w:t>
      </w:r>
      <w:bookmarkStart w:id="0" w:name="_GoBack"/>
      <w:bookmarkEnd w:id="0"/>
      <w:r>
        <w:rPr>
          <w:rFonts w:cs="Arial"/>
          <w:iCs/>
          <w:szCs w:val="20"/>
          <w:lang w:eastAsia="sl-SI"/>
        </w:rPr>
        <w:t xml:space="preserve"> amandmajev k predlogu Zakona o spremembah in dopolnitvah Zakona o tuj</w:t>
      </w:r>
      <w:r w:rsidR="002E7484">
        <w:rPr>
          <w:rFonts w:cs="Arial"/>
          <w:iCs/>
          <w:szCs w:val="20"/>
          <w:lang w:eastAsia="sl-SI"/>
        </w:rPr>
        <w:t>cih (</w:t>
      </w:r>
      <w:r w:rsidRPr="00B50336">
        <w:rPr>
          <w:rFonts w:cs="Arial"/>
          <w:iCs/>
          <w:szCs w:val="20"/>
          <w:lang w:eastAsia="sl-SI"/>
        </w:rPr>
        <w:t>EPA 1531-VII</w:t>
      </w:r>
      <w:r w:rsidR="002E7484">
        <w:rPr>
          <w:rFonts w:cs="Arial"/>
          <w:iCs/>
          <w:szCs w:val="20"/>
          <w:lang w:eastAsia="sl-SI"/>
        </w:rPr>
        <w:t>).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D046C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7D046C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BC43D0">
        <w:rPr>
          <w:rFonts w:cs="Arial"/>
          <w:color w:val="000000"/>
          <w:szCs w:val="20"/>
        </w:rPr>
        <w:t>Predloga</w:t>
      </w:r>
      <w:r w:rsidR="007D046C">
        <w:rPr>
          <w:rFonts w:cs="Arial"/>
          <w:color w:val="000000"/>
          <w:szCs w:val="20"/>
        </w:rPr>
        <w:t xml:space="preserve"> amandmajev k Predlogu zakona o spremembah in dopolnitvah Zakona o tujcih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D046C" w:rsidRDefault="007D046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D046C" w:rsidRDefault="007D046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D046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F97" w:rsidRDefault="00CB4F97" w:rsidP="00767987">
      <w:pPr>
        <w:spacing w:line="240" w:lineRule="auto"/>
      </w:pPr>
      <w:r>
        <w:separator/>
      </w:r>
    </w:p>
  </w:endnote>
  <w:endnote w:type="continuationSeparator" w:id="0">
    <w:p w:rsidR="00CB4F97" w:rsidRDefault="00CB4F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F83" w:rsidRDefault="00C24F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F83" w:rsidRDefault="00C24F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F83" w:rsidRDefault="00C24F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F97" w:rsidRDefault="00CB4F97" w:rsidP="00767987">
      <w:pPr>
        <w:spacing w:line="240" w:lineRule="auto"/>
      </w:pPr>
      <w:r>
        <w:separator/>
      </w:r>
    </w:p>
  </w:footnote>
  <w:footnote w:type="continuationSeparator" w:id="0">
    <w:p w:rsidR="00CB4F97" w:rsidRDefault="00CB4F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F83" w:rsidRDefault="00C24F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4F83" w:rsidRDefault="00C24F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E7484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D046C"/>
    <w:rsid w:val="00811140"/>
    <w:rsid w:val="00896FBD"/>
    <w:rsid w:val="008A3F94"/>
    <w:rsid w:val="00904A48"/>
    <w:rsid w:val="00977BAF"/>
    <w:rsid w:val="00980294"/>
    <w:rsid w:val="009C5392"/>
    <w:rsid w:val="00A50E4B"/>
    <w:rsid w:val="00A9231D"/>
    <w:rsid w:val="00B40287"/>
    <w:rsid w:val="00BC43D0"/>
    <w:rsid w:val="00C0216A"/>
    <w:rsid w:val="00C24F83"/>
    <w:rsid w:val="00CB4F97"/>
    <w:rsid w:val="00CD6077"/>
    <w:rsid w:val="00CE234E"/>
    <w:rsid w:val="00D02973"/>
    <w:rsid w:val="00DA09BE"/>
    <w:rsid w:val="00E1180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Nika Čuš</dc:creator>
  <cp:keywords/>
  <dc:description/>
  <cp:lastModifiedBy>Darja Adamič</cp:lastModifiedBy>
  <cp:revision>4</cp:revision>
  <dcterms:created xsi:type="dcterms:W3CDTF">2021-03-25T07:12:00Z</dcterms:created>
  <dcterms:modified xsi:type="dcterms:W3CDTF">2021-03-25T07:32:00Z</dcterms:modified>
</cp:coreProperties>
</file>