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652784" w14:textId="458C0BB8" w:rsidR="00AC5DAC" w:rsidRDefault="00AC5DAC" w:rsidP="00AC5DAC">
      <w:pPr>
        <w:jc w:val="center"/>
        <w:rPr>
          <w:rFonts w:ascii="Arial" w:hAnsi="Arial" w:cs="Arial"/>
          <w:b/>
          <w:sz w:val="24"/>
          <w:szCs w:val="24"/>
          <w:lang w:val="sl-SI"/>
        </w:rPr>
      </w:pPr>
      <w:r>
        <w:rPr>
          <w:rFonts w:ascii="Arial" w:hAnsi="Arial" w:cs="Arial"/>
          <w:b/>
          <w:sz w:val="24"/>
          <w:szCs w:val="24"/>
          <w:lang w:val="sl-SI"/>
        </w:rPr>
        <w:tab/>
      </w:r>
      <w:r>
        <w:rPr>
          <w:rFonts w:ascii="Arial" w:hAnsi="Arial" w:cs="Arial"/>
          <w:b/>
          <w:sz w:val="24"/>
          <w:szCs w:val="24"/>
          <w:lang w:val="sl-SI"/>
        </w:rPr>
        <w:tab/>
      </w:r>
      <w:r>
        <w:rPr>
          <w:rFonts w:ascii="Arial" w:hAnsi="Arial" w:cs="Arial"/>
          <w:b/>
          <w:sz w:val="24"/>
          <w:szCs w:val="24"/>
          <w:lang w:val="sl-SI"/>
        </w:rPr>
        <w:tab/>
      </w:r>
      <w:r>
        <w:rPr>
          <w:rFonts w:ascii="Arial" w:hAnsi="Arial" w:cs="Arial"/>
          <w:b/>
          <w:sz w:val="24"/>
          <w:szCs w:val="24"/>
          <w:lang w:val="sl-SI"/>
        </w:rPr>
        <w:tab/>
      </w:r>
      <w:r>
        <w:rPr>
          <w:rFonts w:ascii="Arial" w:hAnsi="Arial" w:cs="Arial"/>
          <w:b/>
          <w:sz w:val="24"/>
          <w:szCs w:val="24"/>
          <w:lang w:val="sl-SI"/>
        </w:rPr>
        <w:tab/>
      </w:r>
      <w:r>
        <w:rPr>
          <w:rFonts w:ascii="Arial" w:hAnsi="Arial" w:cs="Arial"/>
          <w:b/>
          <w:sz w:val="24"/>
          <w:szCs w:val="24"/>
          <w:lang w:val="sl-SI"/>
        </w:rPr>
        <w:tab/>
      </w:r>
      <w:r>
        <w:rPr>
          <w:rFonts w:ascii="Arial" w:hAnsi="Arial" w:cs="Arial"/>
          <w:b/>
          <w:sz w:val="24"/>
          <w:szCs w:val="24"/>
          <w:lang w:val="sl-SI"/>
        </w:rPr>
        <w:tab/>
      </w:r>
      <w:r>
        <w:rPr>
          <w:rFonts w:ascii="Arial" w:hAnsi="Arial" w:cs="Arial"/>
          <w:b/>
          <w:sz w:val="24"/>
          <w:szCs w:val="24"/>
          <w:lang w:val="sl-SI"/>
        </w:rPr>
        <w:tab/>
        <w:t xml:space="preserve">Osnutek </w:t>
      </w:r>
      <w:r w:rsidR="002A43B8">
        <w:rPr>
          <w:rFonts w:ascii="Arial" w:hAnsi="Arial" w:cs="Arial"/>
          <w:b/>
          <w:sz w:val="24"/>
          <w:szCs w:val="24"/>
          <w:lang w:val="sl-SI"/>
        </w:rPr>
        <w:t>1</w:t>
      </w:r>
      <w:r w:rsidR="00802267">
        <w:rPr>
          <w:rFonts w:ascii="Arial" w:hAnsi="Arial" w:cs="Arial"/>
          <w:b/>
          <w:sz w:val="24"/>
          <w:szCs w:val="24"/>
          <w:lang w:val="sl-SI"/>
        </w:rPr>
        <w:t>.</w:t>
      </w:r>
      <w:r w:rsidR="002A43B8">
        <w:rPr>
          <w:rFonts w:ascii="Arial" w:hAnsi="Arial" w:cs="Arial"/>
          <w:b/>
          <w:sz w:val="24"/>
          <w:szCs w:val="24"/>
          <w:lang w:val="sl-SI"/>
        </w:rPr>
        <w:t xml:space="preserve"> 2</w:t>
      </w:r>
      <w:r>
        <w:rPr>
          <w:rFonts w:ascii="Arial" w:hAnsi="Arial" w:cs="Arial"/>
          <w:b/>
          <w:sz w:val="24"/>
          <w:szCs w:val="24"/>
          <w:lang w:val="sl-SI"/>
        </w:rPr>
        <w:t>.</w:t>
      </w:r>
      <w:r w:rsidR="002A43B8">
        <w:rPr>
          <w:rFonts w:ascii="Arial" w:hAnsi="Arial" w:cs="Arial"/>
          <w:b/>
          <w:sz w:val="24"/>
          <w:szCs w:val="24"/>
          <w:lang w:val="sl-SI"/>
        </w:rPr>
        <w:t xml:space="preserve"> </w:t>
      </w:r>
      <w:r>
        <w:rPr>
          <w:rFonts w:ascii="Arial" w:hAnsi="Arial" w:cs="Arial"/>
          <w:b/>
          <w:sz w:val="24"/>
          <w:szCs w:val="24"/>
          <w:lang w:val="sl-SI"/>
        </w:rPr>
        <w:t>202</w:t>
      </w:r>
      <w:r w:rsidR="005A5C38">
        <w:rPr>
          <w:rFonts w:ascii="Arial" w:hAnsi="Arial" w:cs="Arial"/>
          <w:b/>
          <w:sz w:val="24"/>
          <w:szCs w:val="24"/>
          <w:lang w:val="sl-SI"/>
        </w:rPr>
        <w:t>1</w:t>
      </w:r>
    </w:p>
    <w:p w14:paraId="49A9D63C" w14:textId="36729490" w:rsidR="00AC5DAC" w:rsidRDefault="00AC5DAC" w:rsidP="00AC5DAC">
      <w:pPr>
        <w:jc w:val="center"/>
        <w:rPr>
          <w:rFonts w:ascii="Arial" w:hAnsi="Arial" w:cs="Arial"/>
          <w:b/>
          <w:sz w:val="24"/>
          <w:szCs w:val="24"/>
          <w:lang w:val="sl-SI"/>
        </w:rPr>
      </w:pPr>
    </w:p>
    <w:p w14:paraId="64BA2783" w14:textId="77777777" w:rsidR="00527693" w:rsidRDefault="00527693" w:rsidP="00AC5DAC">
      <w:pPr>
        <w:jc w:val="center"/>
        <w:rPr>
          <w:rFonts w:ascii="Arial" w:hAnsi="Arial" w:cs="Arial"/>
          <w:b/>
          <w:sz w:val="24"/>
          <w:szCs w:val="24"/>
          <w:lang w:val="sl-SI"/>
        </w:rPr>
      </w:pPr>
    </w:p>
    <w:p w14:paraId="138C8920" w14:textId="77777777" w:rsidR="00AC5DAC" w:rsidRPr="00AC5DAC" w:rsidRDefault="00AC5DAC" w:rsidP="00AC5DAC">
      <w:pPr>
        <w:jc w:val="center"/>
        <w:rPr>
          <w:rFonts w:ascii="Arial" w:hAnsi="Arial" w:cs="Arial"/>
          <w:b/>
          <w:sz w:val="24"/>
          <w:szCs w:val="24"/>
          <w:lang w:val="sl-SI"/>
        </w:rPr>
      </w:pPr>
      <w:r w:rsidRPr="00AC5DAC">
        <w:rPr>
          <w:rFonts w:ascii="Arial" w:hAnsi="Arial" w:cs="Arial"/>
          <w:b/>
          <w:sz w:val="24"/>
          <w:szCs w:val="24"/>
          <w:lang w:val="sl-SI"/>
        </w:rPr>
        <w:t xml:space="preserve">ZAKON </w:t>
      </w:r>
    </w:p>
    <w:p w14:paraId="1175557D" w14:textId="77777777" w:rsidR="00942366" w:rsidRDefault="00AC5DAC" w:rsidP="00AC5DAC">
      <w:pPr>
        <w:jc w:val="center"/>
        <w:rPr>
          <w:rFonts w:ascii="Arial" w:hAnsi="Arial" w:cs="Arial"/>
          <w:b/>
          <w:sz w:val="24"/>
          <w:szCs w:val="24"/>
          <w:lang w:val="sl-SI"/>
        </w:rPr>
      </w:pPr>
      <w:r w:rsidRPr="00AC5DAC">
        <w:rPr>
          <w:rFonts w:ascii="Arial" w:hAnsi="Arial" w:cs="Arial"/>
          <w:b/>
          <w:sz w:val="24"/>
          <w:szCs w:val="24"/>
          <w:lang w:val="sl-SI"/>
        </w:rPr>
        <w:t>O CELOSTNEM PROMETNEM NAČRTOVANJU</w:t>
      </w:r>
      <w:bookmarkStart w:id="0" w:name="_GoBack"/>
      <w:bookmarkEnd w:id="0"/>
    </w:p>
    <w:p w14:paraId="5D5D4D1D" w14:textId="77777777" w:rsidR="00AC5DAC" w:rsidRDefault="00AC5DAC" w:rsidP="00AC5DAC">
      <w:pPr>
        <w:jc w:val="center"/>
        <w:rPr>
          <w:rFonts w:ascii="Arial" w:hAnsi="Arial" w:cs="Arial"/>
          <w:b/>
          <w:sz w:val="24"/>
          <w:szCs w:val="24"/>
          <w:lang w:val="sl-SI"/>
        </w:rPr>
      </w:pPr>
    </w:p>
    <w:p w14:paraId="5F642DEC" w14:textId="77777777" w:rsidR="00AC5DAC" w:rsidRDefault="00AC5DAC" w:rsidP="00AC5DAC">
      <w:pPr>
        <w:rPr>
          <w:rFonts w:ascii="Arial" w:hAnsi="Arial" w:cs="Arial"/>
          <w:b/>
          <w:sz w:val="24"/>
          <w:szCs w:val="24"/>
          <w:lang w:val="sl-SI"/>
        </w:rPr>
      </w:pPr>
    </w:p>
    <w:p w14:paraId="21428F27" w14:textId="77777777" w:rsidR="00AC5DAC" w:rsidRDefault="00AC5DAC" w:rsidP="00AC5DAC">
      <w:pPr>
        <w:rPr>
          <w:rFonts w:ascii="Arial" w:hAnsi="Arial" w:cs="Arial"/>
          <w:b/>
          <w:sz w:val="24"/>
          <w:szCs w:val="24"/>
          <w:lang w:val="sl-SI"/>
        </w:rPr>
      </w:pPr>
      <w:r>
        <w:rPr>
          <w:rFonts w:ascii="Arial" w:hAnsi="Arial" w:cs="Arial"/>
          <w:b/>
          <w:sz w:val="24"/>
          <w:szCs w:val="24"/>
          <w:lang w:val="sl-SI"/>
        </w:rPr>
        <w:t>BESEDILO ČLENOV:</w:t>
      </w:r>
    </w:p>
    <w:p w14:paraId="117A8B89" w14:textId="77777777" w:rsidR="00AC5DAC" w:rsidRDefault="00AC5DAC" w:rsidP="00AC5DAC">
      <w:pPr>
        <w:rPr>
          <w:rFonts w:ascii="Arial" w:hAnsi="Arial" w:cs="Arial"/>
          <w:b/>
          <w:sz w:val="24"/>
          <w:szCs w:val="24"/>
          <w:lang w:val="sl-SI"/>
        </w:rPr>
      </w:pPr>
    </w:p>
    <w:p w14:paraId="2547BB5F" w14:textId="77777777" w:rsidR="00D02898" w:rsidRDefault="00D02898" w:rsidP="00D02898">
      <w:pPr>
        <w:jc w:val="center"/>
        <w:rPr>
          <w:rFonts w:ascii="Arial" w:hAnsi="Arial" w:cs="Arial"/>
          <w:b/>
          <w:sz w:val="24"/>
          <w:szCs w:val="24"/>
          <w:lang w:val="sl-SI"/>
        </w:rPr>
      </w:pPr>
      <w:r>
        <w:rPr>
          <w:rFonts w:ascii="Arial" w:hAnsi="Arial" w:cs="Arial"/>
          <w:b/>
          <w:sz w:val="24"/>
          <w:szCs w:val="24"/>
          <w:lang w:val="sl-SI"/>
        </w:rPr>
        <w:t>I. poglavje: SPLOŠNE DOLOČBE</w:t>
      </w:r>
    </w:p>
    <w:p w14:paraId="4BEBF29E" w14:textId="77777777" w:rsidR="00D02898" w:rsidRDefault="00D02898" w:rsidP="00D02898">
      <w:pPr>
        <w:rPr>
          <w:rFonts w:ascii="Arial" w:hAnsi="Arial" w:cs="Arial"/>
          <w:b/>
          <w:sz w:val="24"/>
          <w:szCs w:val="24"/>
          <w:lang w:val="sl-SI"/>
        </w:rPr>
      </w:pPr>
    </w:p>
    <w:p w14:paraId="35C77FB3" w14:textId="77777777" w:rsidR="00AC5DAC" w:rsidRDefault="00D02898" w:rsidP="006E14FA">
      <w:pPr>
        <w:spacing w:after="0" w:line="240" w:lineRule="auto"/>
        <w:jc w:val="center"/>
        <w:rPr>
          <w:rFonts w:ascii="Arial" w:hAnsi="Arial" w:cs="Arial"/>
          <w:b/>
          <w:sz w:val="24"/>
          <w:szCs w:val="24"/>
          <w:lang w:val="sl-SI"/>
        </w:rPr>
      </w:pPr>
      <w:r>
        <w:rPr>
          <w:rFonts w:ascii="Arial" w:hAnsi="Arial" w:cs="Arial"/>
          <w:b/>
          <w:sz w:val="24"/>
          <w:szCs w:val="24"/>
          <w:lang w:val="sl-SI"/>
        </w:rPr>
        <w:t>1. člen</w:t>
      </w:r>
    </w:p>
    <w:p w14:paraId="417AC9DF" w14:textId="77777777" w:rsidR="00D02898" w:rsidRDefault="00D02898" w:rsidP="006E14FA">
      <w:pPr>
        <w:spacing w:after="0" w:line="240" w:lineRule="auto"/>
        <w:jc w:val="center"/>
        <w:rPr>
          <w:rFonts w:ascii="Arial" w:hAnsi="Arial" w:cs="Arial"/>
          <w:b/>
          <w:sz w:val="24"/>
          <w:szCs w:val="24"/>
          <w:lang w:val="sl-SI"/>
        </w:rPr>
      </w:pPr>
      <w:r>
        <w:rPr>
          <w:rFonts w:ascii="Arial" w:hAnsi="Arial" w:cs="Arial"/>
          <w:b/>
          <w:sz w:val="24"/>
          <w:szCs w:val="24"/>
          <w:lang w:val="sl-SI"/>
        </w:rPr>
        <w:t>(predmet zakona)</w:t>
      </w:r>
    </w:p>
    <w:p w14:paraId="1E9F53AB" w14:textId="77777777" w:rsidR="00AC5DAC" w:rsidRDefault="00AC5DAC" w:rsidP="00AC5DAC">
      <w:pPr>
        <w:jc w:val="center"/>
        <w:rPr>
          <w:rFonts w:ascii="Arial" w:hAnsi="Arial" w:cs="Arial"/>
          <w:b/>
          <w:sz w:val="24"/>
          <w:szCs w:val="24"/>
          <w:lang w:val="sl-SI"/>
        </w:rPr>
      </w:pPr>
    </w:p>
    <w:p w14:paraId="615990EC" w14:textId="0812C45B" w:rsidR="00D02898" w:rsidRPr="00E63225" w:rsidRDefault="00D02898" w:rsidP="00E63225">
      <w:pPr>
        <w:spacing w:after="0" w:line="240" w:lineRule="auto"/>
        <w:ind w:firstLine="851"/>
        <w:jc w:val="both"/>
        <w:rPr>
          <w:lang w:val="sl-SI"/>
        </w:rPr>
      </w:pPr>
      <w:r w:rsidRPr="00E63225">
        <w:rPr>
          <w:rFonts w:ascii="Arial" w:hAnsi="Arial" w:cs="Arial"/>
          <w:sz w:val="24"/>
          <w:szCs w:val="24"/>
          <w:lang w:val="sl-SI"/>
        </w:rPr>
        <w:t xml:space="preserve">Ta zakon </w:t>
      </w:r>
      <w:r w:rsidR="00BF373B" w:rsidRPr="00E63225">
        <w:rPr>
          <w:rFonts w:ascii="Arial" w:hAnsi="Arial" w:cs="Arial"/>
          <w:sz w:val="24"/>
          <w:szCs w:val="24"/>
          <w:lang w:val="sl-SI"/>
        </w:rPr>
        <w:t>ureja cilje in načela</w:t>
      </w:r>
      <w:r w:rsidR="00F02E65" w:rsidRPr="00E63225">
        <w:rPr>
          <w:rFonts w:ascii="Arial" w:hAnsi="Arial" w:cs="Arial"/>
          <w:sz w:val="24"/>
          <w:szCs w:val="24"/>
          <w:lang w:val="sl-SI"/>
        </w:rPr>
        <w:t xml:space="preserve"> celostnega prometnega načrtovanja, vrste celostnih prometnih strategij, njihovo vsebino in postopek priprave ter pravila za </w:t>
      </w:r>
      <w:r w:rsidR="00160FFF" w:rsidRPr="00E63225">
        <w:rPr>
          <w:rFonts w:ascii="Arial" w:hAnsi="Arial" w:cs="Arial"/>
          <w:sz w:val="24"/>
          <w:szCs w:val="24"/>
          <w:lang w:val="sl-SI"/>
        </w:rPr>
        <w:t>povezovanje</w:t>
      </w:r>
      <w:r w:rsidR="00F02E65" w:rsidRPr="00E63225">
        <w:rPr>
          <w:rFonts w:ascii="Arial" w:hAnsi="Arial" w:cs="Arial"/>
          <w:sz w:val="24"/>
          <w:szCs w:val="24"/>
          <w:lang w:val="sl-SI"/>
        </w:rPr>
        <w:t xml:space="preserve"> prometnega in prostorskega načrtovanja. Zakon d</w:t>
      </w:r>
      <w:r w:rsidR="004A6789" w:rsidRPr="00E63225">
        <w:rPr>
          <w:rFonts w:ascii="Arial" w:hAnsi="Arial" w:cs="Arial"/>
          <w:sz w:val="24"/>
          <w:szCs w:val="24"/>
          <w:lang w:val="sl-SI"/>
        </w:rPr>
        <w:t xml:space="preserve">oloča </w:t>
      </w:r>
      <w:r w:rsidR="00A1725E" w:rsidRPr="00E63225">
        <w:rPr>
          <w:rFonts w:ascii="Arial" w:hAnsi="Arial" w:cs="Arial"/>
          <w:sz w:val="24"/>
          <w:szCs w:val="24"/>
          <w:lang w:val="sl-SI"/>
        </w:rPr>
        <w:t xml:space="preserve">tudi pravila o </w:t>
      </w:r>
      <w:r w:rsidR="003A0576" w:rsidRPr="00E63225">
        <w:rPr>
          <w:rFonts w:ascii="Arial" w:hAnsi="Arial" w:cs="Arial"/>
          <w:sz w:val="24"/>
          <w:szCs w:val="24"/>
          <w:lang w:val="sl-SI"/>
        </w:rPr>
        <w:t xml:space="preserve">sofinanciranju ukrepov celostnega prometnega načrtovanja in </w:t>
      </w:r>
      <w:r w:rsidR="00A1725E" w:rsidRPr="00E63225">
        <w:rPr>
          <w:rFonts w:ascii="Arial" w:hAnsi="Arial" w:cs="Arial"/>
          <w:sz w:val="24"/>
          <w:szCs w:val="24"/>
          <w:lang w:val="sl-SI"/>
        </w:rPr>
        <w:t>finančnih spodbudah za izvajanje ukrepov na podlagi tega zakona ter pristojnosti na področju trajnostne mobilnosti</w:t>
      </w:r>
      <w:r w:rsidR="004A6789" w:rsidRPr="00E63225">
        <w:rPr>
          <w:lang w:val="sl-SI"/>
        </w:rPr>
        <w:t xml:space="preserve">.  </w:t>
      </w:r>
      <w:r w:rsidR="00A1725E" w:rsidRPr="00E63225">
        <w:rPr>
          <w:lang w:val="sl-SI"/>
        </w:rPr>
        <w:t xml:space="preserve"> </w:t>
      </w:r>
    </w:p>
    <w:p w14:paraId="5D05EC23" w14:textId="70D197A1" w:rsidR="00E800E6" w:rsidRPr="00E63225" w:rsidRDefault="00E800E6" w:rsidP="00E63225">
      <w:pPr>
        <w:spacing w:after="0" w:line="240" w:lineRule="auto"/>
        <w:ind w:firstLine="851"/>
        <w:jc w:val="both"/>
        <w:rPr>
          <w:lang w:val="sl-SI"/>
        </w:rPr>
      </w:pPr>
    </w:p>
    <w:p w14:paraId="17241385" w14:textId="77777777" w:rsidR="00E12756" w:rsidRDefault="00E12756" w:rsidP="00E800E6">
      <w:pPr>
        <w:spacing w:after="0" w:line="240" w:lineRule="auto"/>
        <w:rPr>
          <w:rFonts w:ascii="Arial" w:hAnsi="Arial" w:cs="Arial"/>
          <w:sz w:val="24"/>
          <w:szCs w:val="24"/>
          <w:lang w:val="sl-SI"/>
        </w:rPr>
      </w:pPr>
    </w:p>
    <w:p w14:paraId="27B7076C" w14:textId="77777777" w:rsidR="004001ED" w:rsidRPr="004001ED" w:rsidRDefault="004001ED" w:rsidP="00E800E6">
      <w:pPr>
        <w:spacing w:after="0" w:line="240" w:lineRule="auto"/>
        <w:jc w:val="center"/>
        <w:rPr>
          <w:rFonts w:ascii="Arial" w:hAnsi="Arial" w:cs="Arial"/>
          <w:b/>
          <w:sz w:val="24"/>
          <w:szCs w:val="24"/>
          <w:lang w:val="sl-SI"/>
        </w:rPr>
      </w:pPr>
      <w:r w:rsidRPr="004001ED">
        <w:rPr>
          <w:rFonts w:ascii="Arial" w:hAnsi="Arial" w:cs="Arial"/>
          <w:b/>
          <w:sz w:val="24"/>
          <w:szCs w:val="24"/>
          <w:lang w:val="sl-SI"/>
        </w:rPr>
        <w:t>2. člen</w:t>
      </w:r>
    </w:p>
    <w:p w14:paraId="33A48504" w14:textId="198FADF0" w:rsidR="004001ED" w:rsidRDefault="004001ED" w:rsidP="00E800E6">
      <w:pPr>
        <w:spacing w:after="0" w:line="240" w:lineRule="auto"/>
        <w:jc w:val="center"/>
        <w:rPr>
          <w:rFonts w:ascii="Arial" w:hAnsi="Arial" w:cs="Arial"/>
          <w:b/>
          <w:sz w:val="24"/>
          <w:szCs w:val="24"/>
          <w:lang w:val="sl-SI"/>
        </w:rPr>
      </w:pPr>
      <w:r w:rsidRPr="004001ED">
        <w:rPr>
          <w:rFonts w:ascii="Arial" w:hAnsi="Arial" w:cs="Arial"/>
          <w:b/>
          <w:sz w:val="24"/>
          <w:szCs w:val="24"/>
          <w:lang w:val="sl-SI"/>
        </w:rPr>
        <w:t xml:space="preserve">(namen </w:t>
      </w:r>
      <w:r w:rsidR="00441A63">
        <w:rPr>
          <w:rFonts w:ascii="Arial" w:hAnsi="Arial" w:cs="Arial"/>
          <w:b/>
          <w:sz w:val="24"/>
          <w:szCs w:val="24"/>
          <w:lang w:val="sl-SI"/>
        </w:rPr>
        <w:t>celostnega prometnega načrtovanja</w:t>
      </w:r>
      <w:r w:rsidRPr="004001ED">
        <w:rPr>
          <w:rFonts w:ascii="Arial" w:hAnsi="Arial" w:cs="Arial"/>
          <w:b/>
          <w:sz w:val="24"/>
          <w:szCs w:val="24"/>
          <w:lang w:val="sl-SI"/>
        </w:rPr>
        <w:t>)</w:t>
      </w:r>
    </w:p>
    <w:p w14:paraId="498FA892" w14:textId="5B32A288" w:rsidR="00926A1F" w:rsidRDefault="00926A1F" w:rsidP="00E800E6">
      <w:pPr>
        <w:spacing w:after="0" w:line="240" w:lineRule="auto"/>
        <w:jc w:val="both"/>
        <w:rPr>
          <w:rFonts w:ascii="Arial" w:hAnsi="Arial" w:cs="Arial"/>
          <w:sz w:val="24"/>
          <w:szCs w:val="24"/>
          <w:lang w:val="sl-SI"/>
        </w:rPr>
      </w:pPr>
    </w:p>
    <w:p w14:paraId="2742B2C5" w14:textId="74A57960" w:rsidR="00F605F8" w:rsidRDefault="00926A1F" w:rsidP="00E800E6">
      <w:pPr>
        <w:spacing w:after="0" w:line="240" w:lineRule="auto"/>
        <w:ind w:firstLine="851"/>
        <w:jc w:val="both"/>
        <w:rPr>
          <w:rFonts w:ascii="Arial" w:hAnsi="Arial" w:cs="Arial"/>
          <w:sz w:val="24"/>
          <w:szCs w:val="24"/>
          <w:lang w:val="sl-SI"/>
        </w:rPr>
      </w:pPr>
      <w:r>
        <w:rPr>
          <w:rFonts w:ascii="Arial" w:hAnsi="Arial" w:cs="Arial"/>
          <w:sz w:val="24"/>
          <w:szCs w:val="24"/>
          <w:lang w:val="sl-SI"/>
        </w:rPr>
        <w:t xml:space="preserve">(1) </w:t>
      </w:r>
      <w:r w:rsidR="00BC33BD">
        <w:rPr>
          <w:rFonts w:ascii="Arial" w:hAnsi="Arial" w:cs="Arial"/>
          <w:sz w:val="24"/>
          <w:szCs w:val="24"/>
          <w:lang w:val="sl-SI"/>
        </w:rPr>
        <w:t>Namen celostnega prometnega načrtovanja je</w:t>
      </w:r>
      <w:r w:rsidR="00D037F4">
        <w:rPr>
          <w:rFonts w:ascii="Arial" w:hAnsi="Arial" w:cs="Arial"/>
          <w:sz w:val="24"/>
          <w:szCs w:val="24"/>
          <w:lang w:val="sl-SI"/>
        </w:rPr>
        <w:t xml:space="preserve"> </w:t>
      </w:r>
      <w:r w:rsidR="00EF70C3">
        <w:rPr>
          <w:rFonts w:ascii="Arial" w:hAnsi="Arial" w:cs="Arial"/>
          <w:sz w:val="24"/>
          <w:szCs w:val="24"/>
          <w:lang w:val="sl-SI"/>
        </w:rPr>
        <w:t xml:space="preserve">vzpostaviti okvir za </w:t>
      </w:r>
      <w:r w:rsidR="00D037F4">
        <w:rPr>
          <w:rFonts w:ascii="Arial" w:hAnsi="Arial" w:cs="Arial"/>
          <w:sz w:val="24"/>
          <w:szCs w:val="24"/>
          <w:lang w:val="sl-SI"/>
        </w:rPr>
        <w:t xml:space="preserve"> </w:t>
      </w:r>
      <w:r w:rsidR="00EF70C3">
        <w:rPr>
          <w:rFonts w:ascii="Arial" w:hAnsi="Arial" w:cs="Arial"/>
          <w:sz w:val="24"/>
          <w:szCs w:val="24"/>
          <w:lang w:val="sl-SI"/>
        </w:rPr>
        <w:t xml:space="preserve">uresničevanje prometne politike, ki bo v skladu s </w:t>
      </w:r>
      <w:r w:rsidR="00260719" w:rsidRPr="0092793B">
        <w:rPr>
          <w:rFonts w:ascii="Arial" w:hAnsi="Arial" w:cs="Arial"/>
          <w:sz w:val="24"/>
          <w:szCs w:val="24"/>
          <w:lang w:val="sl-SI"/>
        </w:rPr>
        <w:t>cilji</w:t>
      </w:r>
      <w:r w:rsidR="00F21CAC" w:rsidRPr="0092793B">
        <w:rPr>
          <w:rFonts w:ascii="Arial" w:hAnsi="Arial" w:cs="Arial"/>
          <w:sz w:val="24"/>
          <w:szCs w:val="24"/>
          <w:lang w:val="sl-SI"/>
        </w:rPr>
        <w:t xml:space="preserve"> </w:t>
      </w:r>
      <w:r w:rsidR="00EF70C3" w:rsidRPr="0092793B">
        <w:rPr>
          <w:rFonts w:ascii="Arial" w:hAnsi="Arial" w:cs="Arial"/>
          <w:sz w:val="24"/>
          <w:szCs w:val="24"/>
          <w:lang w:val="sl-SI"/>
        </w:rPr>
        <w:t>trajnostnega razvoja,</w:t>
      </w:r>
      <w:r w:rsidR="00F21CAC" w:rsidRPr="0092793B">
        <w:rPr>
          <w:rFonts w:ascii="Arial" w:hAnsi="Arial" w:cs="Arial"/>
          <w:sz w:val="24"/>
          <w:szCs w:val="24"/>
          <w:lang w:val="sl-SI"/>
        </w:rPr>
        <w:t xml:space="preserve"> </w:t>
      </w:r>
      <w:r w:rsidR="00260719">
        <w:rPr>
          <w:rFonts w:ascii="Arial" w:hAnsi="Arial" w:cs="Arial"/>
          <w:sz w:val="24"/>
          <w:szCs w:val="24"/>
          <w:lang w:val="sl-SI"/>
        </w:rPr>
        <w:t>gospodarske blaginje, socialne kohezije in varstva okolja.</w:t>
      </w:r>
      <w:r w:rsidR="004C3823">
        <w:rPr>
          <w:rFonts w:ascii="Arial" w:hAnsi="Arial" w:cs="Arial"/>
          <w:sz w:val="24"/>
          <w:szCs w:val="24"/>
          <w:lang w:val="sl-SI"/>
        </w:rPr>
        <w:t xml:space="preserve"> </w:t>
      </w:r>
      <w:r w:rsidR="00EF70C3">
        <w:rPr>
          <w:rFonts w:ascii="Arial" w:hAnsi="Arial" w:cs="Arial"/>
          <w:sz w:val="24"/>
          <w:szCs w:val="24"/>
          <w:lang w:val="sl-SI"/>
        </w:rPr>
        <w:t>S celostnim prometnim načrtovanjem se prispeva zlasti k</w:t>
      </w:r>
      <w:r w:rsidR="00D037F4">
        <w:rPr>
          <w:rFonts w:ascii="Arial" w:hAnsi="Arial" w:cs="Arial"/>
          <w:sz w:val="24"/>
          <w:szCs w:val="24"/>
          <w:lang w:val="sl-SI"/>
        </w:rPr>
        <w:t>:</w:t>
      </w:r>
      <w:r w:rsidR="00C437F1">
        <w:rPr>
          <w:rFonts w:ascii="Arial" w:hAnsi="Arial" w:cs="Arial"/>
          <w:sz w:val="24"/>
          <w:szCs w:val="24"/>
          <w:lang w:val="sl-SI"/>
        </w:rPr>
        <w:t xml:space="preserve"> </w:t>
      </w:r>
      <w:r w:rsidR="00B11571">
        <w:rPr>
          <w:rFonts w:ascii="Arial" w:hAnsi="Arial" w:cs="Arial"/>
          <w:sz w:val="24"/>
          <w:szCs w:val="24"/>
          <w:lang w:val="sl-SI"/>
        </w:rPr>
        <w:t xml:space="preserve">  </w:t>
      </w:r>
    </w:p>
    <w:p w14:paraId="06EF64B9" w14:textId="396A924D" w:rsidR="00552B71" w:rsidRDefault="00552B71" w:rsidP="005A3469">
      <w:pPr>
        <w:pStyle w:val="Odstavekseznama"/>
        <w:numPr>
          <w:ilvl w:val="0"/>
          <w:numId w:val="1"/>
        </w:numPr>
        <w:spacing w:after="0" w:line="240" w:lineRule="auto"/>
        <w:jc w:val="both"/>
        <w:rPr>
          <w:rFonts w:ascii="Arial" w:hAnsi="Arial" w:cs="Arial"/>
          <w:sz w:val="24"/>
          <w:szCs w:val="24"/>
          <w:lang w:val="sl-SI"/>
        </w:rPr>
      </w:pPr>
      <w:r w:rsidRPr="00C75CA4">
        <w:rPr>
          <w:rFonts w:ascii="Arial" w:hAnsi="Arial" w:cs="Arial"/>
          <w:sz w:val="24"/>
          <w:szCs w:val="24"/>
          <w:lang w:val="sl-SI"/>
        </w:rPr>
        <w:t>izboljša</w:t>
      </w:r>
      <w:r>
        <w:rPr>
          <w:rFonts w:ascii="Arial" w:hAnsi="Arial" w:cs="Arial"/>
          <w:sz w:val="24"/>
          <w:szCs w:val="24"/>
          <w:lang w:val="sl-SI"/>
        </w:rPr>
        <w:t>nju</w:t>
      </w:r>
      <w:r w:rsidRPr="00C75CA4">
        <w:rPr>
          <w:rFonts w:ascii="Arial" w:hAnsi="Arial" w:cs="Arial"/>
          <w:sz w:val="24"/>
          <w:szCs w:val="24"/>
          <w:lang w:val="sl-SI"/>
        </w:rPr>
        <w:t xml:space="preserve"> učinkovitost</w:t>
      </w:r>
      <w:r>
        <w:rPr>
          <w:rFonts w:ascii="Arial" w:hAnsi="Arial" w:cs="Arial"/>
          <w:sz w:val="24"/>
          <w:szCs w:val="24"/>
          <w:lang w:val="sl-SI"/>
        </w:rPr>
        <w:t>i</w:t>
      </w:r>
      <w:r w:rsidRPr="00C75CA4">
        <w:rPr>
          <w:rFonts w:ascii="Arial" w:hAnsi="Arial" w:cs="Arial"/>
          <w:sz w:val="24"/>
          <w:szCs w:val="24"/>
          <w:lang w:val="sl-SI"/>
        </w:rPr>
        <w:t xml:space="preserve"> promet</w:t>
      </w:r>
      <w:r>
        <w:rPr>
          <w:rFonts w:ascii="Arial" w:hAnsi="Arial" w:cs="Arial"/>
          <w:sz w:val="24"/>
          <w:szCs w:val="24"/>
          <w:lang w:val="sl-SI"/>
        </w:rPr>
        <w:t>n</w:t>
      </w:r>
      <w:r w:rsidR="004D6C76">
        <w:rPr>
          <w:rFonts w:ascii="Arial" w:hAnsi="Arial" w:cs="Arial"/>
          <w:sz w:val="24"/>
          <w:szCs w:val="24"/>
          <w:lang w:val="sl-SI"/>
        </w:rPr>
        <w:t>ega</w:t>
      </w:r>
      <w:r>
        <w:rPr>
          <w:rFonts w:ascii="Arial" w:hAnsi="Arial" w:cs="Arial"/>
          <w:sz w:val="24"/>
          <w:szCs w:val="24"/>
          <w:lang w:val="sl-SI"/>
        </w:rPr>
        <w:t xml:space="preserve"> sistem</w:t>
      </w:r>
      <w:r w:rsidR="004D6C76">
        <w:rPr>
          <w:rFonts w:ascii="Arial" w:hAnsi="Arial" w:cs="Arial"/>
          <w:sz w:val="24"/>
          <w:szCs w:val="24"/>
          <w:lang w:val="sl-SI"/>
        </w:rPr>
        <w:t>a in njegovih podsistemov</w:t>
      </w:r>
      <w:r w:rsidRPr="00C75CA4">
        <w:rPr>
          <w:rFonts w:ascii="Arial" w:hAnsi="Arial" w:cs="Arial"/>
          <w:sz w:val="24"/>
          <w:szCs w:val="24"/>
          <w:lang w:val="sl-SI"/>
        </w:rPr>
        <w:t>;</w:t>
      </w:r>
    </w:p>
    <w:p w14:paraId="1BB4BB22" w14:textId="21417DE7" w:rsidR="004D6C76" w:rsidRDefault="004D6C76" w:rsidP="005A3469">
      <w:pPr>
        <w:pStyle w:val="Odstavekseznama"/>
        <w:numPr>
          <w:ilvl w:val="0"/>
          <w:numId w:val="1"/>
        </w:numPr>
        <w:spacing w:after="0" w:line="240" w:lineRule="auto"/>
        <w:jc w:val="both"/>
        <w:rPr>
          <w:rFonts w:ascii="Arial" w:hAnsi="Arial" w:cs="Arial"/>
          <w:sz w:val="24"/>
          <w:szCs w:val="24"/>
          <w:lang w:val="sl-SI"/>
        </w:rPr>
      </w:pPr>
      <w:r>
        <w:rPr>
          <w:rFonts w:ascii="Arial" w:hAnsi="Arial" w:cs="Arial"/>
          <w:sz w:val="24"/>
          <w:szCs w:val="24"/>
          <w:lang w:val="sl-SI"/>
        </w:rPr>
        <w:t>učinkovitejšemu upravljanju prometnega povpraševanja;</w:t>
      </w:r>
    </w:p>
    <w:p w14:paraId="031E3EC1" w14:textId="3BABB225" w:rsidR="00552B71" w:rsidRDefault="00552B71" w:rsidP="005A3469">
      <w:pPr>
        <w:pStyle w:val="Odstavekseznama"/>
        <w:numPr>
          <w:ilvl w:val="0"/>
          <w:numId w:val="1"/>
        </w:numPr>
        <w:spacing w:after="0" w:line="240" w:lineRule="auto"/>
        <w:jc w:val="both"/>
        <w:rPr>
          <w:rFonts w:ascii="Arial" w:hAnsi="Arial" w:cs="Arial"/>
          <w:sz w:val="24"/>
          <w:szCs w:val="24"/>
          <w:lang w:val="sl-SI"/>
        </w:rPr>
      </w:pPr>
      <w:r w:rsidRPr="00C75CA4">
        <w:rPr>
          <w:rFonts w:ascii="Arial" w:hAnsi="Arial" w:cs="Arial"/>
          <w:sz w:val="24"/>
          <w:szCs w:val="24"/>
          <w:lang w:val="sl-SI"/>
        </w:rPr>
        <w:t>izboljša</w:t>
      </w:r>
      <w:r>
        <w:rPr>
          <w:rFonts w:ascii="Arial" w:hAnsi="Arial" w:cs="Arial"/>
          <w:sz w:val="24"/>
          <w:szCs w:val="24"/>
          <w:lang w:val="sl-SI"/>
        </w:rPr>
        <w:t>nju</w:t>
      </w:r>
      <w:r w:rsidRPr="00C75CA4">
        <w:rPr>
          <w:rFonts w:ascii="Arial" w:hAnsi="Arial" w:cs="Arial"/>
          <w:sz w:val="24"/>
          <w:szCs w:val="24"/>
          <w:lang w:val="sl-SI"/>
        </w:rPr>
        <w:t xml:space="preserve"> dostopnost</w:t>
      </w:r>
      <w:r>
        <w:rPr>
          <w:rFonts w:ascii="Arial" w:hAnsi="Arial" w:cs="Arial"/>
          <w:sz w:val="24"/>
          <w:szCs w:val="24"/>
          <w:lang w:val="sl-SI"/>
        </w:rPr>
        <w:t>i</w:t>
      </w:r>
      <w:r w:rsidR="004D6C76">
        <w:rPr>
          <w:rFonts w:ascii="Arial" w:hAnsi="Arial" w:cs="Arial"/>
          <w:sz w:val="24"/>
          <w:szCs w:val="24"/>
          <w:lang w:val="sl-SI"/>
        </w:rPr>
        <w:t xml:space="preserve"> v prometnem sistemu  za vse</w:t>
      </w:r>
      <w:r>
        <w:rPr>
          <w:rFonts w:ascii="Arial" w:hAnsi="Arial" w:cs="Arial"/>
          <w:sz w:val="24"/>
          <w:szCs w:val="24"/>
          <w:lang w:val="sl-SI"/>
        </w:rPr>
        <w:t xml:space="preserve"> </w:t>
      </w:r>
      <w:r w:rsidR="00AF7BA8">
        <w:rPr>
          <w:rFonts w:ascii="Arial" w:hAnsi="Arial" w:cs="Arial"/>
          <w:sz w:val="24"/>
          <w:szCs w:val="24"/>
          <w:lang w:val="sl-SI"/>
        </w:rPr>
        <w:t>prebivalce</w:t>
      </w:r>
      <w:r w:rsidR="004D6C76">
        <w:rPr>
          <w:rFonts w:ascii="Arial" w:hAnsi="Arial" w:cs="Arial"/>
          <w:sz w:val="24"/>
          <w:szCs w:val="24"/>
          <w:lang w:val="sl-SI"/>
        </w:rPr>
        <w:t xml:space="preserve"> zaradi enakovrednega dostopa do dobrin</w:t>
      </w:r>
      <w:r>
        <w:rPr>
          <w:rFonts w:ascii="Arial" w:hAnsi="Arial" w:cs="Arial"/>
          <w:sz w:val="24"/>
          <w:szCs w:val="24"/>
          <w:lang w:val="sl-SI"/>
        </w:rPr>
        <w:t>;</w:t>
      </w:r>
    </w:p>
    <w:p w14:paraId="29167667" w14:textId="6887D61D" w:rsidR="00C75CA4" w:rsidRDefault="00037F6F" w:rsidP="005A3469">
      <w:pPr>
        <w:pStyle w:val="Odstavekseznama"/>
        <w:numPr>
          <w:ilvl w:val="0"/>
          <w:numId w:val="1"/>
        </w:numPr>
        <w:spacing w:after="0" w:line="240" w:lineRule="auto"/>
        <w:jc w:val="both"/>
        <w:rPr>
          <w:rFonts w:ascii="Arial" w:hAnsi="Arial" w:cs="Arial"/>
          <w:sz w:val="24"/>
          <w:szCs w:val="24"/>
          <w:lang w:val="sl-SI"/>
        </w:rPr>
      </w:pPr>
      <w:r>
        <w:rPr>
          <w:rFonts w:ascii="Arial" w:hAnsi="Arial" w:cs="Arial"/>
          <w:sz w:val="24"/>
          <w:szCs w:val="24"/>
          <w:lang w:val="sl-SI"/>
        </w:rPr>
        <w:t>z</w:t>
      </w:r>
      <w:r w:rsidRPr="00C75CA4">
        <w:rPr>
          <w:rFonts w:ascii="Arial" w:hAnsi="Arial" w:cs="Arial"/>
          <w:sz w:val="24"/>
          <w:szCs w:val="24"/>
          <w:lang w:val="sl-SI"/>
        </w:rPr>
        <w:t>manjša</w:t>
      </w:r>
      <w:r>
        <w:rPr>
          <w:rFonts w:ascii="Arial" w:hAnsi="Arial" w:cs="Arial"/>
          <w:sz w:val="24"/>
          <w:szCs w:val="24"/>
          <w:lang w:val="sl-SI"/>
        </w:rPr>
        <w:t>nju negativnih učinkov prometa na ok</w:t>
      </w:r>
      <w:r w:rsidR="00260719">
        <w:rPr>
          <w:rFonts w:ascii="Arial" w:hAnsi="Arial" w:cs="Arial"/>
          <w:sz w:val="24"/>
          <w:szCs w:val="24"/>
          <w:lang w:val="sl-SI"/>
        </w:rPr>
        <w:t>o</w:t>
      </w:r>
      <w:r>
        <w:rPr>
          <w:rFonts w:ascii="Arial" w:hAnsi="Arial" w:cs="Arial"/>
          <w:sz w:val="24"/>
          <w:szCs w:val="24"/>
          <w:lang w:val="sl-SI"/>
        </w:rPr>
        <w:t>lje</w:t>
      </w:r>
      <w:r w:rsidR="006509B7">
        <w:rPr>
          <w:rFonts w:ascii="Arial" w:hAnsi="Arial" w:cs="Arial"/>
          <w:sz w:val="24"/>
          <w:szCs w:val="24"/>
          <w:lang w:val="sl-SI"/>
        </w:rPr>
        <w:t>, prostor</w:t>
      </w:r>
      <w:r>
        <w:rPr>
          <w:rFonts w:ascii="Arial" w:hAnsi="Arial" w:cs="Arial"/>
          <w:sz w:val="24"/>
          <w:szCs w:val="24"/>
          <w:lang w:val="sl-SI"/>
        </w:rPr>
        <w:t xml:space="preserve"> in zdravje, kot so</w:t>
      </w:r>
      <w:r w:rsidR="00502481" w:rsidRPr="00C75CA4">
        <w:rPr>
          <w:rFonts w:ascii="Arial" w:hAnsi="Arial" w:cs="Arial"/>
          <w:sz w:val="24"/>
          <w:szCs w:val="24"/>
          <w:lang w:val="sl-SI"/>
        </w:rPr>
        <w:t xml:space="preserve"> </w:t>
      </w:r>
      <w:r w:rsidR="00C437F1" w:rsidRPr="00C75CA4">
        <w:rPr>
          <w:rFonts w:ascii="Arial" w:hAnsi="Arial" w:cs="Arial"/>
          <w:sz w:val="24"/>
          <w:szCs w:val="24"/>
          <w:lang w:val="sl-SI"/>
        </w:rPr>
        <w:t>emisij</w:t>
      </w:r>
      <w:r>
        <w:rPr>
          <w:rFonts w:ascii="Arial" w:hAnsi="Arial" w:cs="Arial"/>
          <w:sz w:val="24"/>
          <w:szCs w:val="24"/>
          <w:lang w:val="sl-SI"/>
        </w:rPr>
        <w:t>e</w:t>
      </w:r>
      <w:r w:rsidR="00C437F1" w:rsidRPr="00C75CA4">
        <w:rPr>
          <w:rFonts w:ascii="Arial" w:hAnsi="Arial" w:cs="Arial"/>
          <w:sz w:val="24"/>
          <w:szCs w:val="24"/>
          <w:lang w:val="sl-SI"/>
        </w:rPr>
        <w:t xml:space="preserve"> </w:t>
      </w:r>
      <w:r w:rsidR="005B4ED2">
        <w:rPr>
          <w:rFonts w:ascii="Arial" w:hAnsi="Arial" w:cs="Arial"/>
          <w:sz w:val="24"/>
          <w:szCs w:val="24"/>
          <w:lang w:val="sl-SI"/>
        </w:rPr>
        <w:t>toplogrednih plinov</w:t>
      </w:r>
      <w:r w:rsidR="00502481">
        <w:rPr>
          <w:rFonts w:ascii="Arial" w:hAnsi="Arial" w:cs="Arial"/>
          <w:sz w:val="24"/>
          <w:szCs w:val="24"/>
          <w:lang w:val="sl-SI"/>
        </w:rPr>
        <w:t xml:space="preserve">, </w:t>
      </w:r>
      <w:r w:rsidR="00C437F1" w:rsidRPr="00C75CA4">
        <w:rPr>
          <w:rFonts w:ascii="Arial" w:hAnsi="Arial" w:cs="Arial"/>
          <w:sz w:val="24"/>
          <w:szCs w:val="24"/>
          <w:lang w:val="sl-SI"/>
        </w:rPr>
        <w:t>obremenitve s hrupom</w:t>
      </w:r>
      <w:r w:rsidR="00AB37D5">
        <w:rPr>
          <w:rFonts w:ascii="Arial" w:hAnsi="Arial" w:cs="Arial"/>
          <w:sz w:val="24"/>
          <w:szCs w:val="24"/>
          <w:lang w:val="sl-SI"/>
        </w:rPr>
        <w:t xml:space="preserve"> </w:t>
      </w:r>
      <w:r w:rsidR="00DE09E6">
        <w:rPr>
          <w:rFonts w:ascii="Arial" w:hAnsi="Arial" w:cs="Arial"/>
          <w:sz w:val="24"/>
          <w:szCs w:val="24"/>
          <w:lang w:val="sl-SI"/>
        </w:rPr>
        <w:t xml:space="preserve">in </w:t>
      </w:r>
      <w:r w:rsidR="00C437F1" w:rsidRPr="00C75CA4">
        <w:rPr>
          <w:rFonts w:ascii="Arial" w:hAnsi="Arial" w:cs="Arial"/>
          <w:sz w:val="24"/>
          <w:szCs w:val="24"/>
          <w:lang w:val="sl-SI"/>
        </w:rPr>
        <w:t>onesnaže</w:t>
      </w:r>
      <w:r>
        <w:rPr>
          <w:rFonts w:ascii="Arial" w:hAnsi="Arial" w:cs="Arial"/>
          <w:sz w:val="24"/>
          <w:szCs w:val="24"/>
          <w:lang w:val="sl-SI"/>
        </w:rPr>
        <w:t>vanje</w:t>
      </w:r>
      <w:r w:rsidR="00C437F1" w:rsidRPr="00C75CA4">
        <w:rPr>
          <w:rFonts w:ascii="Arial" w:hAnsi="Arial" w:cs="Arial"/>
          <w:sz w:val="24"/>
          <w:szCs w:val="24"/>
          <w:lang w:val="sl-SI"/>
        </w:rPr>
        <w:t xml:space="preserve"> zraka;</w:t>
      </w:r>
    </w:p>
    <w:p w14:paraId="0922C5FD" w14:textId="18C7A4AD" w:rsidR="00097221" w:rsidRDefault="00097221" w:rsidP="005A3469">
      <w:pPr>
        <w:pStyle w:val="Odstavekseznama"/>
        <w:numPr>
          <w:ilvl w:val="0"/>
          <w:numId w:val="1"/>
        </w:numPr>
        <w:spacing w:after="0" w:line="240" w:lineRule="auto"/>
        <w:jc w:val="both"/>
        <w:rPr>
          <w:rFonts w:ascii="Arial" w:hAnsi="Arial" w:cs="Arial"/>
          <w:sz w:val="24"/>
          <w:szCs w:val="24"/>
          <w:lang w:val="sl-SI"/>
        </w:rPr>
      </w:pPr>
      <w:r w:rsidRPr="00097221">
        <w:rPr>
          <w:rFonts w:ascii="Arial" w:hAnsi="Arial" w:cs="Arial"/>
          <w:sz w:val="24"/>
          <w:szCs w:val="24"/>
          <w:lang w:val="sl-SI"/>
        </w:rPr>
        <w:t>izboljša</w:t>
      </w:r>
      <w:r w:rsidR="004D6C76">
        <w:rPr>
          <w:rFonts w:ascii="Arial" w:hAnsi="Arial" w:cs="Arial"/>
          <w:sz w:val="24"/>
          <w:szCs w:val="24"/>
          <w:lang w:val="sl-SI"/>
        </w:rPr>
        <w:t>nju</w:t>
      </w:r>
      <w:r w:rsidRPr="00097221">
        <w:rPr>
          <w:rFonts w:ascii="Arial" w:hAnsi="Arial" w:cs="Arial"/>
          <w:sz w:val="24"/>
          <w:szCs w:val="24"/>
          <w:lang w:val="sl-SI"/>
        </w:rPr>
        <w:t xml:space="preserve"> kakovost</w:t>
      </w:r>
      <w:r w:rsidR="004D6C76">
        <w:rPr>
          <w:rFonts w:ascii="Arial" w:hAnsi="Arial" w:cs="Arial"/>
          <w:sz w:val="24"/>
          <w:szCs w:val="24"/>
          <w:lang w:val="sl-SI"/>
        </w:rPr>
        <w:t>i</w:t>
      </w:r>
      <w:r w:rsidRPr="00097221">
        <w:rPr>
          <w:rFonts w:ascii="Arial" w:hAnsi="Arial" w:cs="Arial"/>
          <w:sz w:val="24"/>
          <w:szCs w:val="24"/>
          <w:lang w:val="sl-SI"/>
        </w:rPr>
        <w:t xml:space="preserve"> </w:t>
      </w:r>
      <w:r w:rsidR="00DE09E6">
        <w:rPr>
          <w:rFonts w:ascii="Arial" w:hAnsi="Arial" w:cs="Arial"/>
          <w:sz w:val="24"/>
          <w:szCs w:val="24"/>
          <w:lang w:val="sl-SI"/>
        </w:rPr>
        <w:t>prometnih</w:t>
      </w:r>
      <w:r w:rsidRPr="00097221">
        <w:rPr>
          <w:rFonts w:ascii="Arial" w:hAnsi="Arial" w:cs="Arial"/>
          <w:sz w:val="24"/>
          <w:szCs w:val="24"/>
          <w:lang w:val="sl-SI"/>
        </w:rPr>
        <w:t xml:space="preserve"> omrežij</w:t>
      </w:r>
      <w:r>
        <w:rPr>
          <w:rFonts w:ascii="Arial" w:hAnsi="Arial" w:cs="Arial"/>
          <w:sz w:val="24"/>
          <w:szCs w:val="24"/>
          <w:lang w:val="sl-SI"/>
        </w:rPr>
        <w:t>;</w:t>
      </w:r>
    </w:p>
    <w:p w14:paraId="7CA92D77" w14:textId="41FAC36D" w:rsidR="00C437F1" w:rsidRPr="00C75CA4" w:rsidRDefault="00F21CAC" w:rsidP="005A3469">
      <w:pPr>
        <w:pStyle w:val="Odstavekseznama"/>
        <w:numPr>
          <w:ilvl w:val="0"/>
          <w:numId w:val="1"/>
        </w:numPr>
        <w:spacing w:after="0" w:line="240" w:lineRule="auto"/>
        <w:jc w:val="both"/>
        <w:rPr>
          <w:rFonts w:ascii="Arial" w:hAnsi="Arial" w:cs="Arial"/>
          <w:sz w:val="24"/>
          <w:szCs w:val="24"/>
          <w:lang w:val="sl-SI"/>
        </w:rPr>
      </w:pPr>
      <w:r>
        <w:rPr>
          <w:rFonts w:ascii="Arial" w:hAnsi="Arial" w:cs="Arial"/>
          <w:sz w:val="24"/>
          <w:szCs w:val="24"/>
          <w:lang w:val="sl-SI"/>
        </w:rPr>
        <w:t>povečanju</w:t>
      </w:r>
      <w:r w:rsidR="00C437F1" w:rsidRPr="00C75CA4">
        <w:rPr>
          <w:rFonts w:ascii="Arial" w:hAnsi="Arial" w:cs="Arial"/>
          <w:sz w:val="24"/>
          <w:szCs w:val="24"/>
          <w:lang w:val="sl-SI"/>
        </w:rPr>
        <w:t xml:space="preserve"> </w:t>
      </w:r>
      <w:r w:rsidR="00AF7BA8">
        <w:rPr>
          <w:rFonts w:ascii="Arial" w:hAnsi="Arial" w:cs="Arial"/>
          <w:sz w:val="24"/>
          <w:szCs w:val="24"/>
          <w:lang w:val="sl-SI"/>
        </w:rPr>
        <w:t>kakovosti</w:t>
      </w:r>
      <w:r w:rsidR="001339E2">
        <w:rPr>
          <w:rFonts w:ascii="Arial" w:hAnsi="Arial" w:cs="Arial"/>
          <w:sz w:val="24"/>
          <w:szCs w:val="24"/>
          <w:lang w:val="sl-SI"/>
        </w:rPr>
        <w:t xml:space="preserve"> bivanja in </w:t>
      </w:r>
      <w:r w:rsidR="00C437F1" w:rsidRPr="00C75CA4">
        <w:rPr>
          <w:rFonts w:ascii="Arial" w:hAnsi="Arial" w:cs="Arial"/>
          <w:sz w:val="24"/>
          <w:szCs w:val="24"/>
          <w:lang w:val="sl-SI"/>
        </w:rPr>
        <w:t>prometn</w:t>
      </w:r>
      <w:r>
        <w:rPr>
          <w:rFonts w:ascii="Arial" w:hAnsi="Arial" w:cs="Arial"/>
          <w:sz w:val="24"/>
          <w:szCs w:val="24"/>
          <w:lang w:val="sl-SI"/>
        </w:rPr>
        <w:t>e</w:t>
      </w:r>
      <w:r w:rsidR="00C437F1" w:rsidRPr="00C75CA4">
        <w:rPr>
          <w:rFonts w:ascii="Arial" w:hAnsi="Arial" w:cs="Arial"/>
          <w:sz w:val="24"/>
          <w:szCs w:val="24"/>
          <w:lang w:val="sl-SI"/>
        </w:rPr>
        <w:t xml:space="preserve"> varnost</w:t>
      </w:r>
      <w:r>
        <w:rPr>
          <w:rFonts w:ascii="Arial" w:hAnsi="Arial" w:cs="Arial"/>
          <w:sz w:val="24"/>
          <w:szCs w:val="24"/>
          <w:lang w:val="sl-SI"/>
        </w:rPr>
        <w:t>i</w:t>
      </w:r>
      <w:r w:rsidR="00BB69BE">
        <w:rPr>
          <w:rFonts w:ascii="Arial" w:hAnsi="Arial" w:cs="Arial"/>
          <w:sz w:val="24"/>
          <w:szCs w:val="24"/>
          <w:lang w:val="sl-SI"/>
        </w:rPr>
        <w:t>.</w:t>
      </w:r>
    </w:p>
    <w:p w14:paraId="01423A33" w14:textId="77777777" w:rsidR="004A6789" w:rsidRDefault="004A6789" w:rsidP="00E800E6">
      <w:pPr>
        <w:spacing w:after="0" w:line="240" w:lineRule="auto"/>
        <w:jc w:val="both"/>
        <w:rPr>
          <w:rFonts w:ascii="Arial" w:hAnsi="Arial" w:cs="Arial"/>
          <w:sz w:val="24"/>
          <w:szCs w:val="24"/>
          <w:lang w:val="sl-SI"/>
        </w:rPr>
      </w:pPr>
    </w:p>
    <w:p w14:paraId="64BF75B1" w14:textId="3BAAC482" w:rsidR="008C5B91" w:rsidRDefault="008C5B91" w:rsidP="00E800E6">
      <w:pPr>
        <w:spacing w:after="0" w:line="240" w:lineRule="auto"/>
        <w:ind w:firstLine="851"/>
        <w:jc w:val="both"/>
        <w:rPr>
          <w:rFonts w:ascii="Arial" w:hAnsi="Arial" w:cs="Arial"/>
          <w:sz w:val="24"/>
          <w:szCs w:val="24"/>
          <w:lang w:val="sl-SI"/>
        </w:rPr>
      </w:pPr>
      <w:r>
        <w:rPr>
          <w:rFonts w:ascii="Arial" w:hAnsi="Arial" w:cs="Arial"/>
          <w:sz w:val="24"/>
          <w:szCs w:val="24"/>
          <w:lang w:val="sl-SI"/>
        </w:rPr>
        <w:t>(</w:t>
      </w:r>
      <w:r w:rsidR="00E41CA3">
        <w:rPr>
          <w:rFonts w:ascii="Arial" w:hAnsi="Arial" w:cs="Arial"/>
          <w:sz w:val="24"/>
          <w:szCs w:val="24"/>
          <w:lang w:val="sl-SI"/>
        </w:rPr>
        <w:t>2</w:t>
      </w:r>
      <w:r>
        <w:rPr>
          <w:rFonts w:ascii="Arial" w:hAnsi="Arial" w:cs="Arial"/>
          <w:sz w:val="24"/>
          <w:szCs w:val="24"/>
          <w:lang w:val="sl-SI"/>
        </w:rPr>
        <w:t xml:space="preserve">) </w:t>
      </w:r>
      <w:r w:rsidR="00B17D40" w:rsidRPr="00B17D40">
        <w:rPr>
          <w:rFonts w:ascii="Arial" w:hAnsi="Arial" w:cs="Arial"/>
          <w:sz w:val="24"/>
          <w:szCs w:val="24"/>
          <w:lang w:val="sl-SI"/>
        </w:rPr>
        <w:t>Država in občina pri sprejemanju</w:t>
      </w:r>
      <w:r w:rsidR="00B17D40">
        <w:rPr>
          <w:rFonts w:ascii="Arial" w:hAnsi="Arial" w:cs="Arial"/>
          <w:sz w:val="24"/>
          <w:szCs w:val="24"/>
          <w:lang w:val="sl-SI"/>
        </w:rPr>
        <w:t xml:space="preserve"> politik, strategij, programov</w:t>
      </w:r>
      <w:r w:rsidR="00B17D40" w:rsidRPr="00B17D40">
        <w:rPr>
          <w:rFonts w:ascii="Arial" w:hAnsi="Arial" w:cs="Arial"/>
          <w:sz w:val="24"/>
          <w:szCs w:val="24"/>
          <w:lang w:val="sl-SI"/>
        </w:rPr>
        <w:t xml:space="preserve">, načrtov in splošnih pravnih aktov ter pri izvajanju drugih zadev iz svoje pristojnosti </w:t>
      </w:r>
      <w:r w:rsidR="005278B7">
        <w:rPr>
          <w:rFonts w:ascii="Arial" w:hAnsi="Arial" w:cs="Arial"/>
          <w:sz w:val="24"/>
          <w:szCs w:val="24"/>
          <w:lang w:val="sl-SI"/>
        </w:rPr>
        <w:t>uravnava</w:t>
      </w:r>
      <w:r w:rsidR="00BB4F41">
        <w:rPr>
          <w:rFonts w:ascii="Arial" w:hAnsi="Arial" w:cs="Arial"/>
          <w:sz w:val="24"/>
          <w:szCs w:val="24"/>
          <w:lang w:val="sl-SI"/>
        </w:rPr>
        <w:t xml:space="preserve">ta </w:t>
      </w:r>
      <w:r w:rsidR="00B17D40" w:rsidRPr="00B17D40">
        <w:rPr>
          <w:rFonts w:ascii="Arial" w:hAnsi="Arial" w:cs="Arial"/>
          <w:sz w:val="24"/>
          <w:szCs w:val="24"/>
          <w:lang w:val="sl-SI"/>
        </w:rPr>
        <w:t xml:space="preserve">njihove vplive na </w:t>
      </w:r>
      <w:r w:rsidR="00B17D40">
        <w:rPr>
          <w:rFonts w:ascii="Arial" w:hAnsi="Arial" w:cs="Arial"/>
          <w:sz w:val="24"/>
          <w:szCs w:val="24"/>
          <w:lang w:val="sl-SI"/>
        </w:rPr>
        <w:t>promet</w:t>
      </w:r>
      <w:r w:rsidR="00B17D40" w:rsidRPr="00B17D40">
        <w:rPr>
          <w:rFonts w:ascii="Arial" w:hAnsi="Arial" w:cs="Arial"/>
          <w:sz w:val="24"/>
          <w:szCs w:val="24"/>
          <w:lang w:val="sl-SI"/>
        </w:rPr>
        <w:t xml:space="preserve"> tako, da prispevajo k doseganju ciljev </w:t>
      </w:r>
      <w:r w:rsidR="00B17D40">
        <w:rPr>
          <w:rFonts w:ascii="Arial" w:hAnsi="Arial" w:cs="Arial"/>
          <w:sz w:val="24"/>
          <w:szCs w:val="24"/>
          <w:lang w:val="sl-SI"/>
        </w:rPr>
        <w:t xml:space="preserve">iz prejšnjega odstavka. </w:t>
      </w:r>
      <w:r w:rsidR="00B17D40">
        <w:rPr>
          <w:rFonts w:ascii="Arial" w:hAnsi="Arial" w:cs="Arial"/>
          <w:sz w:val="24"/>
          <w:szCs w:val="24"/>
          <w:lang w:val="sl-SI"/>
        </w:rPr>
        <w:lastRenderedPageBreak/>
        <w:t xml:space="preserve">Država in občina </w:t>
      </w:r>
      <w:r w:rsidR="00A90CA1">
        <w:rPr>
          <w:rFonts w:ascii="Arial" w:hAnsi="Arial" w:cs="Arial"/>
          <w:sz w:val="24"/>
          <w:szCs w:val="24"/>
          <w:lang w:val="sl-SI"/>
        </w:rPr>
        <w:t>skrbi</w:t>
      </w:r>
      <w:r w:rsidR="00B17D40">
        <w:rPr>
          <w:rFonts w:ascii="Arial" w:hAnsi="Arial" w:cs="Arial"/>
          <w:sz w:val="24"/>
          <w:szCs w:val="24"/>
          <w:lang w:val="sl-SI"/>
        </w:rPr>
        <w:t>ta</w:t>
      </w:r>
      <w:r w:rsidR="00A90CA1">
        <w:rPr>
          <w:rFonts w:ascii="Arial" w:hAnsi="Arial" w:cs="Arial"/>
          <w:sz w:val="24"/>
          <w:szCs w:val="24"/>
          <w:lang w:val="sl-SI"/>
        </w:rPr>
        <w:t xml:space="preserve"> za usklajenost</w:t>
      </w:r>
      <w:r w:rsidR="008F020A">
        <w:rPr>
          <w:rFonts w:ascii="Arial" w:hAnsi="Arial" w:cs="Arial"/>
          <w:sz w:val="24"/>
          <w:szCs w:val="24"/>
          <w:lang w:val="sl-SI"/>
        </w:rPr>
        <w:t xml:space="preserve"> odločitev</w:t>
      </w:r>
      <w:r w:rsidR="00DA384E">
        <w:rPr>
          <w:rFonts w:ascii="Arial" w:hAnsi="Arial" w:cs="Arial"/>
          <w:sz w:val="24"/>
          <w:szCs w:val="24"/>
          <w:lang w:val="sl-SI"/>
        </w:rPr>
        <w:t xml:space="preserve"> iz njunih pristojnosti</w:t>
      </w:r>
      <w:r w:rsidR="00244FD4">
        <w:rPr>
          <w:rFonts w:ascii="Arial" w:hAnsi="Arial" w:cs="Arial"/>
          <w:sz w:val="24"/>
          <w:szCs w:val="24"/>
          <w:lang w:val="sl-SI"/>
        </w:rPr>
        <w:t xml:space="preserve"> </w:t>
      </w:r>
      <w:r w:rsidR="005278B7">
        <w:rPr>
          <w:rFonts w:ascii="Arial" w:hAnsi="Arial" w:cs="Arial"/>
          <w:sz w:val="24"/>
          <w:szCs w:val="24"/>
          <w:lang w:val="sl-SI"/>
        </w:rPr>
        <w:t>z oblikovanjem</w:t>
      </w:r>
      <w:r w:rsidR="00244FD4">
        <w:rPr>
          <w:rFonts w:ascii="Arial" w:hAnsi="Arial" w:cs="Arial"/>
          <w:sz w:val="24"/>
          <w:szCs w:val="24"/>
          <w:lang w:val="sl-SI"/>
        </w:rPr>
        <w:t xml:space="preserve"> </w:t>
      </w:r>
      <w:r w:rsidR="005278B7">
        <w:rPr>
          <w:rFonts w:ascii="Arial" w:hAnsi="Arial" w:cs="Arial"/>
          <w:sz w:val="24"/>
          <w:szCs w:val="24"/>
          <w:lang w:val="sl-SI"/>
        </w:rPr>
        <w:t xml:space="preserve">usklajenih </w:t>
      </w:r>
      <w:r w:rsidR="00244FD4">
        <w:rPr>
          <w:rFonts w:ascii="Arial" w:hAnsi="Arial" w:cs="Arial"/>
          <w:sz w:val="24"/>
          <w:szCs w:val="24"/>
          <w:lang w:val="sl-SI"/>
        </w:rPr>
        <w:t>celostni</w:t>
      </w:r>
      <w:r w:rsidR="005278B7">
        <w:rPr>
          <w:rFonts w:ascii="Arial" w:hAnsi="Arial" w:cs="Arial"/>
          <w:sz w:val="24"/>
          <w:szCs w:val="24"/>
          <w:lang w:val="sl-SI"/>
        </w:rPr>
        <w:t>h</w:t>
      </w:r>
      <w:r w:rsidR="00244FD4">
        <w:rPr>
          <w:rFonts w:ascii="Arial" w:hAnsi="Arial" w:cs="Arial"/>
          <w:sz w:val="24"/>
          <w:szCs w:val="24"/>
          <w:lang w:val="sl-SI"/>
        </w:rPr>
        <w:t xml:space="preserve"> prometni</w:t>
      </w:r>
      <w:r w:rsidR="005278B7">
        <w:rPr>
          <w:rFonts w:ascii="Arial" w:hAnsi="Arial" w:cs="Arial"/>
          <w:sz w:val="24"/>
          <w:szCs w:val="24"/>
          <w:lang w:val="sl-SI"/>
        </w:rPr>
        <w:t>h</w:t>
      </w:r>
      <w:r w:rsidR="00244FD4">
        <w:rPr>
          <w:rFonts w:ascii="Arial" w:hAnsi="Arial" w:cs="Arial"/>
          <w:sz w:val="24"/>
          <w:szCs w:val="24"/>
          <w:lang w:val="sl-SI"/>
        </w:rPr>
        <w:t xml:space="preserve"> strategij</w:t>
      </w:r>
      <w:r w:rsidR="00010E99">
        <w:rPr>
          <w:rFonts w:ascii="Arial" w:hAnsi="Arial" w:cs="Arial"/>
          <w:sz w:val="24"/>
          <w:szCs w:val="24"/>
          <w:lang w:val="sl-SI"/>
        </w:rPr>
        <w:t>.</w:t>
      </w:r>
      <w:r w:rsidR="00A90CA1">
        <w:rPr>
          <w:rFonts w:ascii="Arial" w:hAnsi="Arial" w:cs="Arial"/>
          <w:sz w:val="24"/>
          <w:szCs w:val="24"/>
          <w:lang w:val="sl-SI"/>
        </w:rPr>
        <w:t xml:space="preserve">   </w:t>
      </w:r>
      <w:r>
        <w:rPr>
          <w:rFonts w:ascii="Arial" w:hAnsi="Arial" w:cs="Arial"/>
          <w:sz w:val="24"/>
          <w:szCs w:val="24"/>
          <w:lang w:val="sl-SI"/>
        </w:rPr>
        <w:t xml:space="preserve"> </w:t>
      </w:r>
    </w:p>
    <w:p w14:paraId="2012E5DD" w14:textId="1F359F63" w:rsidR="004A6789" w:rsidRDefault="004A6789" w:rsidP="00E800E6">
      <w:pPr>
        <w:spacing w:after="0" w:line="240" w:lineRule="auto"/>
        <w:jc w:val="both"/>
        <w:rPr>
          <w:rFonts w:ascii="Arial" w:hAnsi="Arial" w:cs="Arial"/>
          <w:b/>
          <w:sz w:val="24"/>
          <w:szCs w:val="24"/>
          <w:lang w:val="sl-SI"/>
        </w:rPr>
      </w:pPr>
    </w:p>
    <w:p w14:paraId="67305E6C" w14:textId="77777777" w:rsidR="00E800E6" w:rsidRPr="004A6789" w:rsidRDefault="00E800E6" w:rsidP="00E800E6">
      <w:pPr>
        <w:spacing w:after="0" w:line="240" w:lineRule="auto"/>
        <w:jc w:val="both"/>
        <w:rPr>
          <w:rFonts w:ascii="Arial" w:hAnsi="Arial" w:cs="Arial"/>
          <w:b/>
          <w:sz w:val="24"/>
          <w:szCs w:val="24"/>
          <w:lang w:val="sl-SI"/>
        </w:rPr>
      </w:pPr>
    </w:p>
    <w:p w14:paraId="10091712" w14:textId="77777777" w:rsidR="004A6789" w:rsidRPr="004A6789" w:rsidRDefault="004A6789" w:rsidP="00E800E6">
      <w:pPr>
        <w:spacing w:after="0" w:line="240" w:lineRule="auto"/>
        <w:jc w:val="center"/>
        <w:rPr>
          <w:rFonts w:ascii="Arial" w:hAnsi="Arial" w:cs="Arial"/>
          <w:b/>
          <w:sz w:val="24"/>
          <w:szCs w:val="24"/>
          <w:lang w:val="sl-SI"/>
        </w:rPr>
      </w:pPr>
      <w:r w:rsidRPr="004A6789">
        <w:rPr>
          <w:rFonts w:ascii="Arial" w:hAnsi="Arial" w:cs="Arial"/>
          <w:b/>
          <w:sz w:val="24"/>
          <w:szCs w:val="24"/>
          <w:lang w:val="sl-SI"/>
        </w:rPr>
        <w:t>3. člen</w:t>
      </w:r>
    </w:p>
    <w:p w14:paraId="47C6C177" w14:textId="77777777" w:rsidR="004A6789" w:rsidRPr="004A6789" w:rsidRDefault="004A6789" w:rsidP="00E800E6">
      <w:pPr>
        <w:spacing w:after="0" w:line="240" w:lineRule="auto"/>
        <w:jc w:val="center"/>
        <w:rPr>
          <w:rFonts w:ascii="Arial" w:hAnsi="Arial" w:cs="Arial"/>
          <w:b/>
          <w:sz w:val="24"/>
          <w:szCs w:val="24"/>
          <w:lang w:val="sl-SI"/>
        </w:rPr>
      </w:pPr>
      <w:r w:rsidRPr="004A6789">
        <w:rPr>
          <w:rFonts w:ascii="Arial" w:hAnsi="Arial" w:cs="Arial"/>
          <w:b/>
          <w:sz w:val="24"/>
          <w:szCs w:val="24"/>
          <w:lang w:val="sl-SI"/>
        </w:rPr>
        <w:t>(pomeni izrazov)</w:t>
      </w:r>
    </w:p>
    <w:p w14:paraId="2EF8C75A" w14:textId="77777777" w:rsidR="00AF3F78" w:rsidRDefault="00AF3F78" w:rsidP="00E800E6">
      <w:pPr>
        <w:spacing w:after="0" w:line="240" w:lineRule="auto"/>
        <w:jc w:val="both"/>
        <w:rPr>
          <w:rFonts w:ascii="Arial" w:hAnsi="Arial" w:cs="Arial"/>
          <w:sz w:val="24"/>
          <w:szCs w:val="24"/>
          <w:lang w:val="sl-SI"/>
        </w:rPr>
      </w:pPr>
    </w:p>
    <w:p w14:paraId="1904885C" w14:textId="5325141F" w:rsidR="004A6789" w:rsidRDefault="00FC3DAB" w:rsidP="00FC3DAB">
      <w:pPr>
        <w:spacing w:after="0" w:line="240" w:lineRule="auto"/>
        <w:ind w:firstLine="709"/>
        <w:jc w:val="both"/>
        <w:rPr>
          <w:rFonts w:ascii="Arial" w:hAnsi="Arial" w:cs="Arial"/>
          <w:sz w:val="24"/>
          <w:szCs w:val="24"/>
          <w:lang w:val="sl-SI"/>
        </w:rPr>
      </w:pPr>
      <w:r>
        <w:rPr>
          <w:rFonts w:ascii="Arial" w:hAnsi="Arial" w:cs="Arial"/>
          <w:sz w:val="24"/>
          <w:szCs w:val="24"/>
          <w:lang w:val="sl-SI"/>
        </w:rPr>
        <w:t xml:space="preserve">(1) </w:t>
      </w:r>
      <w:r w:rsidR="00A1725E" w:rsidRPr="00A1725E">
        <w:rPr>
          <w:rFonts w:ascii="Arial" w:hAnsi="Arial" w:cs="Arial"/>
          <w:sz w:val="24"/>
          <w:szCs w:val="24"/>
          <w:lang w:val="sl-SI"/>
        </w:rPr>
        <w:t>V tem zakonu uporabljeni izrazi imajo naslednji pomen:</w:t>
      </w:r>
    </w:p>
    <w:p w14:paraId="5FE30D11" w14:textId="77777777" w:rsidR="00FB0C1D" w:rsidRPr="00FB0C1D" w:rsidRDefault="00FB0C1D" w:rsidP="00FB0C1D">
      <w:pPr>
        <w:spacing w:after="0" w:line="240" w:lineRule="auto"/>
        <w:jc w:val="both"/>
        <w:rPr>
          <w:rFonts w:ascii="Arial" w:hAnsi="Arial" w:cs="Arial"/>
          <w:sz w:val="24"/>
          <w:szCs w:val="24"/>
          <w:lang w:val="sl-SI"/>
        </w:rPr>
      </w:pPr>
    </w:p>
    <w:p w14:paraId="4D8081EA" w14:textId="1F1249D4" w:rsidR="00FB0C1D" w:rsidRDefault="00FB0C1D" w:rsidP="00FB0C1D">
      <w:pPr>
        <w:pStyle w:val="Odstavekseznama"/>
        <w:numPr>
          <w:ilvl w:val="0"/>
          <w:numId w:val="11"/>
        </w:numPr>
        <w:spacing w:after="0" w:line="240" w:lineRule="auto"/>
        <w:ind w:hanging="578"/>
        <w:jc w:val="both"/>
        <w:rPr>
          <w:rFonts w:ascii="Arial" w:hAnsi="Arial" w:cs="Arial"/>
          <w:sz w:val="24"/>
          <w:szCs w:val="24"/>
          <w:lang w:val="sl-SI"/>
        </w:rPr>
      </w:pPr>
      <w:r>
        <w:rPr>
          <w:rFonts w:ascii="Arial" w:hAnsi="Arial" w:cs="Arial"/>
          <w:sz w:val="24"/>
          <w:szCs w:val="24"/>
          <w:lang w:val="sl-SI"/>
        </w:rPr>
        <w:t>»</w:t>
      </w:r>
      <w:r w:rsidRPr="00FB0C1D">
        <w:rPr>
          <w:rFonts w:ascii="Arial" w:hAnsi="Arial" w:cs="Arial"/>
          <w:sz w:val="24"/>
          <w:szCs w:val="24"/>
          <w:lang w:val="sl-SI"/>
        </w:rPr>
        <w:t>aktivna mobilnost</w:t>
      </w:r>
      <w:r>
        <w:rPr>
          <w:rFonts w:ascii="Arial" w:hAnsi="Arial" w:cs="Arial"/>
          <w:sz w:val="24"/>
          <w:szCs w:val="24"/>
          <w:lang w:val="sl-SI"/>
        </w:rPr>
        <w:t>«</w:t>
      </w:r>
      <w:r w:rsidRPr="00FB0C1D">
        <w:rPr>
          <w:rFonts w:ascii="Arial" w:hAnsi="Arial" w:cs="Arial"/>
          <w:sz w:val="24"/>
          <w:szCs w:val="24"/>
          <w:lang w:val="sl-SI"/>
        </w:rPr>
        <w:t xml:space="preserve"> pomeni hojo in kolesarjenje ter druge oblike mobilnosti, ki vključujejo gibanje (kot na primer skiro, rolka);</w:t>
      </w:r>
    </w:p>
    <w:p w14:paraId="40786856" w14:textId="05565B17" w:rsidR="00FB0C1D" w:rsidRPr="00FB0C1D" w:rsidRDefault="00FB0C1D" w:rsidP="00FB0C1D">
      <w:pPr>
        <w:pStyle w:val="Odstavekseznama"/>
        <w:numPr>
          <w:ilvl w:val="0"/>
          <w:numId w:val="11"/>
        </w:numPr>
        <w:spacing w:after="0" w:line="240" w:lineRule="auto"/>
        <w:ind w:hanging="578"/>
        <w:jc w:val="both"/>
        <w:rPr>
          <w:rFonts w:ascii="Arial" w:hAnsi="Arial" w:cs="Arial"/>
          <w:sz w:val="24"/>
          <w:szCs w:val="24"/>
          <w:lang w:val="sl-SI"/>
        </w:rPr>
      </w:pPr>
      <w:r w:rsidRPr="00FB0C1D">
        <w:rPr>
          <w:rFonts w:ascii="Arial" w:hAnsi="Arial" w:cs="Arial"/>
          <w:sz w:val="24"/>
          <w:szCs w:val="24"/>
          <w:lang w:val="sl-SI"/>
        </w:rPr>
        <w:t>»celostna prometna strategija« pomeni strateški dolgoročni razvojni dokument za doseganje ciljev trajnostne mobilnosti, ki so določeni s tem zakonom na ravni države, prometnih ali problemskih regij in občin;</w:t>
      </w:r>
    </w:p>
    <w:p w14:paraId="59581758" w14:textId="0A4BC7AB" w:rsidR="00FB0C1D" w:rsidRDefault="00707F06" w:rsidP="00FB0C1D">
      <w:pPr>
        <w:pStyle w:val="Odstavekseznama"/>
        <w:numPr>
          <w:ilvl w:val="0"/>
          <w:numId w:val="11"/>
        </w:numPr>
        <w:spacing w:after="0" w:line="240" w:lineRule="auto"/>
        <w:ind w:hanging="578"/>
        <w:jc w:val="both"/>
        <w:rPr>
          <w:rFonts w:ascii="Arial" w:hAnsi="Arial" w:cs="Arial"/>
          <w:sz w:val="24"/>
          <w:szCs w:val="24"/>
          <w:lang w:val="sl-SI"/>
        </w:rPr>
      </w:pPr>
      <w:r w:rsidRPr="00936C79">
        <w:rPr>
          <w:rFonts w:ascii="Arial" w:hAnsi="Arial" w:cs="Arial"/>
          <w:sz w:val="24"/>
          <w:szCs w:val="24"/>
          <w:lang w:val="sl-SI"/>
        </w:rPr>
        <w:t>»</w:t>
      </w:r>
      <w:r w:rsidR="00FB0C1D" w:rsidRPr="00FB0C1D">
        <w:rPr>
          <w:rFonts w:ascii="Arial" w:hAnsi="Arial" w:cs="Arial"/>
          <w:sz w:val="24"/>
          <w:szCs w:val="24"/>
          <w:lang w:val="sl-SI"/>
        </w:rPr>
        <w:t>celostno prometno načrtovanje</w:t>
      </w:r>
      <w:r w:rsidR="00FB0C1D">
        <w:rPr>
          <w:rFonts w:ascii="Arial" w:hAnsi="Arial" w:cs="Arial"/>
          <w:sz w:val="24"/>
          <w:szCs w:val="24"/>
          <w:lang w:val="sl-SI"/>
        </w:rPr>
        <w:t>«</w:t>
      </w:r>
      <w:r w:rsidR="00FB0C1D" w:rsidRPr="00FB0C1D">
        <w:rPr>
          <w:rFonts w:ascii="Arial" w:hAnsi="Arial" w:cs="Arial"/>
          <w:sz w:val="24"/>
          <w:szCs w:val="24"/>
          <w:lang w:val="sl-SI"/>
        </w:rPr>
        <w:t xml:space="preserve"> pomeni strateško in ciljno usmerjeno prometno načrtovanje, s katerim se spodbuja trajnostni promet, v okviru katerega so enakovredno obravnavani vsi pprometni načini in vrste prometa ter v oblikovanje katerega se vključuje tudi javnost. Temelji na rezultatih analize in spremljanja stanja prometa in prometnih sistemov, vrednotenja ukrepov in integraciji ostalih področij načrtovanja z vplivi na promet;</w:t>
      </w:r>
    </w:p>
    <w:p w14:paraId="6B480107" w14:textId="16328E7B" w:rsidR="00630CD7" w:rsidRDefault="00630CD7" w:rsidP="00630CD7">
      <w:pPr>
        <w:pStyle w:val="Odstavekseznama"/>
        <w:numPr>
          <w:ilvl w:val="0"/>
          <w:numId w:val="11"/>
        </w:numPr>
        <w:spacing w:after="0" w:line="240" w:lineRule="auto"/>
        <w:ind w:hanging="578"/>
        <w:jc w:val="both"/>
        <w:rPr>
          <w:rFonts w:ascii="Arial" w:hAnsi="Arial" w:cs="Arial"/>
          <w:sz w:val="24"/>
          <w:szCs w:val="24"/>
          <w:lang w:val="sl-SI"/>
        </w:rPr>
      </w:pPr>
      <w:r>
        <w:rPr>
          <w:rFonts w:ascii="Arial" w:hAnsi="Arial" w:cs="Arial"/>
          <w:sz w:val="24"/>
          <w:szCs w:val="24"/>
          <w:lang w:val="sl-SI"/>
        </w:rPr>
        <w:t>»</w:t>
      </w:r>
      <w:r w:rsidRPr="00630CD7">
        <w:rPr>
          <w:rFonts w:ascii="Arial" w:hAnsi="Arial" w:cs="Arial"/>
          <w:sz w:val="24"/>
          <w:szCs w:val="24"/>
          <w:lang w:val="sl-SI"/>
        </w:rPr>
        <w:t>eksterni stroški prometa</w:t>
      </w:r>
      <w:r>
        <w:rPr>
          <w:rFonts w:ascii="Arial" w:hAnsi="Arial" w:cs="Arial"/>
          <w:sz w:val="24"/>
          <w:szCs w:val="24"/>
          <w:lang w:val="sl-SI"/>
        </w:rPr>
        <w:t>«</w:t>
      </w:r>
      <w:r w:rsidRPr="00630CD7">
        <w:rPr>
          <w:rFonts w:ascii="Arial" w:hAnsi="Arial" w:cs="Arial"/>
          <w:sz w:val="24"/>
          <w:szCs w:val="24"/>
          <w:lang w:val="sl-SI"/>
        </w:rPr>
        <w:t xml:space="preserve"> pomenijo stroške, ki jih ne krijejo povzročitelji v prometu in bremenijo celotno družbo. Obsegajo stroške za infrastrukturo, ki se ne zaračunavajo uporabnikom, stroške za onesnaževanje okolja, hrup ter osebno in gmotno škodo, ki jo povzroča promet, vključno s stroški zdravstva zaradi prometa in stroški zamud zaradi prometne zasičenosti in drugih prometnih zastojev;</w:t>
      </w:r>
    </w:p>
    <w:p w14:paraId="2D1C3DE4" w14:textId="7603B93E" w:rsidR="00630CD7" w:rsidRDefault="00630CD7" w:rsidP="00630CD7">
      <w:pPr>
        <w:pStyle w:val="Odstavekseznama"/>
        <w:numPr>
          <w:ilvl w:val="0"/>
          <w:numId w:val="11"/>
        </w:numPr>
        <w:spacing w:after="0" w:line="240" w:lineRule="auto"/>
        <w:ind w:hanging="578"/>
        <w:jc w:val="both"/>
        <w:rPr>
          <w:rFonts w:ascii="Arial" w:hAnsi="Arial" w:cs="Arial"/>
          <w:sz w:val="24"/>
          <w:szCs w:val="24"/>
          <w:lang w:val="sl-SI"/>
        </w:rPr>
      </w:pPr>
      <w:r>
        <w:rPr>
          <w:rFonts w:ascii="Arial" w:hAnsi="Arial" w:cs="Arial"/>
          <w:sz w:val="24"/>
          <w:szCs w:val="24"/>
          <w:lang w:val="sl-SI"/>
        </w:rPr>
        <w:t>»</w:t>
      </w:r>
      <w:r w:rsidRPr="00630CD7">
        <w:rPr>
          <w:rFonts w:ascii="Arial" w:hAnsi="Arial" w:cs="Arial"/>
          <w:sz w:val="24"/>
          <w:szCs w:val="24"/>
          <w:lang w:val="sl-SI"/>
        </w:rPr>
        <w:t>konsolidacija tovora” pomeni združevanje večjega števila manjših tovorov v zbirnem (konsolidacijskem) centru širšega urbanega območja (večje mestno ali drugo regionalno središče) na obrobju mesta (mestnega jedra) za tovore namenjene v ali iz tega območja</w:t>
      </w:r>
      <w:r>
        <w:rPr>
          <w:rFonts w:ascii="Arial" w:hAnsi="Arial" w:cs="Arial"/>
          <w:sz w:val="24"/>
          <w:szCs w:val="24"/>
          <w:lang w:val="sl-SI"/>
        </w:rPr>
        <w:t xml:space="preserve"> </w:t>
      </w:r>
      <w:r w:rsidRPr="00630CD7">
        <w:rPr>
          <w:rFonts w:ascii="Arial" w:hAnsi="Arial" w:cs="Arial"/>
          <w:sz w:val="24"/>
          <w:szCs w:val="24"/>
          <w:lang w:val="sl-SI"/>
        </w:rPr>
        <w:t>z namenom</w:t>
      </w:r>
      <w:r>
        <w:rPr>
          <w:rFonts w:ascii="Arial" w:hAnsi="Arial" w:cs="Arial"/>
          <w:sz w:val="24"/>
          <w:szCs w:val="24"/>
          <w:lang w:val="sl-SI"/>
        </w:rPr>
        <w:t xml:space="preserve"> </w:t>
      </w:r>
      <w:r w:rsidRPr="00630CD7">
        <w:rPr>
          <w:rFonts w:ascii="Arial" w:hAnsi="Arial" w:cs="Arial"/>
          <w:sz w:val="24"/>
          <w:szCs w:val="24"/>
          <w:lang w:val="sl-SI"/>
        </w:rPr>
        <w:t>zmanjševanja števila opravljenih prevozov znotraj posameznih logističnih verig;</w:t>
      </w:r>
    </w:p>
    <w:p w14:paraId="0B67ED9A" w14:textId="51186A81" w:rsidR="00236CD4" w:rsidRDefault="00236CD4" w:rsidP="00236CD4">
      <w:pPr>
        <w:pStyle w:val="Odstavekseznama"/>
        <w:numPr>
          <w:ilvl w:val="0"/>
          <w:numId w:val="11"/>
        </w:numPr>
        <w:spacing w:after="0" w:line="240" w:lineRule="auto"/>
        <w:ind w:hanging="578"/>
        <w:jc w:val="both"/>
        <w:rPr>
          <w:rFonts w:ascii="Arial" w:hAnsi="Arial" w:cs="Arial"/>
          <w:sz w:val="24"/>
          <w:szCs w:val="24"/>
          <w:lang w:val="sl-SI"/>
        </w:rPr>
      </w:pPr>
      <w:r>
        <w:rPr>
          <w:rFonts w:ascii="Arial" w:hAnsi="Arial" w:cs="Arial"/>
          <w:sz w:val="24"/>
          <w:szCs w:val="24"/>
          <w:lang w:val="sl-SI"/>
        </w:rPr>
        <w:t>»</w:t>
      </w:r>
      <w:r w:rsidRPr="00236CD4">
        <w:rPr>
          <w:rFonts w:ascii="Arial" w:hAnsi="Arial" w:cs="Arial"/>
          <w:sz w:val="24"/>
          <w:szCs w:val="24"/>
          <w:lang w:val="sl-SI"/>
        </w:rPr>
        <w:t>mobilnostni načrt” pomeni dokument, ki celovito obravnava prometno dostopnost določene lokacije (ustanove, novogradnje, dela naselja) ali dogodka (prireditve, izrednega dogodka ali del na infrastrukturi) s ciljem izboljšanja dostopnosti lokacije in spreminjanja potovalnih navad uporabnikov, kar se doseže z upravljanjem prometa in izboljšanjem razmer za trajnostne potovalne načine;</w:t>
      </w:r>
    </w:p>
    <w:p w14:paraId="262254ED" w14:textId="384E9956" w:rsidR="0091586F" w:rsidRPr="0091586F" w:rsidRDefault="0091586F" w:rsidP="0091586F">
      <w:pPr>
        <w:pStyle w:val="Odstavekseznama"/>
        <w:numPr>
          <w:ilvl w:val="0"/>
          <w:numId w:val="11"/>
        </w:numPr>
        <w:spacing w:after="0" w:line="240" w:lineRule="auto"/>
        <w:ind w:hanging="578"/>
        <w:jc w:val="both"/>
        <w:rPr>
          <w:rFonts w:ascii="Arial" w:hAnsi="Arial" w:cs="Arial"/>
          <w:sz w:val="24"/>
          <w:szCs w:val="24"/>
          <w:lang w:val="sl-SI"/>
        </w:rPr>
      </w:pPr>
      <w:r w:rsidRPr="0091586F">
        <w:rPr>
          <w:rFonts w:ascii="Arial" w:hAnsi="Arial" w:cs="Arial"/>
          <w:sz w:val="24"/>
          <w:szCs w:val="24"/>
          <w:lang w:val="sl-SI"/>
        </w:rPr>
        <w:t xml:space="preserve">»multimodalnost« pomeni možnost uporabe različnih prevoznih sredstev na posamezni izbrani poti; </w:t>
      </w:r>
    </w:p>
    <w:p w14:paraId="2E219045" w14:textId="5B175731" w:rsidR="00236CD4" w:rsidRPr="00236CD4" w:rsidRDefault="00236CD4" w:rsidP="00236CD4">
      <w:pPr>
        <w:pStyle w:val="Odstavekseznama"/>
        <w:numPr>
          <w:ilvl w:val="0"/>
          <w:numId w:val="11"/>
        </w:numPr>
        <w:spacing w:after="0" w:line="240" w:lineRule="auto"/>
        <w:ind w:hanging="578"/>
        <w:jc w:val="both"/>
        <w:rPr>
          <w:rFonts w:ascii="Arial" w:hAnsi="Arial" w:cs="Arial"/>
          <w:sz w:val="24"/>
          <w:szCs w:val="24"/>
          <w:lang w:val="sl-SI"/>
        </w:rPr>
      </w:pPr>
      <w:r w:rsidRPr="00236CD4">
        <w:rPr>
          <w:rFonts w:ascii="Arial" w:hAnsi="Arial" w:cs="Arial"/>
          <w:sz w:val="24"/>
          <w:szCs w:val="24"/>
          <w:lang w:val="sl-SI"/>
        </w:rPr>
        <w:t>»območje prijaznega prometa« pomeni zaključen del mesta oziroma naselja, skozi katerega ne poteka tranzitni promet, lokalni motorni promet je umirjen in večinoma izvorno-ponornega značaja, omrežje poti za ativno mobilnost pa gosto in povezano;</w:t>
      </w:r>
    </w:p>
    <w:p w14:paraId="24C04FD4" w14:textId="59DB0B6F" w:rsidR="00707F06" w:rsidRDefault="00236CD4" w:rsidP="005A3469">
      <w:pPr>
        <w:pStyle w:val="Odstavekseznama"/>
        <w:numPr>
          <w:ilvl w:val="0"/>
          <w:numId w:val="11"/>
        </w:numPr>
        <w:spacing w:after="0" w:line="240" w:lineRule="auto"/>
        <w:ind w:hanging="578"/>
        <w:jc w:val="both"/>
        <w:rPr>
          <w:rFonts w:ascii="Arial" w:hAnsi="Arial" w:cs="Arial"/>
          <w:sz w:val="24"/>
          <w:szCs w:val="24"/>
          <w:lang w:val="sl-SI"/>
        </w:rPr>
      </w:pPr>
      <w:r>
        <w:rPr>
          <w:rFonts w:ascii="Arial" w:hAnsi="Arial" w:cs="Arial"/>
          <w:sz w:val="24"/>
          <w:szCs w:val="24"/>
          <w:lang w:val="sl-SI"/>
        </w:rPr>
        <w:t>»</w:t>
      </w:r>
      <w:r w:rsidR="002D189E">
        <w:rPr>
          <w:rFonts w:ascii="Arial" w:hAnsi="Arial" w:cs="Arial"/>
          <w:sz w:val="24"/>
          <w:szCs w:val="24"/>
          <w:lang w:val="sl-SI"/>
        </w:rPr>
        <w:t>o</w:t>
      </w:r>
      <w:r w:rsidR="25EE6A28" w:rsidRPr="00936C79">
        <w:rPr>
          <w:rFonts w:ascii="Arial" w:hAnsi="Arial" w:cs="Arial"/>
          <w:sz w:val="24"/>
          <w:szCs w:val="24"/>
          <w:lang w:val="sl-SI"/>
        </w:rPr>
        <w:t>stale</w:t>
      </w:r>
      <w:r w:rsidR="00707F06" w:rsidRPr="00936C79">
        <w:rPr>
          <w:rFonts w:ascii="Arial" w:hAnsi="Arial" w:cs="Arial"/>
          <w:sz w:val="24"/>
          <w:szCs w:val="24"/>
          <w:lang w:val="sl-SI"/>
        </w:rPr>
        <w:t xml:space="preserve"> oblike mobilnosti«</w:t>
      </w:r>
      <w:r w:rsidR="002469A4" w:rsidRPr="00936C79">
        <w:rPr>
          <w:rFonts w:ascii="Arial" w:hAnsi="Arial" w:cs="Arial"/>
          <w:sz w:val="24"/>
          <w:szCs w:val="24"/>
          <w:lang w:val="sl-SI"/>
        </w:rPr>
        <w:t xml:space="preserve"> pomeni</w:t>
      </w:r>
      <w:r w:rsidR="00A02D68" w:rsidRPr="00936C79">
        <w:rPr>
          <w:rFonts w:ascii="Arial" w:hAnsi="Arial" w:cs="Arial"/>
          <w:sz w:val="24"/>
          <w:szCs w:val="24"/>
          <w:lang w:val="sl-SI"/>
        </w:rPr>
        <w:t xml:space="preserve">jo </w:t>
      </w:r>
      <w:r w:rsidR="00BB5EE3" w:rsidRPr="00936C79">
        <w:rPr>
          <w:rFonts w:ascii="Arial" w:hAnsi="Arial" w:cs="Arial"/>
          <w:sz w:val="24"/>
          <w:szCs w:val="24"/>
          <w:lang w:val="sl-SI"/>
        </w:rPr>
        <w:t>deljen</w:t>
      </w:r>
      <w:r w:rsidR="00076C2F" w:rsidRPr="00936C79">
        <w:rPr>
          <w:rFonts w:ascii="Arial" w:hAnsi="Arial" w:cs="Arial"/>
          <w:sz w:val="24"/>
          <w:szCs w:val="24"/>
          <w:lang w:val="sl-SI"/>
        </w:rPr>
        <w:t>o uporabo</w:t>
      </w:r>
      <w:r w:rsidR="00CF3E0F" w:rsidRPr="00936C79">
        <w:rPr>
          <w:rFonts w:ascii="Arial" w:hAnsi="Arial" w:cs="Arial"/>
          <w:sz w:val="24"/>
          <w:szCs w:val="24"/>
          <w:lang w:val="sl-SI"/>
        </w:rPr>
        <w:t xml:space="preserve"> </w:t>
      </w:r>
      <w:r w:rsidR="00A02D68" w:rsidRPr="00936C79">
        <w:rPr>
          <w:rFonts w:ascii="Arial" w:hAnsi="Arial" w:cs="Arial"/>
          <w:sz w:val="24"/>
          <w:szCs w:val="24"/>
          <w:lang w:val="sl-SI"/>
        </w:rPr>
        <w:t>osebnih prevoznih sredstev</w:t>
      </w:r>
      <w:r w:rsidR="00CF3E0F" w:rsidRPr="00936C79">
        <w:rPr>
          <w:rFonts w:ascii="Arial" w:hAnsi="Arial" w:cs="Arial"/>
          <w:sz w:val="24"/>
          <w:szCs w:val="24"/>
          <w:lang w:val="sl-SI"/>
        </w:rPr>
        <w:t>, njihovo souporabo ter druge oblike skupinskih prevozov</w:t>
      </w:r>
      <w:r w:rsidR="00A02D68" w:rsidRPr="00936C79">
        <w:rPr>
          <w:rFonts w:ascii="Arial" w:hAnsi="Arial" w:cs="Arial"/>
          <w:sz w:val="24"/>
          <w:szCs w:val="24"/>
          <w:lang w:val="sl-SI"/>
        </w:rPr>
        <w:t>;</w:t>
      </w:r>
    </w:p>
    <w:p w14:paraId="43529384" w14:textId="620B24A5" w:rsidR="00312D24" w:rsidRPr="00312D24" w:rsidRDefault="00312D24" w:rsidP="005A3469">
      <w:pPr>
        <w:pStyle w:val="Odstavekseznama"/>
        <w:numPr>
          <w:ilvl w:val="0"/>
          <w:numId w:val="11"/>
        </w:numPr>
        <w:spacing w:after="0" w:line="240" w:lineRule="auto"/>
        <w:ind w:hanging="578"/>
        <w:jc w:val="both"/>
        <w:rPr>
          <w:rFonts w:ascii="Arial" w:hAnsi="Arial" w:cs="Arial"/>
          <w:sz w:val="24"/>
          <w:szCs w:val="24"/>
          <w:lang w:val="sl-SI"/>
        </w:rPr>
      </w:pPr>
      <w:r>
        <w:rPr>
          <w:rFonts w:ascii="Arial" w:hAnsi="Arial" w:cs="Arial"/>
          <w:noProof w:val="0"/>
          <w:color w:val="000000"/>
          <w:sz w:val="24"/>
          <w:szCs w:val="24"/>
          <w:lang w:val="sl-SI"/>
        </w:rPr>
        <w:t>»</w:t>
      </w:r>
      <w:r w:rsidRPr="00312D24">
        <w:rPr>
          <w:rFonts w:ascii="Arial" w:hAnsi="Arial" w:cs="Arial"/>
          <w:noProof w:val="0"/>
          <w:color w:val="000000"/>
          <w:sz w:val="24"/>
          <w:szCs w:val="24"/>
          <w:lang w:val="sl-SI"/>
        </w:rPr>
        <w:t>parkirni normativ</w:t>
      </w:r>
      <w:r>
        <w:rPr>
          <w:rFonts w:ascii="Arial" w:hAnsi="Arial" w:cs="Arial"/>
          <w:noProof w:val="0"/>
          <w:color w:val="000000"/>
          <w:sz w:val="24"/>
          <w:szCs w:val="24"/>
          <w:lang w:val="sl-SI"/>
        </w:rPr>
        <w:t>«</w:t>
      </w:r>
      <w:r w:rsidRPr="00312D24">
        <w:rPr>
          <w:rFonts w:ascii="Arial" w:hAnsi="Arial" w:cs="Arial"/>
          <w:noProof w:val="0"/>
          <w:color w:val="000000"/>
          <w:sz w:val="24"/>
          <w:szCs w:val="24"/>
          <w:lang w:val="sl-SI"/>
        </w:rPr>
        <w:t xml:space="preserve"> je zahteva po zagotavljanju določenega števila parkirnih mest glede na kapaciteto objekta ali prostorske ureditve</w:t>
      </w:r>
      <w:r>
        <w:rPr>
          <w:rFonts w:ascii="Arial" w:hAnsi="Arial" w:cs="Arial"/>
          <w:noProof w:val="0"/>
          <w:color w:val="000000"/>
          <w:sz w:val="24"/>
          <w:szCs w:val="24"/>
          <w:lang w:val="sl-SI"/>
        </w:rPr>
        <w:t>;</w:t>
      </w:r>
    </w:p>
    <w:p w14:paraId="358EF2FE" w14:textId="3D8B1BDF" w:rsidR="00C53B23" w:rsidRPr="00C53B23" w:rsidRDefault="00C53B23" w:rsidP="00C53B23">
      <w:pPr>
        <w:pStyle w:val="Odstavekseznama"/>
        <w:numPr>
          <w:ilvl w:val="0"/>
          <w:numId w:val="11"/>
        </w:numPr>
        <w:spacing w:after="0" w:line="240" w:lineRule="auto"/>
        <w:ind w:hanging="578"/>
        <w:jc w:val="both"/>
        <w:rPr>
          <w:rFonts w:ascii="Arial" w:hAnsi="Arial" w:cs="Arial"/>
          <w:sz w:val="24"/>
          <w:szCs w:val="24"/>
          <w:lang w:val="sl-SI"/>
        </w:rPr>
      </w:pPr>
      <w:r>
        <w:rPr>
          <w:rFonts w:ascii="Arial" w:hAnsi="Arial" w:cs="Arial"/>
          <w:sz w:val="24"/>
          <w:szCs w:val="24"/>
          <w:lang w:val="sl-SI"/>
        </w:rPr>
        <w:t>»</w:t>
      </w:r>
      <w:r w:rsidRPr="00C53B23">
        <w:rPr>
          <w:rFonts w:ascii="Arial" w:hAnsi="Arial" w:cs="Arial"/>
          <w:sz w:val="24"/>
          <w:szCs w:val="24"/>
          <w:lang w:val="sl-SI"/>
        </w:rPr>
        <w:t>potovalni način</w:t>
      </w:r>
      <w:r>
        <w:rPr>
          <w:rFonts w:ascii="Arial" w:hAnsi="Arial" w:cs="Arial"/>
          <w:sz w:val="24"/>
          <w:szCs w:val="24"/>
          <w:lang w:val="sl-SI"/>
        </w:rPr>
        <w:t>«</w:t>
      </w:r>
      <w:r w:rsidRPr="00C53B23">
        <w:rPr>
          <w:rFonts w:ascii="Arial" w:hAnsi="Arial" w:cs="Arial"/>
          <w:sz w:val="24"/>
          <w:szCs w:val="24"/>
          <w:lang w:val="sl-SI"/>
        </w:rPr>
        <w:t xml:space="preserve"> pomeni način premikanja ljudi glede na sredstvo, ki se pri tem uporablja, kot je na primer hoja, kolesarjenje in podobni nemotorni prevoz, javni potniški promet, nejavni osebni motorni promet;</w:t>
      </w:r>
    </w:p>
    <w:p w14:paraId="4C02B9CF" w14:textId="6AA49C25" w:rsidR="00681E31" w:rsidRDefault="00681E31" w:rsidP="00681E31">
      <w:pPr>
        <w:pStyle w:val="Odstavekseznama"/>
        <w:numPr>
          <w:ilvl w:val="0"/>
          <w:numId w:val="11"/>
        </w:numPr>
        <w:spacing w:after="0" w:line="240" w:lineRule="auto"/>
        <w:ind w:hanging="578"/>
        <w:jc w:val="both"/>
        <w:rPr>
          <w:rFonts w:ascii="Arial" w:hAnsi="Arial" w:cs="Arial"/>
          <w:sz w:val="24"/>
          <w:szCs w:val="24"/>
          <w:lang w:val="sl-SI"/>
        </w:rPr>
      </w:pPr>
      <w:r>
        <w:rPr>
          <w:rFonts w:ascii="Arial" w:hAnsi="Arial" w:cs="Arial"/>
          <w:sz w:val="24"/>
          <w:szCs w:val="24"/>
          <w:lang w:val="sl-SI"/>
        </w:rPr>
        <w:lastRenderedPageBreak/>
        <w:t>»</w:t>
      </w:r>
      <w:r w:rsidRPr="00681E31">
        <w:rPr>
          <w:rFonts w:ascii="Arial" w:hAnsi="Arial" w:cs="Arial"/>
          <w:sz w:val="24"/>
          <w:szCs w:val="24"/>
          <w:lang w:val="sl-SI"/>
        </w:rPr>
        <w:t>potniško vozlišče</w:t>
      </w:r>
      <w:r>
        <w:rPr>
          <w:rFonts w:ascii="Arial" w:hAnsi="Arial" w:cs="Arial"/>
          <w:sz w:val="24"/>
          <w:szCs w:val="24"/>
          <w:lang w:val="sl-SI"/>
        </w:rPr>
        <w:t>«</w:t>
      </w:r>
      <w:r w:rsidRPr="00681E31">
        <w:rPr>
          <w:rFonts w:ascii="Arial" w:hAnsi="Arial" w:cs="Arial"/>
          <w:sz w:val="24"/>
          <w:szCs w:val="24"/>
          <w:lang w:val="sl-SI"/>
        </w:rPr>
        <w:t xml:space="preserve"> pomeni postajo javnega prevoza ali drugo točko, ki omogoča prestop vsaj med tremi različnimi prometnimi načini, od katerih se vsaj eden od njih izvaja v obliki rednega javnega prevoza;</w:t>
      </w:r>
    </w:p>
    <w:p w14:paraId="53357764" w14:textId="499960C1" w:rsidR="00C53B23" w:rsidRPr="00C53B23" w:rsidRDefault="00C53B23" w:rsidP="00C53B23">
      <w:pPr>
        <w:pStyle w:val="Odstavekseznama"/>
        <w:numPr>
          <w:ilvl w:val="0"/>
          <w:numId w:val="11"/>
        </w:numPr>
        <w:spacing w:after="0" w:line="240" w:lineRule="auto"/>
        <w:ind w:hanging="578"/>
        <w:jc w:val="both"/>
        <w:rPr>
          <w:rFonts w:ascii="Arial" w:hAnsi="Arial" w:cs="Arial"/>
          <w:sz w:val="24"/>
          <w:szCs w:val="24"/>
          <w:lang w:val="sl-SI"/>
        </w:rPr>
      </w:pPr>
      <w:r w:rsidRPr="00C53B23">
        <w:rPr>
          <w:rFonts w:ascii="Arial" w:hAnsi="Arial" w:cs="Arial"/>
          <w:sz w:val="24"/>
          <w:szCs w:val="24"/>
          <w:lang w:val="sl-SI"/>
        </w:rPr>
        <w:t>»problemska regija« pomeni geografsko zaključeno prostorsko enoto, opredeljeno z enim ali več skupnih razvojnih problemov;</w:t>
      </w:r>
    </w:p>
    <w:p w14:paraId="382BA19D" w14:textId="3DE6A11A" w:rsidR="0091586F" w:rsidRPr="0091586F" w:rsidRDefault="0091586F" w:rsidP="0091586F">
      <w:pPr>
        <w:pStyle w:val="Odstavekseznama"/>
        <w:numPr>
          <w:ilvl w:val="0"/>
          <w:numId w:val="11"/>
        </w:numPr>
        <w:spacing w:after="0" w:line="240" w:lineRule="auto"/>
        <w:ind w:hanging="578"/>
        <w:jc w:val="both"/>
        <w:rPr>
          <w:rFonts w:ascii="Arial" w:hAnsi="Arial" w:cs="Arial"/>
          <w:sz w:val="24"/>
          <w:szCs w:val="24"/>
          <w:lang w:val="sl-SI"/>
        </w:rPr>
      </w:pPr>
      <w:r>
        <w:rPr>
          <w:rFonts w:ascii="Arial" w:hAnsi="Arial" w:cs="Arial"/>
          <w:sz w:val="24"/>
          <w:szCs w:val="24"/>
          <w:lang w:val="sl-SI"/>
        </w:rPr>
        <w:t>»</w:t>
      </w:r>
      <w:r w:rsidRPr="0091586F">
        <w:rPr>
          <w:rFonts w:ascii="Arial" w:hAnsi="Arial" w:cs="Arial"/>
          <w:sz w:val="24"/>
          <w:szCs w:val="24"/>
          <w:lang w:val="sl-SI"/>
        </w:rPr>
        <w:t>promet</w:t>
      </w:r>
      <w:r>
        <w:rPr>
          <w:rFonts w:ascii="Arial" w:hAnsi="Arial" w:cs="Arial"/>
          <w:sz w:val="24"/>
          <w:szCs w:val="24"/>
          <w:lang w:val="sl-SI"/>
        </w:rPr>
        <w:t>«</w:t>
      </w:r>
      <w:r w:rsidRPr="0091586F">
        <w:rPr>
          <w:rFonts w:ascii="Arial" w:hAnsi="Arial" w:cs="Arial"/>
          <w:sz w:val="24"/>
          <w:szCs w:val="24"/>
          <w:lang w:val="sl-SI"/>
        </w:rPr>
        <w:t xml:space="preserve"> pomeni premikanje oseb, vozil in blaga po prometnih poteh in z različnimi načini prevoza;</w:t>
      </w:r>
    </w:p>
    <w:p w14:paraId="6A8B51C8" w14:textId="5788EBAC" w:rsidR="00954991" w:rsidRPr="00681E31" w:rsidRDefault="00681E31" w:rsidP="00681E31">
      <w:pPr>
        <w:pStyle w:val="Odstavekseznama"/>
        <w:numPr>
          <w:ilvl w:val="0"/>
          <w:numId w:val="11"/>
        </w:numPr>
        <w:spacing w:after="0" w:line="240" w:lineRule="auto"/>
        <w:ind w:hanging="578"/>
        <w:jc w:val="both"/>
        <w:rPr>
          <w:rStyle w:val="fontstyle21"/>
          <w:rFonts w:ascii="Arial" w:hAnsi="Arial" w:cs="Arial"/>
          <w:color w:val="auto"/>
          <w:sz w:val="24"/>
          <w:szCs w:val="24"/>
          <w:lang w:val="sl-SI"/>
        </w:rPr>
      </w:pPr>
      <w:r>
        <w:rPr>
          <w:rStyle w:val="fontstyle01"/>
          <w:rFonts w:ascii="Arial" w:hAnsi="Arial" w:cs="Arial"/>
          <w:sz w:val="24"/>
          <w:szCs w:val="24"/>
          <w:lang w:val="sl-SI"/>
        </w:rPr>
        <w:t>»</w:t>
      </w:r>
      <w:r w:rsidR="00F201C4" w:rsidRPr="00681E31">
        <w:rPr>
          <w:rStyle w:val="fontstyle01"/>
          <w:rFonts w:ascii="Arial" w:hAnsi="Arial" w:cs="Arial"/>
          <w:sz w:val="24"/>
          <w:szCs w:val="24"/>
          <w:lang w:val="sl-SI"/>
        </w:rPr>
        <w:t>prometna dostopnost</w:t>
      </w:r>
      <w:r>
        <w:rPr>
          <w:rStyle w:val="fontstyle01"/>
          <w:rFonts w:ascii="Arial" w:hAnsi="Arial" w:cs="Arial"/>
          <w:sz w:val="24"/>
          <w:szCs w:val="24"/>
          <w:lang w:val="sl-SI"/>
        </w:rPr>
        <w:t>«</w:t>
      </w:r>
      <w:r w:rsidR="00F201C4" w:rsidRPr="00681E31">
        <w:rPr>
          <w:rStyle w:val="fontstyle01"/>
          <w:rFonts w:ascii="Arial" w:hAnsi="Arial" w:cs="Arial"/>
          <w:sz w:val="24"/>
          <w:szCs w:val="24"/>
          <w:lang w:val="sl-SI"/>
        </w:rPr>
        <w:t xml:space="preserve"> </w:t>
      </w:r>
      <w:r w:rsidR="00626E79" w:rsidRPr="00681E31">
        <w:rPr>
          <w:rStyle w:val="fontstyle01"/>
          <w:rFonts w:ascii="Arial" w:hAnsi="Arial" w:cs="Arial"/>
          <w:sz w:val="24"/>
          <w:szCs w:val="24"/>
          <w:lang w:val="sl-SI"/>
        </w:rPr>
        <w:t xml:space="preserve"> </w:t>
      </w:r>
      <w:r w:rsidR="001C0394" w:rsidRPr="00681E31">
        <w:rPr>
          <w:rStyle w:val="fontstyle21"/>
          <w:rFonts w:ascii="Arial" w:hAnsi="Arial" w:cs="Arial"/>
          <w:sz w:val="24"/>
          <w:szCs w:val="24"/>
          <w:lang w:val="sl-SI"/>
        </w:rPr>
        <w:t>pomeni</w:t>
      </w:r>
      <w:r w:rsidR="00DE09E6" w:rsidRPr="00681E31">
        <w:rPr>
          <w:rStyle w:val="fontstyle21"/>
          <w:rFonts w:ascii="Arial" w:hAnsi="Arial" w:cs="Arial"/>
          <w:sz w:val="24"/>
          <w:szCs w:val="24"/>
          <w:lang w:val="sl-SI"/>
        </w:rPr>
        <w:t xml:space="preserve"> časovn</w:t>
      </w:r>
      <w:r w:rsidR="001C0394" w:rsidRPr="00681E31">
        <w:rPr>
          <w:rStyle w:val="fontstyle21"/>
          <w:rFonts w:ascii="Arial" w:hAnsi="Arial" w:cs="Arial"/>
          <w:sz w:val="24"/>
          <w:szCs w:val="24"/>
          <w:lang w:val="sl-SI"/>
        </w:rPr>
        <w:t>o</w:t>
      </w:r>
      <w:r w:rsidR="00DE09E6" w:rsidRPr="00681E31">
        <w:rPr>
          <w:rStyle w:val="fontstyle21"/>
          <w:rFonts w:ascii="Arial" w:hAnsi="Arial" w:cs="Arial"/>
          <w:sz w:val="24"/>
          <w:szCs w:val="24"/>
          <w:lang w:val="sl-SI"/>
        </w:rPr>
        <w:t xml:space="preserve"> ali dejansk</w:t>
      </w:r>
      <w:r w:rsidR="001C0394" w:rsidRPr="00681E31">
        <w:rPr>
          <w:rStyle w:val="fontstyle21"/>
          <w:rFonts w:ascii="Arial" w:hAnsi="Arial" w:cs="Arial"/>
          <w:sz w:val="24"/>
          <w:szCs w:val="24"/>
          <w:lang w:val="sl-SI"/>
        </w:rPr>
        <w:t>o</w:t>
      </w:r>
      <w:r w:rsidR="00DE09E6" w:rsidRPr="00681E31">
        <w:rPr>
          <w:rStyle w:val="fontstyle21"/>
          <w:rFonts w:ascii="Arial" w:hAnsi="Arial" w:cs="Arial"/>
          <w:sz w:val="24"/>
          <w:szCs w:val="24"/>
          <w:lang w:val="sl-SI"/>
        </w:rPr>
        <w:t xml:space="preserve"> oddaljenost </w:t>
      </w:r>
      <w:r w:rsidR="002816E2" w:rsidRPr="00681E31">
        <w:rPr>
          <w:rStyle w:val="fontstyle21"/>
          <w:rFonts w:ascii="Arial" w:hAnsi="Arial" w:cs="Arial"/>
          <w:sz w:val="24"/>
          <w:szCs w:val="24"/>
          <w:lang w:val="sl-SI"/>
        </w:rPr>
        <w:t>med kraji in drugimi točkami v prostoru (npr. med krajem bivanja in postajališčem javnega prevoza ali zaposlitvenega središča), izražena v minutah ali kilometrih</w:t>
      </w:r>
      <w:r w:rsidR="00914A64" w:rsidRPr="00681E31">
        <w:rPr>
          <w:rStyle w:val="fontstyle21"/>
          <w:rFonts w:ascii="Arial" w:hAnsi="Arial" w:cs="Arial"/>
          <w:sz w:val="24"/>
          <w:szCs w:val="24"/>
          <w:lang w:val="sl-SI"/>
        </w:rPr>
        <w:t>;</w:t>
      </w:r>
    </w:p>
    <w:p w14:paraId="68E03591" w14:textId="0435789F" w:rsidR="00681E31" w:rsidRDefault="00681E31" w:rsidP="00681E31">
      <w:pPr>
        <w:pStyle w:val="Odstavekseznama"/>
        <w:numPr>
          <w:ilvl w:val="0"/>
          <w:numId w:val="11"/>
        </w:numPr>
        <w:spacing w:after="0" w:line="240" w:lineRule="auto"/>
        <w:ind w:hanging="578"/>
        <w:jc w:val="both"/>
        <w:rPr>
          <w:rStyle w:val="fontstyle21"/>
          <w:rFonts w:ascii="Arial" w:hAnsi="Arial" w:cs="Arial"/>
          <w:color w:val="auto"/>
          <w:sz w:val="24"/>
          <w:szCs w:val="24"/>
          <w:lang w:val="sl-SI"/>
        </w:rPr>
      </w:pPr>
      <w:r w:rsidRPr="00681E31">
        <w:rPr>
          <w:rStyle w:val="fontstyle21"/>
          <w:rFonts w:ascii="Arial" w:hAnsi="Arial" w:cs="Arial"/>
          <w:color w:val="auto"/>
          <w:sz w:val="24"/>
          <w:szCs w:val="24"/>
          <w:lang w:val="sl-SI"/>
        </w:rPr>
        <w:t xml:space="preserve">»prometna infrastruktura« </w:t>
      </w:r>
      <w:r>
        <w:rPr>
          <w:rStyle w:val="fontstyle21"/>
          <w:rFonts w:ascii="Arial" w:hAnsi="Arial" w:cs="Arial"/>
          <w:color w:val="auto"/>
          <w:sz w:val="24"/>
          <w:szCs w:val="24"/>
          <w:lang w:val="sl-SI"/>
        </w:rPr>
        <w:t>pomeni</w:t>
      </w:r>
      <w:r w:rsidRPr="00681E31">
        <w:rPr>
          <w:rStyle w:val="fontstyle21"/>
          <w:rFonts w:ascii="Arial" w:hAnsi="Arial" w:cs="Arial"/>
          <w:color w:val="auto"/>
          <w:sz w:val="24"/>
          <w:szCs w:val="24"/>
          <w:lang w:val="sl-SI"/>
        </w:rPr>
        <w:t xml:space="preserve"> objekt</w:t>
      </w:r>
      <w:r>
        <w:rPr>
          <w:rStyle w:val="fontstyle21"/>
          <w:rFonts w:ascii="Arial" w:hAnsi="Arial" w:cs="Arial"/>
          <w:color w:val="auto"/>
          <w:sz w:val="24"/>
          <w:szCs w:val="24"/>
          <w:lang w:val="sl-SI"/>
        </w:rPr>
        <w:t>e</w:t>
      </w:r>
      <w:r w:rsidRPr="00681E31">
        <w:rPr>
          <w:rStyle w:val="fontstyle21"/>
          <w:rFonts w:ascii="Arial" w:hAnsi="Arial" w:cs="Arial"/>
          <w:color w:val="auto"/>
          <w:sz w:val="24"/>
          <w:szCs w:val="24"/>
          <w:lang w:val="sl-SI"/>
        </w:rPr>
        <w:t xml:space="preserve"> in naprave, ki so potrebni za izvajanje prometa </w:t>
      </w:r>
      <w:r>
        <w:rPr>
          <w:rStyle w:val="fontstyle21"/>
          <w:rFonts w:ascii="Arial" w:hAnsi="Arial" w:cs="Arial"/>
          <w:color w:val="auto"/>
          <w:sz w:val="24"/>
          <w:szCs w:val="24"/>
          <w:lang w:val="sl-SI"/>
        </w:rPr>
        <w:t>oziroma</w:t>
      </w:r>
      <w:r w:rsidRPr="00681E31">
        <w:rPr>
          <w:rStyle w:val="fontstyle21"/>
          <w:rFonts w:ascii="Arial" w:hAnsi="Arial" w:cs="Arial"/>
          <w:color w:val="auto"/>
          <w:sz w:val="24"/>
          <w:szCs w:val="24"/>
          <w:lang w:val="sl-SI"/>
        </w:rPr>
        <w:t xml:space="preserve"> mobilnosti;</w:t>
      </w:r>
    </w:p>
    <w:p w14:paraId="52342AAF" w14:textId="654BCED0" w:rsidR="00C53B23" w:rsidRDefault="00C53B23" w:rsidP="00C53B23">
      <w:pPr>
        <w:pStyle w:val="Odstavekseznama"/>
        <w:numPr>
          <w:ilvl w:val="0"/>
          <w:numId w:val="11"/>
        </w:numPr>
        <w:spacing w:after="0" w:line="240" w:lineRule="auto"/>
        <w:ind w:hanging="578"/>
        <w:jc w:val="both"/>
        <w:rPr>
          <w:rStyle w:val="fontstyle21"/>
          <w:rFonts w:ascii="Arial" w:hAnsi="Arial" w:cs="Arial"/>
          <w:color w:val="auto"/>
          <w:sz w:val="24"/>
          <w:szCs w:val="24"/>
          <w:lang w:val="sl-SI"/>
        </w:rPr>
      </w:pPr>
      <w:r>
        <w:rPr>
          <w:rStyle w:val="fontstyle21"/>
          <w:rFonts w:ascii="Arial" w:hAnsi="Arial" w:cs="Arial"/>
          <w:color w:val="auto"/>
          <w:sz w:val="24"/>
          <w:szCs w:val="24"/>
          <w:lang w:val="sl-SI"/>
        </w:rPr>
        <w:t>»</w:t>
      </w:r>
      <w:r w:rsidRPr="00C53B23">
        <w:rPr>
          <w:rStyle w:val="fontstyle21"/>
          <w:rFonts w:ascii="Arial" w:hAnsi="Arial" w:cs="Arial"/>
          <w:color w:val="auto"/>
          <w:sz w:val="24"/>
          <w:szCs w:val="24"/>
          <w:lang w:val="sl-SI"/>
        </w:rPr>
        <w:t>prometni način</w:t>
      </w:r>
      <w:r>
        <w:rPr>
          <w:rStyle w:val="fontstyle21"/>
          <w:rFonts w:ascii="Arial" w:hAnsi="Arial" w:cs="Arial"/>
          <w:color w:val="auto"/>
          <w:sz w:val="24"/>
          <w:szCs w:val="24"/>
          <w:lang w:val="sl-SI"/>
        </w:rPr>
        <w:t xml:space="preserve">« pomeni skupni </w:t>
      </w:r>
      <w:r w:rsidRPr="00C53B23">
        <w:rPr>
          <w:rStyle w:val="fontstyle21"/>
          <w:rFonts w:ascii="Arial" w:hAnsi="Arial" w:cs="Arial"/>
          <w:color w:val="auto"/>
          <w:sz w:val="24"/>
          <w:szCs w:val="24"/>
          <w:lang w:val="sl-SI"/>
        </w:rPr>
        <w:t>izraz za potovalni način in prevoz tovora;</w:t>
      </w:r>
    </w:p>
    <w:p w14:paraId="3A062F3B" w14:textId="23C0023F" w:rsidR="00C53B23" w:rsidRPr="00C53B23" w:rsidRDefault="00C53B23" w:rsidP="00C53B23">
      <w:pPr>
        <w:pStyle w:val="Odstavekseznama"/>
        <w:numPr>
          <w:ilvl w:val="0"/>
          <w:numId w:val="11"/>
        </w:numPr>
        <w:spacing w:after="0" w:line="240" w:lineRule="auto"/>
        <w:ind w:hanging="578"/>
        <w:jc w:val="both"/>
        <w:rPr>
          <w:rStyle w:val="fontstyle21"/>
          <w:rFonts w:ascii="Arial" w:hAnsi="Arial" w:cs="Arial"/>
          <w:color w:val="auto"/>
          <w:sz w:val="24"/>
          <w:szCs w:val="24"/>
          <w:lang w:val="sl-SI"/>
        </w:rPr>
      </w:pPr>
      <w:r>
        <w:rPr>
          <w:rStyle w:val="fontstyle21"/>
          <w:rFonts w:ascii="Arial" w:hAnsi="Arial" w:cs="Arial"/>
          <w:color w:val="auto"/>
          <w:sz w:val="24"/>
          <w:szCs w:val="24"/>
          <w:lang w:val="sl-SI"/>
        </w:rPr>
        <w:t>»</w:t>
      </w:r>
      <w:r w:rsidRPr="00C53B23">
        <w:rPr>
          <w:rStyle w:val="fontstyle21"/>
          <w:rFonts w:ascii="Arial" w:hAnsi="Arial" w:cs="Arial"/>
          <w:color w:val="auto"/>
          <w:sz w:val="24"/>
          <w:szCs w:val="24"/>
          <w:lang w:val="sl-SI"/>
        </w:rPr>
        <w:t>prometno načrtovanje</w:t>
      </w:r>
      <w:r>
        <w:rPr>
          <w:rStyle w:val="fontstyle21"/>
          <w:rFonts w:ascii="Arial" w:hAnsi="Arial" w:cs="Arial"/>
          <w:color w:val="auto"/>
          <w:sz w:val="24"/>
          <w:szCs w:val="24"/>
          <w:lang w:val="sl-SI"/>
        </w:rPr>
        <w:t>«</w:t>
      </w:r>
      <w:r w:rsidRPr="00C53B23">
        <w:rPr>
          <w:rStyle w:val="fontstyle21"/>
          <w:rFonts w:ascii="Arial" w:hAnsi="Arial" w:cs="Arial"/>
          <w:color w:val="auto"/>
          <w:sz w:val="24"/>
          <w:szCs w:val="24"/>
          <w:lang w:val="sl-SI"/>
        </w:rPr>
        <w:t xml:space="preserve"> pomeni področje načrtovanja, ki se ukvarja z delovanjem, zagotavljanjem in prostorskim umeščanjem prometne infrastrukture ter organiziranja prometnih storitev z namenom zagotavljanja dostopnosti in mobilnosti prebivalcev in tovora</w:t>
      </w:r>
      <w:r>
        <w:rPr>
          <w:rStyle w:val="fontstyle21"/>
          <w:rFonts w:ascii="Arial" w:hAnsi="Arial" w:cs="Arial"/>
          <w:color w:val="auto"/>
          <w:sz w:val="24"/>
          <w:szCs w:val="24"/>
          <w:lang w:val="sl-SI"/>
        </w:rPr>
        <w:t>;</w:t>
      </w:r>
    </w:p>
    <w:p w14:paraId="07DB2523" w14:textId="3117C608" w:rsidR="00C53B23" w:rsidRDefault="00C53B23" w:rsidP="00C53B23">
      <w:pPr>
        <w:pStyle w:val="Odstavekseznama"/>
        <w:numPr>
          <w:ilvl w:val="0"/>
          <w:numId w:val="11"/>
        </w:numPr>
        <w:spacing w:after="0" w:line="240" w:lineRule="auto"/>
        <w:ind w:hanging="578"/>
        <w:jc w:val="both"/>
        <w:rPr>
          <w:rStyle w:val="fontstyle21"/>
          <w:rFonts w:ascii="Arial" w:hAnsi="Arial" w:cs="Arial"/>
          <w:color w:val="auto"/>
          <w:sz w:val="24"/>
          <w:szCs w:val="24"/>
          <w:lang w:val="sl-SI"/>
        </w:rPr>
      </w:pPr>
      <w:r>
        <w:rPr>
          <w:rStyle w:val="fontstyle21"/>
          <w:rFonts w:ascii="Arial" w:hAnsi="Arial" w:cs="Arial"/>
          <w:color w:val="auto"/>
          <w:sz w:val="24"/>
          <w:szCs w:val="24"/>
          <w:lang w:val="sl-SI"/>
        </w:rPr>
        <w:t>»</w:t>
      </w:r>
      <w:r w:rsidRPr="00C53B23">
        <w:rPr>
          <w:rStyle w:val="fontstyle21"/>
          <w:rFonts w:ascii="Arial" w:hAnsi="Arial" w:cs="Arial"/>
          <w:color w:val="auto"/>
          <w:sz w:val="24"/>
          <w:szCs w:val="24"/>
          <w:lang w:val="sl-SI"/>
        </w:rPr>
        <w:t>prometna regija” pomeni regijo, ki jo opredeljuje funkcija prometnih tokov in predstavlja gravitacijsko območje enega ali več centralnih naselij v katerih gospodarski in družbeni procesi v prostoru odsevajo v prometnih povezavah in interakcijah med kraji skozi pretok ljudi, blaga, storitev in informacij ter na določenem območju ustvarjajo komplementarno celoto;</w:t>
      </w:r>
    </w:p>
    <w:p w14:paraId="3E0A22BB" w14:textId="42DEB246" w:rsidR="00503D94" w:rsidRPr="00503D94" w:rsidRDefault="00503D94" w:rsidP="00503D94">
      <w:pPr>
        <w:pStyle w:val="Odstavekseznama"/>
        <w:numPr>
          <w:ilvl w:val="0"/>
          <w:numId w:val="11"/>
        </w:numPr>
        <w:spacing w:after="0" w:line="240" w:lineRule="auto"/>
        <w:ind w:hanging="578"/>
        <w:jc w:val="both"/>
        <w:rPr>
          <w:rStyle w:val="fontstyle21"/>
          <w:rFonts w:ascii="Arial" w:hAnsi="Arial" w:cs="Arial"/>
          <w:color w:val="auto"/>
          <w:sz w:val="24"/>
          <w:szCs w:val="24"/>
          <w:lang w:val="sl-SI"/>
        </w:rPr>
      </w:pPr>
      <w:r w:rsidRPr="00503D94">
        <w:rPr>
          <w:rStyle w:val="fontstyle21"/>
          <w:rFonts w:ascii="Arial" w:hAnsi="Arial" w:cs="Arial"/>
          <w:color w:val="auto"/>
          <w:sz w:val="24"/>
          <w:szCs w:val="24"/>
          <w:lang w:val="sl-SI"/>
        </w:rPr>
        <w:t>»prometni sistem« je dinamičen kompleks, ki zagotavlja mobilnost ljudi in blaga ter zajema: prometno infrastrukturo in prevozna sredstva, prometne tokove, storitve in ponudbo prevoznih kapacitet glede na povpraševanje;</w:t>
      </w:r>
    </w:p>
    <w:p w14:paraId="3E7A200F" w14:textId="307FA87B" w:rsidR="00503D94" w:rsidRPr="00312D24" w:rsidRDefault="00824C3A" w:rsidP="005A3469">
      <w:pPr>
        <w:pStyle w:val="Odstavekseznama"/>
        <w:numPr>
          <w:ilvl w:val="0"/>
          <w:numId w:val="11"/>
        </w:numPr>
        <w:spacing w:after="0" w:line="240" w:lineRule="auto"/>
        <w:ind w:hanging="578"/>
        <w:jc w:val="both"/>
        <w:rPr>
          <w:rFonts w:ascii="Arial" w:hAnsi="Arial" w:cs="Arial"/>
          <w:sz w:val="24"/>
          <w:szCs w:val="24"/>
          <w:lang w:val="sl-SI"/>
        </w:rPr>
      </w:pPr>
      <w:r w:rsidRPr="00312D24">
        <w:rPr>
          <w:rFonts w:ascii="Arial" w:hAnsi="Arial" w:cs="Arial"/>
          <w:sz w:val="24"/>
          <w:szCs w:val="24"/>
          <w:lang w:val="sl-SI"/>
        </w:rPr>
        <w:t xml:space="preserve">»prometni tok« </w:t>
      </w:r>
      <w:r w:rsidR="00312D24" w:rsidRPr="00312D24">
        <w:rPr>
          <w:rFonts w:ascii="Arial" w:hAnsi="Arial" w:cs="Arial"/>
          <w:noProof w:val="0"/>
          <w:color w:val="000000"/>
          <w:sz w:val="24"/>
          <w:szCs w:val="24"/>
          <w:lang w:val="sl-SI"/>
        </w:rPr>
        <w:t>pomeni več vozil (prometni tok vozil) ali pešcev (prometni tok pešcev), ki se gibljejo v isto smer;</w:t>
      </w:r>
    </w:p>
    <w:p w14:paraId="28D2543D" w14:textId="2CA0268E" w:rsidR="00503D94" w:rsidRPr="00503D94" w:rsidRDefault="00503D94" w:rsidP="00503D94">
      <w:pPr>
        <w:pStyle w:val="Odstavekseznama"/>
        <w:numPr>
          <w:ilvl w:val="0"/>
          <w:numId w:val="11"/>
        </w:numPr>
        <w:spacing w:after="0" w:line="240" w:lineRule="auto"/>
        <w:ind w:hanging="578"/>
        <w:jc w:val="both"/>
        <w:rPr>
          <w:rFonts w:ascii="Arial" w:hAnsi="Arial" w:cs="Arial"/>
          <w:sz w:val="24"/>
          <w:szCs w:val="24"/>
          <w:lang w:val="sl-SI"/>
        </w:rPr>
      </w:pPr>
      <w:r w:rsidRPr="00312D24">
        <w:rPr>
          <w:rFonts w:ascii="Arial" w:hAnsi="Arial" w:cs="Arial"/>
          <w:sz w:val="24"/>
          <w:szCs w:val="24"/>
          <w:lang w:val="sl-SI"/>
        </w:rPr>
        <w:t>»ranljivi udeleženci</w:t>
      </w:r>
      <w:r w:rsidRPr="00503D94">
        <w:rPr>
          <w:rFonts w:ascii="Arial" w:hAnsi="Arial" w:cs="Arial"/>
          <w:sz w:val="24"/>
          <w:szCs w:val="24"/>
          <w:lang w:val="sl-SI"/>
        </w:rPr>
        <w:t xml:space="preserve"> v prometu« pomenijo predvsem nemotorizirane udeležence v prometu, ki so bolj izpostavljeni v primeru prometnih nesreč. To so predvsem kolesarji in pešci, vključno z otroki, starostniki in osebami z gibalnimi ovirami;</w:t>
      </w:r>
    </w:p>
    <w:p w14:paraId="2E747B49" w14:textId="3CED8A2F" w:rsidR="00D06B28" w:rsidRDefault="00D06B28" w:rsidP="005A3469">
      <w:pPr>
        <w:pStyle w:val="Odstavekseznama"/>
        <w:numPr>
          <w:ilvl w:val="0"/>
          <w:numId w:val="11"/>
        </w:numPr>
        <w:spacing w:after="0" w:line="240" w:lineRule="auto"/>
        <w:ind w:hanging="578"/>
        <w:jc w:val="both"/>
        <w:rPr>
          <w:rFonts w:ascii="Arial" w:hAnsi="Arial" w:cs="Arial"/>
          <w:sz w:val="24"/>
          <w:szCs w:val="24"/>
          <w:lang w:val="sl-SI"/>
        </w:rPr>
      </w:pPr>
      <w:r w:rsidRPr="00936C79">
        <w:rPr>
          <w:rFonts w:ascii="Arial" w:hAnsi="Arial" w:cs="Arial"/>
          <w:sz w:val="24"/>
          <w:szCs w:val="24"/>
          <w:lang w:val="sl-SI"/>
        </w:rPr>
        <w:t>»</w:t>
      </w:r>
      <w:r w:rsidR="002D189E">
        <w:rPr>
          <w:rFonts w:ascii="Arial" w:hAnsi="Arial" w:cs="Arial"/>
          <w:sz w:val="24"/>
          <w:szCs w:val="24"/>
          <w:lang w:val="sl-SI"/>
        </w:rPr>
        <w:t>s</w:t>
      </w:r>
      <w:r w:rsidRPr="00936C79">
        <w:rPr>
          <w:rFonts w:ascii="Arial" w:hAnsi="Arial" w:cs="Arial"/>
          <w:sz w:val="24"/>
          <w:szCs w:val="24"/>
          <w:lang w:val="sl-SI"/>
        </w:rPr>
        <w:t>truktura prometnih načinov« pomeni deleže posameznih načinov p</w:t>
      </w:r>
      <w:r w:rsidR="00DE6212">
        <w:rPr>
          <w:rFonts w:ascii="Arial" w:hAnsi="Arial" w:cs="Arial"/>
          <w:sz w:val="24"/>
          <w:szCs w:val="24"/>
          <w:lang w:val="sl-SI"/>
        </w:rPr>
        <w:t>otovanj</w:t>
      </w:r>
      <w:r w:rsidR="00C32F21">
        <w:rPr>
          <w:rFonts w:ascii="Arial" w:hAnsi="Arial" w:cs="Arial"/>
          <w:sz w:val="24"/>
          <w:szCs w:val="24"/>
          <w:lang w:val="sl-SI"/>
        </w:rPr>
        <w:t>;</w:t>
      </w:r>
    </w:p>
    <w:p w14:paraId="57D3965F" w14:textId="3EDCDD09" w:rsidR="00626E79" w:rsidRPr="00936C79" w:rsidRDefault="00503D94" w:rsidP="005A3469">
      <w:pPr>
        <w:pStyle w:val="Odstavekseznama"/>
        <w:numPr>
          <w:ilvl w:val="0"/>
          <w:numId w:val="11"/>
        </w:numPr>
        <w:spacing w:after="0" w:line="240" w:lineRule="auto"/>
        <w:ind w:hanging="578"/>
        <w:jc w:val="both"/>
        <w:rPr>
          <w:rStyle w:val="fontstyle21"/>
          <w:rFonts w:ascii="Arial" w:hAnsi="Arial" w:cs="Arial"/>
          <w:color w:val="auto"/>
          <w:sz w:val="24"/>
          <w:szCs w:val="24"/>
          <w:lang w:val="sl-SI"/>
        </w:rPr>
      </w:pPr>
      <w:r>
        <w:rPr>
          <w:rStyle w:val="fontstyle01"/>
          <w:rFonts w:ascii="Arial" w:hAnsi="Arial" w:cs="Arial"/>
          <w:sz w:val="24"/>
          <w:szCs w:val="24"/>
          <w:lang w:val="sl-SI"/>
        </w:rPr>
        <w:t>»</w:t>
      </w:r>
      <w:r w:rsidR="0097463E">
        <w:rPr>
          <w:rStyle w:val="fontstyle01"/>
          <w:rFonts w:ascii="Arial" w:hAnsi="Arial" w:cs="Arial"/>
          <w:sz w:val="24"/>
          <w:szCs w:val="24"/>
          <w:lang w:val="sl-SI"/>
        </w:rPr>
        <w:t>t</w:t>
      </w:r>
      <w:r w:rsidR="006719B8" w:rsidRPr="0092793B">
        <w:rPr>
          <w:rStyle w:val="fontstyle01"/>
          <w:rFonts w:ascii="Arial" w:hAnsi="Arial" w:cs="Arial"/>
          <w:sz w:val="24"/>
          <w:szCs w:val="24"/>
          <w:lang w:val="sl-SI"/>
        </w:rPr>
        <w:t>rajnostna mobilnost</w:t>
      </w:r>
      <w:r>
        <w:rPr>
          <w:rStyle w:val="fontstyle01"/>
          <w:rFonts w:ascii="Arial" w:hAnsi="Arial" w:cs="Arial"/>
          <w:sz w:val="24"/>
          <w:szCs w:val="24"/>
          <w:lang w:val="sl-SI"/>
        </w:rPr>
        <w:t>«</w:t>
      </w:r>
      <w:r w:rsidR="00626E79" w:rsidRPr="0092793B">
        <w:rPr>
          <w:rStyle w:val="fontstyle01"/>
          <w:rFonts w:ascii="Arial" w:hAnsi="Arial" w:cs="Arial"/>
          <w:sz w:val="24"/>
          <w:szCs w:val="24"/>
          <w:lang w:val="sl-SI"/>
        </w:rPr>
        <w:t xml:space="preserve"> </w:t>
      </w:r>
      <w:r w:rsidR="006719B8" w:rsidRPr="0092793B">
        <w:rPr>
          <w:rStyle w:val="fontstyle21"/>
          <w:rFonts w:ascii="Arial" w:hAnsi="Arial" w:cs="Arial"/>
          <w:sz w:val="24"/>
          <w:szCs w:val="24"/>
          <w:lang w:val="sl-SI"/>
        </w:rPr>
        <w:t xml:space="preserve">pomeni </w:t>
      </w:r>
      <w:r w:rsidR="00626E79" w:rsidRPr="0092793B">
        <w:rPr>
          <w:rStyle w:val="fontstyle21"/>
          <w:rFonts w:ascii="Arial" w:hAnsi="Arial" w:cs="Arial"/>
          <w:sz w:val="24"/>
          <w:szCs w:val="24"/>
          <w:lang w:val="sl-SI"/>
        </w:rPr>
        <w:t xml:space="preserve">premikanje na trajnosten način, kar vključuje hojo, kolesarjenje, uporabo </w:t>
      </w:r>
      <w:r w:rsidR="009210C6" w:rsidRPr="0092793B">
        <w:rPr>
          <w:rStyle w:val="fontstyle21"/>
          <w:rFonts w:ascii="Arial" w:hAnsi="Arial" w:cs="Arial"/>
          <w:sz w:val="24"/>
          <w:szCs w:val="24"/>
          <w:lang w:val="sl-SI"/>
        </w:rPr>
        <w:t>javnega prevoza</w:t>
      </w:r>
      <w:r w:rsidR="00626E79" w:rsidRPr="0092793B">
        <w:rPr>
          <w:rStyle w:val="fontstyle21"/>
          <w:rFonts w:ascii="Arial" w:hAnsi="Arial" w:cs="Arial"/>
          <w:sz w:val="24"/>
          <w:szCs w:val="24"/>
          <w:lang w:val="sl-SI"/>
        </w:rPr>
        <w:t xml:space="preserve"> in </w:t>
      </w:r>
      <w:r w:rsidR="741865D3" w:rsidRPr="0092793B">
        <w:rPr>
          <w:rStyle w:val="fontstyle21"/>
          <w:rFonts w:ascii="Arial" w:hAnsi="Arial" w:cs="Arial"/>
          <w:sz w:val="24"/>
          <w:szCs w:val="24"/>
          <w:lang w:val="sl-SI"/>
        </w:rPr>
        <w:t>ostal</w:t>
      </w:r>
      <w:r w:rsidR="009B3A24">
        <w:rPr>
          <w:rStyle w:val="fontstyle21"/>
          <w:rFonts w:ascii="Arial" w:hAnsi="Arial" w:cs="Arial"/>
          <w:sz w:val="24"/>
          <w:szCs w:val="24"/>
          <w:lang w:val="sl-SI"/>
        </w:rPr>
        <w:t>ih</w:t>
      </w:r>
      <w:r w:rsidR="009210C6" w:rsidRPr="0092793B">
        <w:rPr>
          <w:rStyle w:val="fontstyle21"/>
          <w:rFonts w:ascii="Arial" w:hAnsi="Arial" w:cs="Arial"/>
          <w:sz w:val="24"/>
          <w:szCs w:val="24"/>
          <w:lang w:val="sl-SI"/>
        </w:rPr>
        <w:t xml:space="preserve"> oblik mobilnosti</w:t>
      </w:r>
      <w:r w:rsidR="007C37EF" w:rsidRPr="00121A64">
        <w:rPr>
          <w:rStyle w:val="fontstyle21"/>
          <w:rFonts w:ascii="Arial" w:hAnsi="Arial" w:cs="Arial"/>
          <w:sz w:val="24"/>
          <w:szCs w:val="24"/>
          <w:lang w:val="sl-SI"/>
        </w:rPr>
        <w:t>, ki najmanj obremenjujejo okolje</w:t>
      </w:r>
      <w:r>
        <w:rPr>
          <w:rStyle w:val="fontstyle21"/>
          <w:rFonts w:ascii="Arial" w:hAnsi="Arial" w:cs="Arial"/>
          <w:sz w:val="24"/>
          <w:szCs w:val="24"/>
          <w:lang w:val="sl-SI"/>
        </w:rPr>
        <w:t xml:space="preserve"> in</w:t>
      </w:r>
      <w:r w:rsidR="009B3A24">
        <w:rPr>
          <w:rStyle w:val="fontstyle21"/>
          <w:rFonts w:ascii="Arial" w:hAnsi="Arial" w:cs="Arial"/>
          <w:sz w:val="24"/>
          <w:szCs w:val="24"/>
          <w:lang w:val="sl-SI"/>
        </w:rPr>
        <w:t xml:space="preserve"> s katerimi se </w:t>
      </w:r>
      <w:r w:rsidR="00626E79" w:rsidRPr="0092793B">
        <w:rPr>
          <w:rStyle w:val="fontstyle21"/>
          <w:rFonts w:ascii="Arial" w:hAnsi="Arial" w:cs="Arial"/>
          <w:sz w:val="24"/>
          <w:szCs w:val="24"/>
          <w:lang w:val="sl-SI"/>
        </w:rPr>
        <w:t>zagotavlja učinkovit</w:t>
      </w:r>
      <w:r>
        <w:rPr>
          <w:rStyle w:val="fontstyle21"/>
          <w:rFonts w:ascii="Arial" w:hAnsi="Arial" w:cs="Arial"/>
          <w:sz w:val="24"/>
          <w:szCs w:val="24"/>
          <w:lang w:val="sl-SI"/>
        </w:rPr>
        <w:t>a</w:t>
      </w:r>
      <w:r w:rsidR="00626E79" w:rsidRPr="0092793B">
        <w:rPr>
          <w:rStyle w:val="fontstyle21"/>
          <w:rFonts w:ascii="Arial" w:hAnsi="Arial" w:cs="Arial"/>
          <w:sz w:val="24"/>
          <w:szCs w:val="24"/>
          <w:lang w:val="sl-SI"/>
        </w:rPr>
        <w:t xml:space="preserve"> in enakopravn</w:t>
      </w:r>
      <w:r>
        <w:rPr>
          <w:rStyle w:val="fontstyle21"/>
          <w:rFonts w:ascii="Arial" w:hAnsi="Arial" w:cs="Arial"/>
          <w:sz w:val="24"/>
          <w:szCs w:val="24"/>
          <w:lang w:val="sl-SI"/>
        </w:rPr>
        <w:t>a prometna</w:t>
      </w:r>
      <w:r w:rsidR="00626E79" w:rsidRPr="0092793B">
        <w:rPr>
          <w:rStyle w:val="fontstyle21"/>
          <w:rFonts w:ascii="Arial" w:hAnsi="Arial" w:cs="Arial"/>
          <w:sz w:val="24"/>
          <w:szCs w:val="24"/>
          <w:lang w:val="sl-SI"/>
        </w:rPr>
        <w:t xml:space="preserve"> dostopnosti za vse, pri čemer je poudarek na omejevanju osebnega motornega prometa in porab</w:t>
      </w:r>
      <w:r w:rsidR="009B3A24">
        <w:rPr>
          <w:rStyle w:val="fontstyle21"/>
          <w:rFonts w:ascii="Arial" w:hAnsi="Arial" w:cs="Arial"/>
          <w:sz w:val="24"/>
          <w:szCs w:val="24"/>
          <w:lang w:val="sl-SI"/>
        </w:rPr>
        <w:t>i</w:t>
      </w:r>
      <w:r w:rsidR="00626E79" w:rsidRPr="0092793B">
        <w:rPr>
          <w:rStyle w:val="fontstyle21"/>
          <w:rFonts w:ascii="Arial" w:hAnsi="Arial" w:cs="Arial"/>
          <w:sz w:val="24"/>
          <w:szCs w:val="24"/>
          <w:lang w:val="sl-SI"/>
        </w:rPr>
        <w:t xml:space="preserve"> energije</w:t>
      </w:r>
      <w:r w:rsidR="001B5251" w:rsidRPr="0092793B">
        <w:rPr>
          <w:rStyle w:val="fontstyle21"/>
          <w:rFonts w:ascii="Arial" w:hAnsi="Arial" w:cs="Arial"/>
          <w:sz w:val="24"/>
          <w:szCs w:val="24"/>
          <w:lang w:val="sl-SI"/>
        </w:rPr>
        <w:t>,</w:t>
      </w:r>
      <w:r w:rsidR="001B5251" w:rsidRPr="0092793B">
        <w:rPr>
          <w:lang w:val="sl-SI"/>
        </w:rPr>
        <w:t xml:space="preserve"> </w:t>
      </w:r>
      <w:r w:rsidR="001B5251" w:rsidRPr="0092793B">
        <w:rPr>
          <w:rStyle w:val="fontstyle21"/>
          <w:rFonts w:ascii="Arial" w:hAnsi="Arial" w:cs="Arial"/>
          <w:sz w:val="24"/>
          <w:szCs w:val="24"/>
          <w:lang w:val="sl-SI"/>
        </w:rPr>
        <w:t>nižanju ogljičnega odtisa in onesnaževanja</w:t>
      </w:r>
      <w:r w:rsidR="00626E79" w:rsidRPr="0092793B">
        <w:rPr>
          <w:rStyle w:val="fontstyle21"/>
          <w:rFonts w:ascii="Arial" w:hAnsi="Arial" w:cs="Arial"/>
          <w:sz w:val="24"/>
          <w:szCs w:val="24"/>
          <w:lang w:val="sl-SI"/>
        </w:rPr>
        <w:t xml:space="preserve"> ter na spodbujanju trajnostnih potovalnih načinov</w:t>
      </w:r>
      <w:r w:rsidR="009B3A24">
        <w:rPr>
          <w:rStyle w:val="fontstyle21"/>
          <w:rFonts w:ascii="Arial" w:hAnsi="Arial" w:cs="Arial"/>
          <w:sz w:val="24"/>
          <w:szCs w:val="24"/>
          <w:lang w:val="sl-SI"/>
        </w:rPr>
        <w:t xml:space="preserve"> z uporabo obnovljivih virov energije</w:t>
      </w:r>
      <w:r w:rsidR="001B5251" w:rsidRPr="0092793B">
        <w:rPr>
          <w:rStyle w:val="fontstyle21"/>
          <w:rFonts w:ascii="Arial" w:hAnsi="Arial" w:cs="Arial"/>
          <w:sz w:val="24"/>
          <w:szCs w:val="24"/>
          <w:lang w:val="sl-SI"/>
        </w:rPr>
        <w:t>;</w:t>
      </w:r>
    </w:p>
    <w:p w14:paraId="4B89CC10" w14:textId="06FA8364" w:rsidR="009210C6" w:rsidRPr="0011248D" w:rsidRDefault="00503D94" w:rsidP="005A3469">
      <w:pPr>
        <w:pStyle w:val="Odstavekseznama"/>
        <w:numPr>
          <w:ilvl w:val="0"/>
          <w:numId w:val="11"/>
        </w:numPr>
        <w:spacing w:after="0" w:line="240" w:lineRule="auto"/>
        <w:ind w:hanging="578"/>
        <w:jc w:val="both"/>
        <w:rPr>
          <w:rStyle w:val="fontstyle21"/>
          <w:rFonts w:ascii="Arial" w:hAnsi="Arial" w:cs="Arial"/>
          <w:color w:val="auto"/>
          <w:sz w:val="24"/>
          <w:szCs w:val="24"/>
          <w:lang w:val="sl-SI"/>
        </w:rPr>
      </w:pPr>
      <w:r>
        <w:rPr>
          <w:rStyle w:val="fontstyle01"/>
          <w:rFonts w:ascii="Arial" w:hAnsi="Arial" w:cs="Arial"/>
          <w:sz w:val="24"/>
          <w:szCs w:val="24"/>
          <w:lang w:val="sl-SI"/>
        </w:rPr>
        <w:t>»</w:t>
      </w:r>
      <w:r w:rsidR="00004488" w:rsidRPr="0092793B">
        <w:rPr>
          <w:rStyle w:val="fontstyle01"/>
          <w:rFonts w:ascii="Arial" w:hAnsi="Arial" w:cs="Arial"/>
          <w:sz w:val="24"/>
          <w:szCs w:val="24"/>
          <w:lang w:val="sl-SI"/>
        </w:rPr>
        <w:t>trajnostni promet</w:t>
      </w:r>
      <w:r>
        <w:rPr>
          <w:rStyle w:val="fontstyle01"/>
          <w:rFonts w:ascii="Arial" w:hAnsi="Arial" w:cs="Arial"/>
          <w:sz w:val="24"/>
          <w:szCs w:val="24"/>
          <w:lang w:val="sl-SI"/>
        </w:rPr>
        <w:t>«</w:t>
      </w:r>
      <w:r w:rsidR="00626E79" w:rsidRPr="0092793B">
        <w:rPr>
          <w:rStyle w:val="fontstyle01"/>
          <w:rFonts w:ascii="Arial" w:hAnsi="Arial" w:cs="Arial"/>
          <w:sz w:val="24"/>
          <w:szCs w:val="24"/>
          <w:lang w:val="sl-SI"/>
        </w:rPr>
        <w:t xml:space="preserve"> </w:t>
      </w:r>
      <w:r w:rsidR="00004488" w:rsidRPr="0092793B">
        <w:rPr>
          <w:rStyle w:val="fontstyle21"/>
          <w:rFonts w:ascii="Arial" w:hAnsi="Arial" w:cs="Arial"/>
          <w:sz w:val="24"/>
          <w:szCs w:val="24"/>
          <w:lang w:val="sl-SI"/>
        </w:rPr>
        <w:t>pomeni</w:t>
      </w:r>
      <w:r w:rsidR="00626E79" w:rsidRPr="0092793B">
        <w:rPr>
          <w:rStyle w:val="fontstyle21"/>
          <w:rFonts w:ascii="Arial" w:hAnsi="Arial" w:cs="Arial"/>
          <w:sz w:val="24"/>
          <w:szCs w:val="24"/>
          <w:lang w:val="sl-SI"/>
        </w:rPr>
        <w:t xml:space="preserve"> promet </w:t>
      </w:r>
      <w:r w:rsidR="001A6875" w:rsidRPr="0092793B">
        <w:rPr>
          <w:rStyle w:val="fontstyle21"/>
          <w:rFonts w:ascii="Arial" w:hAnsi="Arial" w:cs="Arial"/>
          <w:sz w:val="24"/>
          <w:szCs w:val="24"/>
          <w:lang w:val="sl-SI"/>
        </w:rPr>
        <w:t>z načini prevoza</w:t>
      </w:r>
      <w:r w:rsidR="00626E79" w:rsidRPr="0092793B">
        <w:rPr>
          <w:rStyle w:val="fontstyle21"/>
          <w:rFonts w:ascii="Arial" w:hAnsi="Arial" w:cs="Arial"/>
          <w:sz w:val="24"/>
          <w:szCs w:val="24"/>
          <w:lang w:val="sl-SI"/>
        </w:rPr>
        <w:t xml:space="preserve">, ki </w:t>
      </w:r>
      <w:r w:rsidR="001A6875" w:rsidRPr="0092793B">
        <w:rPr>
          <w:rStyle w:val="fontstyle21"/>
          <w:rFonts w:ascii="Arial" w:hAnsi="Arial" w:cs="Arial"/>
          <w:sz w:val="24"/>
          <w:szCs w:val="24"/>
          <w:lang w:val="sl-SI"/>
        </w:rPr>
        <w:t>najmanj obremenjujejo okolje</w:t>
      </w:r>
      <w:r w:rsidR="0096699C" w:rsidRPr="0092793B">
        <w:rPr>
          <w:rStyle w:val="fontstyle21"/>
          <w:rFonts w:ascii="Arial" w:hAnsi="Arial" w:cs="Arial"/>
          <w:sz w:val="24"/>
          <w:szCs w:val="24"/>
          <w:lang w:val="sl-SI"/>
        </w:rPr>
        <w:t xml:space="preserve">, kot so železniški prevoz, javni prevoz </w:t>
      </w:r>
      <w:r w:rsidR="00A02D68" w:rsidRPr="0092793B">
        <w:rPr>
          <w:rStyle w:val="fontstyle21"/>
          <w:rFonts w:ascii="Arial" w:hAnsi="Arial" w:cs="Arial"/>
          <w:sz w:val="24"/>
          <w:szCs w:val="24"/>
          <w:lang w:val="sl-SI"/>
        </w:rPr>
        <w:t>in</w:t>
      </w:r>
      <w:r w:rsidR="0096699C" w:rsidRPr="0092793B">
        <w:rPr>
          <w:rStyle w:val="fontstyle21"/>
          <w:rFonts w:ascii="Arial" w:hAnsi="Arial" w:cs="Arial"/>
          <w:sz w:val="24"/>
          <w:szCs w:val="24"/>
          <w:lang w:val="sl-SI"/>
        </w:rPr>
        <w:t xml:space="preserve"> a</w:t>
      </w:r>
      <w:r w:rsidR="00A02D68" w:rsidRPr="0092793B">
        <w:rPr>
          <w:rStyle w:val="fontstyle21"/>
          <w:rFonts w:ascii="Arial" w:hAnsi="Arial" w:cs="Arial"/>
          <w:sz w:val="24"/>
          <w:szCs w:val="24"/>
          <w:lang w:val="sl-SI"/>
        </w:rPr>
        <w:t>lternativne</w:t>
      </w:r>
      <w:r w:rsidR="0096699C" w:rsidRPr="0092793B">
        <w:rPr>
          <w:rStyle w:val="fontstyle21"/>
          <w:rFonts w:ascii="Arial" w:hAnsi="Arial" w:cs="Arial"/>
          <w:sz w:val="24"/>
          <w:szCs w:val="24"/>
          <w:lang w:val="sl-SI"/>
        </w:rPr>
        <w:t xml:space="preserve"> oblike </w:t>
      </w:r>
      <w:r w:rsidR="00A02D68" w:rsidRPr="0092793B">
        <w:rPr>
          <w:rStyle w:val="fontstyle21"/>
          <w:rFonts w:ascii="Arial" w:hAnsi="Arial" w:cs="Arial"/>
          <w:sz w:val="24"/>
          <w:szCs w:val="24"/>
          <w:lang w:val="sl-SI"/>
        </w:rPr>
        <w:t>mobilnosti</w:t>
      </w:r>
      <w:r w:rsidR="009B3A24">
        <w:rPr>
          <w:rStyle w:val="fontstyle21"/>
          <w:rFonts w:ascii="Arial" w:hAnsi="Arial" w:cs="Arial"/>
          <w:sz w:val="24"/>
          <w:szCs w:val="24"/>
          <w:lang w:val="sl-SI"/>
        </w:rPr>
        <w:t>, ki za pogon uporabljajo obnovljive vire in na enoto transporta porabijo manj energije</w:t>
      </w:r>
      <w:r w:rsidR="00A02D68" w:rsidRPr="0092793B">
        <w:rPr>
          <w:rStyle w:val="fontstyle21"/>
          <w:rFonts w:ascii="Arial" w:hAnsi="Arial" w:cs="Arial"/>
          <w:sz w:val="24"/>
          <w:szCs w:val="24"/>
          <w:lang w:val="sl-SI"/>
        </w:rPr>
        <w:t>;</w:t>
      </w:r>
    </w:p>
    <w:p w14:paraId="3095733C" w14:textId="269452C1" w:rsidR="00E16638" w:rsidRPr="00503D94" w:rsidRDefault="00503D94" w:rsidP="00503D94">
      <w:pPr>
        <w:pStyle w:val="Odstavekseznama"/>
        <w:numPr>
          <w:ilvl w:val="0"/>
          <w:numId w:val="11"/>
        </w:numPr>
        <w:spacing w:after="0" w:line="240" w:lineRule="auto"/>
        <w:ind w:hanging="578"/>
        <w:jc w:val="both"/>
        <w:rPr>
          <w:rFonts w:ascii="Arial" w:hAnsi="Arial"/>
          <w:color w:val="000000"/>
          <w:sz w:val="24"/>
          <w:szCs w:val="24"/>
          <w:lang w:val="sl-SI"/>
        </w:rPr>
      </w:pPr>
      <w:r>
        <w:rPr>
          <w:rStyle w:val="fontstyle01"/>
          <w:rFonts w:ascii="Arial" w:hAnsi="Arial"/>
          <w:sz w:val="24"/>
          <w:szCs w:val="24"/>
          <w:lang w:val="sl-SI"/>
        </w:rPr>
        <w:t>»</w:t>
      </w:r>
      <w:r w:rsidR="00E16638" w:rsidRPr="00503D94">
        <w:rPr>
          <w:rStyle w:val="fontstyle01"/>
          <w:rFonts w:ascii="Arial" w:hAnsi="Arial"/>
          <w:sz w:val="24"/>
          <w:szCs w:val="24"/>
        </w:rPr>
        <w:t>veliki generator promet</w:t>
      </w:r>
      <w:r>
        <w:rPr>
          <w:rStyle w:val="fontstyle01"/>
          <w:rFonts w:ascii="Arial" w:hAnsi="Arial"/>
          <w:sz w:val="24"/>
          <w:szCs w:val="24"/>
        </w:rPr>
        <w:t>a</w:t>
      </w:r>
      <w:r w:rsidRPr="00503D94">
        <w:rPr>
          <w:rStyle w:val="fontstyle01"/>
          <w:rFonts w:ascii="Arial" w:hAnsi="Arial"/>
          <w:sz w:val="24"/>
          <w:szCs w:val="24"/>
        </w:rPr>
        <w:t>«</w:t>
      </w:r>
      <w:r w:rsidR="00856536" w:rsidRPr="00503D94">
        <w:rPr>
          <w:rStyle w:val="fontstyle01"/>
          <w:rFonts w:ascii="Arial" w:hAnsi="Arial"/>
          <w:sz w:val="24"/>
          <w:szCs w:val="24"/>
        </w:rPr>
        <w:t xml:space="preserve"> </w:t>
      </w:r>
      <w:r w:rsidR="00856536" w:rsidRPr="00503D94">
        <w:rPr>
          <w:rFonts w:ascii="Arial" w:hAnsi="Arial" w:cs="Arial"/>
          <w:sz w:val="24"/>
          <w:szCs w:val="24"/>
        </w:rPr>
        <w:t>pomeni</w:t>
      </w:r>
      <w:r w:rsidR="009839FD" w:rsidRPr="00503D94">
        <w:rPr>
          <w:rFonts w:ascii="Arial" w:hAnsi="Arial" w:cs="Arial"/>
          <w:sz w:val="24"/>
          <w:szCs w:val="24"/>
        </w:rPr>
        <w:t xml:space="preserve"> na primer velika podjetja, zdravstvene in vzgojno-izobraževalne ustanove, trgovska središča, velike prireditvene ali kulturne ustanove in velik</w:t>
      </w:r>
      <w:r w:rsidR="00110A43" w:rsidRPr="00503D94">
        <w:rPr>
          <w:rFonts w:ascii="Arial" w:hAnsi="Arial" w:cs="Arial"/>
          <w:sz w:val="24"/>
          <w:szCs w:val="24"/>
        </w:rPr>
        <w:t>e</w:t>
      </w:r>
      <w:r w:rsidR="009839FD" w:rsidRPr="00503D94">
        <w:rPr>
          <w:rFonts w:ascii="Arial" w:hAnsi="Arial" w:cs="Arial"/>
          <w:sz w:val="24"/>
          <w:szCs w:val="24"/>
        </w:rPr>
        <w:t xml:space="preserve"> stanovanjsk</w:t>
      </w:r>
      <w:r w:rsidR="00110A43" w:rsidRPr="00503D94">
        <w:rPr>
          <w:rFonts w:ascii="Arial" w:hAnsi="Arial" w:cs="Arial"/>
          <w:sz w:val="24"/>
          <w:szCs w:val="24"/>
        </w:rPr>
        <w:t>e</w:t>
      </w:r>
      <w:r w:rsidR="009839FD" w:rsidRPr="00503D94">
        <w:rPr>
          <w:rFonts w:ascii="Arial" w:hAnsi="Arial" w:cs="Arial"/>
          <w:sz w:val="24"/>
          <w:szCs w:val="24"/>
        </w:rPr>
        <w:t xml:space="preserve"> kompleks</w:t>
      </w:r>
      <w:r w:rsidR="00110A43" w:rsidRPr="00503D94">
        <w:rPr>
          <w:rFonts w:ascii="Arial" w:hAnsi="Arial" w:cs="Arial"/>
          <w:sz w:val="24"/>
          <w:szCs w:val="24"/>
        </w:rPr>
        <w:t>e</w:t>
      </w:r>
      <w:r w:rsidR="009839FD" w:rsidRPr="00503D94">
        <w:rPr>
          <w:rFonts w:ascii="Arial" w:hAnsi="Arial" w:cs="Arial"/>
          <w:sz w:val="24"/>
          <w:szCs w:val="24"/>
        </w:rPr>
        <w:t xml:space="preserve"> ali mestne četrti, ki v prostoru predstavljajo velik izvor ali ponor prometa</w:t>
      </w:r>
      <w:r>
        <w:rPr>
          <w:rFonts w:ascii="Arial" w:hAnsi="Arial" w:cs="Arial"/>
          <w:sz w:val="24"/>
          <w:szCs w:val="24"/>
        </w:rPr>
        <w:t>;</w:t>
      </w:r>
    </w:p>
    <w:p w14:paraId="0617BE8F" w14:textId="747EE61E" w:rsidR="00B54D42" w:rsidRPr="00312D24" w:rsidRDefault="00503D94" w:rsidP="00312D24">
      <w:pPr>
        <w:pStyle w:val="Odstavekseznama"/>
        <w:numPr>
          <w:ilvl w:val="0"/>
          <w:numId w:val="11"/>
        </w:numPr>
        <w:spacing w:after="0" w:line="240" w:lineRule="auto"/>
        <w:ind w:hanging="578"/>
        <w:jc w:val="both"/>
        <w:rPr>
          <w:rFonts w:ascii="Arial" w:hAnsi="Arial" w:cs="Arial"/>
          <w:sz w:val="24"/>
          <w:szCs w:val="24"/>
          <w:lang w:val="sl-SI"/>
        </w:rPr>
      </w:pPr>
      <w:r w:rsidRPr="00312D24">
        <w:rPr>
          <w:rFonts w:ascii="Arial" w:hAnsi="Arial" w:cs="Arial"/>
          <w:sz w:val="24"/>
          <w:szCs w:val="24"/>
        </w:rPr>
        <w:t>»</w:t>
      </w:r>
      <w:r w:rsidRPr="00312D24">
        <w:rPr>
          <w:rStyle w:val="fontstyle01"/>
          <w:rFonts w:ascii="Arial" w:hAnsi="Arial"/>
          <w:sz w:val="24"/>
          <w:szCs w:val="24"/>
          <w:lang w:val="sl-SI"/>
        </w:rPr>
        <w:t>zadnji kilometer</w:t>
      </w:r>
      <w:r w:rsidRPr="00312D24">
        <w:rPr>
          <w:rStyle w:val="fontstyle01"/>
          <w:rFonts w:ascii="Arial" w:hAnsi="Arial" w:cs="Arial"/>
          <w:sz w:val="24"/>
          <w:szCs w:val="24"/>
          <w:lang w:val="sl-SI"/>
        </w:rPr>
        <w:t xml:space="preserve">« </w:t>
      </w:r>
      <w:r w:rsidR="00312D24" w:rsidRPr="00312D24">
        <w:rPr>
          <w:rFonts w:ascii="Arial" w:hAnsi="Arial" w:cs="Arial"/>
          <w:noProof w:val="0"/>
          <w:color w:val="000000"/>
          <w:sz w:val="24"/>
          <w:szCs w:val="24"/>
          <w:lang w:val="sl-SI"/>
        </w:rPr>
        <w:t>pomeni prvi in zadnji segment vsakega sestavljenega potovanja/prevoza: »od vrat« do potniškega terminala/večjega distribucijskega centra in obratno</w:t>
      </w:r>
      <w:r w:rsidR="00312D24">
        <w:rPr>
          <w:rFonts w:ascii="Arial" w:hAnsi="Arial" w:cs="Arial"/>
          <w:noProof w:val="0"/>
          <w:color w:val="000000"/>
          <w:sz w:val="24"/>
          <w:szCs w:val="24"/>
          <w:lang w:val="sl-SI"/>
        </w:rPr>
        <w:t>.</w:t>
      </w:r>
    </w:p>
    <w:p w14:paraId="26FDF952" w14:textId="0FA4310A" w:rsidR="00FC3DAB" w:rsidRDefault="00FC3DAB" w:rsidP="00FC3DAB">
      <w:pPr>
        <w:spacing w:after="0" w:line="240" w:lineRule="auto"/>
        <w:ind w:firstLine="709"/>
        <w:jc w:val="both"/>
        <w:rPr>
          <w:rFonts w:ascii="Arial" w:hAnsi="Arial" w:cs="Arial"/>
          <w:sz w:val="24"/>
          <w:szCs w:val="24"/>
          <w:lang w:val="sl-SI"/>
        </w:rPr>
      </w:pPr>
      <w:r w:rsidRPr="00FC3DAB">
        <w:rPr>
          <w:rFonts w:ascii="Arial" w:hAnsi="Arial" w:cs="Arial"/>
          <w:sz w:val="24"/>
          <w:szCs w:val="24"/>
          <w:lang w:val="sl-SI"/>
        </w:rPr>
        <w:lastRenderedPageBreak/>
        <w:t>(2) Izrazi</w:t>
      </w:r>
      <w:r w:rsidR="009A75F2">
        <w:rPr>
          <w:rFonts w:ascii="Arial" w:hAnsi="Arial" w:cs="Arial"/>
          <w:sz w:val="24"/>
          <w:szCs w:val="24"/>
          <w:lang w:val="sl-SI"/>
        </w:rPr>
        <w:t xml:space="preserve"> s področja urejanja prostora</w:t>
      </w:r>
      <w:r w:rsidRPr="00FC3DAB">
        <w:rPr>
          <w:rFonts w:ascii="Arial" w:hAnsi="Arial" w:cs="Arial"/>
          <w:sz w:val="24"/>
          <w:szCs w:val="24"/>
          <w:lang w:val="sl-SI"/>
        </w:rPr>
        <w:t xml:space="preserve">, uporabljeni v tem zakonu, katerih pomen ni določen v prejšnjem odstavku, imajo enak pomen, kot ga določa zakon, ki ureja </w:t>
      </w:r>
      <w:r>
        <w:rPr>
          <w:rFonts w:ascii="Arial" w:hAnsi="Arial" w:cs="Arial"/>
          <w:sz w:val="24"/>
          <w:szCs w:val="24"/>
          <w:lang w:val="sl-SI"/>
        </w:rPr>
        <w:t>urejanje prostora</w:t>
      </w:r>
      <w:r w:rsidRPr="00FC3DAB">
        <w:rPr>
          <w:rFonts w:ascii="Arial" w:hAnsi="Arial" w:cs="Arial"/>
          <w:sz w:val="24"/>
          <w:szCs w:val="24"/>
          <w:lang w:val="sl-SI"/>
        </w:rPr>
        <w:t>.</w:t>
      </w:r>
    </w:p>
    <w:p w14:paraId="57F63775" w14:textId="77777777" w:rsidR="00B11571" w:rsidRPr="00B11571" w:rsidRDefault="00B11571" w:rsidP="00E800E6">
      <w:pPr>
        <w:spacing w:after="0" w:line="240" w:lineRule="auto"/>
        <w:jc w:val="center"/>
        <w:rPr>
          <w:rFonts w:ascii="Arial" w:hAnsi="Arial" w:cs="Arial"/>
          <w:b/>
          <w:sz w:val="24"/>
          <w:szCs w:val="24"/>
          <w:lang w:val="sl-SI"/>
        </w:rPr>
      </w:pPr>
    </w:p>
    <w:p w14:paraId="1BBA7699" w14:textId="77777777" w:rsidR="00B11571" w:rsidRDefault="00B11571" w:rsidP="00E800E6">
      <w:pPr>
        <w:spacing w:after="0" w:line="240" w:lineRule="auto"/>
        <w:jc w:val="center"/>
        <w:rPr>
          <w:rFonts w:ascii="Arial" w:hAnsi="Arial" w:cs="Arial"/>
          <w:b/>
          <w:sz w:val="24"/>
          <w:szCs w:val="24"/>
          <w:lang w:val="sl-SI"/>
        </w:rPr>
      </w:pPr>
      <w:r w:rsidRPr="00B11571">
        <w:rPr>
          <w:rFonts w:ascii="Arial" w:hAnsi="Arial" w:cs="Arial"/>
          <w:b/>
          <w:sz w:val="24"/>
          <w:szCs w:val="24"/>
          <w:lang w:val="sl-SI"/>
        </w:rPr>
        <w:t>4. člen</w:t>
      </w:r>
    </w:p>
    <w:p w14:paraId="42896082" w14:textId="2B48452D" w:rsidR="00BF373B" w:rsidRDefault="00BF373B" w:rsidP="00E800E6">
      <w:pPr>
        <w:spacing w:after="0" w:line="240" w:lineRule="auto"/>
        <w:jc w:val="center"/>
        <w:rPr>
          <w:rFonts w:ascii="Arial" w:hAnsi="Arial" w:cs="Arial"/>
          <w:b/>
          <w:sz w:val="24"/>
          <w:szCs w:val="24"/>
          <w:lang w:val="sl-SI"/>
        </w:rPr>
      </w:pPr>
      <w:r>
        <w:rPr>
          <w:rFonts w:ascii="Arial" w:hAnsi="Arial" w:cs="Arial"/>
          <w:b/>
          <w:sz w:val="24"/>
          <w:szCs w:val="24"/>
          <w:lang w:val="sl-SI"/>
        </w:rPr>
        <w:t>(kratice)</w:t>
      </w:r>
    </w:p>
    <w:p w14:paraId="0E92A30C" w14:textId="77777777" w:rsidR="00BF373B" w:rsidRDefault="00BF373B" w:rsidP="00E800E6">
      <w:pPr>
        <w:spacing w:after="0" w:line="240" w:lineRule="auto"/>
        <w:rPr>
          <w:rFonts w:ascii="Arial" w:hAnsi="Arial" w:cs="Arial"/>
          <w:b/>
          <w:sz w:val="24"/>
          <w:szCs w:val="24"/>
          <w:lang w:val="sl-SI"/>
        </w:rPr>
      </w:pPr>
    </w:p>
    <w:p w14:paraId="51459961" w14:textId="77777777" w:rsidR="00BF373B" w:rsidRPr="00BF373B" w:rsidRDefault="00BF373B" w:rsidP="00E800E6">
      <w:pPr>
        <w:spacing w:after="0" w:line="240" w:lineRule="auto"/>
        <w:rPr>
          <w:rFonts w:ascii="Arial" w:hAnsi="Arial" w:cs="Arial"/>
          <w:sz w:val="24"/>
          <w:szCs w:val="24"/>
          <w:lang w:val="sl-SI"/>
        </w:rPr>
      </w:pPr>
      <w:r w:rsidRPr="00BF373B">
        <w:rPr>
          <w:rFonts w:ascii="Arial" w:hAnsi="Arial" w:cs="Arial"/>
          <w:sz w:val="24"/>
          <w:szCs w:val="24"/>
          <w:lang w:val="sl-SI"/>
        </w:rPr>
        <w:t>V tem zakonu uporabljene kratice pomenijo:</w:t>
      </w:r>
    </w:p>
    <w:p w14:paraId="761A0F27" w14:textId="77777777" w:rsidR="00BF373B" w:rsidRPr="00BF373B" w:rsidRDefault="00BF373B" w:rsidP="00E800E6">
      <w:pPr>
        <w:spacing w:after="0" w:line="240" w:lineRule="auto"/>
        <w:jc w:val="center"/>
        <w:rPr>
          <w:rFonts w:ascii="Arial" w:hAnsi="Arial" w:cs="Arial"/>
          <w:sz w:val="24"/>
          <w:szCs w:val="24"/>
          <w:lang w:val="sl-SI"/>
        </w:rPr>
      </w:pPr>
    </w:p>
    <w:p w14:paraId="60C4411A" w14:textId="7A4117DE" w:rsidR="00BF373B" w:rsidRDefault="00465769" w:rsidP="005A3469">
      <w:pPr>
        <w:pStyle w:val="Odstavekseznama"/>
        <w:numPr>
          <w:ilvl w:val="0"/>
          <w:numId w:val="1"/>
        </w:numPr>
        <w:spacing w:after="0" w:line="240" w:lineRule="auto"/>
        <w:rPr>
          <w:rFonts w:ascii="Arial" w:hAnsi="Arial" w:cs="Arial"/>
          <w:sz w:val="24"/>
          <w:szCs w:val="24"/>
          <w:lang w:val="sl-SI"/>
        </w:rPr>
      </w:pPr>
      <w:r>
        <w:rPr>
          <w:rFonts w:ascii="Arial" w:hAnsi="Arial" w:cs="Arial"/>
          <w:sz w:val="24"/>
          <w:szCs w:val="24"/>
          <w:lang w:val="sl-SI"/>
        </w:rPr>
        <w:t>D</w:t>
      </w:r>
      <w:r w:rsidR="00BF373B">
        <w:rPr>
          <w:rFonts w:ascii="Arial" w:hAnsi="Arial" w:cs="Arial"/>
          <w:sz w:val="24"/>
          <w:szCs w:val="24"/>
          <w:lang w:val="sl-SI"/>
        </w:rPr>
        <w:t>CPS</w:t>
      </w:r>
      <w:r w:rsidR="00BF373B" w:rsidRPr="00BF373B">
        <w:rPr>
          <w:rFonts w:ascii="Arial" w:hAnsi="Arial" w:cs="Arial"/>
          <w:sz w:val="24"/>
          <w:szCs w:val="24"/>
          <w:lang w:val="sl-SI"/>
        </w:rPr>
        <w:t xml:space="preserve">: </w:t>
      </w:r>
      <w:r>
        <w:rPr>
          <w:rFonts w:ascii="Arial" w:hAnsi="Arial" w:cs="Arial"/>
          <w:sz w:val="24"/>
          <w:szCs w:val="24"/>
          <w:lang w:val="sl-SI"/>
        </w:rPr>
        <w:t>državna</w:t>
      </w:r>
      <w:r w:rsidR="00BF373B">
        <w:rPr>
          <w:rFonts w:ascii="Arial" w:hAnsi="Arial" w:cs="Arial"/>
          <w:sz w:val="24"/>
          <w:szCs w:val="24"/>
          <w:lang w:val="sl-SI"/>
        </w:rPr>
        <w:t xml:space="preserve"> celostna prometna strategija</w:t>
      </w:r>
      <w:r w:rsidR="00BF373B" w:rsidRPr="00BF373B">
        <w:rPr>
          <w:rFonts w:ascii="Arial" w:hAnsi="Arial" w:cs="Arial"/>
          <w:sz w:val="24"/>
          <w:szCs w:val="24"/>
          <w:lang w:val="sl-SI"/>
        </w:rPr>
        <w:t>;</w:t>
      </w:r>
    </w:p>
    <w:p w14:paraId="4ED0F22F" w14:textId="05AD82BA" w:rsidR="00BF373B" w:rsidRDefault="00BF373B" w:rsidP="005A3469">
      <w:pPr>
        <w:pStyle w:val="Odstavekseznama"/>
        <w:numPr>
          <w:ilvl w:val="0"/>
          <w:numId w:val="1"/>
        </w:numPr>
        <w:spacing w:after="0" w:line="240" w:lineRule="auto"/>
        <w:rPr>
          <w:rFonts w:ascii="Arial" w:hAnsi="Arial" w:cs="Arial"/>
          <w:sz w:val="24"/>
          <w:szCs w:val="24"/>
          <w:lang w:val="sl-SI"/>
        </w:rPr>
      </w:pPr>
      <w:r>
        <w:rPr>
          <w:rFonts w:ascii="Arial" w:hAnsi="Arial" w:cs="Arial"/>
          <w:sz w:val="24"/>
          <w:szCs w:val="24"/>
          <w:lang w:val="sl-SI"/>
        </w:rPr>
        <w:t>RCPS</w:t>
      </w:r>
      <w:r w:rsidRPr="00BF373B">
        <w:rPr>
          <w:rFonts w:ascii="Arial" w:hAnsi="Arial" w:cs="Arial"/>
          <w:sz w:val="24"/>
          <w:szCs w:val="24"/>
          <w:lang w:val="sl-SI"/>
        </w:rPr>
        <w:t xml:space="preserve">: </w:t>
      </w:r>
      <w:r>
        <w:rPr>
          <w:rFonts w:ascii="Arial" w:hAnsi="Arial" w:cs="Arial"/>
          <w:sz w:val="24"/>
          <w:szCs w:val="24"/>
          <w:lang w:val="sl-SI"/>
        </w:rPr>
        <w:t>regionalna celostna prometna strategija</w:t>
      </w:r>
      <w:r w:rsidR="00465769">
        <w:rPr>
          <w:rFonts w:ascii="Arial" w:hAnsi="Arial" w:cs="Arial"/>
          <w:sz w:val="24"/>
          <w:szCs w:val="24"/>
          <w:lang w:val="sl-SI"/>
        </w:rPr>
        <w:t xml:space="preserve"> na ravni prometne </w:t>
      </w:r>
      <w:r w:rsidR="00003EFD">
        <w:rPr>
          <w:rFonts w:ascii="Arial" w:hAnsi="Arial" w:cs="Arial"/>
          <w:sz w:val="24"/>
          <w:szCs w:val="24"/>
          <w:lang w:val="sl-SI"/>
        </w:rPr>
        <w:t xml:space="preserve">ali problemske </w:t>
      </w:r>
      <w:r w:rsidR="00465769">
        <w:rPr>
          <w:rFonts w:ascii="Arial" w:hAnsi="Arial" w:cs="Arial"/>
          <w:sz w:val="24"/>
          <w:szCs w:val="24"/>
          <w:lang w:val="sl-SI"/>
        </w:rPr>
        <w:t>regije</w:t>
      </w:r>
      <w:r w:rsidRPr="00BF373B">
        <w:rPr>
          <w:rFonts w:ascii="Arial" w:hAnsi="Arial" w:cs="Arial"/>
          <w:sz w:val="24"/>
          <w:szCs w:val="24"/>
          <w:lang w:val="sl-SI"/>
        </w:rPr>
        <w:t>;</w:t>
      </w:r>
    </w:p>
    <w:p w14:paraId="18CE6F1D" w14:textId="0BCB8FB9" w:rsidR="00BF373B" w:rsidRPr="00BF373B" w:rsidRDefault="00465769" w:rsidP="005A3469">
      <w:pPr>
        <w:pStyle w:val="Odstavekseznama"/>
        <w:numPr>
          <w:ilvl w:val="0"/>
          <w:numId w:val="1"/>
        </w:numPr>
        <w:spacing w:after="0" w:line="240" w:lineRule="auto"/>
        <w:rPr>
          <w:rFonts w:ascii="Arial" w:hAnsi="Arial" w:cs="Arial"/>
          <w:sz w:val="24"/>
          <w:szCs w:val="24"/>
          <w:lang w:val="sl-SI"/>
        </w:rPr>
      </w:pPr>
      <w:r>
        <w:rPr>
          <w:rFonts w:ascii="Arial" w:hAnsi="Arial" w:cs="Arial"/>
          <w:sz w:val="24"/>
          <w:szCs w:val="24"/>
          <w:lang w:val="sl-SI"/>
        </w:rPr>
        <w:t>O</w:t>
      </w:r>
      <w:r w:rsidR="00BF373B">
        <w:rPr>
          <w:rFonts w:ascii="Arial" w:hAnsi="Arial" w:cs="Arial"/>
          <w:sz w:val="24"/>
          <w:szCs w:val="24"/>
          <w:lang w:val="sl-SI"/>
        </w:rPr>
        <w:t>CPS</w:t>
      </w:r>
      <w:r w:rsidR="00BF373B" w:rsidRPr="00BF373B">
        <w:rPr>
          <w:rFonts w:ascii="Arial" w:hAnsi="Arial" w:cs="Arial"/>
          <w:sz w:val="24"/>
          <w:szCs w:val="24"/>
          <w:lang w:val="sl-SI"/>
        </w:rPr>
        <w:t xml:space="preserve">: </w:t>
      </w:r>
      <w:r>
        <w:rPr>
          <w:rFonts w:ascii="Arial" w:hAnsi="Arial" w:cs="Arial"/>
          <w:sz w:val="24"/>
          <w:szCs w:val="24"/>
          <w:lang w:val="sl-SI"/>
        </w:rPr>
        <w:t xml:space="preserve">občinska </w:t>
      </w:r>
      <w:r w:rsidR="00BF373B">
        <w:rPr>
          <w:rFonts w:ascii="Arial" w:hAnsi="Arial" w:cs="Arial"/>
          <w:sz w:val="24"/>
          <w:szCs w:val="24"/>
          <w:lang w:val="sl-SI"/>
        </w:rPr>
        <w:t xml:space="preserve"> celostna prometna strategija</w:t>
      </w:r>
      <w:r w:rsidR="00BF373B" w:rsidRPr="00BF373B">
        <w:rPr>
          <w:rFonts w:ascii="Arial" w:hAnsi="Arial" w:cs="Arial"/>
          <w:sz w:val="24"/>
          <w:szCs w:val="24"/>
          <w:lang w:val="sl-SI"/>
        </w:rPr>
        <w:t>.</w:t>
      </w:r>
    </w:p>
    <w:p w14:paraId="49E82AF9" w14:textId="77777777" w:rsidR="00BF373B" w:rsidRDefault="00BF373B" w:rsidP="00E800E6">
      <w:pPr>
        <w:spacing w:after="0" w:line="240" w:lineRule="auto"/>
        <w:jc w:val="center"/>
        <w:rPr>
          <w:rFonts w:ascii="Arial" w:hAnsi="Arial" w:cs="Arial"/>
          <w:b/>
          <w:sz w:val="24"/>
          <w:szCs w:val="24"/>
          <w:lang w:val="sl-SI"/>
        </w:rPr>
      </w:pPr>
    </w:p>
    <w:p w14:paraId="71E294D0" w14:textId="77777777" w:rsidR="00BF373B" w:rsidRDefault="00BF373B" w:rsidP="00E800E6">
      <w:pPr>
        <w:spacing w:after="0" w:line="240" w:lineRule="auto"/>
        <w:jc w:val="center"/>
        <w:rPr>
          <w:rFonts w:ascii="Arial" w:hAnsi="Arial" w:cs="Arial"/>
          <w:b/>
          <w:sz w:val="24"/>
          <w:szCs w:val="24"/>
          <w:lang w:val="sl-SI"/>
        </w:rPr>
      </w:pPr>
    </w:p>
    <w:p w14:paraId="6AC55E82" w14:textId="30C78914" w:rsidR="00BF373B" w:rsidRPr="00B11571" w:rsidRDefault="00BF373B" w:rsidP="00E800E6">
      <w:pPr>
        <w:spacing w:after="0" w:line="240" w:lineRule="auto"/>
        <w:jc w:val="center"/>
        <w:rPr>
          <w:rFonts w:ascii="Arial" w:hAnsi="Arial" w:cs="Arial"/>
          <w:b/>
          <w:sz w:val="24"/>
          <w:szCs w:val="24"/>
          <w:lang w:val="sl-SI"/>
        </w:rPr>
      </w:pPr>
      <w:r>
        <w:rPr>
          <w:rFonts w:ascii="Arial" w:hAnsi="Arial" w:cs="Arial"/>
          <w:b/>
          <w:sz w:val="24"/>
          <w:szCs w:val="24"/>
          <w:lang w:val="sl-SI"/>
        </w:rPr>
        <w:t>5. člen</w:t>
      </w:r>
    </w:p>
    <w:p w14:paraId="5B647F0E" w14:textId="30F606AE" w:rsidR="00B11571" w:rsidRDefault="00B11571" w:rsidP="00E800E6">
      <w:pPr>
        <w:spacing w:after="0" w:line="240" w:lineRule="auto"/>
        <w:jc w:val="center"/>
        <w:rPr>
          <w:rFonts w:ascii="Arial" w:hAnsi="Arial" w:cs="Arial"/>
          <w:b/>
          <w:sz w:val="24"/>
          <w:szCs w:val="24"/>
          <w:lang w:val="sl-SI"/>
        </w:rPr>
      </w:pPr>
      <w:r w:rsidRPr="00B11571">
        <w:rPr>
          <w:rFonts w:ascii="Arial" w:hAnsi="Arial" w:cs="Arial"/>
          <w:b/>
          <w:sz w:val="24"/>
          <w:szCs w:val="24"/>
          <w:lang w:val="sl-SI"/>
        </w:rPr>
        <w:t>(pristojnosti</w:t>
      </w:r>
      <w:r w:rsidR="009578A4">
        <w:rPr>
          <w:rFonts w:ascii="Arial" w:hAnsi="Arial" w:cs="Arial"/>
          <w:b/>
          <w:sz w:val="24"/>
          <w:szCs w:val="24"/>
          <w:lang w:val="sl-SI"/>
        </w:rPr>
        <w:t xml:space="preserve"> na področju </w:t>
      </w:r>
      <w:r w:rsidR="00384D07">
        <w:rPr>
          <w:rFonts w:ascii="Arial" w:hAnsi="Arial" w:cs="Arial"/>
          <w:b/>
          <w:sz w:val="24"/>
          <w:szCs w:val="24"/>
          <w:lang w:val="sl-SI"/>
        </w:rPr>
        <w:t>celostnega prometnega načrtovanja</w:t>
      </w:r>
      <w:r w:rsidRPr="00B11571">
        <w:rPr>
          <w:rFonts w:ascii="Arial" w:hAnsi="Arial" w:cs="Arial"/>
          <w:b/>
          <w:sz w:val="24"/>
          <w:szCs w:val="24"/>
          <w:lang w:val="sl-SI"/>
        </w:rPr>
        <w:t>)</w:t>
      </w:r>
    </w:p>
    <w:p w14:paraId="396B341F" w14:textId="77777777" w:rsidR="00754353" w:rsidRDefault="00754353" w:rsidP="00E800E6">
      <w:pPr>
        <w:spacing w:after="0" w:line="240" w:lineRule="auto"/>
        <w:jc w:val="center"/>
        <w:rPr>
          <w:rFonts w:ascii="Arial" w:hAnsi="Arial" w:cs="Arial"/>
          <w:b/>
          <w:sz w:val="24"/>
          <w:szCs w:val="24"/>
          <w:lang w:val="sl-SI"/>
        </w:rPr>
      </w:pPr>
    </w:p>
    <w:p w14:paraId="60BB62A6" w14:textId="57F69A33" w:rsidR="00AC0C77" w:rsidRDefault="009578A4" w:rsidP="00E800E6">
      <w:pPr>
        <w:spacing w:after="0" w:line="240" w:lineRule="auto"/>
        <w:ind w:firstLine="851"/>
        <w:jc w:val="both"/>
        <w:rPr>
          <w:rFonts w:ascii="Arial" w:hAnsi="Arial" w:cs="Arial"/>
          <w:sz w:val="24"/>
          <w:szCs w:val="24"/>
          <w:lang w:val="sl-SI"/>
        </w:rPr>
      </w:pPr>
      <w:r>
        <w:rPr>
          <w:rFonts w:ascii="Arial" w:hAnsi="Arial" w:cs="Arial"/>
          <w:sz w:val="24"/>
          <w:szCs w:val="24"/>
          <w:lang w:val="sl-SI"/>
        </w:rPr>
        <w:t xml:space="preserve">(1) </w:t>
      </w:r>
      <w:r w:rsidRPr="009578A4">
        <w:rPr>
          <w:rFonts w:ascii="Arial" w:hAnsi="Arial" w:cs="Arial"/>
          <w:sz w:val="24"/>
          <w:szCs w:val="24"/>
          <w:lang w:val="sl-SI"/>
        </w:rPr>
        <w:t xml:space="preserve">Za </w:t>
      </w:r>
      <w:r w:rsidR="0052438F">
        <w:rPr>
          <w:rFonts w:ascii="Arial" w:hAnsi="Arial" w:cs="Arial"/>
          <w:sz w:val="24"/>
          <w:szCs w:val="24"/>
          <w:lang w:val="sl-SI"/>
        </w:rPr>
        <w:t>celostno pr</w:t>
      </w:r>
      <w:r w:rsidR="000A0E9B">
        <w:rPr>
          <w:rFonts w:ascii="Arial" w:hAnsi="Arial" w:cs="Arial"/>
          <w:sz w:val="24"/>
          <w:szCs w:val="24"/>
          <w:lang w:val="sl-SI"/>
        </w:rPr>
        <w:t>o</w:t>
      </w:r>
      <w:r w:rsidR="0052438F">
        <w:rPr>
          <w:rFonts w:ascii="Arial" w:hAnsi="Arial" w:cs="Arial"/>
          <w:sz w:val="24"/>
          <w:szCs w:val="24"/>
          <w:lang w:val="sl-SI"/>
        </w:rPr>
        <w:t>m</w:t>
      </w:r>
      <w:r w:rsidR="000A0E9B">
        <w:rPr>
          <w:rFonts w:ascii="Arial" w:hAnsi="Arial" w:cs="Arial"/>
          <w:sz w:val="24"/>
          <w:szCs w:val="24"/>
          <w:lang w:val="sl-SI"/>
        </w:rPr>
        <w:t>e</w:t>
      </w:r>
      <w:r w:rsidR="0052438F">
        <w:rPr>
          <w:rFonts w:ascii="Arial" w:hAnsi="Arial" w:cs="Arial"/>
          <w:sz w:val="24"/>
          <w:szCs w:val="24"/>
          <w:lang w:val="sl-SI"/>
        </w:rPr>
        <w:t>tno načrtovanje</w:t>
      </w:r>
      <w:r w:rsidRPr="009578A4">
        <w:rPr>
          <w:rFonts w:ascii="Arial" w:hAnsi="Arial" w:cs="Arial"/>
          <w:sz w:val="24"/>
          <w:szCs w:val="24"/>
          <w:lang w:val="sl-SI"/>
        </w:rPr>
        <w:t xml:space="preserve"> in izvajanje </w:t>
      </w:r>
      <w:r w:rsidR="00F73418">
        <w:rPr>
          <w:rFonts w:ascii="Arial" w:hAnsi="Arial" w:cs="Arial"/>
          <w:sz w:val="24"/>
          <w:szCs w:val="24"/>
          <w:lang w:val="sl-SI"/>
        </w:rPr>
        <w:t>celostnih prometnih strategij</w:t>
      </w:r>
      <w:r w:rsidRPr="009578A4">
        <w:rPr>
          <w:rFonts w:ascii="Arial" w:hAnsi="Arial" w:cs="Arial"/>
          <w:sz w:val="24"/>
          <w:szCs w:val="24"/>
          <w:lang w:val="sl-SI"/>
        </w:rPr>
        <w:t xml:space="preserve"> so</w:t>
      </w:r>
      <w:r>
        <w:rPr>
          <w:rFonts w:ascii="Arial" w:hAnsi="Arial" w:cs="Arial"/>
          <w:sz w:val="24"/>
          <w:szCs w:val="24"/>
          <w:lang w:val="sl-SI"/>
        </w:rPr>
        <w:t xml:space="preserve"> pristojne država in</w:t>
      </w:r>
      <w:r w:rsidR="00462CA3">
        <w:rPr>
          <w:rFonts w:ascii="Arial" w:hAnsi="Arial" w:cs="Arial"/>
          <w:sz w:val="24"/>
          <w:szCs w:val="24"/>
          <w:lang w:val="sl-SI"/>
        </w:rPr>
        <w:t xml:space="preserve"> občine</w:t>
      </w:r>
      <w:r>
        <w:rPr>
          <w:rFonts w:ascii="Arial" w:hAnsi="Arial" w:cs="Arial"/>
          <w:sz w:val="24"/>
          <w:szCs w:val="24"/>
          <w:lang w:val="sl-SI"/>
        </w:rPr>
        <w:t xml:space="preserve">. </w:t>
      </w:r>
      <w:r w:rsidRPr="009578A4">
        <w:rPr>
          <w:rFonts w:ascii="Arial" w:hAnsi="Arial" w:cs="Arial"/>
          <w:sz w:val="24"/>
          <w:szCs w:val="24"/>
          <w:lang w:val="sl-SI"/>
        </w:rPr>
        <w:t xml:space="preserve"> </w:t>
      </w:r>
    </w:p>
    <w:p w14:paraId="0FC46EE5" w14:textId="77777777" w:rsidR="009578A4" w:rsidRDefault="009578A4" w:rsidP="00E800E6">
      <w:pPr>
        <w:spacing w:after="0" w:line="240" w:lineRule="auto"/>
        <w:ind w:firstLine="851"/>
        <w:jc w:val="both"/>
        <w:rPr>
          <w:rFonts w:ascii="Arial" w:hAnsi="Arial" w:cs="Arial"/>
          <w:sz w:val="24"/>
          <w:szCs w:val="24"/>
          <w:lang w:val="sl-SI"/>
        </w:rPr>
      </w:pPr>
    </w:p>
    <w:p w14:paraId="510028C9" w14:textId="1EB964B0" w:rsidR="00226D09" w:rsidRDefault="009578A4" w:rsidP="00CC4BE6">
      <w:pPr>
        <w:spacing w:after="0" w:line="240" w:lineRule="auto"/>
        <w:ind w:firstLine="709"/>
        <w:jc w:val="both"/>
        <w:rPr>
          <w:rFonts w:ascii="Arial" w:hAnsi="Arial" w:cs="Arial"/>
          <w:sz w:val="24"/>
          <w:szCs w:val="24"/>
          <w:lang w:val="sl-SI"/>
        </w:rPr>
      </w:pPr>
      <w:r>
        <w:rPr>
          <w:rFonts w:ascii="Arial" w:hAnsi="Arial" w:cs="Arial"/>
          <w:sz w:val="24"/>
          <w:szCs w:val="24"/>
          <w:lang w:val="sl-SI"/>
        </w:rPr>
        <w:t xml:space="preserve">(2) </w:t>
      </w:r>
      <w:r w:rsidR="00226D09" w:rsidRPr="00226D09">
        <w:rPr>
          <w:rFonts w:ascii="Arial" w:hAnsi="Arial" w:cs="Arial"/>
          <w:sz w:val="24"/>
          <w:szCs w:val="24"/>
          <w:lang w:val="sl-SI"/>
        </w:rPr>
        <w:t>Ministrstvo</w:t>
      </w:r>
      <w:r w:rsidR="00936C79">
        <w:rPr>
          <w:rFonts w:ascii="Arial" w:hAnsi="Arial" w:cs="Arial"/>
          <w:sz w:val="24"/>
          <w:szCs w:val="24"/>
          <w:lang w:val="sl-SI"/>
        </w:rPr>
        <w:t>, pristojno za promet (v nadaljnjem besed</w:t>
      </w:r>
      <w:r w:rsidR="00003EFD">
        <w:rPr>
          <w:rFonts w:ascii="Arial" w:hAnsi="Arial" w:cs="Arial"/>
          <w:sz w:val="24"/>
          <w:szCs w:val="24"/>
          <w:lang w:val="sl-SI"/>
        </w:rPr>
        <w:t>ilu</w:t>
      </w:r>
      <w:r w:rsidR="00936C79">
        <w:rPr>
          <w:rFonts w:ascii="Arial" w:hAnsi="Arial" w:cs="Arial"/>
          <w:sz w:val="24"/>
          <w:szCs w:val="24"/>
          <w:lang w:val="sl-SI"/>
        </w:rPr>
        <w:t>: ministrstvo),</w:t>
      </w:r>
      <w:r w:rsidR="00226D09">
        <w:rPr>
          <w:rFonts w:ascii="Arial" w:hAnsi="Arial" w:cs="Arial"/>
          <w:sz w:val="24"/>
          <w:szCs w:val="24"/>
          <w:lang w:val="sl-SI"/>
        </w:rPr>
        <w:t xml:space="preserve"> </w:t>
      </w:r>
      <w:r w:rsidR="001339E2">
        <w:rPr>
          <w:rFonts w:ascii="Arial" w:hAnsi="Arial" w:cs="Arial"/>
          <w:sz w:val="24"/>
          <w:szCs w:val="24"/>
          <w:lang w:val="sl-SI"/>
        </w:rPr>
        <w:t xml:space="preserve">usmerja, </w:t>
      </w:r>
      <w:r w:rsidR="00226D09" w:rsidRPr="00226D09">
        <w:rPr>
          <w:rFonts w:ascii="Arial" w:hAnsi="Arial" w:cs="Arial"/>
          <w:sz w:val="24"/>
          <w:szCs w:val="24"/>
          <w:lang w:val="sl-SI"/>
        </w:rPr>
        <w:t>spremlja in sodeluje pri</w:t>
      </w:r>
      <w:r w:rsidR="00AB37D5">
        <w:rPr>
          <w:rFonts w:ascii="Arial" w:hAnsi="Arial" w:cs="Arial"/>
          <w:sz w:val="24"/>
          <w:szCs w:val="24"/>
          <w:lang w:val="sl-SI"/>
        </w:rPr>
        <w:t xml:space="preserve"> razvoju</w:t>
      </w:r>
      <w:r w:rsidR="00CC1366">
        <w:rPr>
          <w:rFonts w:ascii="Arial" w:hAnsi="Arial" w:cs="Arial"/>
          <w:sz w:val="24"/>
          <w:szCs w:val="24"/>
          <w:lang w:val="sl-SI"/>
        </w:rPr>
        <w:t xml:space="preserve"> </w:t>
      </w:r>
      <w:r w:rsidR="00226D09">
        <w:rPr>
          <w:rFonts w:ascii="Arial" w:hAnsi="Arial" w:cs="Arial"/>
          <w:sz w:val="24"/>
          <w:szCs w:val="24"/>
          <w:lang w:val="sl-SI"/>
        </w:rPr>
        <w:t>celostne</w:t>
      </w:r>
      <w:r w:rsidR="00CC1366">
        <w:rPr>
          <w:rFonts w:ascii="Arial" w:hAnsi="Arial" w:cs="Arial"/>
          <w:sz w:val="24"/>
          <w:szCs w:val="24"/>
          <w:lang w:val="sl-SI"/>
        </w:rPr>
        <w:t>ga</w:t>
      </w:r>
      <w:r w:rsidR="00226D09">
        <w:rPr>
          <w:rFonts w:ascii="Arial" w:hAnsi="Arial" w:cs="Arial"/>
          <w:sz w:val="24"/>
          <w:szCs w:val="24"/>
          <w:lang w:val="sl-SI"/>
        </w:rPr>
        <w:t xml:space="preserve"> prometne</w:t>
      </w:r>
      <w:r w:rsidR="00CC1366">
        <w:rPr>
          <w:rFonts w:ascii="Arial" w:hAnsi="Arial" w:cs="Arial"/>
          <w:sz w:val="24"/>
          <w:szCs w:val="24"/>
          <w:lang w:val="sl-SI"/>
        </w:rPr>
        <w:t>ga</w:t>
      </w:r>
      <w:r w:rsidR="00226D09">
        <w:rPr>
          <w:rFonts w:ascii="Arial" w:hAnsi="Arial" w:cs="Arial"/>
          <w:sz w:val="24"/>
          <w:szCs w:val="24"/>
          <w:lang w:val="sl-SI"/>
        </w:rPr>
        <w:t xml:space="preserve"> načrtovanj</w:t>
      </w:r>
      <w:r w:rsidR="00CC1366">
        <w:rPr>
          <w:rFonts w:ascii="Arial" w:hAnsi="Arial" w:cs="Arial"/>
          <w:sz w:val="24"/>
          <w:szCs w:val="24"/>
          <w:lang w:val="sl-SI"/>
        </w:rPr>
        <w:t>a</w:t>
      </w:r>
      <w:r w:rsidR="009B21E4">
        <w:rPr>
          <w:rFonts w:ascii="Arial" w:hAnsi="Arial" w:cs="Arial"/>
          <w:sz w:val="24"/>
          <w:szCs w:val="24"/>
          <w:lang w:val="sl-SI"/>
        </w:rPr>
        <w:t xml:space="preserve"> v Republiki Sloveniji</w:t>
      </w:r>
      <w:r w:rsidR="00226D09" w:rsidRPr="00226D09">
        <w:rPr>
          <w:rFonts w:ascii="Arial" w:hAnsi="Arial" w:cs="Arial"/>
          <w:sz w:val="24"/>
          <w:szCs w:val="24"/>
          <w:lang w:val="sl-SI"/>
        </w:rPr>
        <w:t xml:space="preserve">, </w:t>
      </w:r>
      <w:r w:rsidR="009B21E4" w:rsidRPr="009B21E4">
        <w:rPr>
          <w:rFonts w:ascii="Arial" w:hAnsi="Arial" w:cs="Arial"/>
          <w:sz w:val="24"/>
          <w:szCs w:val="24"/>
          <w:lang w:val="sl-SI"/>
        </w:rPr>
        <w:t xml:space="preserve">pripravlja </w:t>
      </w:r>
      <w:r w:rsidR="003E3000">
        <w:rPr>
          <w:rFonts w:ascii="Arial" w:hAnsi="Arial" w:cs="Arial"/>
          <w:sz w:val="24"/>
          <w:szCs w:val="24"/>
          <w:lang w:val="sl-SI"/>
        </w:rPr>
        <w:t xml:space="preserve">programe, </w:t>
      </w:r>
      <w:r w:rsidR="009B21E4" w:rsidRPr="009B21E4">
        <w:rPr>
          <w:rFonts w:ascii="Arial" w:hAnsi="Arial" w:cs="Arial"/>
          <w:sz w:val="24"/>
          <w:szCs w:val="24"/>
          <w:lang w:val="sl-SI"/>
        </w:rPr>
        <w:t xml:space="preserve">smernice oziroma priročnike za </w:t>
      </w:r>
      <w:r w:rsidR="009B21E4">
        <w:rPr>
          <w:rFonts w:ascii="Arial" w:hAnsi="Arial" w:cs="Arial"/>
          <w:sz w:val="24"/>
          <w:szCs w:val="24"/>
          <w:lang w:val="sl-SI"/>
        </w:rPr>
        <w:t xml:space="preserve">celostno prometno načrtovanje, </w:t>
      </w:r>
      <w:r w:rsidR="00226D09" w:rsidRPr="00226D09">
        <w:rPr>
          <w:rFonts w:ascii="Arial" w:hAnsi="Arial" w:cs="Arial"/>
          <w:sz w:val="24"/>
          <w:szCs w:val="24"/>
          <w:lang w:val="sl-SI"/>
        </w:rPr>
        <w:t>oblikuje strokovne predloge za spremembo predpisov in sprejem drugih ukrepov, ki vpliva</w:t>
      </w:r>
      <w:r w:rsidR="008C149C">
        <w:rPr>
          <w:rFonts w:ascii="Arial" w:hAnsi="Arial" w:cs="Arial"/>
          <w:sz w:val="24"/>
          <w:szCs w:val="24"/>
          <w:lang w:val="sl-SI"/>
        </w:rPr>
        <w:t>jo</w:t>
      </w:r>
      <w:r w:rsidR="00226D09" w:rsidRPr="00226D09">
        <w:rPr>
          <w:rFonts w:ascii="Arial" w:hAnsi="Arial" w:cs="Arial"/>
          <w:sz w:val="24"/>
          <w:szCs w:val="24"/>
          <w:lang w:val="sl-SI"/>
        </w:rPr>
        <w:t xml:space="preserve"> na izboljšanje prakse in odpravo problemov na področju</w:t>
      </w:r>
      <w:r w:rsidR="008C149C">
        <w:rPr>
          <w:rFonts w:ascii="Arial" w:hAnsi="Arial" w:cs="Arial"/>
          <w:sz w:val="24"/>
          <w:szCs w:val="24"/>
          <w:lang w:val="sl-SI"/>
        </w:rPr>
        <w:t xml:space="preserve"> prometa</w:t>
      </w:r>
      <w:r w:rsidR="00226D09" w:rsidRPr="00226D09">
        <w:rPr>
          <w:rFonts w:ascii="Arial" w:hAnsi="Arial" w:cs="Arial"/>
          <w:sz w:val="24"/>
          <w:szCs w:val="24"/>
          <w:lang w:val="sl-SI"/>
        </w:rPr>
        <w:t xml:space="preserve"> ter opravlja druge naloge, določene s tem zakonom.</w:t>
      </w:r>
      <w:r w:rsidR="00810D9F" w:rsidRPr="0092793B">
        <w:rPr>
          <w:lang w:val="sl-SI"/>
        </w:rPr>
        <w:t xml:space="preserve"> </w:t>
      </w:r>
      <w:r w:rsidR="00810D9F" w:rsidRPr="00810D9F">
        <w:rPr>
          <w:rFonts w:ascii="Arial" w:hAnsi="Arial" w:cs="Arial"/>
          <w:sz w:val="24"/>
          <w:szCs w:val="24"/>
          <w:lang w:val="sl-SI"/>
        </w:rPr>
        <w:t xml:space="preserve">Ministrstvo </w:t>
      </w:r>
      <w:r w:rsidR="009B21E4">
        <w:rPr>
          <w:rFonts w:ascii="Arial" w:hAnsi="Arial" w:cs="Arial"/>
          <w:sz w:val="24"/>
          <w:szCs w:val="24"/>
          <w:lang w:val="sl-SI"/>
        </w:rPr>
        <w:t xml:space="preserve">tudi </w:t>
      </w:r>
      <w:r w:rsidR="00810D9F" w:rsidRPr="00810D9F">
        <w:rPr>
          <w:rFonts w:ascii="Arial" w:hAnsi="Arial" w:cs="Arial"/>
          <w:sz w:val="24"/>
          <w:szCs w:val="24"/>
          <w:lang w:val="sl-SI"/>
        </w:rPr>
        <w:t>spodbuja ozaveščanje, informiranje in izobraževanje o celostnem prometnem načrtovanju.</w:t>
      </w:r>
    </w:p>
    <w:p w14:paraId="44251BF6" w14:textId="77777777" w:rsidR="00226D09" w:rsidRDefault="00226D09" w:rsidP="00143BA7">
      <w:pPr>
        <w:spacing w:after="0" w:line="240" w:lineRule="auto"/>
        <w:jc w:val="both"/>
        <w:rPr>
          <w:rFonts w:ascii="Arial" w:hAnsi="Arial" w:cs="Arial"/>
          <w:sz w:val="24"/>
          <w:szCs w:val="24"/>
          <w:lang w:val="sl-SI"/>
        </w:rPr>
      </w:pPr>
    </w:p>
    <w:p w14:paraId="79199716" w14:textId="74C546E9" w:rsidR="00226D09" w:rsidRDefault="00226D09" w:rsidP="00E800E6">
      <w:pPr>
        <w:spacing w:after="0" w:line="240" w:lineRule="auto"/>
        <w:ind w:firstLine="851"/>
        <w:jc w:val="both"/>
        <w:rPr>
          <w:rFonts w:ascii="Arial" w:hAnsi="Arial" w:cs="Arial"/>
          <w:sz w:val="24"/>
          <w:szCs w:val="24"/>
          <w:lang w:val="sl-SI"/>
        </w:rPr>
      </w:pPr>
    </w:p>
    <w:p w14:paraId="4F3E4B36" w14:textId="4E5C304D" w:rsidR="00CC1366" w:rsidRPr="00CC1366" w:rsidRDefault="00CC1366" w:rsidP="00CC1366">
      <w:pPr>
        <w:spacing w:after="0" w:line="240" w:lineRule="auto"/>
        <w:ind w:firstLine="851"/>
        <w:jc w:val="center"/>
        <w:rPr>
          <w:rFonts w:ascii="Arial" w:hAnsi="Arial" w:cs="Arial"/>
          <w:b/>
          <w:bCs/>
          <w:sz w:val="24"/>
          <w:szCs w:val="24"/>
          <w:lang w:val="sl-SI"/>
        </w:rPr>
      </w:pPr>
      <w:r w:rsidRPr="00CC1366">
        <w:rPr>
          <w:rFonts w:ascii="Arial" w:hAnsi="Arial" w:cs="Arial"/>
          <w:b/>
          <w:bCs/>
          <w:sz w:val="24"/>
          <w:szCs w:val="24"/>
          <w:lang w:val="sl-SI"/>
        </w:rPr>
        <w:t>6. člen</w:t>
      </w:r>
    </w:p>
    <w:p w14:paraId="41B5E6EB" w14:textId="495863E4" w:rsidR="00CC1366" w:rsidRPr="00CC1366" w:rsidRDefault="00CC1366" w:rsidP="00CC1366">
      <w:pPr>
        <w:spacing w:after="0" w:line="240" w:lineRule="auto"/>
        <w:ind w:firstLine="851"/>
        <w:jc w:val="center"/>
        <w:rPr>
          <w:rFonts w:ascii="Arial" w:hAnsi="Arial" w:cs="Arial"/>
          <w:b/>
          <w:bCs/>
          <w:sz w:val="24"/>
          <w:szCs w:val="24"/>
          <w:lang w:val="sl-SI"/>
        </w:rPr>
      </w:pPr>
      <w:r w:rsidRPr="00CC1366">
        <w:rPr>
          <w:rFonts w:ascii="Arial" w:hAnsi="Arial" w:cs="Arial"/>
          <w:b/>
          <w:bCs/>
          <w:sz w:val="24"/>
          <w:szCs w:val="24"/>
          <w:lang w:val="sl-SI"/>
        </w:rPr>
        <w:t>(</w:t>
      </w:r>
      <w:r w:rsidR="00695DE3">
        <w:rPr>
          <w:rFonts w:ascii="Arial" w:hAnsi="Arial" w:cs="Arial"/>
          <w:b/>
          <w:bCs/>
          <w:sz w:val="24"/>
          <w:szCs w:val="24"/>
          <w:lang w:val="sl-SI"/>
        </w:rPr>
        <w:t xml:space="preserve">Svet </w:t>
      </w:r>
      <w:r w:rsidRPr="00CC1366">
        <w:rPr>
          <w:rFonts w:ascii="Arial" w:hAnsi="Arial" w:cs="Arial"/>
          <w:b/>
          <w:bCs/>
          <w:sz w:val="24"/>
          <w:szCs w:val="24"/>
          <w:lang w:val="sl-SI"/>
        </w:rPr>
        <w:t>za celostno prometno načrtovanje)</w:t>
      </w:r>
    </w:p>
    <w:p w14:paraId="190398CC" w14:textId="77777777" w:rsidR="00CC1366" w:rsidRDefault="00CC1366" w:rsidP="00E800E6">
      <w:pPr>
        <w:spacing w:after="0" w:line="240" w:lineRule="auto"/>
        <w:ind w:firstLine="851"/>
        <w:jc w:val="both"/>
        <w:rPr>
          <w:rFonts w:ascii="Arial" w:hAnsi="Arial" w:cs="Arial"/>
          <w:sz w:val="24"/>
          <w:szCs w:val="24"/>
          <w:lang w:val="sl-SI"/>
        </w:rPr>
      </w:pPr>
    </w:p>
    <w:p w14:paraId="6B8DA48A" w14:textId="77777777" w:rsidR="00570F10" w:rsidRPr="00570F10" w:rsidRDefault="00570F10" w:rsidP="00DA129F">
      <w:pPr>
        <w:spacing w:after="0" w:line="240" w:lineRule="auto"/>
        <w:ind w:firstLine="851"/>
        <w:jc w:val="both"/>
        <w:rPr>
          <w:rFonts w:ascii="Arial" w:hAnsi="Arial" w:cs="Arial"/>
          <w:sz w:val="24"/>
          <w:szCs w:val="24"/>
          <w:lang w:val="sl-SI"/>
        </w:rPr>
      </w:pPr>
    </w:p>
    <w:p w14:paraId="41BD36C7" w14:textId="5EFD0542" w:rsidR="00570F10" w:rsidRPr="00DA129F" w:rsidRDefault="00570F10" w:rsidP="00DA129F">
      <w:pPr>
        <w:autoSpaceDE w:val="0"/>
        <w:autoSpaceDN w:val="0"/>
        <w:adjustRightInd w:val="0"/>
        <w:spacing w:after="120" w:line="240" w:lineRule="auto"/>
        <w:ind w:firstLine="709"/>
        <w:jc w:val="both"/>
        <w:rPr>
          <w:rFonts w:ascii="Arial" w:hAnsi="Arial" w:cs="Arial"/>
          <w:noProof w:val="0"/>
          <w:color w:val="000000"/>
          <w:sz w:val="24"/>
          <w:szCs w:val="24"/>
          <w:lang w:val="sl-SI"/>
        </w:rPr>
      </w:pPr>
      <w:r w:rsidRPr="00DA129F">
        <w:rPr>
          <w:rFonts w:ascii="Arial" w:hAnsi="Arial" w:cs="Arial"/>
          <w:noProof w:val="0"/>
          <w:color w:val="000000"/>
          <w:sz w:val="24"/>
          <w:szCs w:val="24"/>
          <w:lang w:val="sl-SI"/>
        </w:rPr>
        <w:t xml:space="preserve">(1) </w:t>
      </w:r>
      <w:r w:rsidR="00695DE3">
        <w:rPr>
          <w:rFonts w:ascii="Arial" w:hAnsi="Arial" w:cs="Arial"/>
          <w:noProof w:val="0"/>
          <w:color w:val="000000"/>
          <w:sz w:val="24"/>
          <w:szCs w:val="24"/>
          <w:lang w:val="sl-SI"/>
        </w:rPr>
        <w:t xml:space="preserve">Svet </w:t>
      </w:r>
      <w:r w:rsidRPr="00DA129F">
        <w:rPr>
          <w:rFonts w:ascii="Arial" w:hAnsi="Arial" w:cs="Arial"/>
          <w:noProof w:val="0"/>
          <w:color w:val="000000"/>
          <w:sz w:val="24"/>
          <w:szCs w:val="24"/>
          <w:lang w:val="sl-SI"/>
        </w:rPr>
        <w:t xml:space="preserve">za celostno prometno načrtovanje </w:t>
      </w:r>
      <w:r w:rsidR="00636605">
        <w:rPr>
          <w:rFonts w:ascii="Arial" w:hAnsi="Arial" w:cs="Arial"/>
          <w:noProof w:val="0"/>
          <w:color w:val="000000"/>
          <w:sz w:val="24"/>
          <w:szCs w:val="24"/>
          <w:lang w:val="sl-SI"/>
        </w:rPr>
        <w:t xml:space="preserve">(v nadaljevanju: Svet) </w:t>
      </w:r>
      <w:r w:rsidR="00695DE3">
        <w:rPr>
          <w:rFonts w:ascii="Arial" w:hAnsi="Arial" w:cs="Arial"/>
          <w:noProof w:val="0"/>
          <w:color w:val="000000"/>
          <w:sz w:val="24"/>
          <w:szCs w:val="24"/>
          <w:lang w:val="sl-SI"/>
        </w:rPr>
        <w:t>je široko p</w:t>
      </w:r>
      <w:r w:rsidR="00695DE3" w:rsidRPr="00DA129F">
        <w:rPr>
          <w:rFonts w:ascii="Arial" w:hAnsi="Arial" w:cs="Arial"/>
          <w:noProof w:val="0"/>
          <w:color w:val="000000"/>
          <w:sz w:val="24"/>
          <w:szCs w:val="24"/>
          <w:lang w:val="sl-SI"/>
        </w:rPr>
        <w:t>osvetovalno telo</w:t>
      </w:r>
      <w:r w:rsidR="00695DE3">
        <w:rPr>
          <w:rFonts w:ascii="Arial" w:hAnsi="Arial" w:cs="Arial"/>
          <w:noProof w:val="0"/>
          <w:color w:val="000000"/>
          <w:sz w:val="24"/>
          <w:szCs w:val="24"/>
          <w:lang w:val="sl-SI"/>
        </w:rPr>
        <w:t xml:space="preserve"> ministra</w:t>
      </w:r>
      <w:r w:rsidR="000367A6">
        <w:rPr>
          <w:rFonts w:ascii="Arial" w:hAnsi="Arial" w:cs="Arial"/>
          <w:sz w:val="24"/>
          <w:szCs w:val="24"/>
          <w:lang w:val="sl-SI"/>
        </w:rPr>
        <w:t>, pristojnega za promet (v nadaljnjem besedilu: minister)</w:t>
      </w:r>
      <w:r w:rsidR="00695DE3">
        <w:rPr>
          <w:rFonts w:ascii="Arial" w:hAnsi="Arial" w:cs="Arial"/>
          <w:noProof w:val="0"/>
          <w:color w:val="000000"/>
          <w:sz w:val="24"/>
          <w:szCs w:val="24"/>
          <w:lang w:val="sl-SI"/>
        </w:rPr>
        <w:t>, ki</w:t>
      </w:r>
      <w:r w:rsidR="00695DE3" w:rsidRPr="00DA129F">
        <w:rPr>
          <w:rFonts w:ascii="Arial" w:hAnsi="Arial" w:cs="Arial"/>
          <w:noProof w:val="0"/>
          <w:color w:val="000000"/>
          <w:sz w:val="24"/>
          <w:szCs w:val="24"/>
          <w:lang w:val="sl-SI"/>
        </w:rPr>
        <w:t xml:space="preserve"> </w:t>
      </w:r>
      <w:r w:rsidRPr="00DA129F">
        <w:rPr>
          <w:rFonts w:ascii="Arial" w:hAnsi="Arial" w:cs="Arial"/>
          <w:noProof w:val="0"/>
          <w:color w:val="000000"/>
          <w:sz w:val="24"/>
          <w:szCs w:val="24"/>
          <w:lang w:val="sl-SI"/>
        </w:rPr>
        <w:t xml:space="preserve">sodeluje pri načrtovanju, razvoju in </w:t>
      </w:r>
      <w:r w:rsidR="00695DE3">
        <w:rPr>
          <w:rFonts w:ascii="Arial" w:hAnsi="Arial" w:cs="Arial"/>
          <w:noProof w:val="0"/>
          <w:color w:val="000000"/>
          <w:sz w:val="24"/>
          <w:szCs w:val="24"/>
          <w:lang w:val="sl-SI"/>
        </w:rPr>
        <w:t xml:space="preserve">strokovni </w:t>
      </w:r>
      <w:r w:rsidRPr="00DA129F">
        <w:rPr>
          <w:rFonts w:ascii="Arial" w:hAnsi="Arial" w:cs="Arial"/>
          <w:noProof w:val="0"/>
          <w:color w:val="000000"/>
          <w:sz w:val="24"/>
          <w:szCs w:val="24"/>
          <w:lang w:val="sl-SI"/>
        </w:rPr>
        <w:t xml:space="preserve">podpori </w:t>
      </w:r>
      <w:r w:rsidR="00695DE3">
        <w:rPr>
          <w:rFonts w:ascii="Arial" w:hAnsi="Arial" w:cs="Arial"/>
          <w:noProof w:val="0"/>
          <w:color w:val="000000"/>
          <w:sz w:val="24"/>
          <w:szCs w:val="24"/>
          <w:lang w:val="sl-SI"/>
        </w:rPr>
        <w:t xml:space="preserve">ter </w:t>
      </w:r>
      <w:r w:rsidRPr="00DA129F">
        <w:rPr>
          <w:rFonts w:ascii="Arial" w:hAnsi="Arial" w:cs="Arial"/>
          <w:noProof w:val="0"/>
          <w:color w:val="000000"/>
          <w:sz w:val="24"/>
          <w:szCs w:val="24"/>
          <w:lang w:val="sl-SI"/>
        </w:rPr>
        <w:t>pri izvajanju vsebin s področja celostnega prometnega načrtovanja.</w:t>
      </w:r>
    </w:p>
    <w:p w14:paraId="12EB395A" w14:textId="77777777" w:rsidR="00570F10" w:rsidRPr="00DA129F" w:rsidRDefault="00570F10" w:rsidP="00DA129F">
      <w:pPr>
        <w:autoSpaceDE w:val="0"/>
        <w:autoSpaceDN w:val="0"/>
        <w:adjustRightInd w:val="0"/>
        <w:spacing w:after="120" w:line="240" w:lineRule="auto"/>
        <w:ind w:firstLine="709"/>
        <w:rPr>
          <w:rFonts w:ascii="Arial" w:hAnsi="Arial" w:cs="Arial"/>
          <w:noProof w:val="0"/>
          <w:color w:val="000000"/>
          <w:sz w:val="24"/>
          <w:szCs w:val="24"/>
          <w:lang w:val="sl-SI"/>
        </w:rPr>
      </w:pPr>
      <w:r w:rsidRPr="00DA129F">
        <w:rPr>
          <w:rFonts w:ascii="Arial" w:hAnsi="Arial" w:cs="Arial"/>
          <w:noProof w:val="0"/>
          <w:color w:val="000000"/>
          <w:sz w:val="24"/>
          <w:szCs w:val="24"/>
          <w:lang w:val="sl-SI"/>
        </w:rPr>
        <w:t>(2) Minister po potrebi in najmanj enkrat letno skliče predstavnike:</w:t>
      </w:r>
    </w:p>
    <w:p w14:paraId="6503E8FE" w14:textId="7D74BC12" w:rsidR="00570F10" w:rsidRPr="00DA129F" w:rsidRDefault="00570F10" w:rsidP="00570F10">
      <w:pPr>
        <w:autoSpaceDE w:val="0"/>
        <w:autoSpaceDN w:val="0"/>
        <w:adjustRightInd w:val="0"/>
        <w:spacing w:after="120" w:line="240" w:lineRule="auto"/>
        <w:ind w:left="720" w:hanging="360"/>
        <w:rPr>
          <w:rFonts w:ascii="Arial" w:hAnsi="Arial" w:cs="Arial"/>
          <w:noProof w:val="0"/>
          <w:color w:val="000000"/>
          <w:sz w:val="24"/>
          <w:szCs w:val="24"/>
          <w:lang w:val="sl-SI"/>
        </w:rPr>
      </w:pPr>
      <w:r w:rsidRPr="00DA129F">
        <w:rPr>
          <w:rFonts w:ascii="Arial" w:hAnsi="Arial" w:cs="Arial"/>
          <w:noProof w:val="0"/>
          <w:color w:val="000000"/>
          <w:sz w:val="24"/>
          <w:szCs w:val="24"/>
          <w:lang w:val="sl-SI"/>
        </w:rPr>
        <w:t>-</w:t>
      </w:r>
      <w:r w:rsidRPr="00DA129F">
        <w:rPr>
          <w:rFonts w:ascii="Arial" w:hAnsi="Arial" w:cs="Arial"/>
          <w:noProof w:val="0"/>
          <w:color w:val="000000"/>
          <w:sz w:val="24"/>
          <w:szCs w:val="24"/>
          <w:lang w:val="sl-SI"/>
        </w:rPr>
        <w:tab/>
        <w:t xml:space="preserve">vseh </w:t>
      </w:r>
      <w:r w:rsidR="00695DE3">
        <w:rPr>
          <w:rFonts w:ascii="Arial" w:hAnsi="Arial" w:cs="Arial"/>
          <w:noProof w:val="0"/>
          <w:color w:val="000000"/>
          <w:sz w:val="24"/>
          <w:szCs w:val="24"/>
          <w:lang w:val="sl-SI"/>
        </w:rPr>
        <w:t xml:space="preserve">vladnih </w:t>
      </w:r>
      <w:r w:rsidRPr="00DA129F">
        <w:rPr>
          <w:rFonts w:ascii="Arial" w:hAnsi="Arial" w:cs="Arial"/>
          <w:noProof w:val="0"/>
          <w:color w:val="000000"/>
          <w:sz w:val="24"/>
          <w:szCs w:val="24"/>
          <w:lang w:val="sl-SI"/>
        </w:rPr>
        <w:t>resorjev</w:t>
      </w:r>
      <w:r w:rsidR="00D3196B">
        <w:rPr>
          <w:rFonts w:ascii="Arial" w:hAnsi="Arial" w:cs="Arial"/>
          <w:noProof w:val="0"/>
          <w:color w:val="000000"/>
          <w:sz w:val="24"/>
          <w:szCs w:val="24"/>
          <w:lang w:val="sl-SI"/>
        </w:rPr>
        <w:t>, katerih vsebina dela je povezana</w:t>
      </w:r>
      <w:r w:rsidR="001C7B9F">
        <w:rPr>
          <w:rFonts w:ascii="Arial" w:hAnsi="Arial" w:cs="Arial"/>
          <w:noProof w:val="0"/>
          <w:color w:val="000000"/>
          <w:sz w:val="24"/>
          <w:szCs w:val="24"/>
          <w:lang w:val="sl-SI"/>
        </w:rPr>
        <w:t xml:space="preserve"> s celostn</w:t>
      </w:r>
      <w:r w:rsidR="00D3196B">
        <w:rPr>
          <w:rFonts w:ascii="Arial" w:hAnsi="Arial" w:cs="Arial"/>
          <w:noProof w:val="0"/>
          <w:color w:val="000000"/>
          <w:sz w:val="24"/>
          <w:szCs w:val="24"/>
          <w:lang w:val="sl-SI"/>
        </w:rPr>
        <w:t>i</w:t>
      </w:r>
      <w:r w:rsidR="001C7B9F">
        <w:rPr>
          <w:rFonts w:ascii="Arial" w:hAnsi="Arial" w:cs="Arial"/>
          <w:noProof w:val="0"/>
          <w:color w:val="000000"/>
          <w:sz w:val="24"/>
          <w:szCs w:val="24"/>
          <w:lang w:val="sl-SI"/>
        </w:rPr>
        <w:t>m prometn</w:t>
      </w:r>
      <w:r w:rsidR="00D3196B">
        <w:rPr>
          <w:rFonts w:ascii="Arial" w:hAnsi="Arial" w:cs="Arial"/>
          <w:noProof w:val="0"/>
          <w:color w:val="000000"/>
          <w:sz w:val="24"/>
          <w:szCs w:val="24"/>
          <w:lang w:val="sl-SI"/>
        </w:rPr>
        <w:t>i</w:t>
      </w:r>
      <w:r w:rsidR="001C7B9F">
        <w:rPr>
          <w:rFonts w:ascii="Arial" w:hAnsi="Arial" w:cs="Arial"/>
          <w:noProof w:val="0"/>
          <w:color w:val="000000"/>
          <w:sz w:val="24"/>
          <w:szCs w:val="24"/>
          <w:lang w:val="sl-SI"/>
        </w:rPr>
        <w:t>m načrtovanj</w:t>
      </w:r>
      <w:r w:rsidR="00D3196B">
        <w:rPr>
          <w:rFonts w:ascii="Arial" w:hAnsi="Arial" w:cs="Arial"/>
          <w:noProof w:val="0"/>
          <w:color w:val="000000"/>
          <w:sz w:val="24"/>
          <w:szCs w:val="24"/>
          <w:lang w:val="sl-SI"/>
        </w:rPr>
        <w:t>em</w:t>
      </w:r>
      <w:r w:rsidRPr="00DA129F">
        <w:rPr>
          <w:rFonts w:ascii="Arial" w:hAnsi="Arial" w:cs="Arial"/>
          <w:noProof w:val="0"/>
          <w:color w:val="000000"/>
          <w:sz w:val="24"/>
          <w:szCs w:val="24"/>
          <w:lang w:val="sl-SI"/>
        </w:rPr>
        <w:t>,</w:t>
      </w:r>
    </w:p>
    <w:p w14:paraId="620E340F" w14:textId="77777777" w:rsidR="00570F10" w:rsidRPr="00DA129F" w:rsidRDefault="00570F10" w:rsidP="00570F10">
      <w:pPr>
        <w:autoSpaceDE w:val="0"/>
        <w:autoSpaceDN w:val="0"/>
        <w:adjustRightInd w:val="0"/>
        <w:spacing w:after="120" w:line="240" w:lineRule="auto"/>
        <w:ind w:left="720" w:hanging="360"/>
        <w:rPr>
          <w:rFonts w:ascii="Arial" w:hAnsi="Arial" w:cs="Arial"/>
          <w:noProof w:val="0"/>
          <w:color w:val="000000"/>
          <w:sz w:val="24"/>
          <w:szCs w:val="24"/>
          <w:lang w:val="sl-SI"/>
        </w:rPr>
      </w:pPr>
      <w:r w:rsidRPr="00DA129F">
        <w:rPr>
          <w:rFonts w:ascii="Arial" w:hAnsi="Arial" w:cs="Arial"/>
          <w:noProof w:val="0"/>
          <w:color w:val="000000"/>
          <w:sz w:val="24"/>
          <w:szCs w:val="24"/>
          <w:lang w:val="sl-SI"/>
        </w:rPr>
        <w:t>-</w:t>
      </w:r>
      <w:r w:rsidRPr="00DA129F">
        <w:rPr>
          <w:rFonts w:ascii="Arial" w:hAnsi="Arial" w:cs="Arial"/>
          <w:noProof w:val="0"/>
          <w:color w:val="000000"/>
          <w:sz w:val="24"/>
          <w:szCs w:val="24"/>
          <w:lang w:val="sl-SI"/>
        </w:rPr>
        <w:tab/>
        <w:t>vseh Regionalnih razvojnih agencij,</w:t>
      </w:r>
    </w:p>
    <w:p w14:paraId="55F010D8" w14:textId="39409F63" w:rsidR="00570F10" w:rsidRPr="00DA129F" w:rsidRDefault="00570F10" w:rsidP="00570F10">
      <w:pPr>
        <w:autoSpaceDE w:val="0"/>
        <w:autoSpaceDN w:val="0"/>
        <w:adjustRightInd w:val="0"/>
        <w:spacing w:after="120" w:line="240" w:lineRule="auto"/>
        <w:ind w:left="720" w:hanging="360"/>
        <w:rPr>
          <w:rFonts w:ascii="Arial" w:hAnsi="Arial" w:cs="Arial"/>
          <w:noProof w:val="0"/>
          <w:color w:val="000000"/>
          <w:sz w:val="24"/>
          <w:szCs w:val="24"/>
          <w:lang w:val="sl-SI"/>
        </w:rPr>
      </w:pPr>
      <w:r w:rsidRPr="00DA129F">
        <w:rPr>
          <w:rFonts w:ascii="Arial" w:hAnsi="Arial" w:cs="Arial"/>
          <w:noProof w:val="0"/>
          <w:color w:val="000000"/>
          <w:sz w:val="24"/>
          <w:szCs w:val="24"/>
          <w:lang w:val="sl-SI"/>
        </w:rPr>
        <w:t>-</w:t>
      </w:r>
      <w:r w:rsidRPr="00DA129F">
        <w:rPr>
          <w:rFonts w:ascii="Arial" w:hAnsi="Arial" w:cs="Arial"/>
          <w:noProof w:val="0"/>
          <w:color w:val="000000"/>
          <w:sz w:val="24"/>
          <w:szCs w:val="24"/>
          <w:lang w:val="sl-SI"/>
        </w:rPr>
        <w:tab/>
        <w:t>občin,</w:t>
      </w:r>
    </w:p>
    <w:p w14:paraId="75C30FCC" w14:textId="77777777" w:rsidR="00570F10" w:rsidRPr="00DA129F" w:rsidRDefault="00570F10" w:rsidP="00570F10">
      <w:pPr>
        <w:autoSpaceDE w:val="0"/>
        <w:autoSpaceDN w:val="0"/>
        <w:adjustRightInd w:val="0"/>
        <w:spacing w:after="120" w:line="240" w:lineRule="auto"/>
        <w:ind w:left="720" w:hanging="360"/>
        <w:rPr>
          <w:rFonts w:ascii="Arial" w:hAnsi="Arial" w:cs="Arial"/>
          <w:noProof w:val="0"/>
          <w:color w:val="000000"/>
          <w:sz w:val="24"/>
          <w:szCs w:val="24"/>
          <w:lang w:val="sl-SI"/>
        </w:rPr>
      </w:pPr>
      <w:r w:rsidRPr="00DA129F">
        <w:rPr>
          <w:rFonts w:ascii="Arial" w:hAnsi="Arial" w:cs="Arial"/>
          <w:noProof w:val="0"/>
          <w:color w:val="000000"/>
          <w:sz w:val="24"/>
          <w:szCs w:val="24"/>
          <w:lang w:val="sl-SI"/>
        </w:rPr>
        <w:t>-</w:t>
      </w:r>
      <w:r w:rsidRPr="00DA129F">
        <w:rPr>
          <w:rFonts w:ascii="Arial" w:hAnsi="Arial" w:cs="Arial"/>
          <w:noProof w:val="0"/>
          <w:color w:val="000000"/>
          <w:sz w:val="24"/>
          <w:szCs w:val="24"/>
          <w:lang w:val="sl-SI"/>
        </w:rPr>
        <w:tab/>
        <w:t>nevladnih organizacij,</w:t>
      </w:r>
    </w:p>
    <w:p w14:paraId="57420370" w14:textId="77777777" w:rsidR="00570F10" w:rsidRPr="00DA129F" w:rsidRDefault="00570F10" w:rsidP="00570F10">
      <w:pPr>
        <w:autoSpaceDE w:val="0"/>
        <w:autoSpaceDN w:val="0"/>
        <w:adjustRightInd w:val="0"/>
        <w:spacing w:after="120" w:line="240" w:lineRule="auto"/>
        <w:ind w:left="720" w:hanging="360"/>
        <w:rPr>
          <w:rFonts w:ascii="Arial" w:hAnsi="Arial" w:cs="Arial"/>
          <w:noProof w:val="0"/>
          <w:color w:val="000000"/>
          <w:sz w:val="24"/>
          <w:szCs w:val="24"/>
          <w:lang w:val="sl-SI"/>
        </w:rPr>
      </w:pPr>
      <w:r w:rsidRPr="00DA129F">
        <w:rPr>
          <w:rFonts w:ascii="Arial" w:hAnsi="Arial" w:cs="Arial"/>
          <w:noProof w:val="0"/>
          <w:color w:val="000000"/>
          <w:sz w:val="24"/>
          <w:szCs w:val="24"/>
          <w:lang w:val="sl-SI"/>
        </w:rPr>
        <w:t>-</w:t>
      </w:r>
      <w:r w:rsidRPr="00DA129F">
        <w:rPr>
          <w:rFonts w:ascii="Arial" w:hAnsi="Arial" w:cs="Arial"/>
          <w:noProof w:val="0"/>
          <w:color w:val="000000"/>
          <w:sz w:val="24"/>
          <w:szCs w:val="24"/>
          <w:lang w:val="sl-SI"/>
        </w:rPr>
        <w:tab/>
        <w:t>strokovne javnosti.</w:t>
      </w:r>
    </w:p>
    <w:p w14:paraId="1FE19DD5" w14:textId="77777777" w:rsidR="00E800E6" w:rsidRPr="00570F10" w:rsidRDefault="00E800E6" w:rsidP="00E800E6">
      <w:pPr>
        <w:spacing w:after="0" w:line="240" w:lineRule="auto"/>
        <w:ind w:firstLine="851"/>
        <w:jc w:val="both"/>
        <w:rPr>
          <w:rFonts w:ascii="Arial" w:hAnsi="Arial" w:cs="Arial"/>
          <w:sz w:val="24"/>
          <w:szCs w:val="24"/>
          <w:lang w:val="sl-SI"/>
        </w:rPr>
      </w:pPr>
    </w:p>
    <w:p w14:paraId="76EB8412" w14:textId="25EAFDD5" w:rsidR="009254BD" w:rsidRPr="009254BD" w:rsidRDefault="009254BD" w:rsidP="00E800E6">
      <w:pPr>
        <w:spacing w:after="0" w:line="240" w:lineRule="auto"/>
        <w:ind w:firstLine="851"/>
        <w:jc w:val="both"/>
        <w:rPr>
          <w:rFonts w:ascii="Arial" w:hAnsi="Arial" w:cs="Arial"/>
          <w:sz w:val="24"/>
          <w:szCs w:val="24"/>
          <w:lang w:val="sl-SI"/>
        </w:rPr>
      </w:pPr>
      <w:r w:rsidRPr="009254BD">
        <w:rPr>
          <w:rFonts w:ascii="Arial" w:hAnsi="Arial" w:cs="Arial"/>
          <w:sz w:val="24"/>
          <w:szCs w:val="24"/>
          <w:lang w:val="sl-SI"/>
        </w:rPr>
        <w:lastRenderedPageBreak/>
        <w:t xml:space="preserve">(3) </w:t>
      </w:r>
      <w:r w:rsidR="00F41D05">
        <w:rPr>
          <w:rFonts w:ascii="Arial" w:hAnsi="Arial" w:cs="Arial"/>
          <w:sz w:val="24"/>
          <w:szCs w:val="24"/>
          <w:lang w:val="sl-SI"/>
        </w:rPr>
        <w:t>Na</w:t>
      </w:r>
      <w:r w:rsidRPr="009254BD">
        <w:rPr>
          <w:rFonts w:ascii="Arial" w:hAnsi="Arial" w:cs="Arial"/>
          <w:sz w:val="24"/>
          <w:szCs w:val="24"/>
          <w:lang w:val="sl-SI"/>
        </w:rPr>
        <w:t xml:space="preserve">men </w:t>
      </w:r>
      <w:r w:rsidR="00636605">
        <w:rPr>
          <w:rFonts w:ascii="Arial" w:hAnsi="Arial" w:cs="Arial"/>
          <w:sz w:val="24"/>
          <w:szCs w:val="24"/>
          <w:lang w:val="sl-SI"/>
        </w:rPr>
        <w:t xml:space="preserve">Sveta </w:t>
      </w:r>
      <w:r w:rsidRPr="009254BD">
        <w:rPr>
          <w:rFonts w:ascii="Arial" w:hAnsi="Arial" w:cs="Arial"/>
          <w:sz w:val="24"/>
          <w:szCs w:val="24"/>
          <w:lang w:val="sl-SI"/>
        </w:rPr>
        <w:t xml:space="preserve">je </w:t>
      </w:r>
      <w:r w:rsidR="000B37B3">
        <w:rPr>
          <w:rFonts w:ascii="Arial" w:hAnsi="Arial" w:cs="Arial"/>
          <w:sz w:val="24"/>
          <w:szCs w:val="24"/>
          <w:lang w:val="sl-SI"/>
        </w:rPr>
        <w:t>zagotavljati</w:t>
      </w:r>
      <w:r w:rsidR="00D3196B">
        <w:rPr>
          <w:rFonts w:ascii="Arial" w:hAnsi="Arial" w:cs="Arial"/>
          <w:sz w:val="24"/>
          <w:szCs w:val="24"/>
          <w:lang w:val="sl-SI"/>
        </w:rPr>
        <w:t xml:space="preserve"> </w:t>
      </w:r>
      <w:r w:rsidR="000B37B3">
        <w:rPr>
          <w:rFonts w:ascii="Arial" w:hAnsi="Arial" w:cs="Arial"/>
          <w:sz w:val="24"/>
          <w:szCs w:val="24"/>
          <w:lang w:val="sl-SI"/>
        </w:rPr>
        <w:t>usklaje</w:t>
      </w:r>
      <w:r w:rsidR="001C7B9F">
        <w:rPr>
          <w:rFonts w:ascii="Arial" w:hAnsi="Arial" w:cs="Arial"/>
          <w:sz w:val="24"/>
          <w:szCs w:val="24"/>
          <w:lang w:val="sl-SI"/>
        </w:rPr>
        <w:t>vanje</w:t>
      </w:r>
      <w:r w:rsidR="000B37B3">
        <w:rPr>
          <w:rFonts w:ascii="Arial" w:hAnsi="Arial" w:cs="Arial"/>
          <w:sz w:val="24"/>
          <w:szCs w:val="24"/>
          <w:lang w:val="sl-SI"/>
        </w:rPr>
        <w:t xml:space="preserve"> strokovn</w:t>
      </w:r>
      <w:r w:rsidR="001C7B9F">
        <w:rPr>
          <w:rFonts w:ascii="Arial" w:hAnsi="Arial" w:cs="Arial"/>
          <w:sz w:val="24"/>
          <w:szCs w:val="24"/>
          <w:lang w:val="sl-SI"/>
        </w:rPr>
        <w:t>ih</w:t>
      </w:r>
      <w:r w:rsidR="000B37B3">
        <w:rPr>
          <w:rFonts w:ascii="Arial" w:hAnsi="Arial" w:cs="Arial"/>
          <w:sz w:val="24"/>
          <w:szCs w:val="24"/>
          <w:lang w:val="sl-SI"/>
        </w:rPr>
        <w:t xml:space="preserve"> rešit</w:t>
      </w:r>
      <w:r w:rsidR="001C7B9F">
        <w:rPr>
          <w:rFonts w:ascii="Arial" w:hAnsi="Arial" w:cs="Arial"/>
          <w:sz w:val="24"/>
          <w:szCs w:val="24"/>
          <w:lang w:val="sl-SI"/>
        </w:rPr>
        <w:t>e</w:t>
      </w:r>
      <w:r w:rsidR="000B37B3">
        <w:rPr>
          <w:rFonts w:ascii="Arial" w:hAnsi="Arial" w:cs="Arial"/>
          <w:sz w:val="24"/>
          <w:szCs w:val="24"/>
          <w:lang w:val="sl-SI"/>
        </w:rPr>
        <w:t>v s področja celostnega p</w:t>
      </w:r>
      <w:r w:rsidR="00DE6212">
        <w:rPr>
          <w:rFonts w:ascii="Arial" w:hAnsi="Arial" w:cs="Arial"/>
          <w:sz w:val="24"/>
          <w:szCs w:val="24"/>
          <w:lang w:val="sl-SI"/>
        </w:rPr>
        <w:t>r</w:t>
      </w:r>
      <w:r w:rsidR="000B37B3">
        <w:rPr>
          <w:rFonts w:ascii="Arial" w:hAnsi="Arial" w:cs="Arial"/>
          <w:sz w:val="24"/>
          <w:szCs w:val="24"/>
          <w:lang w:val="sl-SI"/>
        </w:rPr>
        <w:t>ometnega načrtovanja</w:t>
      </w:r>
      <w:r w:rsidR="006633D3">
        <w:rPr>
          <w:rFonts w:ascii="Arial" w:hAnsi="Arial" w:cs="Arial"/>
          <w:sz w:val="24"/>
          <w:szCs w:val="24"/>
          <w:lang w:val="sl-SI"/>
        </w:rPr>
        <w:t>.</w:t>
      </w:r>
      <w:r w:rsidR="000B37B3">
        <w:rPr>
          <w:rFonts w:ascii="Arial" w:hAnsi="Arial" w:cs="Arial"/>
          <w:sz w:val="24"/>
          <w:szCs w:val="24"/>
          <w:lang w:val="sl-SI"/>
        </w:rPr>
        <w:t xml:space="preserve"> </w:t>
      </w:r>
    </w:p>
    <w:p w14:paraId="5AFA73A5" w14:textId="77777777" w:rsidR="00E800E6" w:rsidRDefault="00E800E6" w:rsidP="00E800E6">
      <w:pPr>
        <w:spacing w:after="0" w:line="240" w:lineRule="auto"/>
        <w:ind w:firstLine="851"/>
        <w:jc w:val="both"/>
        <w:rPr>
          <w:rFonts w:ascii="Arial" w:hAnsi="Arial" w:cs="Arial"/>
          <w:sz w:val="24"/>
          <w:szCs w:val="24"/>
          <w:lang w:val="sl-SI"/>
        </w:rPr>
      </w:pPr>
    </w:p>
    <w:p w14:paraId="78BA935E" w14:textId="301342FB" w:rsidR="00E800E6" w:rsidRDefault="009254BD" w:rsidP="00F84188">
      <w:pPr>
        <w:spacing w:after="0" w:line="240" w:lineRule="auto"/>
        <w:ind w:firstLine="851"/>
        <w:jc w:val="both"/>
        <w:rPr>
          <w:rFonts w:ascii="Arial" w:hAnsi="Arial" w:cs="Arial"/>
          <w:sz w:val="24"/>
          <w:szCs w:val="24"/>
          <w:lang w:val="sl-SI"/>
        </w:rPr>
      </w:pPr>
      <w:r w:rsidRPr="009254BD">
        <w:rPr>
          <w:rFonts w:ascii="Arial" w:hAnsi="Arial" w:cs="Arial"/>
          <w:sz w:val="24"/>
          <w:szCs w:val="24"/>
          <w:lang w:val="sl-SI"/>
        </w:rPr>
        <w:t>(4</w:t>
      </w:r>
      <w:r w:rsidR="005B1783">
        <w:rPr>
          <w:rFonts w:ascii="Arial" w:hAnsi="Arial" w:cs="Arial"/>
          <w:sz w:val="24"/>
          <w:szCs w:val="24"/>
          <w:lang w:val="sl-SI"/>
        </w:rPr>
        <w:t xml:space="preserve">) </w:t>
      </w:r>
      <w:r w:rsidR="00570F10">
        <w:rPr>
          <w:rFonts w:ascii="Arial" w:hAnsi="Arial" w:cs="Arial"/>
          <w:sz w:val="24"/>
          <w:szCs w:val="24"/>
          <w:lang w:val="sl-SI"/>
        </w:rPr>
        <w:t xml:space="preserve">Delo </w:t>
      </w:r>
      <w:r w:rsidR="00636605">
        <w:rPr>
          <w:rFonts w:ascii="Arial" w:hAnsi="Arial" w:cs="Arial"/>
          <w:sz w:val="24"/>
          <w:szCs w:val="24"/>
          <w:lang w:val="sl-SI"/>
        </w:rPr>
        <w:t xml:space="preserve">Sveta </w:t>
      </w:r>
      <w:r w:rsidRPr="009254BD">
        <w:rPr>
          <w:rFonts w:ascii="Arial" w:hAnsi="Arial" w:cs="Arial"/>
          <w:sz w:val="24"/>
          <w:szCs w:val="24"/>
          <w:lang w:val="sl-SI"/>
        </w:rPr>
        <w:t>vodi predsednik, ki je vsakokratni vodja notranje organizacijske enote ministrstva, pristoj</w:t>
      </w:r>
      <w:r w:rsidR="00462CA3">
        <w:rPr>
          <w:rFonts w:ascii="Arial" w:hAnsi="Arial" w:cs="Arial"/>
          <w:sz w:val="24"/>
          <w:szCs w:val="24"/>
          <w:lang w:val="sl-SI"/>
        </w:rPr>
        <w:t xml:space="preserve">ne za področje celostnega prometnega načrtovanja. </w:t>
      </w:r>
    </w:p>
    <w:p w14:paraId="64740E3F" w14:textId="77777777" w:rsidR="00175BE8" w:rsidRDefault="00175BE8" w:rsidP="002469A4">
      <w:pPr>
        <w:spacing w:after="0" w:line="240" w:lineRule="auto"/>
        <w:rPr>
          <w:rFonts w:ascii="Arial" w:hAnsi="Arial" w:cs="Arial"/>
          <w:sz w:val="24"/>
          <w:szCs w:val="24"/>
          <w:lang w:val="sl-SI"/>
        </w:rPr>
      </w:pPr>
    </w:p>
    <w:p w14:paraId="067B4BDA" w14:textId="3E91832A" w:rsidR="000C426F" w:rsidRPr="009254BD" w:rsidRDefault="009254BD" w:rsidP="00BD6AFB">
      <w:pPr>
        <w:spacing w:after="0" w:line="240" w:lineRule="auto"/>
        <w:ind w:firstLine="851"/>
        <w:jc w:val="both"/>
        <w:rPr>
          <w:rFonts w:ascii="Arial" w:hAnsi="Arial" w:cs="Arial"/>
          <w:sz w:val="24"/>
          <w:szCs w:val="24"/>
          <w:lang w:val="sl-SI"/>
        </w:rPr>
      </w:pPr>
      <w:r w:rsidRPr="009254BD">
        <w:rPr>
          <w:rFonts w:ascii="Arial" w:hAnsi="Arial" w:cs="Arial"/>
          <w:sz w:val="24"/>
          <w:szCs w:val="24"/>
          <w:lang w:val="sl-SI"/>
        </w:rPr>
        <w:t>(</w:t>
      </w:r>
      <w:r w:rsidR="00175BE8">
        <w:rPr>
          <w:rFonts w:ascii="Arial" w:hAnsi="Arial" w:cs="Arial"/>
          <w:sz w:val="24"/>
          <w:szCs w:val="24"/>
          <w:lang w:val="sl-SI"/>
        </w:rPr>
        <w:t>5</w:t>
      </w:r>
      <w:r w:rsidRPr="009254BD">
        <w:rPr>
          <w:rFonts w:ascii="Arial" w:hAnsi="Arial" w:cs="Arial"/>
          <w:sz w:val="24"/>
          <w:szCs w:val="24"/>
          <w:lang w:val="sl-SI"/>
        </w:rPr>
        <w:t xml:space="preserve">) Delovanje </w:t>
      </w:r>
      <w:r w:rsidR="00636605">
        <w:rPr>
          <w:rFonts w:ascii="Arial" w:hAnsi="Arial" w:cs="Arial"/>
          <w:sz w:val="24"/>
          <w:szCs w:val="24"/>
          <w:lang w:val="sl-SI"/>
        </w:rPr>
        <w:t xml:space="preserve">v Svetu </w:t>
      </w:r>
      <w:r w:rsidRPr="009254BD">
        <w:rPr>
          <w:rFonts w:ascii="Arial" w:hAnsi="Arial" w:cs="Arial"/>
          <w:sz w:val="24"/>
          <w:szCs w:val="24"/>
          <w:lang w:val="sl-SI"/>
        </w:rPr>
        <w:t xml:space="preserve">ni poklicno. </w:t>
      </w:r>
      <w:r w:rsidR="00430397">
        <w:rPr>
          <w:rFonts w:ascii="Arial" w:hAnsi="Arial" w:cs="Arial"/>
          <w:sz w:val="24"/>
          <w:szCs w:val="24"/>
          <w:lang w:val="sl-SI"/>
        </w:rPr>
        <w:t>Strokovno</w:t>
      </w:r>
      <w:r w:rsidR="00904663">
        <w:rPr>
          <w:rFonts w:ascii="Arial" w:hAnsi="Arial" w:cs="Arial"/>
          <w:sz w:val="24"/>
          <w:szCs w:val="24"/>
          <w:lang w:val="sl-SI"/>
        </w:rPr>
        <w:t>, tehnično</w:t>
      </w:r>
      <w:r w:rsidR="00430397">
        <w:rPr>
          <w:rFonts w:ascii="Arial" w:hAnsi="Arial" w:cs="Arial"/>
          <w:sz w:val="24"/>
          <w:szCs w:val="24"/>
          <w:lang w:val="sl-SI"/>
        </w:rPr>
        <w:t xml:space="preserve"> in a</w:t>
      </w:r>
      <w:r w:rsidRPr="009254BD">
        <w:rPr>
          <w:rFonts w:ascii="Arial" w:hAnsi="Arial" w:cs="Arial"/>
          <w:sz w:val="24"/>
          <w:szCs w:val="24"/>
          <w:lang w:val="sl-SI"/>
        </w:rPr>
        <w:t xml:space="preserve">dministrativno podporo za delovanje </w:t>
      </w:r>
      <w:r w:rsidR="00636605">
        <w:rPr>
          <w:rFonts w:ascii="Arial" w:hAnsi="Arial" w:cs="Arial"/>
          <w:sz w:val="24"/>
          <w:szCs w:val="24"/>
          <w:lang w:val="sl-SI"/>
        </w:rPr>
        <w:t xml:space="preserve">Sveta nudi </w:t>
      </w:r>
      <w:r w:rsidRPr="009254BD">
        <w:rPr>
          <w:rFonts w:ascii="Arial" w:hAnsi="Arial" w:cs="Arial"/>
          <w:sz w:val="24"/>
          <w:szCs w:val="24"/>
          <w:lang w:val="sl-SI"/>
        </w:rPr>
        <w:t xml:space="preserve"> ministrstvo.</w:t>
      </w:r>
    </w:p>
    <w:p w14:paraId="2B3785B0" w14:textId="77777777" w:rsidR="00E800E6" w:rsidRDefault="00E800E6" w:rsidP="00E800E6">
      <w:pPr>
        <w:spacing w:after="0" w:line="240" w:lineRule="auto"/>
        <w:ind w:firstLine="851"/>
        <w:jc w:val="both"/>
        <w:rPr>
          <w:rFonts w:ascii="Arial" w:hAnsi="Arial" w:cs="Arial"/>
          <w:sz w:val="24"/>
          <w:szCs w:val="24"/>
          <w:lang w:val="sl-SI"/>
        </w:rPr>
      </w:pPr>
    </w:p>
    <w:p w14:paraId="31AED0B9" w14:textId="10D09B68" w:rsidR="009254BD" w:rsidRPr="009254BD" w:rsidRDefault="009254BD" w:rsidP="00E800E6">
      <w:pPr>
        <w:spacing w:after="0" w:line="240" w:lineRule="auto"/>
        <w:ind w:firstLine="851"/>
        <w:jc w:val="both"/>
        <w:rPr>
          <w:rFonts w:ascii="Arial" w:hAnsi="Arial" w:cs="Arial"/>
          <w:sz w:val="24"/>
          <w:szCs w:val="24"/>
          <w:lang w:val="sl-SI"/>
        </w:rPr>
      </w:pPr>
      <w:r w:rsidRPr="009254BD">
        <w:rPr>
          <w:rFonts w:ascii="Arial" w:hAnsi="Arial" w:cs="Arial"/>
          <w:sz w:val="24"/>
          <w:szCs w:val="24"/>
          <w:lang w:val="sl-SI"/>
        </w:rPr>
        <w:t>(</w:t>
      </w:r>
      <w:r w:rsidR="00BD6AFB">
        <w:rPr>
          <w:rFonts w:ascii="Arial" w:hAnsi="Arial" w:cs="Arial"/>
          <w:sz w:val="24"/>
          <w:szCs w:val="24"/>
          <w:lang w:val="sl-SI"/>
        </w:rPr>
        <w:t>6</w:t>
      </w:r>
      <w:r w:rsidRPr="009254BD">
        <w:rPr>
          <w:rFonts w:ascii="Arial" w:hAnsi="Arial" w:cs="Arial"/>
          <w:sz w:val="24"/>
          <w:szCs w:val="24"/>
          <w:lang w:val="sl-SI"/>
        </w:rPr>
        <w:t xml:space="preserve">) </w:t>
      </w:r>
      <w:r w:rsidR="00636605">
        <w:rPr>
          <w:rFonts w:ascii="Arial" w:hAnsi="Arial" w:cs="Arial"/>
          <w:sz w:val="24"/>
          <w:szCs w:val="24"/>
          <w:lang w:val="sl-SI"/>
        </w:rPr>
        <w:t xml:space="preserve">Svet </w:t>
      </w:r>
      <w:r w:rsidR="00812291">
        <w:rPr>
          <w:rFonts w:ascii="Arial" w:hAnsi="Arial" w:cs="Arial"/>
          <w:sz w:val="24"/>
          <w:szCs w:val="24"/>
          <w:lang w:val="sl-SI"/>
        </w:rPr>
        <w:t>opravlja naslednje naloge</w:t>
      </w:r>
      <w:r w:rsidRPr="009254BD">
        <w:rPr>
          <w:rFonts w:ascii="Arial" w:hAnsi="Arial" w:cs="Arial"/>
          <w:sz w:val="24"/>
          <w:szCs w:val="24"/>
          <w:lang w:val="sl-SI"/>
        </w:rPr>
        <w:t>:</w:t>
      </w:r>
    </w:p>
    <w:p w14:paraId="3E7B2B89" w14:textId="2DE6A97E" w:rsidR="009254BD" w:rsidRDefault="00CD7460" w:rsidP="00050C89">
      <w:pPr>
        <w:pStyle w:val="Odstavekseznama"/>
        <w:numPr>
          <w:ilvl w:val="0"/>
          <w:numId w:val="17"/>
        </w:numPr>
        <w:spacing w:after="0" w:line="240" w:lineRule="auto"/>
        <w:jc w:val="both"/>
        <w:rPr>
          <w:rFonts w:ascii="Arial" w:hAnsi="Arial" w:cs="Arial"/>
          <w:sz w:val="24"/>
          <w:szCs w:val="24"/>
          <w:lang w:val="sl-SI"/>
        </w:rPr>
      </w:pPr>
      <w:r>
        <w:rPr>
          <w:rFonts w:ascii="Arial" w:hAnsi="Arial" w:cs="Arial"/>
          <w:sz w:val="24"/>
          <w:szCs w:val="24"/>
          <w:lang w:val="sl-SI"/>
        </w:rPr>
        <w:t xml:space="preserve">obravnava </w:t>
      </w:r>
      <w:r w:rsidR="009254BD" w:rsidRPr="009254BD">
        <w:rPr>
          <w:rFonts w:ascii="Arial" w:hAnsi="Arial" w:cs="Arial"/>
          <w:sz w:val="24"/>
          <w:szCs w:val="24"/>
          <w:lang w:val="sl-SI"/>
        </w:rPr>
        <w:t xml:space="preserve">predlog </w:t>
      </w:r>
      <w:r w:rsidR="00956711">
        <w:rPr>
          <w:rFonts w:ascii="Arial" w:hAnsi="Arial" w:cs="Arial"/>
          <w:sz w:val="24"/>
          <w:szCs w:val="24"/>
          <w:lang w:val="sl-SI"/>
        </w:rPr>
        <w:t>DCPS</w:t>
      </w:r>
      <w:r w:rsidR="005B1783">
        <w:rPr>
          <w:rFonts w:ascii="Arial" w:hAnsi="Arial" w:cs="Arial"/>
          <w:sz w:val="24"/>
          <w:szCs w:val="24"/>
          <w:lang w:val="sl-SI"/>
        </w:rPr>
        <w:t xml:space="preserve"> ter poda</w:t>
      </w:r>
      <w:r w:rsidR="001C7B9F">
        <w:rPr>
          <w:rFonts w:ascii="Arial" w:hAnsi="Arial" w:cs="Arial"/>
          <w:sz w:val="24"/>
          <w:szCs w:val="24"/>
          <w:lang w:val="sl-SI"/>
        </w:rPr>
        <w:t>ja</w:t>
      </w:r>
      <w:r w:rsidR="005B1783">
        <w:rPr>
          <w:rFonts w:ascii="Arial" w:hAnsi="Arial" w:cs="Arial"/>
          <w:sz w:val="24"/>
          <w:szCs w:val="24"/>
          <w:lang w:val="sl-SI"/>
        </w:rPr>
        <w:t xml:space="preserve"> stališč</w:t>
      </w:r>
      <w:r w:rsidR="001C7B9F">
        <w:rPr>
          <w:rFonts w:ascii="Arial" w:hAnsi="Arial" w:cs="Arial"/>
          <w:sz w:val="24"/>
          <w:szCs w:val="24"/>
          <w:lang w:val="sl-SI"/>
        </w:rPr>
        <w:t>a</w:t>
      </w:r>
      <w:r w:rsidR="005B1783">
        <w:rPr>
          <w:rFonts w:ascii="Arial" w:hAnsi="Arial" w:cs="Arial"/>
          <w:sz w:val="24"/>
          <w:szCs w:val="24"/>
          <w:lang w:val="sl-SI"/>
        </w:rPr>
        <w:t>,</w:t>
      </w:r>
    </w:p>
    <w:p w14:paraId="263D694C" w14:textId="584F2BE5" w:rsidR="00B83FC9" w:rsidRPr="009254BD" w:rsidRDefault="00B83FC9" w:rsidP="00050C89">
      <w:pPr>
        <w:pStyle w:val="Odstavekseznama"/>
        <w:numPr>
          <w:ilvl w:val="0"/>
          <w:numId w:val="17"/>
        </w:numPr>
        <w:spacing w:after="0" w:line="240" w:lineRule="auto"/>
        <w:jc w:val="both"/>
        <w:rPr>
          <w:rFonts w:ascii="Arial" w:hAnsi="Arial" w:cs="Arial"/>
          <w:sz w:val="24"/>
          <w:szCs w:val="24"/>
          <w:lang w:val="sl-SI"/>
        </w:rPr>
      </w:pPr>
      <w:r>
        <w:rPr>
          <w:rFonts w:ascii="Arial" w:hAnsi="Arial" w:cs="Arial"/>
          <w:sz w:val="24"/>
          <w:szCs w:val="24"/>
          <w:lang w:val="sl-SI"/>
        </w:rPr>
        <w:t>obravnava predloge RCPS ter podaja stališča,</w:t>
      </w:r>
    </w:p>
    <w:p w14:paraId="1D779CC6" w14:textId="62166415" w:rsidR="005B1783" w:rsidRDefault="00570F10" w:rsidP="00050C89">
      <w:pPr>
        <w:pStyle w:val="Odstavekseznama"/>
        <w:numPr>
          <w:ilvl w:val="0"/>
          <w:numId w:val="17"/>
        </w:numPr>
        <w:spacing w:after="0" w:line="240" w:lineRule="auto"/>
        <w:jc w:val="both"/>
        <w:rPr>
          <w:rFonts w:ascii="Arial" w:hAnsi="Arial" w:cs="Arial"/>
          <w:sz w:val="24"/>
          <w:szCs w:val="24"/>
          <w:lang w:val="sl-SI"/>
        </w:rPr>
      </w:pPr>
      <w:r>
        <w:rPr>
          <w:rFonts w:ascii="Arial" w:hAnsi="Arial" w:cs="Arial"/>
          <w:sz w:val="24"/>
          <w:szCs w:val="24"/>
          <w:lang w:val="sl-SI"/>
        </w:rPr>
        <w:t xml:space="preserve">pripravlja strokovne usmeritve za </w:t>
      </w:r>
      <w:r w:rsidR="005B1783" w:rsidRPr="009254BD">
        <w:rPr>
          <w:rFonts w:ascii="Arial" w:hAnsi="Arial" w:cs="Arial"/>
          <w:sz w:val="24"/>
          <w:szCs w:val="24"/>
          <w:lang w:val="sl-SI"/>
        </w:rPr>
        <w:t>postopk</w:t>
      </w:r>
      <w:r w:rsidR="00812291">
        <w:rPr>
          <w:rFonts w:ascii="Arial" w:hAnsi="Arial" w:cs="Arial"/>
          <w:sz w:val="24"/>
          <w:szCs w:val="24"/>
          <w:lang w:val="sl-SI"/>
        </w:rPr>
        <w:t>e</w:t>
      </w:r>
      <w:r w:rsidR="005B1783" w:rsidRPr="009254BD">
        <w:rPr>
          <w:rFonts w:ascii="Arial" w:hAnsi="Arial" w:cs="Arial"/>
          <w:sz w:val="24"/>
          <w:szCs w:val="24"/>
          <w:lang w:val="sl-SI"/>
        </w:rPr>
        <w:t xml:space="preserve"> državnega </w:t>
      </w:r>
      <w:r w:rsidR="005B1783">
        <w:rPr>
          <w:rFonts w:ascii="Arial" w:hAnsi="Arial" w:cs="Arial"/>
          <w:sz w:val="24"/>
          <w:szCs w:val="24"/>
          <w:lang w:val="sl-SI"/>
        </w:rPr>
        <w:t>celostnega prometnega</w:t>
      </w:r>
      <w:r w:rsidR="005B1783" w:rsidRPr="009254BD">
        <w:rPr>
          <w:rFonts w:ascii="Arial" w:hAnsi="Arial" w:cs="Arial"/>
          <w:sz w:val="24"/>
          <w:szCs w:val="24"/>
          <w:lang w:val="sl-SI"/>
        </w:rPr>
        <w:t xml:space="preserve"> načrtovanja</w:t>
      </w:r>
      <w:r w:rsidR="00175BE8">
        <w:rPr>
          <w:rFonts w:ascii="Arial" w:hAnsi="Arial" w:cs="Arial"/>
          <w:sz w:val="24"/>
          <w:szCs w:val="24"/>
          <w:lang w:val="sl-SI"/>
        </w:rPr>
        <w:t>,</w:t>
      </w:r>
      <w:r w:rsidR="005B1783" w:rsidRPr="009254BD">
        <w:rPr>
          <w:rFonts w:ascii="Arial" w:hAnsi="Arial" w:cs="Arial"/>
          <w:sz w:val="24"/>
          <w:szCs w:val="24"/>
          <w:lang w:val="sl-SI"/>
        </w:rPr>
        <w:t xml:space="preserve"> </w:t>
      </w:r>
    </w:p>
    <w:p w14:paraId="6987314C" w14:textId="11A35237" w:rsidR="00EC6B99" w:rsidRDefault="00175BE8" w:rsidP="00050C89">
      <w:pPr>
        <w:pStyle w:val="Odstavekseznama"/>
        <w:numPr>
          <w:ilvl w:val="0"/>
          <w:numId w:val="17"/>
        </w:numPr>
        <w:spacing w:after="0" w:line="240" w:lineRule="auto"/>
        <w:jc w:val="both"/>
        <w:rPr>
          <w:rFonts w:ascii="Arial" w:hAnsi="Arial" w:cs="Arial"/>
          <w:sz w:val="24"/>
          <w:szCs w:val="24"/>
          <w:lang w:val="sl-SI"/>
        </w:rPr>
      </w:pPr>
      <w:r>
        <w:rPr>
          <w:rFonts w:ascii="Arial" w:hAnsi="Arial" w:cs="Arial"/>
          <w:sz w:val="24"/>
          <w:szCs w:val="24"/>
          <w:lang w:val="sl-SI"/>
        </w:rPr>
        <w:t>p</w:t>
      </w:r>
      <w:r w:rsidR="00EC6B99">
        <w:rPr>
          <w:rFonts w:ascii="Arial" w:hAnsi="Arial" w:cs="Arial"/>
          <w:sz w:val="24"/>
          <w:szCs w:val="24"/>
          <w:lang w:val="sl-SI"/>
        </w:rPr>
        <w:t>riprav</w:t>
      </w:r>
      <w:r w:rsidR="00812291">
        <w:rPr>
          <w:rFonts w:ascii="Arial" w:hAnsi="Arial" w:cs="Arial"/>
          <w:sz w:val="24"/>
          <w:szCs w:val="24"/>
          <w:lang w:val="sl-SI"/>
        </w:rPr>
        <w:t>lja</w:t>
      </w:r>
      <w:r w:rsidR="00EC6B99">
        <w:rPr>
          <w:rFonts w:ascii="Arial" w:hAnsi="Arial" w:cs="Arial"/>
          <w:sz w:val="24"/>
          <w:szCs w:val="24"/>
          <w:lang w:val="sl-SI"/>
        </w:rPr>
        <w:t>, usklaj</w:t>
      </w:r>
      <w:r w:rsidR="00812291">
        <w:rPr>
          <w:rFonts w:ascii="Arial" w:hAnsi="Arial" w:cs="Arial"/>
          <w:sz w:val="24"/>
          <w:szCs w:val="24"/>
          <w:lang w:val="sl-SI"/>
        </w:rPr>
        <w:t>uje</w:t>
      </w:r>
      <w:r w:rsidR="00EC6B99">
        <w:rPr>
          <w:rFonts w:ascii="Arial" w:hAnsi="Arial" w:cs="Arial"/>
          <w:sz w:val="24"/>
          <w:szCs w:val="24"/>
          <w:lang w:val="sl-SI"/>
        </w:rPr>
        <w:t xml:space="preserve"> in</w:t>
      </w:r>
      <w:r w:rsidR="00812291">
        <w:rPr>
          <w:rFonts w:ascii="Arial" w:hAnsi="Arial" w:cs="Arial"/>
          <w:sz w:val="24"/>
          <w:szCs w:val="24"/>
          <w:lang w:val="sl-SI"/>
        </w:rPr>
        <w:t xml:space="preserve"> daje</w:t>
      </w:r>
      <w:r w:rsidR="00EC6B99">
        <w:rPr>
          <w:rFonts w:ascii="Arial" w:hAnsi="Arial" w:cs="Arial"/>
          <w:sz w:val="24"/>
          <w:szCs w:val="24"/>
          <w:lang w:val="sl-SI"/>
        </w:rPr>
        <w:t xml:space="preserve"> usmeritve za izvajanje medsektorskih vsebin, ki spadajo na področje celostnega prometnega načrtovanja</w:t>
      </w:r>
      <w:r w:rsidR="00956711">
        <w:rPr>
          <w:rFonts w:ascii="Arial" w:hAnsi="Arial" w:cs="Arial"/>
          <w:sz w:val="24"/>
          <w:szCs w:val="24"/>
          <w:lang w:val="sl-SI"/>
        </w:rPr>
        <w:t>;</w:t>
      </w:r>
    </w:p>
    <w:p w14:paraId="012B5ECD" w14:textId="4A26E544" w:rsidR="005E474C" w:rsidRPr="00BD6AFB" w:rsidRDefault="00CD7460" w:rsidP="00BD6AFB">
      <w:pPr>
        <w:pStyle w:val="Odstavekseznama"/>
        <w:numPr>
          <w:ilvl w:val="0"/>
          <w:numId w:val="17"/>
        </w:numPr>
        <w:spacing w:after="0" w:line="240" w:lineRule="auto"/>
        <w:jc w:val="both"/>
        <w:rPr>
          <w:rFonts w:ascii="Arial" w:hAnsi="Arial" w:cs="Arial"/>
          <w:sz w:val="24"/>
          <w:szCs w:val="24"/>
          <w:lang w:val="sl-SI"/>
        </w:rPr>
      </w:pPr>
      <w:r w:rsidRPr="00CD7460">
        <w:rPr>
          <w:rFonts w:ascii="Arial" w:hAnsi="Arial" w:cs="Arial"/>
          <w:sz w:val="24"/>
          <w:szCs w:val="24"/>
          <w:lang w:val="sl-SI"/>
        </w:rPr>
        <w:t>oblik</w:t>
      </w:r>
      <w:r w:rsidR="00812291">
        <w:rPr>
          <w:rFonts w:ascii="Arial" w:hAnsi="Arial" w:cs="Arial"/>
          <w:sz w:val="24"/>
          <w:szCs w:val="24"/>
          <w:lang w:val="sl-SI"/>
        </w:rPr>
        <w:t>uje</w:t>
      </w:r>
      <w:r w:rsidRPr="00CD7460">
        <w:rPr>
          <w:rFonts w:ascii="Arial" w:hAnsi="Arial" w:cs="Arial"/>
          <w:sz w:val="24"/>
          <w:szCs w:val="24"/>
          <w:lang w:val="sl-SI"/>
        </w:rPr>
        <w:t xml:space="preserve"> predlog</w:t>
      </w:r>
      <w:r w:rsidR="00812291">
        <w:rPr>
          <w:rFonts w:ascii="Arial" w:hAnsi="Arial" w:cs="Arial"/>
          <w:sz w:val="24"/>
          <w:szCs w:val="24"/>
          <w:lang w:val="sl-SI"/>
        </w:rPr>
        <w:t>e</w:t>
      </w:r>
      <w:r w:rsidRPr="00CD7460">
        <w:rPr>
          <w:rFonts w:ascii="Arial" w:hAnsi="Arial" w:cs="Arial"/>
          <w:sz w:val="24"/>
          <w:szCs w:val="24"/>
          <w:lang w:val="sl-SI"/>
        </w:rPr>
        <w:t xml:space="preserve"> in pobud</w:t>
      </w:r>
      <w:r w:rsidR="00812291">
        <w:rPr>
          <w:rFonts w:ascii="Arial" w:hAnsi="Arial" w:cs="Arial"/>
          <w:sz w:val="24"/>
          <w:szCs w:val="24"/>
          <w:lang w:val="sl-SI"/>
        </w:rPr>
        <w:t>e za sprejem dokumentov ali nadaljnje ukrepanje države</w:t>
      </w:r>
      <w:r>
        <w:rPr>
          <w:rFonts w:ascii="Arial" w:hAnsi="Arial" w:cs="Arial"/>
          <w:sz w:val="24"/>
          <w:szCs w:val="24"/>
          <w:lang w:val="sl-SI"/>
        </w:rPr>
        <w:t xml:space="preserve">, ki </w:t>
      </w:r>
      <w:r w:rsidRPr="00CD7460">
        <w:rPr>
          <w:rFonts w:ascii="Arial" w:hAnsi="Arial" w:cs="Arial"/>
          <w:sz w:val="24"/>
          <w:szCs w:val="24"/>
          <w:lang w:val="sl-SI"/>
        </w:rPr>
        <w:t>jih predloži ministrstv</w:t>
      </w:r>
      <w:r>
        <w:rPr>
          <w:rFonts w:ascii="Arial" w:hAnsi="Arial" w:cs="Arial"/>
          <w:sz w:val="24"/>
          <w:szCs w:val="24"/>
          <w:lang w:val="sl-SI"/>
        </w:rPr>
        <w:t>u;</w:t>
      </w:r>
    </w:p>
    <w:p w14:paraId="413EE60F" w14:textId="0F175BDB" w:rsidR="00570F10" w:rsidRDefault="009254BD" w:rsidP="00ED7977">
      <w:pPr>
        <w:pStyle w:val="Odstavekseznama"/>
        <w:numPr>
          <w:ilvl w:val="0"/>
          <w:numId w:val="17"/>
        </w:numPr>
        <w:spacing w:after="0" w:line="240" w:lineRule="auto"/>
        <w:jc w:val="both"/>
        <w:rPr>
          <w:rFonts w:ascii="Arial" w:hAnsi="Arial" w:cs="Arial"/>
          <w:sz w:val="24"/>
          <w:szCs w:val="24"/>
          <w:lang w:val="sl-SI"/>
        </w:rPr>
      </w:pPr>
      <w:r w:rsidRPr="009254BD">
        <w:rPr>
          <w:rFonts w:ascii="Arial" w:hAnsi="Arial" w:cs="Arial"/>
          <w:sz w:val="24"/>
          <w:szCs w:val="24"/>
          <w:lang w:val="sl-SI"/>
        </w:rPr>
        <w:t>obravna</w:t>
      </w:r>
      <w:r w:rsidR="00812291">
        <w:rPr>
          <w:rFonts w:ascii="Arial" w:hAnsi="Arial" w:cs="Arial"/>
          <w:sz w:val="24"/>
          <w:szCs w:val="24"/>
          <w:lang w:val="sl-SI"/>
        </w:rPr>
        <w:t>va</w:t>
      </w:r>
      <w:r w:rsidRPr="009254BD">
        <w:rPr>
          <w:rFonts w:ascii="Arial" w:hAnsi="Arial" w:cs="Arial"/>
          <w:sz w:val="24"/>
          <w:szCs w:val="24"/>
          <w:lang w:val="sl-SI"/>
        </w:rPr>
        <w:t xml:space="preserve"> drug</w:t>
      </w:r>
      <w:r w:rsidR="00812291">
        <w:rPr>
          <w:rFonts w:ascii="Arial" w:hAnsi="Arial" w:cs="Arial"/>
          <w:sz w:val="24"/>
          <w:szCs w:val="24"/>
          <w:lang w:val="sl-SI"/>
        </w:rPr>
        <w:t>e</w:t>
      </w:r>
      <w:r w:rsidRPr="009254BD">
        <w:rPr>
          <w:rFonts w:ascii="Arial" w:hAnsi="Arial" w:cs="Arial"/>
          <w:sz w:val="24"/>
          <w:szCs w:val="24"/>
          <w:lang w:val="sl-SI"/>
        </w:rPr>
        <w:t xml:space="preserve"> vsebin</w:t>
      </w:r>
      <w:r w:rsidR="00812291">
        <w:rPr>
          <w:rFonts w:ascii="Arial" w:hAnsi="Arial" w:cs="Arial"/>
          <w:sz w:val="24"/>
          <w:szCs w:val="24"/>
          <w:lang w:val="sl-SI"/>
        </w:rPr>
        <w:t>e</w:t>
      </w:r>
      <w:r w:rsidRPr="009254BD">
        <w:rPr>
          <w:rFonts w:ascii="Arial" w:hAnsi="Arial" w:cs="Arial"/>
          <w:sz w:val="24"/>
          <w:szCs w:val="24"/>
          <w:lang w:val="sl-SI"/>
        </w:rPr>
        <w:t xml:space="preserve"> iz tega zakona</w:t>
      </w:r>
      <w:r w:rsidR="00956711">
        <w:rPr>
          <w:rFonts w:ascii="Arial" w:hAnsi="Arial" w:cs="Arial"/>
          <w:sz w:val="24"/>
          <w:szCs w:val="24"/>
          <w:lang w:val="sl-SI"/>
        </w:rPr>
        <w:t>.</w:t>
      </w:r>
    </w:p>
    <w:p w14:paraId="0E2BA439" w14:textId="2AFED8B7" w:rsidR="00ED7977" w:rsidRPr="00ED7977" w:rsidRDefault="00677191" w:rsidP="00ED7977">
      <w:pPr>
        <w:pStyle w:val="Odstavekseznama"/>
        <w:spacing w:after="0" w:line="240" w:lineRule="auto"/>
        <w:ind w:left="1571"/>
        <w:jc w:val="both"/>
        <w:rPr>
          <w:rFonts w:ascii="Arial" w:hAnsi="Arial" w:cs="Arial"/>
          <w:sz w:val="24"/>
          <w:szCs w:val="24"/>
          <w:lang w:val="sl-SI"/>
        </w:rPr>
      </w:pPr>
      <w:r>
        <w:rPr>
          <w:rFonts w:ascii="Arial" w:hAnsi="Arial" w:cs="Arial"/>
          <w:sz w:val="24"/>
          <w:szCs w:val="24"/>
          <w:lang w:val="sl-SI"/>
        </w:rPr>
        <w:t xml:space="preserve"> </w:t>
      </w:r>
    </w:p>
    <w:p w14:paraId="4FCDEED7" w14:textId="2A5095A8" w:rsidR="007906FB" w:rsidRDefault="007906FB" w:rsidP="00175BE8">
      <w:pPr>
        <w:spacing w:after="0" w:line="240" w:lineRule="auto"/>
        <w:jc w:val="both"/>
        <w:rPr>
          <w:rFonts w:ascii="Arial" w:hAnsi="Arial" w:cs="Arial"/>
          <w:sz w:val="24"/>
          <w:szCs w:val="24"/>
          <w:lang w:val="sl-SI"/>
        </w:rPr>
      </w:pPr>
    </w:p>
    <w:p w14:paraId="708A28EB" w14:textId="57441BCE" w:rsidR="007906FB" w:rsidRPr="007906FB" w:rsidRDefault="007906FB" w:rsidP="007906FB">
      <w:pPr>
        <w:spacing w:after="0" w:line="240" w:lineRule="auto"/>
        <w:jc w:val="center"/>
        <w:rPr>
          <w:rFonts w:ascii="Arial" w:hAnsi="Arial" w:cs="Arial"/>
          <w:b/>
          <w:bCs/>
          <w:sz w:val="24"/>
          <w:szCs w:val="24"/>
          <w:lang w:val="sl-SI"/>
        </w:rPr>
      </w:pPr>
      <w:r w:rsidRPr="007906FB">
        <w:rPr>
          <w:rFonts w:ascii="Arial" w:hAnsi="Arial" w:cs="Arial"/>
          <w:b/>
          <w:bCs/>
          <w:sz w:val="24"/>
          <w:szCs w:val="24"/>
          <w:lang w:val="sl-SI"/>
        </w:rPr>
        <w:t>7. člen</w:t>
      </w:r>
    </w:p>
    <w:p w14:paraId="5C1C63C5" w14:textId="097B91BD" w:rsidR="007906FB" w:rsidRDefault="007906FB" w:rsidP="007906FB">
      <w:pPr>
        <w:spacing w:after="0" w:line="240" w:lineRule="auto"/>
        <w:jc w:val="center"/>
        <w:rPr>
          <w:rFonts w:ascii="Arial" w:hAnsi="Arial" w:cs="Arial"/>
          <w:b/>
          <w:sz w:val="24"/>
          <w:szCs w:val="24"/>
          <w:lang w:val="sl-SI"/>
        </w:rPr>
      </w:pPr>
      <w:r>
        <w:rPr>
          <w:rFonts w:ascii="Arial" w:hAnsi="Arial" w:cs="Arial"/>
          <w:b/>
          <w:sz w:val="24"/>
          <w:szCs w:val="24"/>
          <w:lang w:val="sl-SI"/>
        </w:rPr>
        <w:t xml:space="preserve">(nevladne organizacije </w:t>
      </w:r>
      <w:r w:rsidR="00744D95">
        <w:rPr>
          <w:rFonts w:ascii="Arial" w:hAnsi="Arial" w:cs="Arial"/>
          <w:b/>
          <w:sz w:val="24"/>
          <w:szCs w:val="24"/>
          <w:lang w:val="sl-SI"/>
        </w:rPr>
        <w:t xml:space="preserve">v javnem interesu </w:t>
      </w:r>
      <w:r>
        <w:rPr>
          <w:rFonts w:ascii="Arial" w:hAnsi="Arial" w:cs="Arial"/>
          <w:b/>
          <w:sz w:val="24"/>
          <w:szCs w:val="24"/>
          <w:lang w:val="sl-SI"/>
        </w:rPr>
        <w:t>na področju trajnostne mobilnosti</w:t>
      </w:r>
      <w:r w:rsidRPr="00824ADB">
        <w:rPr>
          <w:rFonts w:ascii="Arial" w:hAnsi="Arial" w:cs="Arial"/>
          <w:b/>
          <w:sz w:val="24"/>
          <w:szCs w:val="24"/>
          <w:lang w:val="sl-SI"/>
        </w:rPr>
        <w:t>)</w:t>
      </w:r>
    </w:p>
    <w:p w14:paraId="7D49FB93" w14:textId="77777777" w:rsidR="003F1A18" w:rsidRDefault="007906FB" w:rsidP="00247BC7">
      <w:pPr>
        <w:pStyle w:val="odstavek"/>
        <w:shd w:val="clear" w:color="auto" w:fill="FFFFFF"/>
        <w:spacing w:before="240" w:beforeAutospacing="0" w:after="0" w:afterAutospacing="0"/>
        <w:ind w:firstLine="709"/>
        <w:jc w:val="both"/>
        <w:rPr>
          <w:rFonts w:ascii="Arial" w:hAnsi="Arial" w:cs="Arial"/>
        </w:rPr>
      </w:pPr>
      <w:r w:rsidRPr="00642E09">
        <w:rPr>
          <w:rFonts w:ascii="Arial" w:hAnsi="Arial" w:cs="Arial"/>
        </w:rPr>
        <w:t xml:space="preserve"> (1) </w:t>
      </w:r>
      <w:r w:rsidR="00247BC7">
        <w:rPr>
          <w:rFonts w:ascii="Arial" w:hAnsi="Arial" w:cs="Arial"/>
        </w:rPr>
        <w:t>Nevladna organizacija na področju trajnostne mobilnosti lahko pridobi  s</w:t>
      </w:r>
      <w:r w:rsidRPr="00642E09">
        <w:rPr>
          <w:rFonts w:ascii="Arial" w:hAnsi="Arial" w:cs="Arial"/>
        </w:rPr>
        <w:t>tatus nevladne organizacije</w:t>
      </w:r>
      <w:r w:rsidR="00247BC7">
        <w:rPr>
          <w:rFonts w:ascii="Arial" w:hAnsi="Arial" w:cs="Arial"/>
        </w:rPr>
        <w:t xml:space="preserve"> </w:t>
      </w:r>
      <w:r w:rsidRPr="00642E09">
        <w:rPr>
          <w:rFonts w:ascii="Arial" w:hAnsi="Arial" w:cs="Arial"/>
        </w:rPr>
        <w:t>v javnem interesu</w:t>
      </w:r>
      <w:r w:rsidR="00247BC7">
        <w:rPr>
          <w:rFonts w:ascii="Arial" w:hAnsi="Arial" w:cs="Arial"/>
        </w:rPr>
        <w:t>, če izpolnjuje pogoje po zakonu, ki ureja status nevladne organizacije v javnem interesu in če izpolnjuje</w:t>
      </w:r>
      <w:r w:rsidR="003F1A18">
        <w:rPr>
          <w:rFonts w:ascii="Arial" w:hAnsi="Arial" w:cs="Arial"/>
        </w:rPr>
        <w:t xml:space="preserve"> naslednje</w:t>
      </w:r>
      <w:r w:rsidR="00247BC7">
        <w:rPr>
          <w:rFonts w:ascii="Arial" w:hAnsi="Arial" w:cs="Arial"/>
        </w:rPr>
        <w:t xml:space="preserve"> pogoj</w:t>
      </w:r>
      <w:r w:rsidR="003F1A18">
        <w:rPr>
          <w:rFonts w:ascii="Arial" w:hAnsi="Arial" w:cs="Arial"/>
        </w:rPr>
        <w:t>e:</w:t>
      </w:r>
    </w:p>
    <w:p w14:paraId="288F0779" w14:textId="59E2B0A9" w:rsidR="003F1A18" w:rsidRDefault="003F1A18" w:rsidP="003F1A18">
      <w:pPr>
        <w:pStyle w:val="odstavek"/>
        <w:numPr>
          <w:ilvl w:val="0"/>
          <w:numId w:val="29"/>
        </w:numPr>
        <w:shd w:val="clear" w:color="auto" w:fill="FFFFFF"/>
        <w:spacing w:before="240" w:after="0"/>
        <w:ind w:left="567" w:hanging="283"/>
        <w:jc w:val="both"/>
        <w:rPr>
          <w:rFonts w:ascii="Arial" w:hAnsi="Arial" w:cs="Arial"/>
        </w:rPr>
      </w:pPr>
      <w:r w:rsidRPr="003F1A18">
        <w:rPr>
          <w:rFonts w:ascii="Arial" w:hAnsi="Arial" w:cs="Arial"/>
        </w:rPr>
        <w:t>deluje na vsaj enem od področij trajnostne mobilnosti</w:t>
      </w:r>
      <w:r>
        <w:rPr>
          <w:rFonts w:ascii="Arial" w:hAnsi="Arial" w:cs="Arial"/>
        </w:rPr>
        <w:t xml:space="preserve"> in</w:t>
      </w:r>
    </w:p>
    <w:p w14:paraId="5C93B192" w14:textId="617199C3" w:rsidR="001C7B9F" w:rsidRDefault="003F1A18" w:rsidP="003F1A18">
      <w:pPr>
        <w:pStyle w:val="odstavek"/>
        <w:numPr>
          <w:ilvl w:val="0"/>
          <w:numId w:val="29"/>
        </w:numPr>
        <w:shd w:val="clear" w:color="auto" w:fill="FFFFFF"/>
        <w:spacing w:before="240" w:after="0"/>
        <w:ind w:left="567" w:hanging="283"/>
        <w:jc w:val="both"/>
        <w:rPr>
          <w:rFonts w:ascii="Arial" w:hAnsi="Arial" w:cs="Arial"/>
        </w:rPr>
      </w:pPr>
      <w:r w:rsidRPr="003F1A18">
        <w:rPr>
          <w:rFonts w:ascii="Arial" w:hAnsi="Arial" w:cs="Arial"/>
        </w:rPr>
        <w:t xml:space="preserve">s svojim delovanjem pomembno prispeva k </w:t>
      </w:r>
      <w:r>
        <w:rPr>
          <w:rFonts w:ascii="Arial" w:hAnsi="Arial" w:cs="Arial"/>
        </w:rPr>
        <w:t>spodbujanju trajnostne mobilnosti na področju</w:t>
      </w:r>
      <w:r w:rsidR="001C7B9F">
        <w:rPr>
          <w:rFonts w:ascii="Arial" w:hAnsi="Arial" w:cs="Arial"/>
        </w:rPr>
        <w:t xml:space="preserve"> prometa</w:t>
      </w:r>
      <w:r w:rsidRPr="003F1A18">
        <w:rPr>
          <w:rFonts w:ascii="Arial" w:hAnsi="Arial" w:cs="Arial"/>
        </w:rPr>
        <w:t xml:space="preserve">, </w:t>
      </w:r>
    </w:p>
    <w:p w14:paraId="7F6C5005" w14:textId="15D8787D" w:rsidR="003F1A18" w:rsidRPr="003F1A18" w:rsidRDefault="003F1A18" w:rsidP="003F1A18">
      <w:pPr>
        <w:pStyle w:val="odstavek"/>
        <w:numPr>
          <w:ilvl w:val="0"/>
          <w:numId w:val="29"/>
        </w:numPr>
        <w:shd w:val="clear" w:color="auto" w:fill="FFFFFF"/>
        <w:spacing w:before="240" w:after="0"/>
        <w:ind w:left="567" w:hanging="283"/>
        <w:jc w:val="both"/>
        <w:rPr>
          <w:rFonts w:ascii="Arial" w:hAnsi="Arial" w:cs="Arial"/>
        </w:rPr>
      </w:pPr>
      <w:r w:rsidRPr="003F1A18">
        <w:rPr>
          <w:rFonts w:ascii="Arial" w:hAnsi="Arial" w:cs="Arial"/>
        </w:rPr>
        <w:t>izvaja promocijo ali širi strokovno</w:t>
      </w:r>
      <w:r>
        <w:rPr>
          <w:rFonts w:ascii="Arial" w:hAnsi="Arial" w:cs="Arial"/>
        </w:rPr>
        <w:t xml:space="preserve"> </w:t>
      </w:r>
      <w:r w:rsidRPr="003F1A18">
        <w:rPr>
          <w:rFonts w:ascii="Arial" w:hAnsi="Arial" w:cs="Arial"/>
        </w:rPr>
        <w:t xml:space="preserve">znanje na področju </w:t>
      </w:r>
      <w:r>
        <w:rPr>
          <w:rFonts w:ascii="Arial" w:hAnsi="Arial" w:cs="Arial"/>
        </w:rPr>
        <w:t>trajnostne mobilnosti</w:t>
      </w:r>
      <w:r w:rsidRPr="003F1A18">
        <w:rPr>
          <w:rFonts w:ascii="Arial" w:hAnsi="Arial" w:cs="Arial"/>
        </w:rPr>
        <w:t xml:space="preserve"> z izobraževanjem in vzgojo</w:t>
      </w:r>
      <w:r w:rsidR="001F6759">
        <w:rPr>
          <w:rFonts w:ascii="Arial" w:hAnsi="Arial" w:cs="Arial"/>
        </w:rPr>
        <w:t xml:space="preserve"> udeležencev v prometu</w:t>
      </w:r>
      <w:r>
        <w:rPr>
          <w:rFonts w:ascii="Arial" w:hAnsi="Arial" w:cs="Arial"/>
        </w:rPr>
        <w:t>.</w:t>
      </w:r>
    </w:p>
    <w:p w14:paraId="682A9633" w14:textId="7ECC9A4A" w:rsidR="007906FB" w:rsidRPr="00642E09" w:rsidRDefault="007906FB" w:rsidP="003F1A18">
      <w:pPr>
        <w:pStyle w:val="odstavek"/>
        <w:shd w:val="clear" w:color="auto" w:fill="FFFFFF"/>
        <w:spacing w:before="240" w:beforeAutospacing="0" w:after="0" w:afterAutospacing="0"/>
        <w:ind w:firstLine="709"/>
        <w:jc w:val="both"/>
        <w:rPr>
          <w:rFonts w:ascii="Arial" w:hAnsi="Arial" w:cs="Arial"/>
        </w:rPr>
      </w:pPr>
      <w:r w:rsidRPr="00642E09">
        <w:rPr>
          <w:rFonts w:ascii="Arial" w:hAnsi="Arial" w:cs="Arial"/>
        </w:rPr>
        <w:t>(</w:t>
      </w:r>
      <w:r w:rsidR="003F1A18">
        <w:rPr>
          <w:rFonts w:ascii="Arial" w:hAnsi="Arial" w:cs="Arial"/>
        </w:rPr>
        <w:t>2</w:t>
      </w:r>
      <w:r w:rsidRPr="00642E09">
        <w:rPr>
          <w:rFonts w:ascii="Arial" w:hAnsi="Arial" w:cs="Arial"/>
        </w:rPr>
        <w:t xml:space="preserve">) </w:t>
      </w:r>
      <w:r w:rsidR="00744D95" w:rsidRPr="00744D95">
        <w:rPr>
          <w:rFonts w:ascii="Arial" w:hAnsi="Arial" w:cs="Arial"/>
        </w:rPr>
        <w:t xml:space="preserve">Ministrstvo lahko </w:t>
      </w:r>
      <w:r w:rsidR="00143BA7">
        <w:rPr>
          <w:rFonts w:ascii="Arial" w:hAnsi="Arial" w:cs="Arial"/>
        </w:rPr>
        <w:t xml:space="preserve">glede projektov, ki jih sofinancira država, </w:t>
      </w:r>
      <w:r w:rsidR="00744D95" w:rsidRPr="00744D95">
        <w:rPr>
          <w:rFonts w:ascii="Arial" w:hAnsi="Arial" w:cs="Arial"/>
        </w:rPr>
        <w:t>od občine zahteva, da pridobi mnenje nevladne organizacije</w:t>
      </w:r>
      <w:r w:rsidR="00143BA7" w:rsidRPr="00143BA7">
        <w:t xml:space="preserve"> </w:t>
      </w:r>
      <w:r w:rsidR="00143BA7" w:rsidRPr="00143BA7">
        <w:rPr>
          <w:rFonts w:ascii="Arial" w:hAnsi="Arial" w:cs="Arial"/>
        </w:rPr>
        <w:t>v javnem interesu na področju trajnostne mobilnosti</w:t>
      </w:r>
      <w:r w:rsidR="00744D95" w:rsidRPr="00744D95">
        <w:rPr>
          <w:rFonts w:ascii="Arial" w:hAnsi="Arial" w:cs="Arial"/>
        </w:rPr>
        <w:t xml:space="preserve"> </w:t>
      </w:r>
      <w:r w:rsidRPr="00642E09">
        <w:rPr>
          <w:rFonts w:ascii="Arial" w:hAnsi="Arial" w:cs="Arial"/>
        </w:rPr>
        <w:t>glede vprašanj, vezanih na področje njenega delovanja in na območj</w:t>
      </w:r>
      <w:r w:rsidR="001F6759">
        <w:rPr>
          <w:rFonts w:ascii="Arial" w:hAnsi="Arial" w:cs="Arial"/>
        </w:rPr>
        <w:t>e</w:t>
      </w:r>
      <w:r w:rsidRPr="00642E09">
        <w:rPr>
          <w:rFonts w:ascii="Arial" w:hAnsi="Arial" w:cs="Arial"/>
        </w:rPr>
        <w:t xml:space="preserve"> </w:t>
      </w:r>
      <w:r w:rsidR="001F6759">
        <w:rPr>
          <w:rFonts w:ascii="Arial" w:hAnsi="Arial" w:cs="Arial"/>
        </w:rPr>
        <w:t>njenega</w:t>
      </w:r>
      <w:r w:rsidRPr="00642E09">
        <w:rPr>
          <w:rFonts w:ascii="Arial" w:hAnsi="Arial" w:cs="Arial"/>
        </w:rPr>
        <w:t xml:space="preserve"> del</w:t>
      </w:r>
      <w:r w:rsidR="001F6759">
        <w:rPr>
          <w:rFonts w:ascii="Arial" w:hAnsi="Arial" w:cs="Arial"/>
        </w:rPr>
        <w:t>ovanja</w:t>
      </w:r>
      <w:r w:rsidRPr="00642E09">
        <w:rPr>
          <w:rFonts w:ascii="Arial" w:hAnsi="Arial" w:cs="Arial"/>
        </w:rPr>
        <w:t xml:space="preserve">. </w:t>
      </w:r>
    </w:p>
    <w:p w14:paraId="44D11505" w14:textId="19F6A832" w:rsidR="007906FB" w:rsidRPr="00642E09" w:rsidRDefault="007906FB" w:rsidP="00BB1124">
      <w:pPr>
        <w:pStyle w:val="odstavek"/>
        <w:shd w:val="clear" w:color="auto" w:fill="FFFFFF"/>
        <w:spacing w:before="240" w:beforeAutospacing="0" w:after="0" w:afterAutospacing="0"/>
        <w:ind w:firstLine="709"/>
        <w:jc w:val="both"/>
        <w:rPr>
          <w:rFonts w:ascii="Arial" w:hAnsi="Arial" w:cs="Arial"/>
        </w:rPr>
      </w:pPr>
      <w:r w:rsidRPr="00642E09">
        <w:rPr>
          <w:rFonts w:ascii="Arial" w:hAnsi="Arial" w:cs="Arial"/>
        </w:rPr>
        <w:t>(</w:t>
      </w:r>
      <w:r w:rsidR="003F1A18">
        <w:rPr>
          <w:rFonts w:ascii="Arial" w:hAnsi="Arial" w:cs="Arial"/>
        </w:rPr>
        <w:t>3</w:t>
      </w:r>
      <w:r w:rsidRPr="00642E09">
        <w:rPr>
          <w:rFonts w:ascii="Arial" w:hAnsi="Arial" w:cs="Arial"/>
        </w:rPr>
        <w:t>) Ministrstvo lahko sofinancira programe nevladnih organizacij v javnem interesu</w:t>
      </w:r>
      <w:r w:rsidR="00744D95">
        <w:rPr>
          <w:rFonts w:ascii="Arial" w:hAnsi="Arial" w:cs="Arial"/>
        </w:rPr>
        <w:t xml:space="preserve"> na področju trajnostne mobilnosti</w:t>
      </w:r>
      <w:r w:rsidRPr="00642E09">
        <w:rPr>
          <w:rFonts w:ascii="Arial" w:hAnsi="Arial" w:cs="Arial"/>
        </w:rPr>
        <w:t>.</w:t>
      </w:r>
    </w:p>
    <w:p w14:paraId="53F8486F" w14:textId="77E5F4AA" w:rsidR="007906FB" w:rsidRDefault="007906FB" w:rsidP="00175BE8">
      <w:pPr>
        <w:spacing w:after="0" w:line="240" w:lineRule="auto"/>
        <w:jc w:val="both"/>
        <w:rPr>
          <w:rFonts w:ascii="Arial" w:hAnsi="Arial" w:cs="Arial"/>
          <w:sz w:val="24"/>
          <w:szCs w:val="24"/>
          <w:lang w:val="sl-SI"/>
        </w:rPr>
      </w:pPr>
    </w:p>
    <w:p w14:paraId="4BE815F1" w14:textId="7153EE6E" w:rsidR="003F1A18" w:rsidRDefault="003F1A18" w:rsidP="00BB1124">
      <w:pPr>
        <w:spacing w:after="0" w:line="240" w:lineRule="auto"/>
        <w:ind w:firstLine="709"/>
        <w:jc w:val="both"/>
        <w:rPr>
          <w:rFonts w:ascii="Arial" w:hAnsi="Arial" w:cs="Arial"/>
          <w:sz w:val="24"/>
          <w:szCs w:val="24"/>
          <w:lang w:val="sl-SI"/>
        </w:rPr>
      </w:pPr>
      <w:r w:rsidRPr="003F1A18">
        <w:rPr>
          <w:rFonts w:ascii="Arial" w:hAnsi="Arial" w:cs="Arial"/>
          <w:sz w:val="24"/>
          <w:szCs w:val="24"/>
          <w:lang w:val="sl-SI"/>
        </w:rPr>
        <w:t>(</w:t>
      </w:r>
      <w:r w:rsidR="00143BA7">
        <w:rPr>
          <w:rFonts w:ascii="Arial" w:hAnsi="Arial" w:cs="Arial"/>
          <w:sz w:val="24"/>
          <w:szCs w:val="24"/>
          <w:lang w:val="sl-SI"/>
        </w:rPr>
        <w:t>4</w:t>
      </w:r>
      <w:r w:rsidRPr="003F1A18">
        <w:rPr>
          <w:rFonts w:ascii="Arial" w:hAnsi="Arial" w:cs="Arial"/>
          <w:sz w:val="24"/>
          <w:szCs w:val="24"/>
          <w:lang w:val="sl-SI"/>
        </w:rPr>
        <w:t xml:space="preserve">) Minister podrobneje predpiše </w:t>
      </w:r>
      <w:r w:rsidR="00744D95">
        <w:rPr>
          <w:rFonts w:ascii="Arial" w:hAnsi="Arial" w:cs="Arial"/>
          <w:sz w:val="24"/>
          <w:szCs w:val="24"/>
          <w:lang w:val="sl-SI"/>
        </w:rPr>
        <w:t xml:space="preserve">način izkazovanja </w:t>
      </w:r>
      <w:r w:rsidRPr="003F1A18">
        <w:rPr>
          <w:rFonts w:ascii="Arial" w:hAnsi="Arial" w:cs="Arial"/>
          <w:sz w:val="24"/>
          <w:szCs w:val="24"/>
          <w:lang w:val="sl-SI"/>
        </w:rPr>
        <w:t>pogoje</w:t>
      </w:r>
      <w:r w:rsidR="00744D95">
        <w:rPr>
          <w:rFonts w:ascii="Arial" w:hAnsi="Arial" w:cs="Arial"/>
          <w:sz w:val="24"/>
          <w:szCs w:val="24"/>
          <w:lang w:val="sl-SI"/>
        </w:rPr>
        <w:t>v</w:t>
      </w:r>
      <w:r w:rsidRPr="003F1A18">
        <w:rPr>
          <w:rFonts w:ascii="Arial" w:hAnsi="Arial" w:cs="Arial"/>
          <w:sz w:val="24"/>
          <w:szCs w:val="24"/>
          <w:lang w:val="sl-SI"/>
        </w:rPr>
        <w:t xml:space="preserve"> za pridobitev in vzdrževanje statusa </w:t>
      </w:r>
      <w:r w:rsidR="00BD0435">
        <w:rPr>
          <w:rFonts w:ascii="Arial" w:hAnsi="Arial" w:cs="Arial"/>
          <w:sz w:val="24"/>
          <w:szCs w:val="24"/>
          <w:lang w:val="sl-SI"/>
        </w:rPr>
        <w:t xml:space="preserve">nevladne organizacije </w:t>
      </w:r>
      <w:r w:rsidRPr="003F1A18">
        <w:rPr>
          <w:rFonts w:ascii="Arial" w:hAnsi="Arial" w:cs="Arial"/>
          <w:sz w:val="24"/>
          <w:szCs w:val="24"/>
          <w:lang w:val="sl-SI"/>
        </w:rPr>
        <w:t>v javnem interesu</w:t>
      </w:r>
      <w:r w:rsidR="00BD0435">
        <w:rPr>
          <w:rFonts w:ascii="Arial" w:hAnsi="Arial" w:cs="Arial"/>
          <w:sz w:val="24"/>
          <w:szCs w:val="24"/>
          <w:lang w:val="sl-SI"/>
        </w:rPr>
        <w:t xml:space="preserve"> na področju trajnostne mobilnosti iz prve in druge alinee prvega odstavka tega člena</w:t>
      </w:r>
      <w:r w:rsidR="00AF7BA8">
        <w:rPr>
          <w:rFonts w:ascii="Arial" w:hAnsi="Arial" w:cs="Arial"/>
          <w:sz w:val="24"/>
          <w:szCs w:val="24"/>
          <w:lang w:val="sl-SI"/>
        </w:rPr>
        <w:t xml:space="preserve"> ter pogoje za njihovo sofinanciranje</w:t>
      </w:r>
      <w:r w:rsidRPr="003F1A18">
        <w:rPr>
          <w:rFonts w:ascii="Arial" w:hAnsi="Arial" w:cs="Arial"/>
          <w:sz w:val="24"/>
          <w:szCs w:val="24"/>
          <w:lang w:val="sl-SI"/>
        </w:rPr>
        <w:t>.</w:t>
      </w:r>
    </w:p>
    <w:p w14:paraId="47583BCB" w14:textId="77777777" w:rsidR="007906FB" w:rsidRDefault="007906FB" w:rsidP="00175BE8">
      <w:pPr>
        <w:spacing w:after="0" w:line="240" w:lineRule="auto"/>
        <w:jc w:val="both"/>
        <w:rPr>
          <w:rFonts w:ascii="Arial" w:hAnsi="Arial" w:cs="Arial"/>
          <w:sz w:val="24"/>
          <w:szCs w:val="24"/>
          <w:lang w:val="sl-SI"/>
        </w:rPr>
      </w:pPr>
    </w:p>
    <w:p w14:paraId="0A3D1362" w14:textId="77777777" w:rsidR="006719B8" w:rsidRDefault="006719B8" w:rsidP="00175BE8">
      <w:pPr>
        <w:spacing w:after="0" w:line="240" w:lineRule="auto"/>
        <w:jc w:val="both"/>
        <w:rPr>
          <w:rFonts w:ascii="Arial" w:hAnsi="Arial" w:cs="Arial"/>
          <w:b/>
          <w:sz w:val="24"/>
          <w:szCs w:val="24"/>
          <w:lang w:val="sl-SI"/>
        </w:rPr>
      </w:pPr>
    </w:p>
    <w:p w14:paraId="295C4BC1" w14:textId="6D1E99F2" w:rsidR="00754353" w:rsidRDefault="00754353" w:rsidP="00E800E6">
      <w:pPr>
        <w:spacing w:after="0" w:line="240" w:lineRule="auto"/>
        <w:rPr>
          <w:rFonts w:ascii="Arial" w:hAnsi="Arial" w:cs="Arial"/>
          <w:b/>
          <w:sz w:val="24"/>
          <w:szCs w:val="24"/>
          <w:lang w:val="sl-SI"/>
        </w:rPr>
      </w:pPr>
      <w:r>
        <w:rPr>
          <w:rFonts w:ascii="Arial" w:hAnsi="Arial" w:cs="Arial"/>
          <w:b/>
          <w:sz w:val="24"/>
          <w:szCs w:val="24"/>
          <w:lang w:val="sl-SI"/>
        </w:rPr>
        <w:t xml:space="preserve">II. poglavje: </w:t>
      </w:r>
      <w:r w:rsidR="008F76D3">
        <w:rPr>
          <w:rFonts w:ascii="Arial" w:hAnsi="Arial" w:cs="Arial"/>
          <w:b/>
          <w:sz w:val="24"/>
          <w:szCs w:val="24"/>
          <w:lang w:val="sl-SI"/>
        </w:rPr>
        <w:t>NAČELA CELOSTNEGA PROMETNEGA NAČRTOVANJA</w:t>
      </w:r>
    </w:p>
    <w:p w14:paraId="7444D3C7" w14:textId="560C1164" w:rsidR="007702EA" w:rsidRDefault="007702EA" w:rsidP="00E800E6">
      <w:pPr>
        <w:spacing w:after="0" w:line="240" w:lineRule="auto"/>
        <w:rPr>
          <w:rFonts w:ascii="Arial" w:hAnsi="Arial" w:cs="Arial"/>
          <w:b/>
          <w:sz w:val="24"/>
          <w:szCs w:val="24"/>
          <w:lang w:val="sl-SI"/>
        </w:rPr>
      </w:pPr>
    </w:p>
    <w:p w14:paraId="4DE682D2" w14:textId="77777777" w:rsidR="00E800E6" w:rsidRDefault="00E800E6" w:rsidP="00E800E6">
      <w:pPr>
        <w:spacing w:after="0" w:line="240" w:lineRule="auto"/>
        <w:rPr>
          <w:rFonts w:ascii="Arial" w:hAnsi="Arial" w:cs="Arial"/>
          <w:b/>
          <w:sz w:val="24"/>
          <w:szCs w:val="24"/>
          <w:lang w:val="sl-SI"/>
        </w:rPr>
      </w:pPr>
    </w:p>
    <w:p w14:paraId="3E9CF45F" w14:textId="1536BDFD" w:rsidR="009578A4" w:rsidRDefault="00642E09" w:rsidP="00E800E6">
      <w:pPr>
        <w:spacing w:after="0" w:line="240" w:lineRule="auto"/>
        <w:jc w:val="center"/>
        <w:rPr>
          <w:rFonts w:ascii="Arial" w:hAnsi="Arial" w:cs="Arial"/>
          <w:b/>
          <w:sz w:val="24"/>
          <w:szCs w:val="24"/>
          <w:lang w:val="sl-SI"/>
        </w:rPr>
      </w:pPr>
      <w:r>
        <w:rPr>
          <w:rFonts w:ascii="Arial" w:hAnsi="Arial" w:cs="Arial"/>
          <w:b/>
          <w:sz w:val="24"/>
          <w:szCs w:val="24"/>
          <w:lang w:val="sl-SI"/>
        </w:rPr>
        <w:lastRenderedPageBreak/>
        <w:t>8</w:t>
      </w:r>
      <w:r w:rsidR="009578A4">
        <w:rPr>
          <w:rFonts w:ascii="Arial" w:hAnsi="Arial" w:cs="Arial"/>
          <w:b/>
          <w:sz w:val="24"/>
          <w:szCs w:val="24"/>
          <w:lang w:val="sl-SI"/>
        </w:rPr>
        <w:t>. člen</w:t>
      </w:r>
    </w:p>
    <w:p w14:paraId="35A8C414" w14:textId="093C77DE" w:rsidR="00BF373B" w:rsidRDefault="00BF373B" w:rsidP="00E800E6">
      <w:pPr>
        <w:spacing w:after="0" w:line="240" w:lineRule="auto"/>
        <w:jc w:val="center"/>
        <w:rPr>
          <w:rFonts w:ascii="Arial" w:hAnsi="Arial" w:cs="Arial"/>
          <w:b/>
          <w:sz w:val="24"/>
          <w:szCs w:val="24"/>
          <w:lang w:val="sl-SI"/>
        </w:rPr>
      </w:pPr>
      <w:r>
        <w:rPr>
          <w:rFonts w:ascii="Arial" w:hAnsi="Arial" w:cs="Arial"/>
          <w:b/>
          <w:sz w:val="24"/>
          <w:szCs w:val="24"/>
          <w:lang w:val="sl-SI"/>
        </w:rPr>
        <w:t>(načel</w:t>
      </w:r>
      <w:r w:rsidR="007702EA">
        <w:rPr>
          <w:rFonts w:ascii="Arial" w:hAnsi="Arial" w:cs="Arial"/>
          <w:b/>
          <w:sz w:val="24"/>
          <w:szCs w:val="24"/>
          <w:lang w:val="sl-SI"/>
        </w:rPr>
        <w:t>o</w:t>
      </w:r>
      <w:r>
        <w:rPr>
          <w:rFonts w:ascii="Arial" w:hAnsi="Arial" w:cs="Arial"/>
          <w:b/>
          <w:sz w:val="24"/>
          <w:szCs w:val="24"/>
          <w:lang w:val="sl-SI"/>
        </w:rPr>
        <w:t xml:space="preserve"> </w:t>
      </w:r>
      <w:r w:rsidR="007702EA">
        <w:rPr>
          <w:rFonts w:ascii="Arial" w:hAnsi="Arial" w:cs="Arial"/>
          <w:b/>
          <w:sz w:val="24"/>
          <w:szCs w:val="24"/>
          <w:lang w:val="sl-SI"/>
        </w:rPr>
        <w:t>trajnostne mobilnosti</w:t>
      </w:r>
      <w:r>
        <w:rPr>
          <w:rFonts w:ascii="Arial" w:hAnsi="Arial" w:cs="Arial"/>
          <w:b/>
          <w:sz w:val="24"/>
          <w:szCs w:val="24"/>
          <w:lang w:val="sl-SI"/>
        </w:rPr>
        <w:t>)</w:t>
      </w:r>
    </w:p>
    <w:p w14:paraId="79EF0F8C" w14:textId="77777777" w:rsidR="007702EA" w:rsidRDefault="007702EA" w:rsidP="00E800E6">
      <w:pPr>
        <w:spacing w:after="0" w:line="240" w:lineRule="auto"/>
        <w:jc w:val="both"/>
        <w:rPr>
          <w:rFonts w:ascii="Arial" w:hAnsi="Arial" w:cs="Arial"/>
          <w:b/>
          <w:sz w:val="24"/>
          <w:szCs w:val="24"/>
          <w:lang w:val="sl-SI"/>
        </w:rPr>
      </w:pPr>
    </w:p>
    <w:p w14:paraId="418647BD" w14:textId="119C8F5B" w:rsidR="00BF373B" w:rsidRDefault="002D2F53" w:rsidP="00E800E6">
      <w:pPr>
        <w:spacing w:after="0" w:line="240" w:lineRule="auto"/>
        <w:ind w:firstLine="851"/>
        <w:jc w:val="both"/>
        <w:rPr>
          <w:rFonts w:ascii="Arial" w:hAnsi="Arial" w:cs="Arial"/>
          <w:sz w:val="24"/>
          <w:szCs w:val="24"/>
          <w:lang w:val="sl-SI"/>
        </w:rPr>
      </w:pPr>
      <w:r>
        <w:rPr>
          <w:rFonts w:ascii="Arial" w:hAnsi="Arial" w:cs="Arial"/>
          <w:sz w:val="24"/>
          <w:szCs w:val="24"/>
          <w:lang w:val="sl-SI"/>
        </w:rPr>
        <w:t xml:space="preserve">(1) </w:t>
      </w:r>
      <w:r w:rsidR="00FB2772">
        <w:rPr>
          <w:rFonts w:ascii="Arial" w:hAnsi="Arial" w:cs="Arial"/>
          <w:sz w:val="24"/>
          <w:szCs w:val="24"/>
          <w:lang w:val="sl-SI"/>
        </w:rPr>
        <w:t>S celostnim</w:t>
      </w:r>
      <w:r w:rsidR="007702EA" w:rsidRPr="007702EA">
        <w:rPr>
          <w:rFonts w:ascii="Arial" w:hAnsi="Arial" w:cs="Arial"/>
          <w:sz w:val="24"/>
          <w:szCs w:val="24"/>
          <w:lang w:val="sl-SI"/>
        </w:rPr>
        <w:t xml:space="preserve"> pro</w:t>
      </w:r>
      <w:r w:rsidR="00FB2772">
        <w:rPr>
          <w:rFonts w:ascii="Arial" w:hAnsi="Arial" w:cs="Arial"/>
          <w:sz w:val="24"/>
          <w:szCs w:val="24"/>
          <w:lang w:val="sl-SI"/>
        </w:rPr>
        <w:t>metnim</w:t>
      </w:r>
      <w:r w:rsidR="007702EA" w:rsidRPr="007702EA">
        <w:rPr>
          <w:rFonts w:ascii="Arial" w:hAnsi="Arial" w:cs="Arial"/>
          <w:sz w:val="24"/>
          <w:szCs w:val="24"/>
          <w:lang w:val="sl-SI"/>
        </w:rPr>
        <w:t xml:space="preserve"> načrtovanje</w:t>
      </w:r>
      <w:r w:rsidR="00FB2772">
        <w:rPr>
          <w:rFonts w:ascii="Arial" w:hAnsi="Arial" w:cs="Arial"/>
          <w:sz w:val="24"/>
          <w:szCs w:val="24"/>
          <w:lang w:val="sl-SI"/>
        </w:rPr>
        <w:t>m</w:t>
      </w:r>
      <w:r w:rsidR="007702EA" w:rsidRPr="007702EA">
        <w:rPr>
          <w:rFonts w:ascii="Arial" w:hAnsi="Arial" w:cs="Arial"/>
          <w:sz w:val="24"/>
          <w:szCs w:val="24"/>
          <w:lang w:val="sl-SI"/>
        </w:rPr>
        <w:t xml:space="preserve"> </w:t>
      </w:r>
      <w:r w:rsidR="00FB2772" w:rsidRPr="00FB2772">
        <w:rPr>
          <w:rFonts w:ascii="Arial" w:hAnsi="Arial" w:cs="Arial"/>
          <w:sz w:val="24"/>
          <w:szCs w:val="24"/>
          <w:lang w:val="sl-SI"/>
        </w:rPr>
        <w:t>se</w:t>
      </w:r>
      <w:r w:rsidR="00FB2772">
        <w:rPr>
          <w:rFonts w:ascii="Arial" w:hAnsi="Arial" w:cs="Arial"/>
          <w:sz w:val="24"/>
          <w:szCs w:val="24"/>
          <w:lang w:val="sl-SI"/>
        </w:rPr>
        <w:t xml:space="preserve"> spodbuja </w:t>
      </w:r>
      <w:r w:rsidR="00FB2772" w:rsidRPr="00FB2772">
        <w:rPr>
          <w:rFonts w:ascii="Arial" w:hAnsi="Arial" w:cs="Arial"/>
          <w:sz w:val="24"/>
          <w:szCs w:val="24"/>
          <w:lang w:val="sl-SI"/>
        </w:rPr>
        <w:t>razvoj</w:t>
      </w:r>
      <w:r w:rsidR="00FB2772">
        <w:rPr>
          <w:rFonts w:ascii="Arial" w:hAnsi="Arial" w:cs="Arial"/>
          <w:sz w:val="24"/>
          <w:szCs w:val="24"/>
          <w:lang w:val="sl-SI"/>
        </w:rPr>
        <w:t xml:space="preserve"> </w:t>
      </w:r>
      <w:r w:rsidR="006B062E">
        <w:rPr>
          <w:rFonts w:ascii="Arial" w:hAnsi="Arial" w:cs="Arial"/>
          <w:sz w:val="24"/>
          <w:szCs w:val="24"/>
          <w:lang w:val="sl-SI"/>
        </w:rPr>
        <w:t xml:space="preserve">trajnostnega </w:t>
      </w:r>
      <w:r w:rsidR="00FB2772">
        <w:rPr>
          <w:rFonts w:ascii="Arial" w:hAnsi="Arial" w:cs="Arial"/>
          <w:sz w:val="24"/>
          <w:szCs w:val="24"/>
          <w:lang w:val="sl-SI"/>
        </w:rPr>
        <w:t>prometa</w:t>
      </w:r>
      <w:r w:rsidR="008F76D3">
        <w:rPr>
          <w:rFonts w:ascii="Arial" w:hAnsi="Arial" w:cs="Arial"/>
          <w:sz w:val="24"/>
          <w:szCs w:val="24"/>
          <w:lang w:val="sl-SI"/>
        </w:rPr>
        <w:t xml:space="preserve">, </w:t>
      </w:r>
      <w:r w:rsidR="00EA6A03">
        <w:rPr>
          <w:rFonts w:ascii="Arial" w:hAnsi="Arial" w:cs="Arial"/>
          <w:sz w:val="24"/>
          <w:szCs w:val="24"/>
          <w:lang w:val="sl-SI"/>
        </w:rPr>
        <w:t xml:space="preserve">katerega cilj </w:t>
      </w:r>
      <w:r w:rsidR="00F77562">
        <w:rPr>
          <w:rFonts w:ascii="Arial" w:hAnsi="Arial" w:cs="Arial"/>
          <w:sz w:val="24"/>
          <w:szCs w:val="24"/>
          <w:lang w:val="sl-SI"/>
        </w:rPr>
        <w:t xml:space="preserve">je </w:t>
      </w:r>
      <w:r w:rsidR="00EA6A03">
        <w:rPr>
          <w:rFonts w:ascii="Arial" w:hAnsi="Arial" w:cs="Arial"/>
          <w:sz w:val="24"/>
          <w:szCs w:val="24"/>
          <w:lang w:val="sl-SI"/>
        </w:rPr>
        <w:t xml:space="preserve">spremeniti </w:t>
      </w:r>
      <w:r w:rsidR="00F77562">
        <w:rPr>
          <w:rFonts w:ascii="Arial" w:hAnsi="Arial" w:cs="Arial"/>
          <w:sz w:val="24"/>
          <w:szCs w:val="24"/>
          <w:lang w:val="sl-SI"/>
        </w:rPr>
        <w:t xml:space="preserve">strukturo prometnih načinov </w:t>
      </w:r>
      <w:r w:rsidR="00EA6A03">
        <w:rPr>
          <w:rFonts w:ascii="Arial" w:hAnsi="Arial" w:cs="Arial"/>
          <w:sz w:val="24"/>
          <w:szCs w:val="24"/>
          <w:lang w:val="sl-SI"/>
        </w:rPr>
        <w:t xml:space="preserve">v korist </w:t>
      </w:r>
      <w:r w:rsidR="00FC0379">
        <w:rPr>
          <w:rFonts w:ascii="Arial" w:hAnsi="Arial" w:cs="Arial"/>
          <w:sz w:val="24"/>
          <w:szCs w:val="24"/>
          <w:lang w:val="sl-SI"/>
        </w:rPr>
        <w:t>trajnostni</w:t>
      </w:r>
      <w:r w:rsidR="00F77562">
        <w:rPr>
          <w:rFonts w:ascii="Arial" w:hAnsi="Arial" w:cs="Arial"/>
          <w:sz w:val="24"/>
          <w:szCs w:val="24"/>
          <w:lang w:val="sl-SI"/>
        </w:rPr>
        <w:t>m</w:t>
      </w:r>
      <w:r w:rsidR="00FC0379">
        <w:rPr>
          <w:rFonts w:ascii="Arial" w:hAnsi="Arial" w:cs="Arial"/>
          <w:sz w:val="24"/>
          <w:szCs w:val="24"/>
          <w:lang w:val="sl-SI"/>
        </w:rPr>
        <w:t xml:space="preserve"> oblik</w:t>
      </w:r>
      <w:r w:rsidR="00F77562">
        <w:rPr>
          <w:rFonts w:ascii="Arial" w:hAnsi="Arial" w:cs="Arial"/>
          <w:sz w:val="24"/>
          <w:szCs w:val="24"/>
          <w:lang w:val="sl-SI"/>
        </w:rPr>
        <w:t>am</w:t>
      </w:r>
      <w:r w:rsidR="00FC0379">
        <w:rPr>
          <w:rFonts w:ascii="Arial" w:hAnsi="Arial" w:cs="Arial"/>
          <w:sz w:val="24"/>
          <w:szCs w:val="24"/>
          <w:lang w:val="sl-SI"/>
        </w:rPr>
        <w:t xml:space="preserve"> mobilnosti, ki so energetsko </w:t>
      </w:r>
      <w:r w:rsidR="00F77562">
        <w:rPr>
          <w:rFonts w:ascii="Arial" w:hAnsi="Arial" w:cs="Arial"/>
          <w:sz w:val="24"/>
          <w:szCs w:val="24"/>
          <w:lang w:val="sl-SI"/>
        </w:rPr>
        <w:t xml:space="preserve">in prostorsko </w:t>
      </w:r>
      <w:r w:rsidR="00FC0379">
        <w:rPr>
          <w:rFonts w:ascii="Arial" w:hAnsi="Arial" w:cs="Arial"/>
          <w:sz w:val="24"/>
          <w:szCs w:val="24"/>
          <w:lang w:val="sl-SI"/>
        </w:rPr>
        <w:t>bolj učinkovite</w:t>
      </w:r>
      <w:r w:rsidR="00436515">
        <w:rPr>
          <w:rFonts w:ascii="Arial" w:hAnsi="Arial" w:cs="Arial"/>
          <w:sz w:val="24"/>
          <w:szCs w:val="24"/>
          <w:lang w:val="sl-SI"/>
        </w:rPr>
        <w:t xml:space="preserve"> ter</w:t>
      </w:r>
      <w:r w:rsidR="00FC0379">
        <w:rPr>
          <w:rFonts w:ascii="Arial" w:hAnsi="Arial" w:cs="Arial"/>
          <w:sz w:val="24"/>
          <w:szCs w:val="24"/>
          <w:lang w:val="sl-SI"/>
        </w:rPr>
        <w:t xml:space="preserve"> sproščajo manj emisij toplogrednih plinov</w:t>
      </w:r>
      <w:r w:rsidR="00F77562">
        <w:rPr>
          <w:rFonts w:ascii="Arial" w:hAnsi="Arial" w:cs="Arial"/>
          <w:sz w:val="24"/>
          <w:szCs w:val="24"/>
          <w:lang w:val="sl-SI"/>
        </w:rPr>
        <w:t>, hrupa</w:t>
      </w:r>
      <w:r w:rsidR="00FC0379">
        <w:rPr>
          <w:rFonts w:ascii="Arial" w:hAnsi="Arial" w:cs="Arial"/>
          <w:sz w:val="24"/>
          <w:szCs w:val="24"/>
          <w:lang w:val="sl-SI"/>
        </w:rPr>
        <w:t xml:space="preserve"> in drugih onesnaževal od prevoznih sredstev na fosilna goriva.</w:t>
      </w:r>
      <w:r w:rsidR="00FC40B8">
        <w:rPr>
          <w:rFonts w:ascii="Arial" w:hAnsi="Arial" w:cs="Arial"/>
          <w:sz w:val="24"/>
          <w:szCs w:val="24"/>
          <w:lang w:val="sl-SI"/>
        </w:rPr>
        <w:t xml:space="preserve"> </w:t>
      </w:r>
    </w:p>
    <w:p w14:paraId="11975491" w14:textId="77777777" w:rsidR="00857371" w:rsidRDefault="00857371" w:rsidP="00E800E6">
      <w:pPr>
        <w:spacing w:after="0" w:line="240" w:lineRule="auto"/>
        <w:ind w:firstLine="851"/>
        <w:jc w:val="both"/>
        <w:rPr>
          <w:rFonts w:ascii="Arial" w:hAnsi="Arial" w:cs="Arial"/>
          <w:sz w:val="24"/>
          <w:szCs w:val="24"/>
          <w:lang w:val="sl-SI"/>
        </w:rPr>
      </w:pPr>
    </w:p>
    <w:p w14:paraId="65C24748" w14:textId="237C2132" w:rsidR="003B53B6" w:rsidRDefault="002D2F53" w:rsidP="00E800E6">
      <w:pPr>
        <w:spacing w:after="0" w:line="240" w:lineRule="auto"/>
        <w:ind w:firstLine="851"/>
        <w:jc w:val="both"/>
        <w:rPr>
          <w:rFonts w:ascii="Arial" w:hAnsi="Arial" w:cs="Arial"/>
          <w:sz w:val="24"/>
          <w:szCs w:val="24"/>
          <w:lang w:val="sl-SI"/>
        </w:rPr>
      </w:pPr>
      <w:r>
        <w:rPr>
          <w:rFonts w:ascii="Arial" w:hAnsi="Arial" w:cs="Arial"/>
          <w:sz w:val="24"/>
          <w:szCs w:val="24"/>
          <w:lang w:val="sl-SI"/>
        </w:rPr>
        <w:t xml:space="preserve">(2) </w:t>
      </w:r>
      <w:r w:rsidR="003100BF">
        <w:rPr>
          <w:rFonts w:ascii="Arial" w:hAnsi="Arial" w:cs="Arial"/>
          <w:sz w:val="24"/>
          <w:szCs w:val="24"/>
          <w:lang w:val="sl-SI"/>
        </w:rPr>
        <w:t>R</w:t>
      </w:r>
      <w:r w:rsidR="003B53B6">
        <w:rPr>
          <w:rFonts w:ascii="Arial" w:hAnsi="Arial" w:cs="Arial"/>
          <w:sz w:val="24"/>
          <w:szCs w:val="24"/>
          <w:lang w:val="sl-SI"/>
        </w:rPr>
        <w:t>azvoj</w:t>
      </w:r>
      <w:r w:rsidR="003100BF">
        <w:rPr>
          <w:rFonts w:ascii="Arial" w:hAnsi="Arial" w:cs="Arial"/>
          <w:sz w:val="24"/>
          <w:szCs w:val="24"/>
          <w:lang w:val="sl-SI"/>
        </w:rPr>
        <w:t xml:space="preserve"> trajnostnega</w:t>
      </w:r>
      <w:r w:rsidR="003B53B6">
        <w:rPr>
          <w:rFonts w:ascii="Arial" w:hAnsi="Arial" w:cs="Arial"/>
          <w:sz w:val="24"/>
          <w:szCs w:val="24"/>
          <w:lang w:val="sl-SI"/>
        </w:rPr>
        <w:t xml:space="preserve"> prometa se zagotavlja zlasti tako, da</w:t>
      </w:r>
      <w:r w:rsidR="006457BD">
        <w:rPr>
          <w:rFonts w:ascii="Arial" w:hAnsi="Arial" w:cs="Arial"/>
          <w:sz w:val="24"/>
          <w:szCs w:val="24"/>
          <w:lang w:val="sl-SI"/>
        </w:rPr>
        <w:t xml:space="preserve"> se</w:t>
      </w:r>
      <w:r w:rsidR="00FC0379">
        <w:rPr>
          <w:rFonts w:ascii="Arial" w:hAnsi="Arial" w:cs="Arial"/>
          <w:sz w:val="24"/>
          <w:szCs w:val="24"/>
          <w:lang w:val="sl-SI"/>
        </w:rPr>
        <w:t xml:space="preserve"> </w:t>
      </w:r>
      <w:r w:rsidR="00CF3E0F">
        <w:rPr>
          <w:rFonts w:ascii="Arial" w:hAnsi="Arial" w:cs="Arial"/>
          <w:sz w:val="24"/>
          <w:szCs w:val="24"/>
          <w:lang w:val="sl-SI"/>
        </w:rPr>
        <w:t xml:space="preserve">zagotavljajo pogoji za večjo </w:t>
      </w:r>
      <w:r w:rsidR="00CF3E0F" w:rsidRPr="00CF3E0F">
        <w:rPr>
          <w:rFonts w:ascii="Arial" w:hAnsi="Arial" w:cs="Arial"/>
          <w:sz w:val="24"/>
          <w:szCs w:val="24"/>
          <w:lang w:val="sl-SI"/>
        </w:rPr>
        <w:t>uporab</w:t>
      </w:r>
      <w:r w:rsidR="00CF3E0F">
        <w:rPr>
          <w:rFonts w:ascii="Arial" w:hAnsi="Arial" w:cs="Arial"/>
          <w:sz w:val="24"/>
          <w:szCs w:val="24"/>
          <w:lang w:val="sl-SI"/>
        </w:rPr>
        <w:t>o</w:t>
      </w:r>
      <w:r w:rsidR="007B3810">
        <w:rPr>
          <w:rFonts w:ascii="Arial" w:hAnsi="Arial" w:cs="Arial"/>
          <w:sz w:val="24"/>
          <w:szCs w:val="24"/>
          <w:lang w:val="sl-SI"/>
        </w:rPr>
        <w:t xml:space="preserve"> vseh</w:t>
      </w:r>
      <w:r w:rsidR="00CF3E0F" w:rsidRPr="00CF3E0F">
        <w:rPr>
          <w:rFonts w:ascii="Arial" w:hAnsi="Arial" w:cs="Arial"/>
          <w:sz w:val="24"/>
          <w:szCs w:val="24"/>
          <w:lang w:val="sl-SI"/>
        </w:rPr>
        <w:t xml:space="preserve"> </w:t>
      </w:r>
      <w:r w:rsidR="00DF73CF">
        <w:rPr>
          <w:rFonts w:ascii="Arial" w:hAnsi="Arial" w:cs="Arial"/>
          <w:sz w:val="24"/>
          <w:szCs w:val="24"/>
          <w:lang w:val="sl-SI"/>
        </w:rPr>
        <w:t>oblik trajnostnega prometa, da se okrepi</w:t>
      </w:r>
      <w:r w:rsidR="00CF3E0F" w:rsidRPr="00CF3E0F">
        <w:rPr>
          <w:rFonts w:ascii="Arial" w:hAnsi="Arial" w:cs="Arial"/>
          <w:sz w:val="24"/>
          <w:szCs w:val="24"/>
          <w:lang w:val="sl-SI"/>
        </w:rPr>
        <w:t xml:space="preserve"> razvoj</w:t>
      </w:r>
      <w:r w:rsidR="00DF73CF">
        <w:rPr>
          <w:rFonts w:ascii="Arial" w:hAnsi="Arial" w:cs="Arial"/>
          <w:sz w:val="24"/>
          <w:szCs w:val="24"/>
          <w:lang w:val="sl-SI"/>
        </w:rPr>
        <w:t xml:space="preserve"> </w:t>
      </w:r>
      <w:r w:rsidR="00D06B28">
        <w:rPr>
          <w:rFonts w:ascii="Arial" w:hAnsi="Arial" w:cs="Arial"/>
          <w:sz w:val="24"/>
          <w:szCs w:val="24"/>
          <w:lang w:val="sl-SI"/>
        </w:rPr>
        <w:t>javnega potniškega prometa</w:t>
      </w:r>
      <w:r w:rsidR="00DF73CF">
        <w:rPr>
          <w:rFonts w:ascii="Arial" w:hAnsi="Arial" w:cs="Arial"/>
          <w:sz w:val="24"/>
          <w:szCs w:val="24"/>
          <w:lang w:val="sl-SI"/>
        </w:rPr>
        <w:t xml:space="preserve">, da se spodbujajo </w:t>
      </w:r>
      <w:r w:rsidR="00CF3E0F" w:rsidRPr="00CF3E0F">
        <w:rPr>
          <w:rFonts w:ascii="Arial" w:hAnsi="Arial" w:cs="Arial"/>
          <w:sz w:val="24"/>
          <w:szCs w:val="24"/>
          <w:lang w:val="sl-SI"/>
        </w:rPr>
        <w:t>rešitve za oblike mobilnosti, ki nadome</w:t>
      </w:r>
      <w:r w:rsidR="00E106E7">
        <w:rPr>
          <w:rFonts w:ascii="Arial" w:hAnsi="Arial" w:cs="Arial"/>
          <w:sz w:val="24"/>
          <w:szCs w:val="24"/>
          <w:lang w:val="sl-SI"/>
        </w:rPr>
        <w:t>ščajo</w:t>
      </w:r>
      <w:r w:rsidR="00CF3E0F" w:rsidRPr="00CF3E0F">
        <w:rPr>
          <w:rFonts w:ascii="Arial" w:hAnsi="Arial" w:cs="Arial"/>
          <w:sz w:val="24"/>
          <w:szCs w:val="24"/>
          <w:lang w:val="sl-SI"/>
        </w:rPr>
        <w:t xml:space="preserve"> </w:t>
      </w:r>
      <w:r w:rsidR="00E106E7">
        <w:rPr>
          <w:rFonts w:ascii="Arial" w:hAnsi="Arial" w:cs="Arial"/>
          <w:sz w:val="24"/>
          <w:szCs w:val="24"/>
          <w:lang w:val="sl-SI"/>
        </w:rPr>
        <w:t xml:space="preserve">ali zmanjšajo rabo </w:t>
      </w:r>
      <w:r w:rsidR="00CF3E0F" w:rsidRPr="00CF3E0F">
        <w:rPr>
          <w:rFonts w:ascii="Arial" w:hAnsi="Arial" w:cs="Arial"/>
          <w:sz w:val="24"/>
          <w:szCs w:val="24"/>
          <w:lang w:val="sl-SI"/>
        </w:rPr>
        <w:t>osebn</w:t>
      </w:r>
      <w:r w:rsidR="006C7E72">
        <w:rPr>
          <w:rFonts w:ascii="Arial" w:hAnsi="Arial" w:cs="Arial"/>
          <w:sz w:val="24"/>
          <w:szCs w:val="24"/>
          <w:lang w:val="sl-SI"/>
        </w:rPr>
        <w:t>ih</w:t>
      </w:r>
      <w:r w:rsidR="00CF3E0F" w:rsidRPr="00CF3E0F">
        <w:rPr>
          <w:rFonts w:ascii="Arial" w:hAnsi="Arial" w:cs="Arial"/>
          <w:sz w:val="24"/>
          <w:szCs w:val="24"/>
          <w:lang w:val="sl-SI"/>
        </w:rPr>
        <w:t xml:space="preserve"> vozil</w:t>
      </w:r>
      <w:r w:rsidR="00DF73CF">
        <w:rPr>
          <w:rFonts w:ascii="Arial" w:hAnsi="Arial" w:cs="Arial"/>
          <w:sz w:val="24"/>
          <w:szCs w:val="24"/>
          <w:lang w:val="sl-SI"/>
        </w:rPr>
        <w:t xml:space="preserve"> in </w:t>
      </w:r>
      <w:r w:rsidR="00E106E7">
        <w:rPr>
          <w:rFonts w:ascii="Arial" w:hAnsi="Arial" w:cs="Arial"/>
          <w:sz w:val="24"/>
          <w:szCs w:val="24"/>
          <w:lang w:val="sl-SI"/>
        </w:rPr>
        <w:t xml:space="preserve">da se oblikujejo </w:t>
      </w:r>
      <w:r w:rsidR="00DF73CF">
        <w:rPr>
          <w:rFonts w:ascii="Arial" w:hAnsi="Arial" w:cs="Arial"/>
          <w:sz w:val="24"/>
          <w:szCs w:val="24"/>
          <w:lang w:val="sl-SI"/>
        </w:rPr>
        <w:t>rešitve za</w:t>
      </w:r>
      <w:r w:rsidR="00CF3E0F" w:rsidRPr="00CF3E0F">
        <w:rPr>
          <w:rFonts w:ascii="Arial" w:hAnsi="Arial" w:cs="Arial"/>
          <w:sz w:val="24"/>
          <w:szCs w:val="24"/>
          <w:lang w:val="sl-SI"/>
        </w:rPr>
        <w:t xml:space="preserve"> </w:t>
      </w:r>
      <w:r w:rsidR="00956711">
        <w:rPr>
          <w:rFonts w:ascii="Arial" w:hAnsi="Arial" w:cs="Arial"/>
          <w:sz w:val="24"/>
          <w:szCs w:val="24"/>
          <w:lang w:val="sl-SI"/>
        </w:rPr>
        <w:t>ostale</w:t>
      </w:r>
      <w:r w:rsidR="00CF3E0F" w:rsidRPr="00CF3E0F">
        <w:rPr>
          <w:rFonts w:ascii="Arial" w:hAnsi="Arial" w:cs="Arial"/>
          <w:sz w:val="24"/>
          <w:szCs w:val="24"/>
          <w:lang w:val="sl-SI"/>
        </w:rPr>
        <w:t xml:space="preserve"> oblik</w:t>
      </w:r>
      <w:r w:rsidR="00DF73CF">
        <w:rPr>
          <w:rFonts w:ascii="Arial" w:hAnsi="Arial" w:cs="Arial"/>
          <w:sz w:val="24"/>
          <w:szCs w:val="24"/>
          <w:lang w:val="sl-SI"/>
        </w:rPr>
        <w:t>e</w:t>
      </w:r>
      <w:r w:rsidR="00CF3E0F" w:rsidRPr="00CF3E0F">
        <w:rPr>
          <w:rFonts w:ascii="Arial" w:hAnsi="Arial" w:cs="Arial"/>
          <w:sz w:val="24"/>
          <w:szCs w:val="24"/>
          <w:lang w:val="sl-SI"/>
        </w:rPr>
        <w:t xml:space="preserve"> mobilnosti, ki koristi</w:t>
      </w:r>
      <w:r w:rsidR="00E106E7">
        <w:rPr>
          <w:rFonts w:ascii="Arial" w:hAnsi="Arial" w:cs="Arial"/>
          <w:sz w:val="24"/>
          <w:szCs w:val="24"/>
          <w:lang w:val="sl-SI"/>
        </w:rPr>
        <w:t>jo</w:t>
      </w:r>
      <w:r w:rsidR="00CF3E0F" w:rsidRPr="00CF3E0F">
        <w:rPr>
          <w:rFonts w:ascii="Arial" w:hAnsi="Arial" w:cs="Arial"/>
          <w:sz w:val="24"/>
          <w:szCs w:val="24"/>
          <w:lang w:val="sl-SI"/>
        </w:rPr>
        <w:t xml:space="preserve"> </w:t>
      </w:r>
      <w:r w:rsidR="00DF73CF">
        <w:rPr>
          <w:rFonts w:ascii="Arial" w:hAnsi="Arial" w:cs="Arial"/>
          <w:sz w:val="24"/>
          <w:szCs w:val="24"/>
          <w:lang w:val="sl-SI"/>
        </w:rPr>
        <w:t>ciljem iz prejšnjega odstavka</w:t>
      </w:r>
      <w:r w:rsidR="008F4B6E">
        <w:rPr>
          <w:rFonts w:ascii="Arial" w:hAnsi="Arial" w:cs="Arial"/>
          <w:sz w:val="24"/>
          <w:szCs w:val="24"/>
          <w:lang w:val="sl-SI"/>
        </w:rPr>
        <w:t>.</w:t>
      </w:r>
    </w:p>
    <w:p w14:paraId="644DC20E" w14:textId="364EEBBE" w:rsidR="00A90C0D" w:rsidRDefault="00A90C0D" w:rsidP="00E800E6">
      <w:pPr>
        <w:pStyle w:val="Odstavekseznama"/>
        <w:spacing w:after="0" w:line="240" w:lineRule="auto"/>
        <w:ind w:left="426"/>
        <w:jc w:val="both"/>
        <w:rPr>
          <w:rFonts w:ascii="Arial" w:hAnsi="Arial" w:cs="Arial"/>
          <w:sz w:val="24"/>
          <w:szCs w:val="24"/>
          <w:lang w:val="sl-SI"/>
        </w:rPr>
      </w:pPr>
    </w:p>
    <w:p w14:paraId="0CB6A607" w14:textId="77777777" w:rsidR="00E800E6" w:rsidRPr="00A90C0D" w:rsidRDefault="00E800E6" w:rsidP="00E800E6">
      <w:pPr>
        <w:pStyle w:val="Odstavekseznama"/>
        <w:spacing w:after="0" w:line="240" w:lineRule="auto"/>
        <w:ind w:left="426"/>
        <w:jc w:val="both"/>
        <w:rPr>
          <w:rFonts w:ascii="Arial" w:hAnsi="Arial" w:cs="Arial"/>
          <w:sz w:val="24"/>
          <w:szCs w:val="24"/>
          <w:lang w:val="sl-SI"/>
        </w:rPr>
      </w:pPr>
    </w:p>
    <w:p w14:paraId="231FF96D" w14:textId="18552757" w:rsidR="007702EA" w:rsidRDefault="00642E09" w:rsidP="00E800E6">
      <w:pPr>
        <w:spacing w:after="0" w:line="240" w:lineRule="auto"/>
        <w:jc w:val="center"/>
        <w:rPr>
          <w:rFonts w:ascii="Arial" w:hAnsi="Arial" w:cs="Arial"/>
          <w:b/>
          <w:sz w:val="24"/>
          <w:szCs w:val="24"/>
          <w:lang w:val="sl-SI"/>
        </w:rPr>
      </w:pPr>
      <w:r>
        <w:rPr>
          <w:rFonts w:ascii="Arial" w:hAnsi="Arial" w:cs="Arial"/>
          <w:b/>
          <w:sz w:val="24"/>
          <w:szCs w:val="24"/>
          <w:lang w:val="sl-SI"/>
        </w:rPr>
        <w:t>9</w:t>
      </w:r>
      <w:r w:rsidR="007702EA">
        <w:rPr>
          <w:rFonts w:ascii="Arial" w:hAnsi="Arial" w:cs="Arial"/>
          <w:b/>
          <w:sz w:val="24"/>
          <w:szCs w:val="24"/>
          <w:lang w:val="sl-SI"/>
        </w:rPr>
        <w:t>. člen</w:t>
      </w:r>
    </w:p>
    <w:p w14:paraId="436757B5" w14:textId="01F0B5F0" w:rsidR="00B10BB4" w:rsidRDefault="00B10BB4" w:rsidP="00E800E6">
      <w:pPr>
        <w:spacing w:after="0" w:line="240" w:lineRule="auto"/>
        <w:jc w:val="center"/>
        <w:rPr>
          <w:rFonts w:ascii="Arial" w:hAnsi="Arial" w:cs="Arial"/>
          <w:b/>
          <w:sz w:val="24"/>
          <w:szCs w:val="24"/>
          <w:lang w:val="sl-SI"/>
        </w:rPr>
      </w:pPr>
      <w:r>
        <w:rPr>
          <w:rFonts w:ascii="Arial" w:hAnsi="Arial" w:cs="Arial"/>
          <w:b/>
          <w:sz w:val="24"/>
          <w:szCs w:val="24"/>
          <w:lang w:val="sl-SI"/>
        </w:rPr>
        <w:t>(načelo prioritete</w:t>
      </w:r>
      <w:r w:rsidR="00AB149F">
        <w:rPr>
          <w:rFonts w:ascii="Arial" w:hAnsi="Arial" w:cs="Arial"/>
          <w:b/>
          <w:sz w:val="24"/>
          <w:szCs w:val="24"/>
          <w:lang w:val="sl-SI"/>
        </w:rPr>
        <w:t xml:space="preserve"> </w:t>
      </w:r>
      <w:r w:rsidR="00436515">
        <w:rPr>
          <w:rFonts w:ascii="Arial" w:hAnsi="Arial" w:cs="Arial"/>
          <w:b/>
          <w:sz w:val="24"/>
          <w:szCs w:val="24"/>
          <w:lang w:val="sl-SI"/>
        </w:rPr>
        <w:t>upravljanja prometa</w:t>
      </w:r>
      <w:r>
        <w:rPr>
          <w:rFonts w:ascii="Arial" w:hAnsi="Arial" w:cs="Arial"/>
          <w:b/>
          <w:sz w:val="24"/>
          <w:szCs w:val="24"/>
          <w:lang w:val="sl-SI"/>
        </w:rPr>
        <w:t>)</w:t>
      </w:r>
    </w:p>
    <w:p w14:paraId="36A61C33" w14:textId="77777777" w:rsidR="00CF3E0F" w:rsidRDefault="00CF3E0F" w:rsidP="00E800E6">
      <w:pPr>
        <w:spacing w:after="0" w:line="240" w:lineRule="auto"/>
        <w:jc w:val="center"/>
        <w:rPr>
          <w:rFonts w:ascii="Arial" w:hAnsi="Arial" w:cs="Arial"/>
          <w:b/>
          <w:sz w:val="24"/>
          <w:szCs w:val="24"/>
          <w:lang w:val="sl-SI"/>
        </w:rPr>
      </w:pPr>
    </w:p>
    <w:p w14:paraId="7B4EDD93" w14:textId="1B97388E" w:rsidR="00D06B28" w:rsidRDefault="00D06B28" w:rsidP="00B10BB4">
      <w:pPr>
        <w:spacing w:after="0" w:line="240" w:lineRule="auto"/>
        <w:jc w:val="both"/>
        <w:rPr>
          <w:rFonts w:ascii="Arial" w:hAnsi="Arial" w:cs="Arial"/>
          <w:bCs/>
          <w:sz w:val="24"/>
          <w:szCs w:val="24"/>
          <w:lang w:val="sl-SI"/>
        </w:rPr>
      </w:pPr>
    </w:p>
    <w:p w14:paraId="64288BE0" w14:textId="1A90C9AB" w:rsidR="00181792" w:rsidRDefault="005F355E" w:rsidP="00936B37">
      <w:pPr>
        <w:spacing w:after="0" w:line="240" w:lineRule="auto"/>
        <w:ind w:firstLine="709"/>
        <w:jc w:val="both"/>
        <w:rPr>
          <w:rFonts w:ascii="Arial" w:hAnsi="Arial" w:cs="Arial"/>
          <w:bCs/>
          <w:sz w:val="24"/>
          <w:szCs w:val="24"/>
          <w:lang w:val="sl-SI"/>
        </w:rPr>
      </w:pPr>
      <w:r w:rsidRPr="00956711">
        <w:rPr>
          <w:rFonts w:ascii="Arial" w:hAnsi="Arial" w:cs="Arial"/>
          <w:bCs/>
          <w:sz w:val="24"/>
          <w:szCs w:val="24"/>
          <w:lang w:val="sl-SI"/>
        </w:rPr>
        <w:t>(</w:t>
      </w:r>
      <w:r w:rsidR="00436515">
        <w:rPr>
          <w:rFonts w:ascii="Arial" w:hAnsi="Arial" w:cs="Arial"/>
          <w:bCs/>
          <w:sz w:val="24"/>
          <w:szCs w:val="24"/>
          <w:lang w:val="sl-SI"/>
        </w:rPr>
        <w:t>1</w:t>
      </w:r>
      <w:r w:rsidRPr="00956711">
        <w:rPr>
          <w:rFonts w:ascii="Arial" w:hAnsi="Arial" w:cs="Arial"/>
          <w:bCs/>
          <w:sz w:val="24"/>
          <w:szCs w:val="24"/>
          <w:lang w:val="sl-SI"/>
        </w:rPr>
        <w:t xml:space="preserve">) </w:t>
      </w:r>
      <w:r w:rsidR="009C4E2F">
        <w:rPr>
          <w:rFonts w:ascii="Arial" w:hAnsi="Arial" w:cs="Arial"/>
          <w:bCs/>
          <w:sz w:val="24"/>
          <w:szCs w:val="24"/>
          <w:lang w:val="sl-SI"/>
        </w:rPr>
        <w:t>V okviru celostnega prometnega načrtovanja</w:t>
      </w:r>
      <w:r w:rsidR="00A42240" w:rsidRPr="00956711">
        <w:rPr>
          <w:rFonts w:ascii="Arial" w:hAnsi="Arial" w:cs="Arial"/>
          <w:bCs/>
          <w:sz w:val="24"/>
          <w:szCs w:val="24"/>
          <w:lang w:val="sl-SI"/>
        </w:rPr>
        <w:t xml:space="preserve"> je </w:t>
      </w:r>
      <w:r w:rsidR="00B02A77" w:rsidRPr="00956711">
        <w:rPr>
          <w:rFonts w:ascii="Arial" w:hAnsi="Arial" w:cs="Arial"/>
          <w:bCs/>
          <w:sz w:val="24"/>
          <w:szCs w:val="24"/>
          <w:lang w:val="sl-SI"/>
        </w:rPr>
        <w:t>treba</w:t>
      </w:r>
      <w:r w:rsidR="009C4E2F">
        <w:rPr>
          <w:rFonts w:ascii="Arial" w:hAnsi="Arial" w:cs="Arial"/>
          <w:bCs/>
          <w:sz w:val="24"/>
          <w:szCs w:val="24"/>
          <w:lang w:val="sl-SI"/>
        </w:rPr>
        <w:t xml:space="preserve"> prednostno</w:t>
      </w:r>
      <w:r w:rsidR="00A42240" w:rsidRPr="00956711">
        <w:rPr>
          <w:rFonts w:ascii="Arial" w:hAnsi="Arial" w:cs="Arial"/>
          <w:bCs/>
          <w:sz w:val="24"/>
          <w:szCs w:val="24"/>
          <w:lang w:val="sl-SI"/>
        </w:rPr>
        <w:t xml:space="preserve"> zagotoviti boljši izkoristek o</w:t>
      </w:r>
      <w:r w:rsidR="00D06B28" w:rsidRPr="00956711">
        <w:rPr>
          <w:rFonts w:ascii="Arial" w:hAnsi="Arial" w:cs="Arial"/>
          <w:bCs/>
          <w:sz w:val="24"/>
          <w:szCs w:val="24"/>
          <w:lang w:val="sl-SI"/>
        </w:rPr>
        <w:t xml:space="preserve">bstoječe </w:t>
      </w:r>
      <w:r w:rsidR="00A42240" w:rsidRPr="00956711">
        <w:rPr>
          <w:rFonts w:ascii="Arial" w:hAnsi="Arial" w:cs="Arial"/>
          <w:bCs/>
          <w:sz w:val="24"/>
          <w:szCs w:val="24"/>
          <w:lang w:val="sl-SI"/>
        </w:rPr>
        <w:t>prometne infr</w:t>
      </w:r>
      <w:r w:rsidR="00D06B28" w:rsidRPr="00956711">
        <w:rPr>
          <w:rFonts w:ascii="Arial" w:hAnsi="Arial" w:cs="Arial"/>
          <w:bCs/>
          <w:sz w:val="24"/>
          <w:szCs w:val="24"/>
          <w:lang w:val="sl-SI"/>
        </w:rPr>
        <w:t>astrukture in ukrepov upra</w:t>
      </w:r>
      <w:r w:rsidR="00A42240" w:rsidRPr="00956711">
        <w:rPr>
          <w:rFonts w:ascii="Arial" w:hAnsi="Arial" w:cs="Arial"/>
          <w:bCs/>
          <w:sz w:val="24"/>
          <w:szCs w:val="24"/>
          <w:lang w:val="sl-SI"/>
        </w:rPr>
        <w:t>vl</w:t>
      </w:r>
      <w:r w:rsidR="00D06B28" w:rsidRPr="00956711">
        <w:rPr>
          <w:rFonts w:ascii="Arial" w:hAnsi="Arial" w:cs="Arial"/>
          <w:bCs/>
          <w:sz w:val="24"/>
          <w:szCs w:val="24"/>
          <w:lang w:val="sl-SI"/>
        </w:rPr>
        <w:t xml:space="preserve">janja </w:t>
      </w:r>
      <w:r w:rsidR="00436515">
        <w:rPr>
          <w:rFonts w:ascii="Arial" w:hAnsi="Arial" w:cs="Arial"/>
          <w:bCs/>
          <w:sz w:val="24"/>
          <w:szCs w:val="24"/>
          <w:lang w:val="sl-SI"/>
        </w:rPr>
        <w:t>prometa</w:t>
      </w:r>
      <w:r w:rsidR="00D06B28" w:rsidRPr="00956711">
        <w:rPr>
          <w:rFonts w:ascii="Arial" w:hAnsi="Arial" w:cs="Arial"/>
          <w:bCs/>
          <w:sz w:val="24"/>
          <w:szCs w:val="24"/>
          <w:lang w:val="sl-SI"/>
        </w:rPr>
        <w:t xml:space="preserve"> pred vlaganji v nov</w:t>
      </w:r>
      <w:r w:rsidRPr="00956711">
        <w:rPr>
          <w:rFonts w:ascii="Arial" w:hAnsi="Arial" w:cs="Arial"/>
          <w:bCs/>
          <w:sz w:val="24"/>
          <w:szCs w:val="24"/>
          <w:lang w:val="sl-SI"/>
        </w:rPr>
        <w:t>e</w:t>
      </w:r>
      <w:r w:rsidR="00D06B28" w:rsidRPr="00956711">
        <w:rPr>
          <w:rFonts w:ascii="Arial" w:hAnsi="Arial" w:cs="Arial"/>
          <w:bCs/>
          <w:sz w:val="24"/>
          <w:szCs w:val="24"/>
          <w:lang w:val="sl-SI"/>
        </w:rPr>
        <w:t xml:space="preserve"> infrastrukturne zmogljivosti.</w:t>
      </w:r>
      <w:r w:rsidR="00D06B28">
        <w:rPr>
          <w:rFonts w:ascii="Arial" w:hAnsi="Arial" w:cs="Arial"/>
          <w:bCs/>
          <w:sz w:val="24"/>
          <w:szCs w:val="24"/>
          <w:lang w:val="sl-SI"/>
        </w:rPr>
        <w:t xml:space="preserve"> </w:t>
      </w:r>
    </w:p>
    <w:p w14:paraId="791F9D6C" w14:textId="795A4966" w:rsidR="00436515" w:rsidRDefault="00436515" w:rsidP="00642E09">
      <w:pPr>
        <w:spacing w:after="0" w:line="240" w:lineRule="auto"/>
        <w:ind w:firstLine="709"/>
        <w:jc w:val="both"/>
        <w:rPr>
          <w:rFonts w:ascii="Arial" w:hAnsi="Arial" w:cs="Arial"/>
          <w:bCs/>
          <w:sz w:val="24"/>
          <w:szCs w:val="24"/>
          <w:lang w:val="sl-SI"/>
        </w:rPr>
      </w:pPr>
    </w:p>
    <w:p w14:paraId="62194920" w14:textId="59E55433" w:rsidR="00436515" w:rsidRDefault="00436515" w:rsidP="00436515">
      <w:pPr>
        <w:spacing w:after="0" w:line="240" w:lineRule="auto"/>
        <w:ind w:firstLine="709"/>
        <w:jc w:val="both"/>
        <w:rPr>
          <w:rFonts w:ascii="Arial" w:hAnsi="Arial" w:cs="Arial"/>
          <w:bCs/>
          <w:sz w:val="24"/>
          <w:szCs w:val="24"/>
          <w:lang w:val="sl-SI"/>
        </w:rPr>
      </w:pPr>
      <w:r>
        <w:rPr>
          <w:rFonts w:ascii="Arial" w:hAnsi="Arial" w:cs="Arial"/>
          <w:bCs/>
          <w:sz w:val="24"/>
          <w:szCs w:val="24"/>
          <w:lang w:val="sl-SI"/>
        </w:rPr>
        <w:t xml:space="preserve">(2) Učinkovito upravljanje prometa </w:t>
      </w:r>
      <w:r w:rsidRPr="007B681E">
        <w:rPr>
          <w:rFonts w:ascii="Arial" w:hAnsi="Arial" w:cs="Arial"/>
          <w:bCs/>
          <w:sz w:val="24"/>
          <w:szCs w:val="24"/>
          <w:lang w:val="sl-SI"/>
        </w:rPr>
        <w:t xml:space="preserve">ima pri primerljivih stroških </w:t>
      </w:r>
      <w:r>
        <w:rPr>
          <w:rFonts w:ascii="Arial" w:hAnsi="Arial" w:cs="Arial"/>
          <w:bCs/>
          <w:sz w:val="24"/>
          <w:szCs w:val="24"/>
          <w:lang w:val="sl-SI"/>
        </w:rPr>
        <w:t xml:space="preserve">v primeru naraščajočega prometa </w:t>
      </w:r>
      <w:r w:rsidRPr="007B681E">
        <w:rPr>
          <w:rFonts w:ascii="Arial" w:hAnsi="Arial" w:cs="Arial"/>
          <w:bCs/>
          <w:sz w:val="24"/>
          <w:szCs w:val="24"/>
          <w:lang w:val="sl-SI"/>
        </w:rPr>
        <w:t>prednost pred zagotavljanjem novih</w:t>
      </w:r>
      <w:r>
        <w:rPr>
          <w:rFonts w:ascii="Arial" w:hAnsi="Arial" w:cs="Arial"/>
          <w:bCs/>
          <w:sz w:val="24"/>
          <w:szCs w:val="24"/>
          <w:lang w:val="sl-SI"/>
        </w:rPr>
        <w:t xml:space="preserve"> infrastrukturnih</w:t>
      </w:r>
      <w:r w:rsidRPr="007B681E">
        <w:rPr>
          <w:rFonts w:ascii="Arial" w:hAnsi="Arial" w:cs="Arial"/>
          <w:bCs/>
          <w:sz w:val="24"/>
          <w:szCs w:val="24"/>
          <w:lang w:val="sl-SI"/>
        </w:rPr>
        <w:t xml:space="preserve"> zmogljivosti.</w:t>
      </w:r>
    </w:p>
    <w:p w14:paraId="17BED707" w14:textId="77777777" w:rsidR="00436515" w:rsidRPr="007B681E" w:rsidRDefault="00436515" w:rsidP="00642E09">
      <w:pPr>
        <w:spacing w:after="0" w:line="240" w:lineRule="auto"/>
        <w:ind w:firstLine="709"/>
        <w:jc w:val="both"/>
        <w:rPr>
          <w:rFonts w:ascii="Arial" w:hAnsi="Arial" w:cs="Arial"/>
          <w:bCs/>
          <w:sz w:val="24"/>
          <w:szCs w:val="24"/>
          <w:lang w:val="sl-SI"/>
        </w:rPr>
      </w:pPr>
    </w:p>
    <w:p w14:paraId="21ABE2E8" w14:textId="77777777" w:rsidR="00B10BB4" w:rsidRDefault="00B10BB4" w:rsidP="00B10BB4">
      <w:pPr>
        <w:spacing w:after="0" w:line="240" w:lineRule="auto"/>
        <w:jc w:val="both"/>
        <w:rPr>
          <w:rFonts w:ascii="Arial" w:hAnsi="Arial" w:cs="Arial"/>
          <w:b/>
          <w:sz w:val="24"/>
          <w:szCs w:val="24"/>
          <w:lang w:val="sl-SI"/>
        </w:rPr>
      </w:pPr>
    </w:p>
    <w:p w14:paraId="073425F2" w14:textId="3E1CE544" w:rsidR="00B10BB4" w:rsidRDefault="00B10BB4" w:rsidP="00E800E6">
      <w:pPr>
        <w:spacing w:after="0" w:line="240" w:lineRule="auto"/>
        <w:jc w:val="center"/>
        <w:rPr>
          <w:rFonts w:ascii="Arial" w:hAnsi="Arial" w:cs="Arial"/>
          <w:b/>
          <w:sz w:val="24"/>
          <w:szCs w:val="24"/>
          <w:lang w:val="sl-SI"/>
        </w:rPr>
      </w:pPr>
    </w:p>
    <w:p w14:paraId="75942BF4" w14:textId="693FC89F" w:rsidR="00B10BB4" w:rsidRDefault="00642E09" w:rsidP="00E800E6">
      <w:pPr>
        <w:spacing w:after="0" w:line="240" w:lineRule="auto"/>
        <w:jc w:val="center"/>
        <w:rPr>
          <w:rFonts w:ascii="Arial" w:hAnsi="Arial" w:cs="Arial"/>
          <w:b/>
          <w:sz w:val="24"/>
          <w:szCs w:val="24"/>
          <w:lang w:val="sl-SI"/>
        </w:rPr>
      </w:pPr>
      <w:r>
        <w:rPr>
          <w:rFonts w:ascii="Arial" w:hAnsi="Arial" w:cs="Arial"/>
          <w:b/>
          <w:sz w:val="24"/>
          <w:szCs w:val="24"/>
          <w:lang w:val="sl-SI"/>
        </w:rPr>
        <w:t>10</w:t>
      </w:r>
      <w:r w:rsidR="00B10BB4">
        <w:rPr>
          <w:rFonts w:ascii="Arial" w:hAnsi="Arial" w:cs="Arial"/>
          <w:b/>
          <w:sz w:val="24"/>
          <w:szCs w:val="24"/>
          <w:lang w:val="sl-SI"/>
        </w:rPr>
        <w:t>. člen</w:t>
      </w:r>
    </w:p>
    <w:p w14:paraId="3618E081" w14:textId="77777777" w:rsidR="007702EA" w:rsidRDefault="007702EA" w:rsidP="00E800E6">
      <w:pPr>
        <w:spacing w:after="0" w:line="240" w:lineRule="auto"/>
        <w:jc w:val="center"/>
        <w:rPr>
          <w:rFonts w:ascii="Arial" w:hAnsi="Arial" w:cs="Arial"/>
          <w:b/>
          <w:sz w:val="24"/>
          <w:szCs w:val="24"/>
          <w:lang w:val="sl-SI"/>
        </w:rPr>
      </w:pPr>
      <w:r>
        <w:rPr>
          <w:rFonts w:ascii="Arial" w:hAnsi="Arial" w:cs="Arial"/>
          <w:b/>
          <w:sz w:val="24"/>
          <w:szCs w:val="24"/>
          <w:lang w:val="sl-SI"/>
        </w:rPr>
        <w:t>(načelo celostnega pristopa)</w:t>
      </w:r>
    </w:p>
    <w:p w14:paraId="531058E4" w14:textId="77777777" w:rsidR="00551928" w:rsidRDefault="00551928" w:rsidP="00E800E6">
      <w:pPr>
        <w:spacing w:after="0" w:line="240" w:lineRule="auto"/>
        <w:rPr>
          <w:rFonts w:ascii="Arial" w:hAnsi="Arial" w:cs="Arial"/>
          <w:b/>
          <w:sz w:val="24"/>
          <w:szCs w:val="24"/>
          <w:lang w:val="sl-SI"/>
        </w:rPr>
      </w:pPr>
    </w:p>
    <w:p w14:paraId="5351C2AF" w14:textId="0F24EFF6" w:rsidR="00D728A6" w:rsidRDefault="00D728A6" w:rsidP="00E800E6">
      <w:pPr>
        <w:spacing w:after="0" w:line="240" w:lineRule="auto"/>
        <w:ind w:firstLine="851"/>
        <w:jc w:val="both"/>
        <w:rPr>
          <w:rFonts w:ascii="Arial" w:hAnsi="Arial" w:cs="Arial"/>
          <w:sz w:val="24"/>
          <w:szCs w:val="24"/>
          <w:lang w:val="sl-SI"/>
        </w:rPr>
      </w:pPr>
      <w:r>
        <w:rPr>
          <w:rFonts w:ascii="Arial" w:hAnsi="Arial" w:cs="Arial"/>
          <w:sz w:val="24"/>
          <w:szCs w:val="24"/>
          <w:lang w:val="sl-SI"/>
        </w:rPr>
        <w:t xml:space="preserve">(1) </w:t>
      </w:r>
      <w:r w:rsidR="00551928" w:rsidRPr="00A9631E">
        <w:rPr>
          <w:rFonts w:ascii="Arial" w:hAnsi="Arial" w:cs="Arial"/>
          <w:sz w:val="24"/>
          <w:szCs w:val="24"/>
          <w:lang w:val="sl-SI"/>
        </w:rPr>
        <w:t>Celostno prometno načrtovanje temelji</w:t>
      </w:r>
      <w:r>
        <w:rPr>
          <w:rFonts w:ascii="Arial" w:hAnsi="Arial" w:cs="Arial"/>
          <w:sz w:val="24"/>
          <w:szCs w:val="24"/>
          <w:lang w:val="sl-SI"/>
        </w:rPr>
        <w:t xml:space="preserve"> na pristopu, da je treba vse vrste </w:t>
      </w:r>
      <w:r w:rsidR="00551928" w:rsidRPr="00A9631E">
        <w:rPr>
          <w:rFonts w:ascii="Arial" w:hAnsi="Arial" w:cs="Arial"/>
          <w:sz w:val="24"/>
          <w:szCs w:val="24"/>
          <w:lang w:val="sl-SI"/>
        </w:rPr>
        <w:t>prometa obravnavati kot celoto</w:t>
      </w:r>
      <w:r w:rsidR="00857371">
        <w:rPr>
          <w:rFonts w:ascii="Arial" w:hAnsi="Arial" w:cs="Arial"/>
          <w:sz w:val="24"/>
          <w:szCs w:val="24"/>
          <w:lang w:val="sl-SI"/>
        </w:rPr>
        <w:t>,</w:t>
      </w:r>
      <w:r w:rsidR="00A9631E">
        <w:rPr>
          <w:rFonts w:ascii="Arial" w:hAnsi="Arial" w:cs="Arial"/>
          <w:sz w:val="24"/>
          <w:szCs w:val="24"/>
          <w:lang w:val="sl-SI"/>
        </w:rPr>
        <w:t xml:space="preserve"> </w:t>
      </w:r>
      <w:r w:rsidR="00857371">
        <w:rPr>
          <w:rFonts w:ascii="Arial" w:hAnsi="Arial" w:cs="Arial"/>
          <w:sz w:val="24"/>
          <w:szCs w:val="24"/>
          <w:lang w:val="sl-SI"/>
        </w:rPr>
        <w:t xml:space="preserve">jih med seboj uravnotežiti in </w:t>
      </w:r>
      <w:r w:rsidR="002E2C59">
        <w:rPr>
          <w:rFonts w:ascii="Arial" w:hAnsi="Arial" w:cs="Arial"/>
          <w:sz w:val="24"/>
          <w:szCs w:val="24"/>
          <w:lang w:val="sl-SI"/>
        </w:rPr>
        <w:t>povezati v</w:t>
      </w:r>
      <w:r w:rsidR="00F77562">
        <w:rPr>
          <w:rFonts w:ascii="Arial" w:hAnsi="Arial" w:cs="Arial"/>
          <w:sz w:val="24"/>
          <w:szCs w:val="24"/>
          <w:lang w:val="sl-SI"/>
        </w:rPr>
        <w:t xml:space="preserve"> enovit prometni sistem</w:t>
      </w:r>
      <w:r w:rsidR="002E2C59">
        <w:rPr>
          <w:rFonts w:ascii="Arial" w:hAnsi="Arial" w:cs="Arial"/>
          <w:sz w:val="24"/>
          <w:szCs w:val="24"/>
          <w:lang w:val="sl-SI"/>
        </w:rPr>
        <w:t>.</w:t>
      </w:r>
    </w:p>
    <w:p w14:paraId="4938BC71" w14:textId="77777777" w:rsidR="00D728A6" w:rsidRDefault="00D728A6" w:rsidP="00E800E6">
      <w:pPr>
        <w:spacing w:after="0" w:line="240" w:lineRule="auto"/>
        <w:ind w:firstLine="851"/>
        <w:jc w:val="both"/>
        <w:rPr>
          <w:rFonts w:ascii="Arial" w:hAnsi="Arial" w:cs="Arial"/>
          <w:sz w:val="24"/>
          <w:szCs w:val="24"/>
          <w:lang w:val="sl-SI"/>
        </w:rPr>
      </w:pPr>
    </w:p>
    <w:p w14:paraId="28C69D66" w14:textId="6DF4E12C" w:rsidR="007C533A" w:rsidRDefault="00D728A6" w:rsidP="00E800E6">
      <w:pPr>
        <w:spacing w:after="0" w:line="240" w:lineRule="auto"/>
        <w:ind w:firstLine="851"/>
        <w:jc w:val="both"/>
        <w:rPr>
          <w:rFonts w:ascii="Arial" w:hAnsi="Arial" w:cs="Arial"/>
          <w:sz w:val="24"/>
          <w:szCs w:val="24"/>
          <w:lang w:val="sl-SI"/>
        </w:rPr>
      </w:pPr>
      <w:r>
        <w:rPr>
          <w:rFonts w:ascii="Arial" w:hAnsi="Arial" w:cs="Arial"/>
          <w:sz w:val="24"/>
          <w:szCs w:val="24"/>
          <w:lang w:val="sl-SI"/>
        </w:rPr>
        <w:t>(2) Celostni pristop</w:t>
      </w:r>
      <w:r w:rsidR="00A9631E" w:rsidRPr="00A9631E">
        <w:rPr>
          <w:rFonts w:ascii="Arial" w:hAnsi="Arial" w:cs="Arial"/>
          <w:sz w:val="24"/>
          <w:szCs w:val="24"/>
          <w:lang w:val="sl-SI"/>
        </w:rPr>
        <w:t xml:space="preserve"> upošteva razvojne potrebe</w:t>
      </w:r>
      <w:r w:rsidR="0052438F">
        <w:rPr>
          <w:rFonts w:ascii="Arial" w:hAnsi="Arial" w:cs="Arial"/>
          <w:sz w:val="24"/>
          <w:szCs w:val="24"/>
          <w:lang w:val="sl-SI"/>
        </w:rPr>
        <w:t xml:space="preserve"> </w:t>
      </w:r>
      <w:r>
        <w:rPr>
          <w:rFonts w:ascii="Arial" w:hAnsi="Arial" w:cs="Arial"/>
          <w:sz w:val="24"/>
          <w:szCs w:val="24"/>
          <w:lang w:val="sl-SI"/>
        </w:rPr>
        <w:t>različnih vrst prometa</w:t>
      </w:r>
      <w:r w:rsidR="00A9631E" w:rsidRPr="00A9631E">
        <w:rPr>
          <w:rFonts w:ascii="Arial" w:hAnsi="Arial" w:cs="Arial"/>
          <w:sz w:val="24"/>
          <w:szCs w:val="24"/>
          <w:lang w:val="sl-SI"/>
        </w:rPr>
        <w:t xml:space="preserve"> </w:t>
      </w:r>
      <w:r w:rsidR="001453B7">
        <w:rPr>
          <w:rFonts w:ascii="Arial" w:hAnsi="Arial" w:cs="Arial"/>
          <w:sz w:val="24"/>
          <w:szCs w:val="24"/>
          <w:lang w:val="sl-SI"/>
        </w:rPr>
        <w:t>in</w:t>
      </w:r>
      <w:r w:rsidR="00A9631E" w:rsidRPr="00A9631E">
        <w:rPr>
          <w:rFonts w:ascii="Arial" w:hAnsi="Arial" w:cs="Arial"/>
          <w:sz w:val="24"/>
          <w:szCs w:val="24"/>
          <w:lang w:val="sl-SI"/>
        </w:rPr>
        <w:t xml:space="preserve"> jih usklajuje z mo</w:t>
      </w:r>
      <w:r>
        <w:rPr>
          <w:rFonts w:ascii="Arial" w:hAnsi="Arial" w:cs="Arial"/>
          <w:sz w:val="24"/>
          <w:szCs w:val="24"/>
          <w:lang w:val="sl-SI"/>
        </w:rPr>
        <w:t xml:space="preserve">žnostmi za izvajanje investicij </w:t>
      </w:r>
      <w:r w:rsidR="001453B7">
        <w:rPr>
          <w:rFonts w:ascii="Arial" w:hAnsi="Arial" w:cs="Arial"/>
          <w:sz w:val="24"/>
          <w:szCs w:val="24"/>
          <w:lang w:val="sl-SI"/>
        </w:rPr>
        <w:t>ter</w:t>
      </w:r>
      <w:r w:rsidR="001453B7" w:rsidRPr="00A9631E">
        <w:rPr>
          <w:rFonts w:ascii="Arial" w:hAnsi="Arial" w:cs="Arial"/>
          <w:sz w:val="24"/>
          <w:szCs w:val="24"/>
          <w:lang w:val="sl-SI"/>
        </w:rPr>
        <w:t xml:space="preserve"> </w:t>
      </w:r>
      <w:r w:rsidR="002C731A">
        <w:rPr>
          <w:rFonts w:ascii="Arial" w:hAnsi="Arial" w:cs="Arial"/>
          <w:sz w:val="24"/>
          <w:szCs w:val="24"/>
          <w:lang w:val="sl-SI"/>
        </w:rPr>
        <w:t xml:space="preserve">upoštevanjem </w:t>
      </w:r>
      <w:r w:rsidR="00A9631E" w:rsidRPr="00A9631E">
        <w:rPr>
          <w:rFonts w:ascii="Arial" w:hAnsi="Arial" w:cs="Arial"/>
          <w:sz w:val="24"/>
          <w:szCs w:val="24"/>
          <w:lang w:val="sl-SI"/>
        </w:rPr>
        <w:t>okoljskih</w:t>
      </w:r>
      <w:r w:rsidR="002C731A">
        <w:rPr>
          <w:rFonts w:ascii="Arial" w:hAnsi="Arial" w:cs="Arial"/>
          <w:sz w:val="24"/>
          <w:szCs w:val="24"/>
          <w:lang w:val="sl-SI"/>
        </w:rPr>
        <w:t xml:space="preserve"> zahtev in dolgoročnih</w:t>
      </w:r>
      <w:r w:rsidR="00A9631E" w:rsidRPr="00A9631E">
        <w:rPr>
          <w:rFonts w:ascii="Arial" w:hAnsi="Arial" w:cs="Arial"/>
          <w:sz w:val="24"/>
          <w:szCs w:val="24"/>
          <w:lang w:val="sl-SI"/>
        </w:rPr>
        <w:t xml:space="preserve"> podnebnih </w:t>
      </w:r>
      <w:r w:rsidR="002C731A">
        <w:rPr>
          <w:rFonts w:ascii="Arial" w:hAnsi="Arial" w:cs="Arial"/>
          <w:sz w:val="24"/>
          <w:szCs w:val="24"/>
          <w:lang w:val="sl-SI"/>
        </w:rPr>
        <w:t>ciljev</w:t>
      </w:r>
      <w:r w:rsidR="00A9631E" w:rsidRPr="00A9631E">
        <w:rPr>
          <w:rFonts w:ascii="Arial" w:hAnsi="Arial" w:cs="Arial"/>
          <w:sz w:val="24"/>
          <w:szCs w:val="24"/>
          <w:lang w:val="sl-SI"/>
        </w:rPr>
        <w:t xml:space="preserve">, na podlagi katerih </w:t>
      </w:r>
      <w:r>
        <w:rPr>
          <w:rFonts w:ascii="Arial" w:hAnsi="Arial" w:cs="Arial"/>
          <w:sz w:val="24"/>
          <w:szCs w:val="24"/>
          <w:lang w:val="sl-SI"/>
        </w:rPr>
        <w:t xml:space="preserve">se </w:t>
      </w:r>
      <w:r w:rsidR="00A9631E" w:rsidRPr="00A9631E">
        <w:rPr>
          <w:rFonts w:ascii="Arial" w:hAnsi="Arial" w:cs="Arial"/>
          <w:sz w:val="24"/>
          <w:szCs w:val="24"/>
          <w:lang w:val="sl-SI"/>
        </w:rPr>
        <w:t>oblikuje</w:t>
      </w:r>
      <w:r w:rsidR="002C731A">
        <w:rPr>
          <w:rFonts w:ascii="Arial" w:hAnsi="Arial" w:cs="Arial"/>
          <w:sz w:val="24"/>
          <w:szCs w:val="24"/>
          <w:lang w:val="sl-SI"/>
        </w:rPr>
        <w:t xml:space="preserve"> med seboj skladna</w:t>
      </w:r>
      <w:r w:rsidR="00A9631E" w:rsidRPr="00A9631E">
        <w:rPr>
          <w:rFonts w:ascii="Arial" w:hAnsi="Arial" w:cs="Arial"/>
          <w:sz w:val="24"/>
          <w:szCs w:val="24"/>
          <w:lang w:val="sl-SI"/>
        </w:rPr>
        <w:t xml:space="preserve"> </w:t>
      </w:r>
      <w:r w:rsidR="002C731A">
        <w:rPr>
          <w:rFonts w:ascii="Arial" w:hAnsi="Arial" w:cs="Arial"/>
          <w:sz w:val="24"/>
          <w:szCs w:val="24"/>
          <w:lang w:val="sl-SI"/>
        </w:rPr>
        <w:t>prometna</w:t>
      </w:r>
      <w:r w:rsidR="00E325A3">
        <w:rPr>
          <w:rFonts w:ascii="Arial" w:hAnsi="Arial" w:cs="Arial"/>
          <w:sz w:val="24"/>
          <w:szCs w:val="24"/>
          <w:lang w:val="sl-SI"/>
        </w:rPr>
        <w:t>, prostorska</w:t>
      </w:r>
      <w:r w:rsidR="002C731A">
        <w:rPr>
          <w:rFonts w:ascii="Arial" w:hAnsi="Arial" w:cs="Arial"/>
          <w:sz w:val="24"/>
          <w:szCs w:val="24"/>
          <w:lang w:val="sl-SI"/>
        </w:rPr>
        <w:t xml:space="preserve"> in okoljska oziroma podnebna politika. </w:t>
      </w:r>
    </w:p>
    <w:p w14:paraId="20258027" w14:textId="721EEC67" w:rsidR="00436515" w:rsidRDefault="00436515" w:rsidP="00E800E6">
      <w:pPr>
        <w:spacing w:after="0" w:line="240" w:lineRule="auto"/>
        <w:ind w:firstLine="851"/>
        <w:jc w:val="both"/>
        <w:rPr>
          <w:rFonts w:ascii="Arial" w:hAnsi="Arial" w:cs="Arial"/>
          <w:sz w:val="24"/>
          <w:szCs w:val="24"/>
          <w:lang w:val="sl-SI"/>
        </w:rPr>
      </w:pPr>
    </w:p>
    <w:p w14:paraId="276013DF" w14:textId="5CF29E5F" w:rsidR="00436515" w:rsidRDefault="00436515" w:rsidP="00E800E6">
      <w:pPr>
        <w:spacing w:after="0" w:line="240" w:lineRule="auto"/>
        <w:ind w:firstLine="851"/>
        <w:jc w:val="both"/>
        <w:rPr>
          <w:rFonts w:ascii="Arial" w:hAnsi="Arial" w:cs="Arial"/>
          <w:sz w:val="24"/>
          <w:szCs w:val="24"/>
          <w:lang w:val="sl-SI"/>
        </w:rPr>
      </w:pPr>
      <w:r>
        <w:rPr>
          <w:rFonts w:ascii="Arial" w:hAnsi="Arial" w:cs="Arial"/>
          <w:sz w:val="24"/>
          <w:szCs w:val="24"/>
          <w:lang w:val="sl-SI"/>
        </w:rPr>
        <w:t xml:space="preserve">(3) Celostni pristop izhaja iz vizije in ciljev razvoja prometnega sistema, s katerim </w:t>
      </w:r>
      <w:r w:rsidR="00EF0A9B">
        <w:rPr>
          <w:rFonts w:ascii="Arial" w:hAnsi="Arial" w:cs="Arial"/>
          <w:sz w:val="24"/>
          <w:szCs w:val="24"/>
          <w:lang w:val="sl-SI"/>
        </w:rPr>
        <w:t xml:space="preserve">se </w:t>
      </w:r>
      <w:r>
        <w:rPr>
          <w:rFonts w:ascii="Arial" w:hAnsi="Arial" w:cs="Arial"/>
          <w:sz w:val="24"/>
          <w:szCs w:val="24"/>
          <w:lang w:val="sl-SI"/>
        </w:rPr>
        <w:t>določa</w:t>
      </w:r>
      <w:r w:rsidR="00EF0A9B">
        <w:rPr>
          <w:rFonts w:ascii="Arial" w:hAnsi="Arial" w:cs="Arial"/>
          <w:sz w:val="24"/>
          <w:szCs w:val="24"/>
          <w:lang w:val="sl-SI"/>
        </w:rPr>
        <w:t>j</w:t>
      </w:r>
      <w:r>
        <w:rPr>
          <w:rFonts w:ascii="Arial" w:hAnsi="Arial" w:cs="Arial"/>
          <w:sz w:val="24"/>
          <w:szCs w:val="24"/>
          <w:lang w:val="sl-SI"/>
        </w:rPr>
        <w:t>o prioritete in presoja nabor ukrepov.</w:t>
      </w:r>
    </w:p>
    <w:p w14:paraId="0D773B2C" w14:textId="54ACD68B" w:rsidR="007702EA" w:rsidRDefault="007702EA" w:rsidP="00E800E6">
      <w:pPr>
        <w:spacing w:after="0" w:line="240" w:lineRule="auto"/>
        <w:rPr>
          <w:rFonts w:ascii="Arial" w:hAnsi="Arial" w:cs="Arial"/>
          <w:b/>
          <w:sz w:val="24"/>
          <w:szCs w:val="24"/>
          <w:lang w:val="sl-SI"/>
        </w:rPr>
      </w:pPr>
    </w:p>
    <w:p w14:paraId="05AF6F56" w14:textId="77777777" w:rsidR="00E800E6" w:rsidRDefault="00E800E6" w:rsidP="00E800E6">
      <w:pPr>
        <w:spacing w:after="0" w:line="240" w:lineRule="auto"/>
        <w:rPr>
          <w:rFonts w:ascii="Arial" w:hAnsi="Arial" w:cs="Arial"/>
          <w:b/>
          <w:sz w:val="24"/>
          <w:szCs w:val="24"/>
          <w:lang w:val="sl-SI"/>
        </w:rPr>
      </w:pPr>
    </w:p>
    <w:p w14:paraId="6BBFBA6D" w14:textId="5CE90F35" w:rsidR="007702EA" w:rsidRDefault="00CC1366" w:rsidP="00E800E6">
      <w:pPr>
        <w:spacing w:after="0" w:line="240" w:lineRule="auto"/>
        <w:jc w:val="center"/>
        <w:rPr>
          <w:rFonts w:ascii="Arial" w:hAnsi="Arial" w:cs="Arial"/>
          <w:b/>
          <w:sz w:val="24"/>
          <w:szCs w:val="24"/>
          <w:lang w:val="sl-SI"/>
        </w:rPr>
      </w:pPr>
      <w:r>
        <w:rPr>
          <w:rFonts w:ascii="Arial" w:hAnsi="Arial" w:cs="Arial"/>
          <w:b/>
          <w:sz w:val="24"/>
          <w:szCs w:val="24"/>
          <w:lang w:val="sl-SI"/>
        </w:rPr>
        <w:t>1</w:t>
      </w:r>
      <w:r w:rsidR="00642E09">
        <w:rPr>
          <w:rFonts w:ascii="Arial" w:hAnsi="Arial" w:cs="Arial"/>
          <w:b/>
          <w:sz w:val="24"/>
          <w:szCs w:val="24"/>
          <w:lang w:val="sl-SI"/>
        </w:rPr>
        <w:t>1</w:t>
      </w:r>
      <w:r w:rsidR="007702EA">
        <w:rPr>
          <w:rFonts w:ascii="Arial" w:hAnsi="Arial" w:cs="Arial"/>
          <w:b/>
          <w:sz w:val="24"/>
          <w:szCs w:val="24"/>
          <w:lang w:val="sl-SI"/>
        </w:rPr>
        <w:t>. člen</w:t>
      </w:r>
    </w:p>
    <w:p w14:paraId="6F7C4C79" w14:textId="793EA1FA" w:rsidR="0052438F" w:rsidRDefault="00D4170C" w:rsidP="00E800E6">
      <w:pPr>
        <w:spacing w:after="0" w:line="240" w:lineRule="auto"/>
        <w:jc w:val="center"/>
        <w:rPr>
          <w:rFonts w:ascii="Arial" w:hAnsi="Arial" w:cs="Arial"/>
          <w:b/>
          <w:sz w:val="24"/>
          <w:szCs w:val="24"/>
          <w:lang w:val="sl-SI"/>
        </w:rPr>
      </w:pPr>
      <w:r>
        <w:rPr>
          <w:rFonts w:ascii="Arial" w:hAnsi="Arial" w:cs="Arial"/>
          <w:b/>
          <w:sz w:val="24"/>
          <w:szCs w:val="24"/>
          <w:lang w:val="sl-SI"/>
        </w:rPr>
        <w:t>(načelo dostopnosti</w:t>
      </w:r>
      <w:r w:rsidR="00436515">
        <w:rPr>
          <w:rFonts w:ascii="Arial" w:hAnsi="Arial" w:cs="Arial"/>
          <w:b/>
          <w:sz w:val="24"/>
          <w:szCs w:val="24"/>
          <w:lang w:val="sl-SI"/>
        </w:rPr>
        <w:t xml:space="preserve"> v prometnem sistemu</w:t>
      </w:r>
      <w:r>
        <w:rPr>
          <w:rFonts w:ascii="Arial" w:hAnsi="Arial" w:cs="Arial"/>
          <w:b/>
          <w:sz w:val="24"/>
          <w:szCs w:val="24"/>
          <w:lang w:val="sl-SI"/>
        </w:rPr>
        <w:t>)</w:t>
      </w:r>
    </w:p>
    <w:p w14:paraId="5D3CD900" w14:textId="77777777" w:rsidR="00D4170C" w:rsidRDefault="00D4170C" w:rsidP="00E800E6">
      <w:pPr>
        <w:spacing w:after="0" w:line="240" w:lineRule="auto"/>
        <w:jc w:val="both"/>
        <w:rPr>
          <w:rFonts w:ascii="Arial" w:hAnsi="Arial" w:cs="Arial"/>
          <w:b/>
          <w:sz w:val="24"/>
          <w:szCs w:val="24"/>
          <w:lang w:val="sl-SI"/>
        </w:rPr>
      </w:pPr>
    </w:p>
    <w:p w14:paraId="72F8ECD2" w14:textId="625B466E" w:rsidR="00B53442" w:rsidRPr="00B53442" w:rsidRDefault="002E2C59" w:rsidP="00E800E6">
      <w:pPr>
        <w:spacing w:after="0" w:line="240" w:lineRule="auto"/>
        <w:ind w:firstLine="851"/>
        <w:jc w:val="both"/>
        <w:rPr>
          <w:rFonts w:ascii="Arial" w:hAnsi="Arial" w:cs="Arial"/>
          <w:sz w:val="24"/>
          <w:szCs w:val="24"/>
          <w:lang w:val="sl-SI"/>
        </w:rPr>
      </w:pPr>
      <w:r>
        <w:rPr>
          <w:rFonts w:ascii="Arial" w:hAnsi="Arial" w:cs="Arial"/>
          <w:sz w:val="24"/>
          <w:szCs w:val="24"/>
          <w:lang w:val="sl-SI"/>
        </w:rPr>
        <w:lastRenderedPageBreak/>
        <w:t xml:space="preserve">(1) </w:t>
      </w:r>
      <w:r w:rsidR="005D7BB2">
        <w:rPr>
          <w:rFonts w:ascii="Arial" w:hAnsi="Arial" w:cs="Arial"/>
          <w:sz w:val="24"/>
          <w:szCs w:val="24"/>
          <w:lang w:val="sl-SI"/>
        </w:rPr>
        <w:t>Država in lokalne skupnosti</w:t>
      </w:r>
      <w:r w:rsidR="00F037E1">
        <w:rPr>
          <w:rFonts w:ascii="Arial" w:hAnsi="Arial" w:cs="Arial"/>
          <w:sz w:val="24"/>
          <w:szCs w:val="24"/>
          <w:lang w:val="sl-SI"/>
        </w:rPr>
        <w:t xml:space="preserve"> poskrbijo</w:t>
      </w:r>
      <w:r w:rsidR="005D7BB2">
        <w:rPr>
          <w:rFonts w:ascii="Arial" w:hAnsi="Arial" w:cs="Arial"/>
          <w:sz w:val="24"/>
          <w:szCs w:val="24"/>
          <w:lang w:val="sl-SI"/>
        </w:rPr>
        <w:t xml:space="preserve">, da </w:t>
      </w:r>
      <w:r w:rsidR="00A640FF">
        <w:rPr>
          <w:rFonts w:ascii="Arial" w:hAnsi="Arial" w:cs="Arial"/>
          <w:sz w:val="24"/>
          <w:szCs w:val="24"/>
          <w:lang w:val="sl-SI"/>
        </w:rPr>
        <w:t xml:space="preserve">se s </w:t>
      </w:r>
      <w:r w:rsidR="005D7BB2">
        <w:rPr>
          <w:rFonts w:ascii="Arial" w:hAnsi="Arial" w:cs="Arial"/>
          <w:sz w:val="24"/>
          <w:szCs w:val="24"/>
          <w:lang w:val="sl-SI"/>
        </w:rPr>
        <w:t>prometni</w:t>
      </w:r>
      <w:r w:rsidR="00A640FF">
        <w:rPr>
          <w:rFonts w:ascii="Arial" w:hAnsi="Arial" w:cs="Arial"/>
          <w:sz w:val="24"/>
          <w:szCs w:val="24"/>
          <w:lang w:val="sl-SI"/>
        </w:rPr>
        <w:t>m</w:t>
      </w:r>
      <w:r w:rsidR="005D7BB2">
        <w:rPr>
          <w:rFonts w:ascii="Arial" w:hAnsi="Arial" w:cs="Arial"/>
          <w:sz w:val="24"/>
          <w:szCs w:val="24"/>
          <w:lang w:val="sl-SI"/>
        </w:rPr>
        <w:t xml:space="preserve"> sistem</w:t>
      </w:r>
      <w:r w:rsidR="00321BF5">
        <w:rPr>
          <w:rFonts w:ascii="Arial" w:hAnsi="Arial" w:cs="Arial"/>
          <w:sz w:val="24"/>
          <w:szCs w:val="24"/>
          <w:lang w:val="sl-SI"/>
        </w:rPr>
        <w:t>om</w:t>
      </w:r>
      <w:r w:rsidR="00B53442" w:rsidRPr="00B53442">
        <w:rPr>
          <w:rFonts w:ascii="Arial" w:hAnsi="Arial" w:cs="Arial"/>
          <w:sz w:val="24"/>
          <w:szCs w:val="24"/>
          <w:lang w:val="sl-SI"/>
        </w:rPr>
        <w:t xml:space="preserve"> </w:t>
      </w:r>
      <w:r w:rsidR="00A640FF">
        <w:rPr>
          <w:rFonts w:ascii="Arial" w:hAnsi="Arial" w:cs="Arial"/>
          <w:sz w:val="24"/>
          <w:szCs w:val="24"/>
          <w:lang w:val="sl-SI"/>
        </w:rPr>
        <w:t xml:space="preserve">zagotavlja </w:t>
      </w:r>
      <w:r w:rsidR="00321BF5">
        <w:rPr>
          <w:rFonts w:ascii="Arial" w:hAnsi="Arial" w:cs="Arial"/>
          <w:sz w:val="24"/>
          <w:szCs w:val="24"/>
          <w:lang w:val="sl-SI"/>
        </w:rPr>
        <w:t xml:space="preserve">ustrezna </w:t>
      </w:r>
      <w:r w:rsidR="0053261A">
        <w:rPr>
          <w:rFonts w:ascii="Arial" w:hAnsi="Arial" w:cs="Arial"/>
          <w:sz w:val="24"/>
          <w:szCs w:val="24"/>
          <w:lang w:val="sl-SI"/>
        </w:rPr>
        <w:t xml:space="preserve">prometna </w:t>
      </w:r>
      <w:r w:rsidR="003414E8">
        <w:rPr>
          <w:rFonts w:ascii="Arial" w:hAnsi="Arial" w:cs="Arial"/>
          <w:sz w:val="24"/>
          <w:szCs w:val="24"/>
          <w:lang w:val="sl-SI"/>
        </w:rPr>
        <w:t xml:space="preserve">dostopnost  vsem </w:t>
      </w:r>
      <w:r w:rsidR="00421C76">
        <w:rPr>
          <w:rFonts w:ascii="Arial" w:hAnsi="Arial" w:cs="Arial"/>
          <w:sz w:val="24"/>
          <w:szCs w:val="24"/>
          <w:lang w:val="sl-SI"/>
        </w:rPr>
        <w:t>prebivalcem</w:t>
      </w:r>
      <w:r w:rsidR="003414E8">
        <w:rPr>
          <w:rFonts w:ascii="Arial" w:hAnsi="Arial" w:cs="Arial"/>
          <w:sz w:val="24"/>
          <w:szCs w:val="24"/>
          <w:lang w:val="sl-SI"/>
        </w:rPr>
        <w:t xml:space="preserve">, pri čemer </w:t>
      </w:r>
      <w:r w:rsidR="00A640FF">
        <w:rPr>
          <w:rFonts w:ascii="Arial" w:hAnsi="Arial" w:cs="Arial"/>
          <w:sz w:val="24"/>
          <w:szCs w:val="24"/>
          <w:lang w:val="sl-SI"/>
        </w:rPr>
        <w:t>se posebna</w:t>
      </w:r>
      <w:r w:rsidR="003414E8">
        <w:rPr>
          <w:rFonts w:ascii="Arial" w:hAnsi="Arial" w:cs="Arial"/>
          <w:sz w:val="24"/>
          <w:szCs w:val="24"/>
          <w:lang w:val="sl-SI"/>
        </w:rPr>
        <w:t xml:space="preserve"> skrb nameni </w:t>
      </w:r>
      <w:r w:rsidR="00321BF5">
        <w:rPr>
          <w:rFonts w:ascii="Arial" w:hAnsi="Arial" w:cs="Arial"/>
          <w:sz w:val="24"/>
          <w:szCs w:val="24"/>
          <w:lang w:val="sl-SI"/>
        </w:rPr>
        <w:t>šibkejšim udeležencem v prometu</w:t>
      </w:r>
      <w:r w:rsidR="00421C76">
        <w:rPr>
          <w:rFonts w:ascii="Arial" w:hAnsi="Arial" w:cs="Arial"/>
          <w:sz w:val="24"/>
          <w:szCs w:val="24"/>
          <w:lang w:val="sl-SI"/>
        </w:rPr>
        <w:t>.</w:t>
      </w:r>
    </w:p>
    <w:p w14:paraId="6139C68F" w14:textId="77777777" w:rsidR="00D4170C" w:rsidRDefault="00D4170C" w:rsidP="00E800E6">
      <w:pPr>
        <w:spacing w:after="0" w:line="240" w:lineRule="auto"/>
        <w:rPr>
          <w:rFonts w:ascii="Arial" w:hAnsi="Arial" w:cs="Arial"/>
          <w:b/>
          <w:sz w:val="24"/>
          <w:szCs w:val="24"/>
          <w:lang w:val="sl-SI"/>
        </w:rPr>
      </w:pPr>
    </w:p>
    <w:p w14:paraId="62B9CE7A" w14:textId="5B4ED294" w:rsidR="002E2C59" w:rsidRPr="002E2C59" w:rsidRDefault="002E2C59" w:rsidP="00E800E6">
      <w:pPr>
        <w:spacing w:after="0" w:line="240" w:lineRule="auto"/>
        <w:ind w:firstLine="851"/>
        <w:jc w:val="both"/>
        <w:rPr>
          <w:rFonts w:ascii="Arial" w:hAnsi="Arial" w:cs="Arial"/>
          <w:sz w:val="24"/>
          <w:szCs w:val="24"/>
          <w:lang w:val="sl-SI"/>
        </w:rPr>
      </w:pPr>
      <w:r w:rsidRPr="002E2C59">
        <w:rPr>
          <w:rFonts w:ascii="Arial" w:hAnsi="Arial" w:cs="Arial"/>
          <w:sz w:val="24"/>
          <w:szCs w:val="24"/>
          <w:lang w:val="sl-SI"/>
        </w:rPr>
        <w:t xml:space="preserve">(2) </w:t>
      </w:r>
      <w:r>
        <w:rPr>
          <w:rFonts w:ascii="Arial" w:hAnsi="Arial" w:cs="Arial"/>
          <w:sz w:val="24"/>
          <w:szCs w:val="24"/>
          <w:lang w:val="sl-SI"/>
        </w:rPr>
        <w:t>S celostnim prometnim načrtovanjem se zagotavlja</w:t>
      </w:r>
      <w:r w:rsidR="00F037E1">
        <w:rPr>
          <w:rFonts w:ascii="Arial" w:hAnsi="Arial" w:cs="Arial"/>
          <w:sz w:val="24"/>
          <w:szCs w:val="24"/>
          <w:lang w:val="sl-SI"/>
        </w:rPr>
        <w:t xml:space="preserve"> optimalna</w:t>
      </w:r>
      <w:r>
        <w:rPr>
          <w:rFonts w:ascii="Arial" w:hAnsi="Arial" w:cs="Arial"/>
          <w:sz w:val="24"/>
          <w:szCs w:val="24"/>
          <w:lang w:val="sl-SI"/>
        </w:rPr>
        <w:t xml:space="preserve"> </w:t>
      </w:r>
      <w:r w:rsidR="00F037E1">
        <w:rPr>
          <w:rFonts w:ascii="Arial" w:hAnsi="Arial" w:cs="Arial"/>
          <w:sz w:val="24"/>
          <w:szCs w:val="24"/>
          <w:lang w:val="sl-SI"/>
        </w:rPr>
        <w:t xml:space="preserve">usklajenost </w:t>
      </w:r>
      <w:r w:rsidR="00BC1D76">
        <w:rPr>
          <w:rFonts w:ascii="Arial" w:hAnsi="Arial" w:cs="Arial"/>
          <w:sz w:val="24"/>
          <w:szCs w:val="24"/>
          <w:lang w:val="sl-SI"/>
        </w:rPr>
        <w:t>prometn</w:t>
      </w:r>
      <w:r w:rsidR="00F037E1">
        <w:rPr>
          <w:rFonts w:ascii="Arial" w:hAnsi="Arial" w:cs="Arial"/>
          <w:sz w:val="24"/>
          <w:szCs w:val="24"/>
          <w:lang w:val="sl-SI"/>
        </w:rPr>
        <w:t>ega</w:t>
      </w:r>
      <w:r w:rsidR="00BC1D76">
        <w:rPr>
          <w:rFonts w:ascii="Arial" w:hAnsi="Arial" w:cs="Arial"/>
          <w:sz w:val="24"/>
          <w:szCs w:val="24"/>
          <w:lang w:val="sl-SI"/>
        </w:rPr>
        <w:t xml:space="preserve"> sistem</w:t>
      </w:r>
      <w:r w:rsidR="00F037E1">
        <w:rPr>
          <w:rFonts w:ascii="Arial" w:hAnsi="Arial" w:cs="Arial"/>
          <w:sz w:val="24"/>
          <w:szCs w:val="24"/>
          <w:lang w:val="sl-SI"/>
        </w:rPr>
        <w:t>a</w:t>
      </w:r>
      <w:r w:rsidR="00BC1D76">
        <w:rPr>
          <w:rFonts w:ascii="Arial" w:hAnsi="Arial" w:cs="Arial"/>
          <w:sz w:val="24"/>
          <w:szCs w:val="24"/>
          <w:lang w:val="sl-SI"/>
        </w:rPr>
        <w:t xml:space="preserve"> s potrebami ljudi po mobilnosti in </w:t>
      </w:r>
      <w:r w:rsidR="00390BC7">
        <w:rPr>
          <w:rFonts w:ascii="Arial" w:hAnsi="Arial" w:cs="Arial"/>
          <w:sz w:val="24"/>
          <w:szCs w:val="24"/>
          <w:lang w:val="sl-SI"/>
        </w:rPr>
        <w:t>potrebami gospodarstva</w:t>
      </w:r>
      <w:r w:rsidR="00181792">
        <w:rPr>
          <w:rFonts w:ascii="Arial" w:hAnsi="Arial" w:cs="Arial"/>
          <w:sz w:val="24"/>
          <w:szCs w:val="24"/>
          <w:lang w:val="sl-SI"/>
        </w:rPr>
        <w:t xml:space="preserve"> po oskrbi oz</w:t>
      </w:r>
      <w:r w:rsidR="00EF0A9B">
        <w:rPr>
          <w:rFonts w:ascii="Arial" w:hAnsi="Arial" w:cs="Arial"/>
          <w:sz w:val="24"/>
          <w:szCs w:val="24"/>
          <w:lang w:val="sl-SI"/>
        </w:rPr>
        <w:t>iroma</w:t>
      </w:r>
      <w:r w:rsidR="00181792">
        <w:rPr>
          <w:rFonts w:ascii="Arial" w:hAnsi="Arial" w:cs="Arial"/>
          <w:sz w:val="24"/>
          <w:szCs w:val="24"/>
          <w:lang w:val="sl-SI"/>
        </w:rPr>
        <w:t xml:space="preserve"> transportni logistiki</w:t>
      </w:r>
      <w:r w:rsidR="00390BC7">
        <w:rPr>
          <w:rFonts w:ascii="Arial" w:hAnsi="Arial" w:cs="Arial"/>
          <w:sz w:val="24"/>
          <w:szCs w:val="24"/>
          <w:lang w:val="sl-SI"/>
        </w:rPr>
        <w:t xml:space="preserve">. </w:t>
      </w:r>
    </w:p>
    <w:p w14:paraId="0E8EC103" w14:textId="545736E3" w:rsidR="0052438F" w:rsidRDefault="0052438F" w:rsidP="00E800E6">
      <w:pPr>
        <w:spacing w:after="0" w:line="240" w:lineRule="auto"/>
        <w:jc w:val="center"/>
        <w:rPr>
          <w:rFonts w:ascii="Arial" w:hAnsi="Arial" w:cs="Arial"/>
          <w:b/>
          <w:sz w:val="24"/>
          <w:szCs w:val="24"/>
          <w:lang w:val="sl-SI"/>
        </w:rPr>
      </w:pPr>
    </w:p>
    <w:p w14:paraId="30E1775C" w14:textId="77777777" w:rsidR="00E800E6" w:rsidRDefault="00E800E6" w:rsidP="00E800E6">
      <w:pPr>
        <w:spacing w:after="0" w:line="240" w:lineRule="auto"/>
        <w:jc w:val="center"/>
        <w:rPr>
          <w:rFonts w:ascii="Arial" w:hAnsi="Arial" w:cs="Arial"/>
          <w:b/>
          <w:sz w:val="24"/>
          <w:szCs w:val="24"/>
          <w:lang w:val="sl-SI"/>
        </w:rPr>
      </w:pPr>
    </w:p>
    <w:p w14:paraId="158F37BB" w14:textId="3EF1EC4F" w:rsidR="0052438F" w:rsidRDefault="00CC1366" w:rsidP="00E800E6">
      <w:pPr>
        <w:spacing w:after="0" w:line="240" w:lineRule="auto"/>
        <w:jc w:val="center"/>
        <w:rPr>
          <w:rFonts w:ascii="Arial" w:hAnsi="Arial" w:cs="Arial"/>
          <w:b/>
          <w:sz w:val="24"/>
          <w:szCs w:val="24"/>
          <w:lang w:val="sl-SI"/>
        </w:rPr>
      </w:pPr>
      <w:r>
        <w:rPr>
          <w:rFonts w:ascii="Arial" w:hAnsi="Arial" w:cs="Arial"/>
          <w:b/>
          <w:sz w:val="24"/>
          <w:szCs w:val="24"/>
          <w:lang w:val="sl-SI"/>
        </w:rPr>
        <w:t>1</w:t>
      </w:r>
      <w:r w:rsidR="00642E09">
        <w:rPr>
          <w:rFonts w:ascii="Arial" w:hAnsi="Arial" w:cs="Arial"/>
          <w:b/>
          <w:sz w:val="24"/>
          <w:szCs w:val="24"/>
          <w:lang w:val="sl-SI"/>
        </w:rPr>
        <w:t>2</w:t>
      </w:r>
      <w:r w:rsidR="00D4170C">
        <w:rPr>
          <w:rFonts w:ascii="Arial" w:hAnsi="Arial" w:cs="Arial"/>
          <w:b/>
          <w:sz w:val="24"/>
          <w:szCs w:val="24"/>
          <w:lang w:val="sl-SI"/>
        </w:rPr>
        <w:t>. člen</w:t>
      </w:r>
    </w:p>
    <w:p w14:paraId="0083375E" w14:textId="6101DA5D" w:rsidR="00D4170C" w:rsidRDefault="00D4170C" w:rsidP="00E800E6">
      <w:pPr>
        <w:spacing w:after="0" w:line="240" w:lineRule="auto"/>
        <w:jc w:val="center"/>
        <w:rPr>
          <w:rFonts w:ascii="Arial" w:hAnsi="Arial" w:cs="Arial"/>
          <w:b/>
          <w:sz w:val="24"/>
          <w:szCs w:val="24"/>
          <w:lang w:val="sl-SI"/>
        </w:rPr>
      </w:pPr>
      <w:r>
        <w:rPr>
          <w:rFonts w:ascii="Arial" w:hAnsi="Arial" w:cs="Arial"/>
          <w:b/>
          <w:sz w:val="24"/>
          <w:szCs w:val="24"/>
          <w:lang w:val="sl-SI"/>
        </w:rPr>
        <w:t xml:space="preserve">(načelo </w:t>
      </w:r>
      <w:r w:rsidR="00436515">
        <w:rPr>
          <w:rFonts w:ascii="Arial" w:hAnsi="Arial" w:cs="Arial"/>
          <w:b/>
          <w:sz w:val="24"/>
          <w:szCs w:val="24"/>
          <w:lang w:val="sl-SI"/>
        </w:rPr>
        <w:t>vključevanja</w:t>
      </w:r>
      <w:r>
        <w:rPr>
          <w:rFonts w:ascii="Arial" w:hAnsi="Arial" w:cs="Arial"/>
          <w:b/>
          <w:sz w:val="24"/>
          <w:szCs w:val="24"/>
          <w:lang w:val="sl-SI"/>
        </w:rPr>
        <w:t xml:space="preserve"> eksternih stroškov</w:t>
      </w:r>
      <w:r w:rsidR="00E0081D">
        <w:rPr>
          <w:rFonts w:ascii="Arial" w:hAnsi="Arial" w:cs="Arial"/>
          <w:b/>
          <w:sz w:val="24"/>
          <w:szCs w:val="24"/>
          <w:lang w:val="sl-SI"/>
        </w:rPr>
        <w:t xml:space="preserve"> prometa</w:t>
      </w:r>
      <w:r>
        <w:rPr>
          <w:rFonts w:ascii="Arial" w:hAnsi="Arial" w:cs="Arial"/>
          <w:b/>
          <w:sz w:val="24"/>
          <w:szCs w:val="24"/>
          <w:lang w:val="sl-SI"/>
        </w:rPr>
        <w:t>)</w:t>
      </w:r>
    </w:p>
    <w:p w14:paraId="07BDABBC" w14:textId="77777777" w:rsidR="00A470DB" w:rsidRDefault="00A470DB" w:rsidP="00E800E6">
      <w:pPr>
        <w:spacing w:after="0" w:line="240" w:lineRule="auto"/>
        <w:rPr>
          <w:rFonts w:ascii="Arial" w:hAnsi="Arial" w:cs="Arial"/>
          <w:b/>
          <w:sz w:val="24"/>
          <w:szCs w:val="24"/>
          <w:lang w:val="sl-SI"/>
        </w:rPr>
      </w:pPr>
    </w:p>
    <w:p w14:paraId="4271FE43" w14:textId="7BB2033E" w:rsidR="00073BA0" w:rsidRDefault="00413308" w:rsidP="00E800E6">
      <w:pPr>
        <w:spacing w:after="0" w:line="240" w:lineRule="auto"/>
        <w:ind w:firstLine="851"/>
        <w:jc w:val="both"/>
        <w:rPr>
          <w:rFonts w:ascii="Arial" w:hAnsi="Arial" w:cs="Arial"/>
          <w:sz w:val="24"/>
          <w:szCs w:val="24"/>
          <w:lang w:val="sl-SI"/>
        </w:rPr>
      </w:pPr>
      <w:r>
        <w:rPr>
          <w:rFonts w:ascii="Arial" w:hAnsi="Arial" w:cs="Arial"/>
          <w:sz w:val="24"/>
          <w:szCs w:val="24"/>
          <w:lang w:val="sl-SI"/>
        </w:rPr>
        <w:t xml:space="preserve">(1) </w:t>
      </w:r>
      <w:r w:rsidR="00A470DB" w:rsidRPr="008F020A">
        <w:rPr>
          <w:rFonts w:ascii="Arial" w:hAnsi="Arial" w:cs="Arial"/>
          <w:sz w:val="24"/>
          <w:szCs w:val="24"/>
          <w:lang w:val="sl-SI"/>
        </w:rPr>
        <w:t>P</w:t>
      </w:r>
      <w:r w:rsidR="008F020A" w:rsidRPr="008F020A">
        <w:rPr>
          <w:rFonts w:ascii="Arial" w:hAnsi="Arial" w:cs="Arial"/>
          <w:sz w:val="24"/>
          <w:szCs w:val="24"/>
          <w:lang w:val="sl-SI"/>
        </w:rPr>
        <w:t xml:space="preserve">ri </w:t>
      </w:r>
      <w:r w:rsidR="00F766CB" w:rsidRPr="008F020A">
        <w:rPr>
          <w:rFonts w:ascii="Arial" w:hAnsi="Arial" w:cs="Arial"/>
          <w:sz w:val="24"/>
          <w:szCs w:val="24"/>
          <w:lang w:val="sl-SI"/>
        </w:rPr>
        <w:t>ce</w:t>
      </w:r>
      <w:r w:rsidR="00F766CB">
        <w:rPr>
          <w:rFonts w:ascii="Arial" w:hAnsi="Arial" w:cs="Arial"/>
          <w:sz w:val="24"/>
          <w:szCs w:val="24"/>
          <w:lang w:val="sl-SI"/>
        </w:rPr>
        <w:t>los</w:t>
      </w:r>
      <w:r w:rsidR="00F766CB" w:rsidRPr="008F020A">
        <w:rPr>
          <w:rFonts w:ascii="Arial" w:hAnsi="Arial" w:cs="Arial"/>
          <w:sz w:val="24"/>
          <w:szCs w:val="24"/>
          <w:lang w:val="sl-SI"/>
        </w:rPr>
        <w:t xml:space="preserve">tnem </w:t>
      </w:r>
      <w:r w:rsidR="008F020A" w:rsidRPr="008F020A">
        <w:rPr>
          <w:rFonts w:ascii="Arial" w:hAnsi="Arial" w:cs="Arial"/>
          <w:sz w:val="24"/>
          <w:szCs w:val="24"/>
          <w:lang w:val="sl-SI"/>
        </w:rPr>
        <w:t>prometnem načrtovanju se upošteva</w:t>
      </w:r>
      <w:r w:rsidR="00AB63E7">
        <w:rPr>
          <w:rFonts w:ascii="Arial" w:hAnsi="Arial" w:cs="Arial"/>
          <w:sz w:val="24"/>
          <w:szCs w:val="24"/>
          <w:lang w:val="sl-SI"/>
        </w:rPr>
        <w:t>jo</w:t>
      </w:r>
      <w:r w:rsidR="005E6557">
        <w:rPr>
          <w:rFonts w:ascii="Arial" w:hAnsi="Arial" w:cs="Arial"/>
          <w:sz w:val="24"/>
          <w:szCs w:val="24"/>
          <w:lang w:val="sl-SI"/>
        </w:rPr>
        <w:t xml:space="preserve"> tudi</w:t>
      </w:r>
      <w:r w:rsidR="00AB63E7">
        <w:rPr>
          <w:rFonts w:ascii="Arial" w:hAnsi="Arial" w:cs="Arial"/>
          <w:sz w:val="24"/>
          <w:szCs w:val="24"/>
          <w:lang w:val="sl-SI"/>
        </w:rPr>
        <w:t xml:space="preserve"> eksterni stroški </w:t>
      </w:r>
      <w:r w:rsidR="00321BF5">
        <w:rPr>
          <w:rFonts w:ascii="Arial" w:hAnsi="Arial" w:cs="Arial"/>
          <w:sz w:val="24"/>
          <w:szCs w:val="24"/>
          <w:lang w:val="sl-SI"/>
        </w:rPr>
        <w:t>v</w:t>
      </w:r>
      <w:r w:rsidR="00AB63E7" w:rsidRPr="00AB63E7">
        <w:rPr>
          <w:rFonts w:ascii="Arial" w:hAnsi="Arial" w:cs="Arial"/>
          <w:sz w:val="24"/>
          <w:szCs w:val="24"/>
          <w:lang w:val="sl-SI"/>
        </w:rPr>
        <w:t xml:space="preserve">plivov </w:t>
      </w:r>
      <w:r w:rsidR="00AB63E7">
        <w:rPr>
          <w:rFonts w:ascii="Arial" w:hAnsi="Arial" w:cs="Arial"/>
          <w:sz w:val="24"/>
          <w:szCs w:val="24"/>
          <w:lang w:val="sl-SI"/>
        </w:rPr>
        <w:t xml:space="preserve">posameznih zvrsti </w:t>
      </w:r>
      <w:r w:rsidR="00AB63E7" w:rsidRPr="00AB63E7">
        <w:rPr>
          <w:rFonts w:ascii="Arial" w:hAnsi="Arial" w:cs="Arial"/>
          <w:sz w:val="24"/>
          <w:szCs w:val="24"/>
          <w:lang w:val="sl-SI"/>
        </w:rPr>
        <w:t>prometa na zdravje in okolje</w:t>
      </w:r>
      <w:r w:rsidR="00AB63E7">
        <w:rPr>
          <w:rFonts w:ascii="Arial" w:hAnsi="Arial" w:cs="Arial"/>
          <w:sz w:val="24"/>
          <w:szCs w:val="24"/>
          <w:lang w:val="sl-SI"/>
        </w:rPr>
        <w:t xml:space="preserve"> in se spodbuja sprejemanje ukrepov, ki pomenijo udejanjanje načela</w:t>
      </w:r>
      <w:r w:rsidR="008F020A" w:rsidRPr="008F020A">
        <w:rPr>
          <w:rFonts w:ascii="Arial" w:hAnsi="Arial" w:cs="Arial"/>
          <w:sz w:val="24"/>
          <w:szCs w:val="24"/>
          <w:lang w:val="sl-SI"/>
        </w:rPr>
        <w:t xml:space="preserve">, da morajo </w:t>
      </w:r>
      <w:r w:rsidR="005E6557">
        <w:rPr>
          <w:rFonts w:ascii="Arial" w:hAnsi="Arial" w:cs="Arial"/>
          <w:sz w:val="24"/>
          <w:szCs w:val="24"/>
          <w:lang w:val="sl-SI"/>
        </w:rPr>
        <w:t>uporabniki prometne infrastrukture</w:t>
      </w:r>
      <w:r w:rsidR="00E60B82">
        <w:rPr>
          <w:rFonts w:ascii="Arial" w:hAnsi="Arial" w:cs="Arial"/>
          <w:strike/>
          <w:sz w:val="24"/>
          <w:szCs w:val="24"/>
          <w:lang w:val="sl-SI"/>
        </w:rPr>
        <w:t xml:space="preserve"> </w:t>
      </w:r>
      <w:r w:rsidR="00AB149F">
        <w:rPr>
          <w:rFonts w:ascii="Arial" w:hAnsi="Arial" w:cs="Arial"/>
          <w:sz w:val="24"/>
          <w:szCs w:val="24"/>
          <w:lang w:val="sl-SI"/>
        </w:rPr>
        <w:t>v čim večji meri</w:t>
      </w:r>
      <w:r w:rsidR="00A470DB" w:rsidRPr="008F020A">
        <w:rPr>
          <w:rFonts w:ascii="Arial" w:hAnsi="Arial" w:cs="Arial"/>
          <w:sz w:val="24"/>
          <w:szCs w:val="24"/>
          <w:lang w:val="sl-SI"/>
        </w:rPr>
        <w:t xml:space="preserve"> kriti celotne </w:t>
      </w:r>
      <w:r w:rsidR="008F020A" w:rsidRPr="008F020A">
        <w:rPr>
          <w:rFonts w:ascii="Arial" w:hAnsi="Arial" w:cs="Arial"/>
          <w:sz w:val="24"/>
          <w:szCs w:val="24"/>
          <w:lang w:val="sl-SI"/>
        </w:rPr>
        <w:t xml:space="preserve">eksterne </w:t>
      </w:r>
      <w:r w:rsidR="00A470DB" w:rsidRPr="008F020A">
        <w:rPr>
          <w:rFonts w:ascii="Arial" w:hAnsi="Arial" w:cs="Arial"/>
          <w:sz w:val="24"/>
          <w:szCs w:val="24"/>
          <w:lang w:val="sl-SI"/>
        </w:rPr>
        <w:t>stroške</w:t>
      </w:r>
      <w:r w:rsidR="008F020A" w:rsidRPr="008F020A">
        <w:rPr>
          <w:rFonts w:ascii="Arial" w:hAnsi="Arial" w:cs="Arial"/>
          <w:sz w:val="24"/>
          <w:szCs w:val="24"/>
          <w:lang w:val="sl-SI"/>
        </w:rPr>
        <w:t xml:space="preserve"> </w:t>
      </w:r>
      <w:r w:rsidR="00AB63E7">
        <w:rPr>
          <w:rFonts w:ascii="Arial" w:hAnsi="Arial" w:cs="Arial"/>
          <w:sz w:val="24"/>
          <w:szCs w:val="24"/>
          <w:lang w:val="sl-SI"/>
        </w:rPr>
        <w:t>prometa</w:t>
      </w:r>
      <w:r w:rsidR="00A470DB" w:rsidRPr="008F020A">
        <w:rPr>
          <w:rFonts w:ascii="Arial" w:hAnsi="Arial" w:cs="Arial"/>
          <w:sz w:val="24"/>
          <w:szCs w:val="24"/>
          <w:lang w:val="sl-SI"/>
        </w:rPr>
        <w:t>.</w:t>
      </w:r>
    </w:p>
    <w:p w14:paraId="0137B411" w14:textId="77777777" w:rsidR="00413308" w:rsidRDefault="00413308" w:rsidP="00E800E6">
      <w:pPr>
        <w:spacing w:after="0" w:line="240" w:lineRule="auto"/>
        <w:ind w:firstLine="851"/>
        <w:jc w:val="both"/>
        <w:rPr>
          <w:rFonts w:ascii="Arial" w:hAnsi="Arial" w:cs="Arial"/>
          <w:sz w:val="24"/>
          <w:szCs w:val="24"/>
          <w:lang w:val="sl-SI"/>
        </w:rPr>
      </w:pPr>
    </w:p>
    <w:p w14:paraId="5103B423" w14:textId="6A94C576" w:rsidR="00413308" w:rsidRPr="008F020A" w:rsidRDefault="00413308" w:rsidP="00E800E6">
      <w:pPr>
        <w:spacing w:after="0" w:line="240" w:lineRule="auto"/>
        <w:ind w:firstLine="851"/>
        <w:jc w:val="both"/>
        <w:rPr>
          <w:rFonts w:ascii="Arial" w:hAnsi="Arial" w:cs="Arial"/>
          <w:sz w:val="24"/>
          <w:szCs w:val="24"/>
          <w:lang w:val="sl-SI"/>
        </w:rPr>
      </w:pPr>
      <w:r>
        <w:rPr>
          <w:rFonts w:ascii="Arial" w:hAnsi="Arial" w:cs="Arial"/>
          <w:sz w:val="24"/>
          <w:szCs w:val="24"/>
          <w:lang w:val="sl-SI"/>
        </w:rPr>
        <w:t xml:space="preserve">(2) Pri načrtovanju razvoja prometa </w:t>
      </w:r>
      <w:r w:rsidR="005A4B61">
        <w:rPr>
          <w:rFonts w:ascii="Arial" w:hAnsi="Arial" w:cs="Arial"/>
          <w:sz w:val="24"/>
          <w:szCs w:val="24"/>
          <w:lang w:val="sl-SI"/>
        </w:rPr>
        <w:t xml:space="preserve">se </w:t>
      </w:r>
      <w:r w:rsidR="0009795B">
        <w:rPr>
          <w:rFonts w:ascii="Arial" w:hAnsi="Arial" w:cs="Arial"/>
          <w:sz w:val="24"/>
          <w:szCs w:val="24"/>
          <w:lang w:val="sl-SI"/>
        </w:rPr>
        <w:t>zagotavlja</w:t>
      </w:r>
      <w:r>
        <w:rPr>
          <w:rFonts w:ascii="Arial" w:hAnsi="Arial" w:cs="Arial"/>
          <w:sz w:val="24"/>
          <w:szCs w:val="24"/>
          <w:lang w:val="sl-SI"/>
        </w:rPr>
        <w:t xml:space="preserve"> </w:t>
      </w:r>
      <w:r w:rsidR="0009795B">
        <w:rPr>
          <w:rFonts w:ascii="Arial" w:hAnsi="Arial" w:cs="Arial"/>
          <w:sz w:val="24"/>
          <w:szCs w:val="24"/>
          <w:lang w:val="sl-SI"/>
        </w:rPr>
        <w:t>poštene</w:t>
      </w:r>
      <w:r>
        <w:rPr>
          <w:rFonts w:ascii="Arial" w:hAnsi="Arial" w:cs="Arial"/>
          <w:sz w:val="24"/>
          <w:szCs w:val="24"/>
          <w:lang w:val="sl-SI"/>
        </w:rPr>
        <w:t xml:space="preserve"> konkurenčne pogoje za vse </w:t>
      </w:r>
      <w:r w:rsidR="0009795B">
        <w:rPr>
          <w:rFonts w:ascii="Arial" w:hAnsi="Arial" w:cs="Arial"/>
          <w:sz w:val="24"/>
          <w:szCs w:val="24"/>
          <w:lang w:val="sl-SI"/>
        </w:rPr>
        <w:t xml:space="preserve">oblike </w:t>
      </w:r>
      <w:r>
        <w:rPr>
          <w:rFonts w:ascii="Arial" w:hAnsi="Arial" w:cs="Arial"/>
          <w:sz w:val="24"/>
          <w:szCs w:val="24"/>
          <w:lang w:val="sl-SI"/>
        </w:rPr>
        <w:t>prevoza</w:t>
      </w:r>
      <w:r w:rsidR="0009795B">
        <w:rPr>
          <w:rFonts w:ascii="Arial" w:hAnsi="Arial" w:cs="Arial"/>
          <w:sz w:val="24"/>
          <w:szCs w:val="24"/>
          <w:lang w:val="sl-SI"/>
        </w:rPr>
        <w:t xml:space="preserve">. </w:t>
      </w:r>
      <w:r>
        <w:rPr>
          <w:rFonts w:ascii="Arial" w:hAnsi="Arial" w:cs="Arial"/>
          <w:sz w:val="24"/>
          <w:szCs w:val="24"/>
          <w:lang w:val="sl-SI"/>
        </w:rPr>
        <w:t xml:space="preserve"> </w:t>
      </w:r>
    </w:p>
    <w:p w14:paraId="2DD413FE" w14:textId="54674D86" w:rsidR="00073BA0" w:rsidRDefault="00073BA0" w:rsidP="00E800E6">
      <w:pPr>
        <w:spacing w:after="0" w:line="240" w:lineRule="auto"/>
        <w:jc w:val="center"/>
        <w:rPr>
          <w:rFonts w:ascii="Arial" w:hAnsi="Arial" w:cs="Arial"/>
          <w:b/>
          <w:sz w:val="24"/>
          <w:szCs w:val="24"/>
          <w:lang w:val="sl-SI"/>
        </w:rPr>
      </w:pPr>
    </w:p>
    <w:p w14:paraId="1A15E0A1" w14:textId="77777777" w:rsidR="00E800E6" w:rsidRDefault="00E800E6" w:rsidP="00E800E6">
      <w:pPr>
        <w:spacing w:after="0" w:line="240" w:lineRule="auto"/>
        <w:jc w:val="center"/>
        <w:rPr>
          <w:rFonts w:ascii="Arial" w:hAnsi="Arial" w:cs="Arial"/>
          <w:b/>
          <w:sz w:val="24"/>
          <w:szCs w:val="24"/>
          <w:lang w:val="sl-SI"/>
        </w:rPr>
      </w:pPr>
    </w:p>
    <w:p w14:paraId="223B5785" w14:textId="38847A83" w:rsidR="00D4170C" w:rsidRDefault="00B10BB4" w:rsidP="00E800E6">
      <w:pPr>
        <w:spacing w:after="0" w:line="240" w:lineRule="auto"/>
        <w:jc w:val="center"/>
        <w:rPr>
          <w:rFonts w:ascii="Arial" w:hAnsi="Arial" w:cs="Arial"/>
          <w:b/>
          <w:sz w:val="24"/>
          <w:szCs w:val="24"/>
          <w:lang w:val="sl-SI"/>
        </w:rPr>
      </w:pPr>
      <w:r>
        <w:rPr>
          <w:rFonts w:ascii="Arial" w:hAnsi="Arial" w:cs="Arial"/>
          <w:b/>
          <w:sz w:val="24"/>
          <w:szCs w:val="24"/>
          <w:lang w:val="sl-SI"/>
        </w:rPr>
        <w:t>1</w:t>
      </w:r>
      <w:r w:rsidR="00642E09">
        <w:rPr>
          <w:rFonts w:ascii="Arial" w:hAnsi="Arial" w:cs="Arial"/>
          <w:b/>
          <w:sz w:val="24"/>
          <w:szCs w:val="24"/>
          <w:lang w:val="sl-SI"/>
        </w:rPr>
        <w:t>3</w:t>
      </w:r>
      <w:r w:rsidR="00D4170C">
        <w:rPr>
          <w:rFonts w:ascii="Arial" w:hAnsi="Arial" w:cs="Arial"/>
          <w:b/>
          <w:sz w:val="24"/>
          <w:szCs w:val="24"/>
          <w:lang w:val="sl-SI"/>
        </w:rPr>
        <w:t>. člen</w:t>
      </w:r>
    </w:p>
    <w:p w14:paraId="73FA1278" w14:textId="365F6654" w:rsidR="00BB5EE3" w:rsidRDefault="00BB5EE3" w:rsidP="00E800E6">
      <w:pPr>
        <w:spacing w:after="0" w:line="240" w:lineRule="auto"/>
        <w:jc w:val="center"/>
        <w:rPr>
          <w:rFonts w:ascii="Arial" w:hAnsi="Arial" w:cs="Arial"/>
          <w:b/>
          <w:sz w:val="24"/>
          <w:szCs w:val="24"/>
          <w:lang w:val="sl-SI"/>
        </w:rPr>
      </w:pPr>
      <w:r>
        <w:rPr>
          <w:rFonts w:ascii="Arial" w:hAnsi="Arial" w:cs="Arial"/>
          <w:b/>
          <w:sz w:val="24"/>
          <w:szCs w:val="24"/>
          <w:lang w:val="sl-SI"/>
        </w:rPr>
        <w:t>(načelo gospodarnosti z viri)</w:t>
      </w:r>
    </w:p>
    <w:p w14:paraId="04E57A63" w14:textId="7294E195" w:rsidR="00BB5EE3" w:rsidRDefault="00BB5EE3" w:rsidP="00E800E6">
      <w:pPr>
        <w:spacing w:after="0" w:line="240" w:lineRule="auto"/>
        <w:jc w:val="center"/>
        <w:rPr>
          <w:rFonts w:ascii="Arial" w:hAnsi="Arial" w:cs="Arial"/>
          <w:b/>
          <w:sz w:val="24"/>
          <w:szCs w:val="24"/>
          <w:lang w:val="sl-SI"/>
        </w:rPr>
      </w:pPr>
    </w:p>
    <w:p w14:paraId="3F83648B" w14:textId="629499E6" w:rsidR="00B10BB4" w:rsidRPr="007B3810" w:rsidRDefault="005519E3" w:rsidP="007B3810">
      <w:pPr>
        <w:spacing w:after="0" w:line="240" w:lineRule="auto"/>
        <w:jc w:val="both"/>
        <w:rPr>
          <w:rFonts w:ascii="Arial" w:hAnsi="Arial" w:cs="Arial"/>
          <w:bCs/>
          <w:sz w:val="24"/>
          <w:szCs w:val="24"/>
          <w:lang w:val="sl-SI"/>
        </w:rPr>
      </w:pPr>
      <w:r w:rsidRPr="00004488">
        <w:rPr>
          <w:rFonts w:ascii="Arial" w:hAnsi="Arial" w:cs="Arial"/>
          <w:bCs/>
          <w:sz w:val="24"/>
          <w:szCs w:val="24"/>
          <w:lang w:val="sl-SI"/>
        </w:rPr>
        <w:t>Načrtovanje razvoja prometa</w:t>
      </w:r>
      <w:r w:rsidR="005A4B61">
        <w:rPr>
          <w:rFonts w:ascii="Arial" w:hAnsi="Arial" w:cs="Arial"/>
          <w:bCs/>
          <w:sz w:val="24"/>
          <w:szCs w:val="24"/>
          <w:lang w:val="sl-SI"/>
        </w:rPr>
        <w:t xml:space="preserve"> v največji meri</w:t>
      </w:r>
      <w:r w:rsidRPr="00004488">
        <w:rPr>
          <w:rFonts w:ascii="Arial" w:hAnsi="Arial" w:cs="Arial"/>
          <w:bCs/>
          <w:sz w:val="24"/>
          <w:szCs w:val="24"/>
          <w:lang w:val="sl-SI"/>
        </w:rPr>
        <w:t xml:space="preserve"> upošteva s</w:t>
      </w:r>
      <w:r w:rsidR="00BB5EE3" w:rsidRPr="00004488">
        <w:rPr>
          <w:rFonts w:ascii="Arial" w:hAnsi="Arial" w:cs="Arial"/>
          <w:bCs/>
          <w:sz w:val="24"/>
          <w:szCs w:val="24"/>
          <w:lang w:val="sl-SI"/>
        </w:rPr>
        <w:t>motrn</w:t>
      </w:r>
      <w:r w:rsidRPr="00004488">
        <w:rPr>
          <w:rFonts w:ascii="Arial" w:hAnsi="Arial" w:cs="Arial"/>
          <w:bCs/>
          <w:sz w:val="24"/>
          <w:szCs w:val="24"/>
          <w:lang w:val="sl-SI"/>
        </w:rPr>
        <w:t>o</w:t>
      </w:r>
      <w:r w:rsidR="00BB5EE3" w:rsidRPr="00004488">
        <w:rPr>
          <w:rFonts w:ascii="Arial" w:hAnsi="Arial" w:cs="Arial"/>
          <w:bCs/>
          <w:sz w:val="24"/>
          <w:szCs w:val="24"/>
          <w:lang w:val="sl-SI"/>
        </w:rPr>
        <w:t xml:space="preserve"> rab</w:t>
      </w:r>
      <w:r w:rsidRPr="00004488">
        <w:rPr>
          <w:rFonts w:ascii="Arial" w:hAnsi="Arial" w:cs="Arial"/>
          <w:bCs/>
          <w:sz w:val="24"/>
          <w:szCs w:val="24"/>
          <w:lang w:val="sl-SI"/>
        </w:rPr>
        <w:t>o</w:t>
      </w:r>
      <w:r w:rsidR="00BB5EE3" w:rsidRPr="00004488">
        <w:rPr>
          <w:rFonts w:ascii="Arial" w:hAnsi="Arial" w:cs="Arial"/>
          <w:bCs/>
          <w:sz w:val="24"/>
          <w:szCs w:val="24"/>
          <w:lang w:val="sl-SI"/>
        </w:rPr>
        <w:t xml:space="preserve"> prostor</w:t>
      </w:r>
      <w:r w:rsidRPr="00004488">
        <w:rPr>
          <w:rFonts w:ascii="Arial" w:hAnsi="Arial" w:cs="Arial"/>
          <w:bCs/>
          <w:sz w:val="24"/>
          <w:szCs w:val="24"/>
          <w:lang w:val="sl-SI"/>
        </w:rPr>
        <w:t>a</w:t>
      </w:r>
      <w:r w:rsidR="00BB5EE3" w:rsidRPr="00004488">
        <w:rPr>
          <w:rFonts w:ascii="Arial" w:hAnsi="Arial" w:cs="Arial"/>
          <w:bCs/>
          <w:sz w:val="24"/>
          <w:szCs w:val="24"/>
          <w:lang w:val="sl-SI"/>
        </w:rPr>
        <w:t>, finančnih in energetskih virov</w:t>
      </w:r>
      <w:r w:rsidR="00481003" w:rsidRPr="00004488">
        <w:rPr>
          <w:rFonts w:ascii="Arial" w:hAnsi="Arial" w:cs="Arial"/>
          <w:bCs/>
          <w:sz w:val="24"/>
          <w:szCs w:val="24"/>
          <w:lang w:val="sl-SI"/>
        </w:rPr>
        <w:t>. Z</w:t>
      </w:r>
      <w:r w:rsidRPr="00004488">
        <w:rPr>
          <w:rFonts w:ascii="Arial" w:hAnsi="Arial" w:cs="Arial"/>
          <w:bCs/>
          <w:sz w:val="24"/>
          <w:szCs w:val="24"/>
          <w:lang w:val="sl-SI"/>
        </w:rPr>
        <w:t xml:space="preserve">aradi ohranjanja sposobnosti okolja </w:t>
      </w:r>
      <w:r w:rsidR="005A4B61">
        <w:rPr>
          <w:rFonts w:ascii="Arial" w:hAnsi="Arial" w:cs="Arial"/>
          <w:bCs/>
          <w:sz w:val="24"/>
          <w:szCs w:val="24"/>
          <w:lang w:val="sl-SI"/>
        </w:rPr>
        <w:t xml:space="preserve">in naravnih </w:t>
      </w:r>
      <w:r w:rsidRPr="00004488">
        <w:rPr>
          <w:rFonts w:ascii="Arial" w:hAnsi="Arial" w:cs="Arial"/>
          <w:bCs/>
          <w:sz w:val="24"/>
          <w:szCs w:val="24"/>
          <w:lang w:val="sl-SI"/>
        </w:rPr>
        <w:t xml:space="preserve">virov </w:t>
      </w:r>
      <w:r w:rsidR="005A4B61">
        <w:rPr>
          <w:rFonts w:ascii="Arial" w:hAnsi="Arial" w:cs="Arial"/>
          <w:bCs/>
          <w:sz w:val="24"/>
          <w:szCs w:val="24"/>
          <w:lang w:val="sl-SI"/>
        </w:rPr>
        <w:t xml:space="preserve">načrtovanje prometa </w:t>
      </w:r>
      <w:r w:rsidRPr="00004488">
        <w:rPr>
          <w:rFonts w:ascii="Arial" w:hAnsi="Arial" w:cs="Arial"/>
          <w:bCs/>
          <w:sz w:val="24"/>
          <w:szCs w:val="24"/>
          <w:lang w:val="sl-SI"/>
        </w:rPr>
        <w:t xml:space="preserve">sledi </w:t>
      </w:r>
      <w:r w:rsidR="001A6875">
        <w:rPr>
          <w:rFonts w:ascii="Arial" w:hAnsi="Arial" w:cs="Arial"/>
          <w:bCs/>
          <w:sz w:val="24"/>
          <w:szCs w:val="24"/>
          <w:lang w:val="sl-SI"/>
        </w:rPr>
        <w:t>načelu</w:t>
      </w:r>
      <w:r w:rsidR="001A6875" w:rsidRPr="00004488">
        <w:rPr>
          <w:rFonts w:ascii="Arial" w:hAnsi="Arial" w:cs="Arial"/>
          <w:bCs/>
          <w:sz w:val="24"/>
          <w:szCs w:val="24"/>
          <w:lang w:val="sl-SI"/>
        </w:rPr>
        <w:t xml:space="preserve"> </w:t>
      </w:r>
      <w:r w:rsidRPr="00004488">
        <w:rPr>
          <w:rFonts w:ascii="Arial" w:hAnsi="Arial" w:cs="Arial"/>
          <w:bCs/>
          <w:sz w:val="24"/>
          <w:szCs w:val="24"/>
          <w:lang w:val="sl-SI"/>
        </w:rPr>
        <w:t>najmanjše porabe virov za doseganje največjih možnih učinkov</w:t>
      </w:r>
      <w:r w:rsidR="00BB5EE3" w:rsidRPr="00004488">
        <w:rPr>
          <w:rFonts w:ascii="Arial" w:hAnsi="Arial" w:cs="Arial"/>
          <w:bCs/>
          <w:sz w:val="24"/>
          <w:szCs w:val="24"/>
          <w:lang w:val="sl-SI"/>
        </w:rPr>
        <w:t>.</w:t>
      </w:r>
      <w:r w:rsidRPr="00004488">
        <w:rPr>
          <w:rFonts w:ascii="Arial" w:hAnsi="Arial" w:cs="Arial"/>
          <w:bCs/>
          <w:sz w:val="24"/>
          <w:szCs w:val="24"/>
          <w:lang w:val="sl-SI"/>
        </w:rPr>
        <w:t xml:space="preserve"> </w:t>
      </w:r>
    </w:p>
    <w:p w14:paraId="7748BAC8" w14:textId="4A8EDE1E" w:rsidR="005B009F" w:rsidRDefault="005B009F" w:rsidP="00E800E6">
      <w:pPr>
        <w:spacing w:after="0" w:line="240" w:lineRule="auto"/>
        <w:jc w:val="center"/>
        <w:rPr>
          <w:rFonts w:ascii="Arial" w:hAnsi="Arial" w:cs="Arial"/>
          <w:b/>
          <w:sz w:val="24"/>
          <w:szCs w:val="24"/>
          <w:lang w:val="sl-SI"/>
        </w:rPr>
      </w:pPr>
    </w:p>
    <w:p w14:paraId="65EC0C13" w14:textId="77777777" w:rsidR="007B3810" w:rsidRDefault="007B3810" w:rsidP="00E800E6">
      <w:pPr>
        <w:spacing w:after="0" w:line="240" w:lineRule="auto"/>
        <w:jc w:val="center"/>
        <w:rPr>
          <w:rFonts w:ascii="Arial" w:hAnsi="Arial" w:cs="Arial"/>
          <w:b/>
          <w:sz w:val="24"/>
          <w:szCs w:val="24"/>
          <w:lang w:val="sl-SI"/>
        </w:rPr>
      </w:pPr>
    </w:p>
    <w:p w14:paraId="77DC9499" w14:textId="7BC34C52" w:rsidR="005B009F" w:rsidRDefault="005B009F" w:rsidP="00E800E6">
      <w:pPr>
        <w:spacing w:after="0" w:line="240" w:lineRule="auto"/>
        <w:jc w:val="center"/>
        <w:rPr>
          <w:rFonts w:ascii="Arial" w:hAnsi="Arial" w:cs="Arial"/>
          <w:b/>
          <w:sz w:val="24"/>
          <w:szCs w:val="24"/>
          <w:lang w:val="sl-SI"/>
        </w:rPr>
      </w:pPr>
      <w:r>
        <w:rPr>
          <w:rFonts w:ascii="Arial" w:hAnsi="Arial" w:cs="Arial"/>
          <w:b/>
          <w:sz w:val="24"/>
          <w:szCs w:val="24"/>
          <w:lang w:val="sl-SI"/>
        </w:rPr>
        <w:t>1</w:t>
      </w:r>
      <w:r w:rsidR="00642E09">
        <w:rPr>
          <w:rFonts w:ascii="Arial" w:hAnsi="Arial" w:cs="Arial"/>
          <w:b/>
          <w:sz w:val="24"/>
          <w:szCs w:val="24"/>
          <w:lang w:val="sl-SI"/>
        </w:rPr>
        <w:t>4</w:t>
      </w:r>
      <w:r>
        <w:rPr>
          <w:rFonts w:ascii="Arial" w:hAnsi="Arial" w:cs="Arial"/>
          <w:b/>
          <w:sz w:val="24"/>
          <w:szCs w:val="24"/>
          <w:lang w:val="sl-SI"/>
        </w:rPr>
        <w:t>. člen</w:t>
      </w:r>
    </w:p>
    <w:p w14:paraId="38A8F389" w14:textId="77336612" w:rsidR="007702EA" w:rsidRDefault="00817CEC" w:rsidP="00E800E6">
      <w:pPr>
        <w:spacing w:after="0" w:line="240" w:lineRule="auto"/>
        <w:jc w:val="center"/>
        <w:rPr>
          <w:rFonts w:ascii="Arial" w:hAnsi="Arial" w:cs="Arial"/>
          <w:b/>
          <w:sz w:val="24"/>
          <w:szCs w:val="24"/>
          <w:lang w:val="sl-SI"/>
        </w:rPr>
      </w:pPr>
      <w:r>
        <w:rPr>
          <w:rFonts w:ascii="Arial" w:hAnsi="Arial" w:cs="Arial"/>
          <w:b/>
          <w:sz w:val="24"/>
          <w:szCs w:val="24"/>
          <w:lang w:val="sl-SI"/>
        </w:rPr>
        <w:t xml:space="preserve">(načelo sodelovanja pri usklajevanju </w:t>
      </w:r>
      <w:r w:rsidR="00DE6212">
        <w:rPr>
          <w:rFonts w:ascii="Arial" w:hAnsi="Arial" w:cs="Arial"/>
          <w:b/>
          <w:sz w:val="24"/>
          <w:szCs w:val="24"/>
          <w:lang w:val="sl-SI"/>
        </w:rPr>
        <w:t xml:space="preserve">celostnih </w:t>
      </w:r>
      <w:r w:rsidR="00C53110">
        <w:rPr>
          <w:rFonts w:ascii="Arial" w:hAnsi="Arial" w:cs="Arial"/>
          <w:b/>
          <w:sz w:val="24"/>
          <w:szCs w:val="24"/>
          <w:lang w:val="sl-SI"/>
        </w:rPr>
        <w:t xml:space="preserve">prometnih </w:t>
      </w:r>
      <w:r w:rsidR="00DE6212">
        <w:rPr>
          <w:rFonts w:ascii="Arial" w:hAnsi="Arial" w:cs="Arial"/>
          <w:b/>
          <w:sz w:val="24"/>
          <w:szCs w:val="24"/>
          <w:lang w:val="sl-SI"/>
        </w:rPr>
        <w:t>strategij</w:t>
      </w:r>
      <w:r w:rsidR="007702EA">
        <w:rPr>
          <w:rFonts w:ascii="Arial" w:hAnsi="Arial" w:cs="Arial"/>
          <w:b/>
          <w:sz w:val="24"/>
          <w:szCs w:val="24"/>
          <w:lang w:val="sl-SI"/>
        </w:rPr>
        <w:t>)</w:t>
      </w:r>
    </w:p>
    <w:p w14:paraId="04E8F984" w14:textId="4493B186" w:rsidR="007702EA" w:rsidRDefault="007702EA" w:rsidP="00E800E6">
      <w:pPr>
        <w:spacing w:after="0" w:line="240" w:lineRule="auto"/>
        <w:jc w:val="center"/>
        <w:rPr>
          <w:rFonts w:ascii="Arial" w:hAnsi="Arial" w:cs="Arial"/>
          <w:b/>
          <w:sz w:val="24"/>
          <w:szCs w:val="24"/>
          <w:lang w:val="sl-SI"/>
        </w:rPr>
      </w:pPr>
      <w:r>
        <w:rPr>
          <w:rFonts w:ascii="Arial" w:hAnsi="Arial" w:cs="Arial"/>
          <w:b/>
          <w:sz w:val="24"/>
          <w:szCs w:val="24"/>
          <w:lang w:val="sl-SI"/>
        </w:rPr>
        <w:t xml:space="preserve"> </w:t>
      </w:r>
    </w:p>
    <w:p w14:paraId="6C076D30" w14:textId="7FDECC19" w:rsidR="00BF373B" w:rsidRPr="00421C76" w:rsidRDefault="00421C76" w:rsidP="00E800E6">
      <w:pPr>
        <w:spacing w:after="0" w:line="240" w:lineRule="auto"/>
        <w:ind w:firstLine="851"/>
        <w:jc w:val="both"/>
        <w:rPr>
          <w:rFonts w:ascii="Arial" w:hAnsi="Arial" w:cs="Arial"/>
          <w:sz w:val="24"/>
          <w:szCs w:val="24"/>
          <w:lang w:val="sl-SI"/>
        </w:rPr>
      </w:pPr>
      <w:r w:rsidRPr="00421C76">
        <w:rPr>
          <w:rFonts w:ascii="Arial" w:hAnsi="Arial" w:cs="Arial"/>
          <w:sz w:val="24"/>
          <w:szCs w:val="24"/>
          <w:lang w:val="sl-SI"/>
        </w:rPr>
        <w:t>(1</w:t>
      </w:r>
      <w:r>
        <w:rPr>
          <w:rFonts w:ascii="Arial" w:hAnsi="Arial" w:cs="Arial"/>
          <w:sz w:val="24"/>
          <w:szCs w:val="24"/>
          <w:lang w:val="sl-SI"/>
        </w:rPr>
        <w:t xml:space="preserve">) </w:t>
      </w:r>
      <w:r w:rsidR="00BF373B" w:rsidRPr="00421C76">
        <w:rPr>
          <w:rFonts w:ascii="Arial" w:hAnsi="Arial" w:cs="Arial"/>
          <w:sz w:val="24"/>
          <w:szCs w:val="24"/>
          <w:lang w:val="sl-SI"/>
        </w:rPr>
        <w:t xml:space="preserve">Pri </w:t>
      </w:r>
      <w:r w:rsidR="007702EA" w:rsidRPr="00421C76">
        <w:rPr>
          <w:rFonts w:ascii="Arial" w:hAnsi="Arial" w:cs="Arial"/>
          <w:sz w:val="24"/>
          <w:szCs w:val="24"/>
          <w:lang w:val="sl-SI"/>
        </w:rPr>
        <w:t>celostnem prome</w:t>
      </w:r>
      <w:r w:rsidR="0009795B" w:rsidRPr="00421C76">
        <w:rPr>
          <w:rFonts w:ascii="Arial" w:hAnsi="Arial" w:cs="Arial"/>
          <w:sz w:val="24"/>
          <w:szCs w:val="24"/>
          <w:lang w:val="sl-SI"/>
        </w:rPr>
        <w:t>tnem načrtovanju</w:t>
      </w:r>
      <w:r w:rsidR="00BF373B" w:rsidRPr="00421C76">
        <w:rPr>
          <w:rFonts w:ascii="Arial" w:hAnsi="Arial" w:cs="Arial"/>
          <w:sz w:val="24"/>
          <w:szCs w:val="24"/>
          <w:lang w:val="sl-SI"/>
        </w:rPr>
        <w:t xml:space="preserve"> država in občine ter drugi udeleženci</w:t>
      </w:r>
      <w:r w:rsidR="00817CEC" w:rsidRPr="00421C76">
        <w:rPr>
          <w:rFonts w:ascii="Arial" w:hAnsi="Arial" w:cs="Arial"/>
          <w:sz w:val="24"/>
          <w:szCs w:val="24"/>
          <w:lang w:val="sl-SI"/>
        </w:rPr>
        <w:t xml:space="preserve"> celostnega prometnega načrtovanja</w:t>
      </w:r>
      <w:r w:rsidR="00BF373B" w:rsidRPr="00421C76">
        <w:rPr>
          <w:rFonts w:ascii="Arial" w:hAnsi="Arial" w:cs="Arial"/>
          <w:sz w:val="24"/>
          <w:szCs w:val="24"/>
          <w:lang w:val="sl-SI"/>
        </w:rPr>
        <w:t xml:space="preserve"> v okviru svoje organiziranosti in pristojnosti </w:t>
      </w:r>
      <w:r w:rsidR="005A4B61">
        <w:rPr>
          <w:rFonts w:ascii="Arial" w:hAnsi="Arial" w:cs="Arial"/>
          <w:sz w:val="24"/>
          <w:szCs w:val="24"/>
          <w:lang w:val="sl-SI"/>
        </w:rPr>
        <w:t xml:space="preserve">medsebojno </w:t>
      </w:r>
      <w:r w:rsidR="00BF373B" w:rsidRPr="00421C76">
        <w:rPr>
          <w:rFonts w:ascii="Arial" w:hAnsi="Arial" w:cs="Arial"/>
          <w:sz w:val="24"/>
          <w:szCs w:val="24"/>
          <w:lang w:val="sl-SI"/>
        </w:rPr>
        <w:t>sodel</w:t>
      </w:r>
      <w:r w:rsidR="005A4B61">
        <w:rPr>
          <w:rFonts w:ascii="Arial" w:hAnsi="Arial" w:cs="Arial"/>
          <w:sz w:val="24"/>
          <w:szCs w:val="24"/>
          <w:lang w:val="sl-SI"/>
        </w:rPr>
        <w:t>ujejo</w:t>
      </w:r>
      <w:r w:rsidR="00BF373B" w:rsidRPr="00421C76">
        <w:rPr>
          <w:rFonts w:ascii="Arial" w:hAnsi="Arial" w:cs="Arial"/>
          <w:sz w:val="24"/>
          <w:szCs w:val="24"/>
          <w:lang w:val="sl-SI"/>
        </w:rPr>
        <w:t xml:space="preserve"> in se usklaj</w:t>
      </w:r>
      <w:r w:rsidR="005A4B61">
        <w:rPr>
          <w:rFonts w:ascii="Arial" w:hAnsi="Arial" w:cs="Arial"/>
          <w:sz w:val="24"/>
          <w:szCs w:val="24"/>
          <w:lang w:val="sl-SI"/>
        </w:rPr>
        <w:t>ujejo</w:t>
      </w:r>
      <w:r w:rsidR="00BF373B" w:rsidRPr="00421C76">
        <w:rPr>
          <w:rFonts w:ascii="Arial" w:hAnsi="Arial" w:cs="Arial"/>
          <w:sz w:val="24"/>
          <w:szCs w:val="24"/>
          <w:lang w:val="sl-SI"/>
        </w:rPr>
        <w:t>.</w:t>
      </w:r>
    </w:p>
    <w:p w14:paraId="06542679" w14:textId="77777777" w:rsidR="00421C76" w:rsidRPr="00421C76" w:rsidRDefault="00421C76" w:rsidP="00E800E6">
      <w:pPr>
        <w:spacing w:after="0" w:line="240" w:lineRule="auto"/>
        <w:ind w:firstLine="851"/>
        <w:rPr>
          <w:lang w:val="sl-SI"/>
        </w:rPr>
      </w:pPr>
    </w:p>
    <w:p w14:paraId="1F066986" w14:textId="499AA715" w:rsidR="00321BF5" w:rsidRDefault="00421C76" w:rsidP="00E800E6">
      <w:pPr>
        <w:spacing w:after="0" w:line="240" w:lineRule="auto"/>
        <w:ind w:firstLine="851"/>
        <w:jc w:val="both"/>
        <w:rPr>
          <w:rFonts w:ascii="Arial" w:hAnsi="Arial" w:cs="Arial"/>
          <w:sz w:val="24"/>
          <w:szCs w:val="24"/>
          <w:lang w:val="sl-SI"/>
        </w:rPr>
      </w:pPr>
      <w:r w:rsidRPr="00F603B2">
        <w:rPr>
          <w:rFonts w:ascii="Arial" w:hAnsi="Arial" w:cs="Arial"/>
          <w:sz w:val="24"/>
          <w:szCs w:val="24"/>
          <w:lang w:val="sl-SI"/>
        </w:rPr>
        <w:t xml:space="preserve">(2) </w:t>
      </w:r>
      <w:r w:rsidR="00A03173" w:rsidRPr="00F603B2">
        <w:rPr>
          <w:rFonts w:ascii="Arial" w:hAnsi="Arial" w:cs="Arial"/>
          <w:sz w:val="24"/>
          <w:szCs w:val="24"/>
          <w:lang w:val="sl-SI"/>
        </w:rPr>
        <w:t>Pri iskanju</w:t>
      </w:r>
      <w:r w:rsidR="00406E57" w:rsidRPr="00F603B2">
        <w:rPr>
          <w:rFonts w:ascii="Arial" w:hAnsi="Arial" w:cs="Arial"/>
          <w:sz w:val="24"/>
          <w:szCs w:val="24"/>
          <w:lang w:val="sl-SI"/>
        </w:rPr>
        <w:t xml:space="preserve"> </w:t>
      </w:r>
      <w:r w:rsidR="005A4B61" w:rsidRPr="00F603B2">
        <w:rPr>
          <w:rFonts w:ascii="Arial" w:hAnsi="Arial" w:cs="Arial"/>
          <w:sz w:val="24"/>
          <w:szCs w:val="24"/>
          <w:lang w:val="sl-SI"/>
        </w:rPr>
        <w:t xml:space="preserve">in usklajevanju </w:t>
      </w:r>
      <w:r w:rsidR="00406E57" w:rsidRPr="00F603B2">
        <w:rPr>
          <w:rFonts w:ascii="Arial" w:hAnsi="Arial" w:cs="Arial"/>
          <w:sz w:val="24"/>
          <w:szCs w:val="24"/>
          <w:lang w:val="sl-SI"/>
        </w:rPr>
        <w:t>interdisciplinarnih</w:t>
      </w:r>
      <w:r w:rsidR="00A03173" w:rsidRPr="00F603B2">
        <w:rPr>
          <w:rFonts w:ascii="Arial" w:hAnsi="Arial" w:cs="Arial"/>
          <w:sz w:val="24"/>
          <w:szCs w:val="24"/>
          <w:lang w:val="sl-SI"/>
        </w:rPr>
        <w:t xml:space="preserve"> rešitev je treba zagotoviti, da bodo </w:t>
      </w:r>
      <w:r w:rsidR="00311998" w:rsidRPr="00F603B2">
        <w:rPr>
          <w:rFonts w:ascii="Arial" w:hAnsi="Arial" w:cs="Arial"/>
          <w:sz w:val="24"/>
          <w:szCs w:val="24"/>
          <w:lang w:val="sl-SI"/>
        </w:rPr>
        <w:t xml:space="preserve">predlagane in izvedene </w:t>
      </w:r>
      <w:r w:rsidR="00A03173" w:rsidRPr="00F603B2">
        <w:rPr>
          <w:rFonts w:ascii="Arial" w:hAnsi="Arial" w:cs="Arial"/>
          <w:sz w:val="24"/>
          <w:szCs w:val="24"/>
          <w:lang w:val="sl-SI"/>
        </w:rPr>
        <w:t>rešitve pozitivno prispevale k boljšim pogojem za spodbujanje trajnostnih oblik mobilnosti</w:t>
      </w:r>
      <w:r w:rsidR="00E41CA3" w:rsidRPr="00F603B2">
        <w:rPr>
          <w:rFonts w:ascii="Arial" w:hAnsi="Arial" w:cs="Arial"/>
          <w:sz w:val="24"/>
          <w:szCs w:val="24"/>
          <w:lang w:val="sl-SI"/>
        </w:rPr>
        <w:t xml:space="preserve"> in </w:t>
      </w:r>
      <w:r w:rsidR="00C745EE" w:rsidRPr="00F603B2">
        <w:rPr>
          <w:rFonts w:ascii="Arial" w:hAnsi="Arial" w:cs="Arial"/>
          <w:sz w:val="24"/>
          <w:szCs w:val="24"/>
          <w:lang w:val="sl-SI"/>
        </w:rPr>
        <w:t xml:space="preserve">večji </w:t>
      </w:r>
      <w:r w:rsidR="00E41CA3" w:rsidRPr="00F603B2">
        <w:rPr>
          <w:rFonts w:ascii="Arial" w:hAnsi="Arial" w:cs="Arial"/>
          <w:sz w:val="24"/>
          <w:szCs w:val="24"/>
          <w:lang w:val="sl-SI"/>
        </w:rPr>
        <w:t>prometn</w:t>
      </w:r>
      <w:r w:rsidR="00C745EE" w:rsidRPr="00F603B2">
        <w:rPr>
          <w:rFonts w:ascii="Arial" w:hAnsi="Arial" w:cs="Arial"/>
          <w:sz w:val="24"/>
          <w:szCs w:val="24"/>
          <w:lang w:val="sl-SI"/>
        </w:rPr>
        <w:t>i</w:t>
      </w:r>
      <w:r w:rsidR="00E41CA3" w:rsidRPr="00F603B2">
        <w:rPr>
          <w:rFonts w:ascii="Arial" w:hAnsi="Arial" w:cs="Arial"/>
          <w:sz w:val="24"/>
          <w:szCs w:val="24"/>
          <w:lang w:val="sl-SI"/>
        </w:rPr>
        <w:t xml:space="preserve"> varnost</w:t>
      </w:r>
      <w:r w:rsidR="00C745EE" w:rsidRPr="00F603B2">
        <w:rPr>
          <w:rFonts w:ascii="Arial" w:hAnsi="Arial" w:cs="Arial"/>
          <w:sz w:val="24"/>
          <w:szCs w:val="24"/>
          <w:lang w:val="sl-SI"/>
        </w:rPr>
        <w:t>i</w:t>
      </w:r>
      <w:r w:rsidR="00E41CA3" w:rsidRPr="00F603B2">
        <w:rPr>
          <w:rFonts w:ascii="Arial" w:hAnsi="Arial" w:cs="Arial"/>
          <w:sz w:val="24"/>
          <w:szCs w:val="24"/>
          <w:lang w:val="sl-SI"/>
        </w:rPr>
        <w:t xml:space="preserve"> </w:t>
      </w:r>
      <w:r w:rsidR="00C745EE" w:rsidRPr="00F603B2">
        <w:rPr>
          <w:rFonts w:ascii="Arial" w:hAnsi="Arial" w:cs="Arial"/>
          <w:sz w:val="24"/>
          <w:szCs w:val="24"/>
          <w:lang w:val="sl-SI"/>
        </w:rPr>
        <w:t xml:space="preserve">ob optimalni </w:t>
      </w:r>
      <w:r w:rsidR="00E41CA3" w:rsidRPr="00F603B2">
        <w:rPr>
          <w:rFonts w:ascii="Arial" w:hAnsi="Arial" w:cs="Arial"/>
          <w:sz w:val="24"/>
          <w:szCs w:val="24"/>
          <w:lang w:val="sl-SI"/>
        </w:rPr>
        <w:t>pretočnost</w:t>
      </w:r>
      <w:r w:rsidR="00C745EE" w:rsidRPr="00F603B2">
        <w:rPr>
          <w:rFonts w:ascii="Arial" w:hAnsi="Arial" w:cs="Arial"/>
          <w:sz w:val="24"/>
          <w:szCs w:val="24"/>
          <w:lang w:val="sl-SI"/>
        </w:rPr>
        <w:t>i</w:t>
      </w:r>
      <w:r w:rsidR="00E41CA3" w:rsidRPr="00F603B2">
        <w:rPr>
          <w:rFonts w:ascii="Arial" w:hAnsi="Arial" w:cs="Arial"/>
          <w:sz w:val="24"/>
          <w:szCs w:val="24"/>
          <w:lang w:val="sl-SI"/>
        </w:rPr>
        <w:t xml:space="preserve"> prometa</w:t>
      </w:r>
      <w:r w:rsidR="00A03173" w:rsidRPr="00F603B2">
        <w:rPr>
          <w:rFonts w:ascii="Arial" w:hAnsi="Arial" w:cs="Arial"/>
          <w:sz w:val="24"/>
          <w:szCs w:val="24"/>
          <w:lang w:val="sl-SI"/>
        </w:rPr>
        <w:t>.</w:t>
      </w:r>
      <w:r w:rsidR="005A4B61">
        <w:rPr>
          <w:rFonts w:ascii="Arial" w:hAnsi="Arial" w:cs="Arial"/>
          <w:sz w:val="24"/>
          <w:szCs w:val="24"/>
          <w:lang w:val="sl-SI"/>
        </w:rPr>
        <w:t xml:space="preserve"> </w:t>
      </w:r>
    </w:p>
    <w:p w14:paraId="0D7D4964" w14:textId="77777777" w:rsidR="00574BA0" w:rsidRDefault="00574BA0" w:rsidP="00E800E6">
      <w:pPr>
        <w:spacing w:after="0" w:line="240" w:lineRule="auto"/>
        <w:ind w:firstLine="851"/>
        <w:jc w:val="both"/>
        <w:rPr>
          <w:rFonts w:ascii="Arial" w:hAnsi="Arial" w:cs="Arial"/>
          <w:sz w:val="24"/>
          <w:szCs w:val="24"/>
          <w:lang w:val="sl-SI"/>
        </w:rPr>
      </w:pPr>
    </w:p>
    <w:p w14:paraId="3325E5D6" w14:textId="77777777" w:rsidR="00EE3F03" w:rsidRDefault="00EE3F03" w:rsidP="00E800E6">
      <w:pPr>
        <w:spacing w:after="0" w:line="240" w:lineRule="auto"/>
        <w:ind w:firstLine="851"/>
        <w:jc w:val="both"/>
        <w:rPr>
          <w:rFonts w:ascii="Arial" w:hAnsi="Arial" w:cs="Arial"/>
          <w:sz w:val="24"/>
          <w:szCs w:val="24"/>
          <w:lang w:val="sl-SI"/>
        </w:rPr>
      </w:pPr>
    </w:p>
    <w:p w14:paraId="4FEF0E58" w14:textId="420765E7" w:rsidR="00EE3F03" w:rsidRPr="00EE3F03" w:rsidRDefault="00EE3F03" w:rsidP="00E800E6">
      <w:pPr>
        <w:spacing w:after="0" w:line="240" w:lineRule="auto"/>
        <w:jc w:val="center"/>
        <w:rPr>
          <w:rFonts w:ascii="Arial" w:hAnsi="Arial" w:cs="Arial"/>
          <w:b/>
          <w:sz w:val="24"/>
          <w:szCs w:val="24"/>
          <w:lang w:val="sl-SI"/>
        </w:rPr>
      </w:pPr>
      <w:r w:rsidRPr="00EE3F03">
        <w:rPr>
          <w:rFonts w:ascii="Arial" w:hAnsi="Arial" w:cs="Arial"/>
          <w:b/>
          <w:sz w:val="24"/>
          <w:szCs w:val="24"/>
          <w:lang w:val="sl-SI"/>
        </w:rPr>
        <w:t>1</w:t>
      </w:r>
      <w:r w:rsidR="00642E09">
        <w:rPr>
          <w:rFonts w:ascii="Arial" w:hAnsi="Arial" w:cs="Arial"/>
          <w:b/>
          <w:sz w:val="24"/>
          <w:szCs w:val="24"/>
          <w:lang w:val="sl-SI"/>
        </w:rPr>
        <w:t>5</w:t>
      </w:r>
      <w:r w:rsidRPr="00EE3F03">
        <w:rPr>
          <w:rFonts w:ascii="Arial" w:hAnsi="Arial" w:cs="Arial"/>
          <w:b/>
          <w:sz w:val="24"/>
          <w:szCs w:val="24"/>
          <w:lang w:val="sl-SI"/>
        </w:rPr>
        <w:t>. člen</w:t>
      </w:r>
    </w:p>
    <w:p w14:paraId="21062A60" w14:textId="4C58ABFC" w:rsidR="00EE3F03" w:rsidRPr="001C3484" w:rsidRDefault="00EE3F03" w:rsidP="00E800E6">
      <w:pPr>
        <w:spacing w:after="0" w:line="240" w:lineRule="auto"/>
        <w:jc w:val="center"/>
        <w:rPr>
          <w:rFonts w:ascii="Arial" w:hAnsi="Arial" w:cs="Arial"/>
          <w:b/>
          <w:sz w:val="24"/>
          <w:szCs w:val="24"/>
          <w:lang w:val="sl-SI"/>
        </w:rPr>
      </w:pPr>
      <w:r w:rsidRPr="001C3484">
        <w:rPr>
          <w:rFonts w:ascii="Arial" w:hAnsi="Arial" w:cs="Arial"/>
          <w:b/>
          <w:sz w:val="24"/>
          <w:szCs w:val="24"/>
          <w:lang w:val="sl-SI"/>
        </w:rPr>
        <w:t>(načelo sodelovanja javnosti)</w:t>
      </w:r>
    </w:p>
    <w:p w14:paraId="36B2EE96" w14:textId="77777777" w:rsidR="001C3484" w:rsidRPr="001C3484" w:rsidRDefault="001C3484" w:rsidP="00E800E6">
      <w:pPr>
        <w:spacing w:after="0" w:line="240" w:lineRule="auto"/>
        <w:jc w:val="center"/>
        <w:rPr>
          <w:rFonts w:ascii="Arial" w:hAnsi="Arial" w:cs="Arial"/>
          <w:sz w:val="24"/>
          <w:szCs w:val="24"/>
          <w:lang w:val="sl-SI"/>
        </w:rPr>
      </w:pPr>
    </w:p>
    <w:p w14:paraId="78AEA992" w14:textId="49383DD4" w:rsidR="00BF373B" w:rsidRPr="001C3484" w:rsidRDefault="00341C61" w:rsidP="00E800E6">
      <w:pPr>
        <w:spacing w:after="0" w:line="240" w:lineRule="auto"/>
        <w:ind w:firstLine="851"/>
        <w:jc w:val="both"/>
        <w:rPr>
          <w:rFonts w:ascii="Arial" w:hAnsi="Arial" w:cs="Arial"/>
          <w:sz w:val="24"/>
          <w:szCs w:val="24"/>
          <w:lang w:val="sl-SI"/>
        </w:rPr>
      </w:pPr>
      <w:r>
        <w:rPr>
          <w:rFonts w:ascii="Arial" w:hAnsi="Arial" w:cs="Arial"/>
          <w:sz w:val="24"/>
          <w:szCs w:val="24"/>
          <w:lang w:val="sl-SI"/>
        </w:rPr>
        <w:t xml:space="preserve">(1) </w:t>
      </w:r>
      <w:r w:rsidR="001C3484" w:rsidRPr="001C3484">
        <w:rPr>
          <w:rFonts w:ascii="Arial" w:hAnsi="Arial" w:cs="Arial"/>
          <w:sz w:val="24"/>
          <w:szCs w:val="24"/>
          <w:lang w:val="sl-SI"/>
        </w:rPr>
        <w:t>Pristojni organi morajo pri odločanju in sprejemanju celostnih prometnih strategij omogočati sodelovanje javnosti tako, da je javnosti omogočeno zgodnje in učinkovito sodelovanje</w:t>
      </w:r>
      <w:r w:rsidR="00436515">
        <w:rPr>
          <w:rFonts w:ascii="Arial" w:hAnsi="Arial" w:cs="Arial"/>
          <w:sz w:val="24"/>
          <w:szCs w:val="24"/>
          <w:lang w:val="sl-SI"/>
        </w:rPr>
        <w:t xml:space="preserve"> v okviru celotneg</w:t>
      </w:r>
      <w:r w:rsidR="00AB149F">
        <w:rPr>
          <w:rFonts w:ascii="Arial" w:hAnsi="Arial" w:cs="Arial"/>
          <w:sz w:val="24"/>
          <w:szCs w:val="24"/>
          <w:lang w:val="sl-SI"/>
        </w:rPr>
        <w:t>a</w:t>
      </w:r>
      <w:r w:rsidR="00436515">
        <w:rPr>
          <w:rFonts w:ascii="Arial" w:hAnsi="Arial" w:cs="Arial"/>
          <w:sz w:val="24"/>
          <w:szCs w:val="24"/>
          <w:lang w:val="sl-SI"/>
        </w:rPr>
        <w:t xml:space="preserve"> procesa priprave in izvajanja celostnih prometnih strategij</w:t>
      </w:r>
      <w:r w:rsidR="001C3484" w:rsidRPr="001C3484">
        <w:rPr>
          <w:rFonts w:ascii="Arial" w:hAnsi="Arial" w:cs="Arial"/>
          <w:sz w:val="24"/>
          <w:szCs w:val="24"/>
          <w:lang w:val="sl-SI"/>
        </w:rPr>
        <w:t>.</w:t>
      </w:r>
    </w:p>
    <w:p w14:paraId="65262B8B" w14:textId="77777777" w:rsidR="00EE3F03" w:rsidRDefault="00EE3F03" w:rsidP="00E800E6">
      <w:pPr>
        <w:spacing w:after="0" w:line="240" w:lineRule="auto"/>
        <w:jc w:val="center"/>
        <w:rPr>
          <w:rFonts w:ascii="Arial" w:hAnsi="Arial" w:cs="Arial"/>
          <w:b/>
          <w:sz w:val="24"/>
          <w:szCs w:val="24"/>
          <w:lang w:val="sl-SI"/>
        </w:rPr>
      </w:pPr>
    </w:p>
    <w:p w14:paraId="0461683D" w14:textId="1EE56FC9" w:rsidR="00EE3F03" w:rsidRDefault="00341C61" w:rsidP="00642E09">
      <w:pPr>
        <w:spacing w:after="0" w:line="240" w:lineRule="auto"/>
        <w:ind w:firstLine="709"/>
        <w:jc w:val="both"/>
        <w:rPr>
          <w:rFonts w:ascii="Arial" w:hAnsi="Arial" w:cs="Arial"/>
          <w:b/>
          <w:sz w:val="24"/>
          <w:szCs w:val="24"/>
          <w:lang w:val="sl-SI"/>
        </w:rPr>
      </w:pPr>
      <w:r w:rsidRPr="00341C61">
        <w:rPr>
          <w:rFonts w:ascii="Arial" w:hAnsi="Arial" w:cs="Arial"/>
          <w:sz w:val="24"/>
          <w:szCs w:val="24"/>
          <w:lang w:val="sl-SI"/>
        </w:rPr>
        <w:lastRenderedPageBreak/>
        <w:t xml:space="preserve">(2) </w:t>
      </w:r>
      <w:r>
        <w:rPr>
          <w:rFonts w:ascii="Arial" w:hAnsi="Arial" w:cs="Arial"/>
          <w:sz w:val="24"/>
          <w:szCs w:val="24"/>
          <w:lang w:val="sl-SI"/>
        </w:rPr>
        <w:t xml:space="preserve">V okviru sodelovanja javnosti se </w:t>
      </w:r>
      <w:r w:rsidR="00875DA8">
        <w:rPr>
          <w:rFonts w:ascii="Arial" w:hAnsi="Arial" w:cs="Arial"/>
          <w:sz w:val="24"/>
          <w:szCs w:val="24"/>
          <w:lang w:val="sl-SI"/>
        </w:rPr>
        <w:t>zainteresiranim</w:t>
      </w:r>
      <w:r w:rsidR="00C84656">
        <w:rPr>
          <w:rFonts w:ascii="Arial" w:hAnsi="Arial" w:cs="Arial"/>
          <w:sz w:val="24"/>
          <w:szCs w:val="24"/>
          <w:lang w:val="sl-SI"/>
        </w:rPr>
        <w:t xml:space="preserve"> </w:t>
      </w:r>
      <w:r w:rsidR="00B215B7">
        <w:rPr>
          <w:rFonts w:ascii="Arial" w:hAnsi="Arial" w:cs="Arial"/>
          <w:sz w:val="24"/>
          <w:szCs w:val="24"/>
          <w:lang w:val="sl-SI"/>
        </w:rPr>
        <w:t xml:space="preserve">omogoči vpogled v </w:t>
      </w:r>
      <w:r w:rsidR="00B215B7" w:rsidRPr="00B215B7">
        <w:rPr>
          <w:rFonts w:ascii="Arial" w:hAnsi="Arial" w:cs="Arial"/>
          <w:sz w:val="24"/>
          <w:szCs w:val="24"/>
          <w:lang w:val="sl-SI"/>
        </w:rPr>
        <w:t>vso dokumentacijo</w:t>
      </w:r>
      <w:r w:rsidR="00AB149F">
        <w:rPr>
          <w:rFonts w:ascii="Arial" w:hAnsi="Arial" w:cs="Arial"/>
          <w:sz w:val="24"/>
          <w:szCs w:val="24"/>
          <w:lang w:val="sl-SI"/>
        </w:rPr>
        <w:t xml:space="preserve"> v vseh fazah priprave</w:t>
      </w:r>
      <w:r w:rsidR="00B215B7">
        <w:rPr>
          <w:rFonts w:ascii="Arial" w:hAnsi="Arial" w:cs="Arial"/>
          <w:sz w:val="24"/>
          <w:szCs w:val="24"/>
          <w:lang w:val="sl-SI"/>
        </w:rPr>
        <w:t xml:space="preserve"> </w:t>
      </w:r>
      <w:r w:rsidR="00875DA8">
        <w:rPr>
          <w:rFonts w:ascii="Arial" w:hAnsi="Arial" w:cs="Arial"/>
          <w:sz w:val="24"/>
          <w:szCs w:val="24"/>
          <w:lang w:val="sl-SI"/>
        </w:rPr>
        <w:t xml:space="preserve">celostnih prometnih strategij v </w:t>
      </w:r>
      <w:r w:rsidR="00B215B7">
        <w:rPr>
          <w:rFonts w:ascii="Arial" w:hAnsi="Arial" w:cs="Arial"/>
          <w:sz w:val="24"/>
          <w:szCs w:val="24"/>
          <w:lang w:val="sl-SI"/>
        </w:rPr>
        <w:t>sklad</w:t>
      </w:r>
      <w:r w:rsidR="00875DA8">
        <w:rPr>
          <w:rFonts w:ascii="Arial" w:hAnsi="Arial" w:cs="Arial"/>
          <w:sz w:val="24"/>
          <w:szCs w:val="24"/>
          <w:lang w:val="sl-SI"/>
        </w:rPr>
        <w:t>u</w:t>
      </w:r>
      <w:r w:rsidR="00B215B7">
        <w:rPr>
          <w:rFonts w:ascii="Arial" w:hAnsi="Arial" w:cs="Arial"/>
          <w:sz w:val="24"/>
          <w:szCs w:val="24"/>
          <w:lang w:val="sl-SI"/>
        </w:rPr>
        <w:t xml:space="preserve"> z z</w:t>
      </w:r>
      <w:r w:rsidR="00B215B7" w:rsidRPr="00B215B7">
        <w:rPr>
          <w:rFonts w:ascii="Arial" w:hAnsi="Arial" w:cs="Arial"/>
          <w:sz w:val="24"/>
          <w:szCs w:val="24"/>
          <w:lang w:val="sl-SI"/>
        </w:rPr>
        <w:t>akonom, ki ureja dostop do informacij javnega značaja</w:t>
      </w:r>
      <w:r w:rsidR="00B215B7">
        <w:rPr>
          <w:rFonts w:ascii="Arial" w:hAnsi="Arial" w:cs="Arial"/>
          <w:sz w:val="24"/>
          <w:szCs w:val="24"/>
          <w:lang w:val="sl-SI"/>
        </w:rPr>
        <w:t>.</w:t>
      </w:r>
    </w:p>
    <w:p w14:paraId="3C547A77" w14:textId="5A77E36C" w:rsidR="00E800E6" w:rsidRDefault="00E800E6" w:rsidP="00E800E6">
      <w:pPr>
        <w:spacing w:after="0" w:line="240" w:lineRule="auto"/>
        <w:jc w:val="center"/>
        <w:rPr>
          <w:rFonts w:ascii="Arial" w:hAnsi="Arial" w:cs="Arial"/>
          <w:b/>
          <w:sz w:val="24"/>
          <w:szCs w:val="24"/>
          <w:lang w:val="sl-SI"/>
        </w:rPr>
      </w:pPr>
    </w:p>
    <w:p w14:paraId="445C80D3" w14:textId="2BC6E948" w:rsidR="00642E09" w:rsidRDefault="00642E09" w:rsidP="00E800E6">
      <w:pPr>
        <w:spacing w:after="0" w:line="240" w:lineRule="auto"/>
        <w:jc w:val="center"/>
        <w:rPr>
          <w:rFonts w:ascii="Arial" w:hAnsi="Arial" w:cs="Arial"/>
          <w:b/>
          <w:sz w:val="24"/>
          <w:szCs w:val="24"/>
          <w:lang w:val="sl-SI"/>
        </w:rPr>
      </w:pPr>
    </w:p>
    <w:p w14:paraId="08F045B4" w14:textId="77777777" w:rsidR="00642E09" w:rsidRDefault="00642E09" w:rsidP="00E800E6">
      <w:pPr>
        <w:spacing w:after="0" w:line="240" w:lineRule="auto"/>
        <w:jc w:val="center"/>
        <w:rPr>
          <w:rFonts w:ascii="Arial" w:hAnsi="Arial" w:cs="Arial"/>
          <w:b/>
          <w:sz w:val="24"/>
          <w:szCs w:val="24"/>
          <w:lang w:val="sl-SI"/>
        </w:rPr>
      </w:pPr>
    </w:p>
    <w:p w14:paraId="5FAC3202" w14:textId="7D0BADC4" w:rsidR="00BF373B" w:rsidRDefault="008F76D3" w:rsidP="00E800E6">
      <w:pPr>
        <w:spacing w:after="0" w:line="240" w:lineRule="auto"/>
        <w:jc w:val="both"/>
        <w:rPr>
          <w:rFonts w:ascii="Arial" w:hAnsi="Arial" w:cs="Arial"/>
          <w:b/>
          <w:sz w:val="24"/>
          <w:szCs w:val="24"/>
          <w:lang w:val="sl-SI"/>
        </w:rPr>
      </w:pPr>
      <w:r>
        <w:rPr>
          <w:rFonts w:ascii="Arial" w:hAnsi="Arial" w:cs="Arial"/>
          <w:b/>
          <w:sz w:val="24"/>
          <w:szCs w:val="24"/>
          <w:lang w:val="sl-SI"/>
        </w:rPr>
        <w:t>III. poglavje: CELOSTNE PROMETNE STRATEGIJE</w:t>
      </w:r>
    </w:p>
    <w:p w14:paraId="58B6EF6A" w14:textId="3851E68F" w:rsidR="008F76D3" w:rsidRDefault="008F76D3" w:rsidP="00E800E6">
      <w:pPr>
        <w:spacing w:after="0" w:line="240" w:lineRule="auto"/>
        <w:jc w:val="both"/>
        <w:rPr>
          <w:rFonts w:ascii="Arial" w:hAnsi="Arial" w:cs="Arial"/>
          <w:b/>
          <w:sz w:val="24"/>
          <w:szCs w:val="24"/>
          <w:lang w:val="sl-SI"/>
        </w:rPr>
      </w:pPr>
    </w:p>
    <w:p w14:paraId="3906C95A" w14:textId="4213BF24" w:rsidR="00E800E6" w:rsidRDefault="00F76D8A" w:rsidP="00E800E6">
      <w:pPr>
        <w:spacing w:after="0" w:line="240" w:lineRule="auto"/>
        <w:jc w:val="both"/>
        <w:rPr>
          <w:rFonts w:ascii="Arial" w:hAnsi="Arial" w:cs="Arial"/>
          <w:b/>
          <w:sz w:val="24"/>
          <w:szCs w:val="24"/>
          <w:lang w:val="sl-SI"/>
        </w:rPr>
      </w:pPr>
      <w:r>
        <w:rPr>
          <w:rFonts w:ascii="Arial" w:hAnsi="Arial" w:cs="Arial"/>
          <w:b/>
          <w:sz w:val="24"/>
          <w:szCs w:val="24"/>
          <w:lang w:val="sl-SI"/>
        </w:rPr>
        <w:t>1. Skupne določbe</w:t>
      </w:r>
    </w:p>
    <w:p w14:paraId="0A989E8D" w14:textId="77777777" w:rsidR="00F76D8A" w:rsidRDefault="00F76D8A" w:rsidP="00E800E6">
      <w:pPr>
        <w:spacing w:after="0" w:line="240" w:lineRule="auto"/>
        <w:jc w:val="both"/>
        <w:rPr>
          <w:rFonts w:ascii="Arial" w:hAnsi="Arial" w:cs="Arial"/>
          <w:b/>
          <w:sz w:val="24"/>
          <w:szCs w:val="24"/>
          <w:lang w:val="sl-SI"/>
        </w:rPr>
      </w:pPr>
    </w:p>
    <w:p w14:paraId="267715A6" w14:textId="46A62A15" w:rsidR="00BF373B" w:rsidRDefault="00D4170C" w:rsidP="00E800E6">
      <w:pPr>
        <w:spacing w:after="0" w:line="240" w:lineRule="auto"/>
        <w:jc w:val="center"/>
        <w:rPr>
          <w:rFonts w:ascii="Arial" w:hAnsi="Arial" w:cs="Arial"/>
          <w:b/>
          <w:sz w:val="24"/>
          <w:szCs w:val="24"/>
          <w:lang w:val="sl-SI"/>
        </w:rPr>
      </w:pPr>
      <w:r>
        <w:rPr>
          <w:rFonts w:ascii="Arial" w:hAnsi="Arial" w:cs="Arial"/>
          <w:b/>
          <w:sz w:val="24"/>
          <w:szCs w:val="24"/>
          <w:lang w:val="sl-SI"/>
        </w:rPr>
        <w:t>1</w:t>
      </w:r>
      <w:r w:rsidR="004B6EFD">
        <w:rPr>
          <w:rFonts w:ascii="Arial" w:hAnsi="Arial" w:cs="Arial"/>
          <w:b/>
          <w:sz w:val="24"/>
          <w:szCs w:val="24"/>
          <w:lang w:val="sl-SI"/>
        </w:rPr>
        <w:t>6</w:t>
      </w:r>
      <w:r w:rsidR="00BF373B">
        <w:rPr>
          <w:rFonts w:ascii="Arial" w:hAnsi="Arial" w:cs="Arial"/>
          <w:b/>
          <w:sz w:val="24"/>
          <w:szCs w:val="24"/>
          <w:lang w:val="sl-SI"/>
        </w:rPr>
        <w:t>. člen</w:t>
      </w:r>
    </w:p>
    <w:p w14:paraId="2657C8D0" w14:textId="77777777" w:rsidR="009578A4" w:rsidRDefault="0070633D" w:rsidP="00E800E6">
      <w:pPr>
        <w:spacing w:after="0" w:line="240" w:lineRule="auto"/>
        <w:jc w:val="center"/>
        <w:rPr>
          <w:rFonts w:ascii="Arial" w:hAnsi="Arial" w:cs="Arial"/>
          <w:b/>
          <w:sz w:val="24"/>
          <w:szCs w:val="24"/>
          <w:lang w:val="sl-SI"/>
        </w:rPr>
      </w:pPr>
      <w:r>
        <w:rPr>
          <w:rFonts w:ascii="Arial" w:hAnsi="Arial" w:cs="Arial"/>
          <w:b/>
          <w:sz w:val="24"/>
          <w:szCs w:val="24"/>
          <w:lang w:val="sl-SI"/>
        </w:rPr>
        <w:t>(</w:t>
      </w:r>
      <w:r w:rsidR="00355124">
        <w:rPr>
          <w:rFonts w:ascii="Arial" w:hAnsi="Arial" w:cs="Arial"/>
          <w:b/>
          <w:sz w:val="24"/>
          <w:szCs w:val="24"/>
          <w:lang w:val="sl-SI"/>
        </w:rPr>
        <w:t>celostn</w:t>
      </w:r>
      <w:r w:rsidR="003740A7">
        <w:rPr>
          <w:rFonts w:ascii="Arial" w:hAnsi="Arial" w:cs="Arial"/>
          <w:b/>
          <w:sz w:val="24"/>
          <w:szCs w:val="24"/>
          <w:lang w:val="sl-SI"/>
        </w:rPr>
        <w:t>e</w:t>
      </w:r>
      <w:r w:rsidR="00355124">
        <w:rPr>
          <w:rFonts w:ascii="Arial" w:hAnsi="Arial" w:cs="Arial"/>
          <w:b/>
          <w:sz w:val="24"/>
          <w:szCs w:val="24"/>
          <w:lang w:val="sl-SI"/>
        </w:rPr>
        <w:t xml:space="preserve"> prometn</w:t>
      </w:r>
      <w:r w:rsidR="003740A7">
        <w:rPr>
          <w:rFonts w:ascii="Arial" w:hAnsi="Arial" w:cs="Arial"/>
          <w:b/>
          <w:sz w:val="24"/>
          <w:szCs w:val="24"/>
          <w:lang w:val="sl-SI"/>
        </w:rPr>
        <w:t>e</w:t>
      </w:r>
      <w:r w:rsidR="00355124">
        <w:rPr>
          <w:rFonts w:ascii="Arial" w:hAnsi="Arial" w:cs="Arial"/>
          <w:b/>
          <w:sz w:val="24"/>
          <w:szCs w:val="24"/>
          <w:lang w:val="sl-SI"/>
        </w:rPr>
        <w:t xml:space="preserve"> </w:t>
      </w:r>
      <w:r w:rsidR="003740A7">
        <w:rPr>
          <w:rFonts w:ascii="Arial" w:hAnsi="Arial" w:cs="Arial"/>
          <w:b/>
          <w:sz w:val="24"/>
          <w:szCs w:val="24"/>
          <w:lang w:val="sl-SI"/>
        </w:rPr>
        <w:t>strategije</w:t>
      </w:r>
      <w:r>
        <w:rPr>
          <w:rFonts w:ascii="Arial" w:hAnsi="Arial" w:cs="Arial"/>
          <w:b/>
          <w:sz w:val="24"/>
          <w:szCs w:val="24"/>
          <w:lang w:val="sl-SI"/>
        </w:rPr>
        <w:t>)</w:t>
      </w:r>
    </w:p>
    <w:p w14:paraId="10BFA769" w14:textId="77777777" w:rsidR="00754353" w:rsidRDefault="00754353" w:rsidP="00E800E6">
      <w:pPr>
        <w:spacing w:after="0" w:line="240" w:lineRule="auto"/>
        <w:rPr>
          <w:rFonts w:ascii="Arial" w:hAnsi="Arial" w:cs="Arial"/>
          <w:b/>
          <w:sz w:val="24"/>
          <w:szCs w:val="24"/>
          <w:lang w:val="sl-SI"/>
        </w:rPr>
      </w:pPr>
    </w:p>
    <w:p w14:paraId="23862470" w14:textId="67ECDA0A" w:rsidR="00F50975" w:rsidRPr="00F50975" w:rsidRDefault="00F50975" w:rsidP="00E800E6">
      <w:pPr>
        <w:spacing w:after="0" w:line="240" w:lineRule="auto"/>
        <w:ind w:firstLine="851"/>
        <w:jc w:val="both"/>
        <w:rPr>
          <w:rFonts w:ascii="Arial" w:hAnsi="Arial" w:cs="Arial"/>
          <w:sz w:val="24"/>
          <w:szCs w:val="24"/>
          <w:lang w:val="sl-SI"/>
        </w:rPr>
      </w:pPr>
      <w:r w:rsidRPr="00F50975">
        <w:rPr>
          <w:rFonts w:ascii="Arial" w:hAnsi="Arial" w:cs="Arial"/>
          <w:sz w:val="24"/>
          <w:szCs w:val="24"/>
          <w:lang w:val="sl-SI"/>
        </w:rPr>
        <w:t xml:space="preserve">(1) </w:t>
      </w:r>
      <w:r w:rsidR="007555F7">
        <w:rPr>
          <w:rFonts w:ascii="Arial" w:hAnsi="Arial" w:cs="Arial"/>
          <w:sz w:val="24"/>
          <w:szCs w:val="24"/>
          <w:lang w:val="sl-SI"/>
        </w:rPr>
        <w:t>Celostn</w:t>
      </w:r>
      <w:r w:rsidR="00DE6212">
        <w:rPr>
          <w:rFonts w:ascii="Arial" w:hAnsi="Arial" w:cs="Arial"/>
          <w:sz w:val="24"/>
          <w:szCs w:val="24"/>
          <w:lang w:val="sl-SI"/>
        </w:rPr>
        <w:t>o</w:t>
      </w:r>
      <w:r w:rsidR="007F4F46">
        <w:rPr>
          <w:rFonts w:ascii="Arial" w:hAnsi="Arial" w:cs="Arial"/>
          <w:sz w:val="24"/>
          <w:szCs w:val="24"/>
          <w:lang w:val="sl-SI"/>
        </w:rPr>
        <w:t xml:space="preserve"> prometn</w:t>
      </w:r>
      <w:r w:rsidR="00DE6212">
        <w:rPr>
          <w:rFonts w:ascii="Arial" w:hAnsi="Arial" w:cs="Arial"/>
          <w:sz w:val="24"/>
          <w:szCs w:val="24"/>
          <w:lang w:val="sl-SI"/>
        </w:rPr>
        <w:t>o</w:t>
      </w:r>
      <w:r w:rsidR="007F4F46">
        <w:rPr>
          <w:rFonts w:ascii="Arial" w:hAnsi="Arial" w:cs="Arial"/>
          <w:sz w:val="24"/>
          <w:szCs w:val="24"/>
          <w:lang w:val="sl-SI"/>
        </w:rPr>
        <w:t xml:space="preserve"> </w:t>
      </w:r>
      <w:r w:rsidR="00DE6212">
        <w:rPr>
          <w:rFonts w:ascii="Arial" w:hAnsi="Arial" w:cs="Arial"/>
          <w:sz w:val="24"/>
          <w:szCs w:val="24"/>
          <w:lang w:val="sl-SI"/>
        </w:rPr>
        <w:t xml:space="preserve">načrtovanje </w:t>
      </w:r>
      <w:r w:rsidR="007F4F46">
        <w:rPr>
          <w:rFonts w:ascii="Arial" w:hAnsi="Arial" w:cs="Arial"/>
          <w:sz w:val="24"/>
          <w:szCs w:val="24"/>
          <w:lang w:val="sl-SI"/>
        </w:rPr>
        <w:t xml:space="preserve">se </w:t>
      </w:r>
      <w:r w:rsidR="00DE6212">
        <w:rPr>
          <w:rFonts w:ascii="Arial" w:hAnsi="Arial" w:cs="Arial"/>
          <w:sz w:val="24"/>
          <w:szCs w:val="24"/>
          <w:lang w:val="sl-SI"/>
        </w:rPr>
        <w:t xml:space="preserve">izvaja </w:t>
      </w:r>
      <w:r w:rsidR="007F4F46">
        <w:rPr>
          <w:rFonts w:ascii="Arial" w:hAnsi="Arial" w:cs="Arial"/>
          <w:sz w:val="24"/>
          <w:szCs w:val="24"/>
          <w:lang w:val="sl-SI"/>
        </w:rPr>
        <w:t>s celostnimi prometnimi strategijami</w:t>
      </w:r>
      <w:r w:rsidR="003740A7">
        <w:rPr>
          <w:rFonts w:ascii="Arial" w:hAnsi="Arial" w:cs="Arial"/>
          <w:sz w:val="24"/>
          <w:szCs w:val="24"/>
          <w:lang w:val="sl-SI"/>
        </w:rPr>
        <w:t xml:space="preserve"> na državni</w:t>
      </w:r>
      <w:r w:rsidR="002D745B">
        <w:rPr>
          <w:rFonts w:ascii="Arial" w:hAnsi="Arial" w:cs="Arial"/>
          <w:sz w:val="24"/>
          <w:szCs w:val="24"/>
          <w:lang w:val="sl-SI"/>
        </w:rPr>
        <w:t>,</w:t>
      </w:r>
      <w:r w:rsidR="003740A7">
        <w:rPr>
          <w:rFonts w:ascii="Arial" w:hAnsi="Arial" w:cs="Arial"/>
          <w:sz w:val="24"/>
          <w:szCs w:val="24"/>
          <w:lang w:val="sl-SI"/>
        </w:rPr>
        <w:t xml:space="preserve"> </w:t>
      </w:r>
      <w:r w:rsidR="002D745B">
        <w:rPr>
          <w:rFonts w:ascii="Arial" w:hAnsi="Arial" w:cs="Arial"/>
          <w:sz w:val="24"/>
          <w:szCs w:val="24"/>
          <w:lang w:val="sl-SI"/>
        </w:rPr>
        <w:t xml:space="preserve">regionalni </w:t>
      </w:r>
      <w:r w:rsidR="003740A7">
        <w:rPr>
          <w:rFonts w:ascii="Arial" w:hAnsi="Arial" w:cs="Arial"/>
          <w:sz w:val="24"/>
          <w:szCs w:val="24"/>
          <w:lang w:val="sl-SI"/>
        </w:rPr>
        <w:t>in lokalni ravni</w:t>
      </w:r>
      <w:r w:rsidR="006655B1">
        <w:rPr>
          <w:rFonts w:ascii="Arial" w:hAnsi="Arial" w:cs="Arial"/>
          <w:sz w:val="24"/>
          <w:szCs w:val="24"/>
          <w:lang w:val="sl-SI"/>
        </w:rPr>
        <w:t>.</w:t>
      </w:r>
      <w:r w:rsidR="00512709">
        <w:rPr>
          <w:rFonts w:ascii="Arial" w:hAnsi="Arial" w:cs="Arial"/>
          <w:sz w:val="24"/>
          <w:szCs w:val="24"/>
          <w:lang w:val="sl-SI"/>
        </w:rPr>
        <w:t xml:space="preserve"> </w:t>
      </w:r>
    </w:p>
    <w:p w14:paraId="6C30A67D" w14:textId="77777777" w:rsidR="00355124" w:rsidRDefault="00355124" w:rsidP="00E800E6">
      <w:pPr>
        <w:spacing w:after="0" w:line="240" w:lineRule="auto"/>
        <w:jc w:val="both"/>
        <w:rPr>
          <w:rFonts w:ascii="Arial" w:hAnsi="Arial" w:cs="Arial"/>
          <w:sz w:val="24"/>
          <w:szCs w:val="24"/>
          <w:lang w:val="sl-SI"/>
        </w:rPr>
      </w:pPr>
    </w:p>
    <w:p w14:paraId="30FC98BD" w14:textId="77777777" w:rsidR="002E4196" w:rsidRDefault="00355124" w:rsidP="00E800E6">
      <w:pPr>
        <w:spacing w:after="0" w:line="240" w:lineRule="auto"/>
        <w:ind w:firstLine="851"/>
        <w:jc w:val="both"/>
        <w:rPr>
          <w:rFonts w:ascii="Arial" w:hAnsi="Arial" w:cs="Arial"/>
          <w:sz w:val="24"/>
          <w:szCs w:val="24"/>
          <w:lang w:val="sl-SI"/>
        </w:rPr>
      </w:pPr>
      <w:r>
        <w:rPr>
          <w:rFonts w:ascii="Arial" w:hAnsi="Arial" w:cs="Arial"/>
          <w:sz w:val="24"/>
          <w:szCs w:val="24"/>
          <w:lang w:val="sl-SI"/>
        </w:rPr>
        <w:t xml:space="preserve">(2) </w:t>
      </w:r>
      <w:r w:rsidR="00877B0D">
        <w:rPr>
          <w:rFonts w:ascii="Arial" w:hAnsi="Arial" w:cs="Arial"/>
          <w:sz w:val="24"/>
          <w:szCs w:val="24"/>
          <w:lang w:val="sl-SI"/>
        </w:rPr>
        <w:t>S</w:t>
      </w:r>
      <w:r w:rsidR="008B3FAA">
        <w:rPr>
          <w:rFonts w:ascii="Arial" w:hAnsi="Arial" w:cs="Arial"/>
          <w:sz w:val="24"/>
          <w:szCs w:val="24"/>
          <w:lang w:val="sl-SI"/>
        </w:rPr>
        <w:t xml:space="preserve"> c</w:t>
      </w:r>
      <w:r w:rsidR="00877B0D">
        <w:rPr>
          <w:rFonts w:ascii="Arial" w:hAnsi="Arial" w:cs="Arial"/>
          <w:sz w:val="24"/>
          <w:szCs w:val="24"/>
          <w:lang w:val="sl-SI"/>
        </w:rPr>
        <w:t>elostnimi prometnimi</w:t>
      </w:r>
      <w:r w:rsidR="008B3FAA">
        <w:rPr>
          <w:rFonts w:ascii="Arial" w:hAnsi="Arial" w:cs="Arial"/>
          <w:sz w:val="24"/>
          <w:szCs w:val="24"/>
          <w:lang w:val="sl-SI"/>
        </w:rPr>
        <w:t xml:space="preserve"> strategija</w:t>
      </w:r>
      <w:r w:rsidR="00877B0D">
        <w:rPr>
          <w:rFonts w:ascii="Arial" w:hAnsi="Arial" w:cs="Arial"/>
          <w:sz w:val="24"/>
          <w:szCs w:val="24"/>
          <w:lang w:val="sl-SI"/>
        </w:rPr>
        <w:t>mi s</w:t>
      </w:r>
      <w:r w:rsidR="008B3FAA">
        <w:rPr>
          <w:rFonts w:ascii="Arial" w:hAnsi="Arial" w:cs="Arial"/>
          <w:sz w:val="24"/>
          <w:szCs w:val="24"/>
          <w:lang w:val="sl-SI"/>
        </w:rPr>
        <w:t>e</w:t>
      </w:r>
      <w:r w:rsidR="003B53B6">
        <w:rPr>
          <w:rFonts w:ascii="Arial" w:hAnsi="Arial" w:cs="Arial"/>
          <w:sz w:val="24"/>
          <w:szCs w:val="24"/>
          <w:lang w:val="sl-SI"/>
        </w:rPr>
        <w:t xml:space="preserve"> v skladu z načeli celostnega prometnega načrtovanja</w:t>
      </w:r>
      <w:r w:rsidR="00E33A4B">
        <w:rPr>
          <w:rFonts w:ascii="Arial" w:hAnsi="Arial" w:cs="Arial"/>
          <w:sz w:val="24"/>
          <w:szCs w:val="24"/>
          <w:lang w:val="sl-SI"/>
        </w:rPr>
        <w:t xml:space="preserve"> uskladijo in</w:t>
      </w:r>
      <w:r w:rsidR="008A1067">
        <w:rPr>
          <w:rFonts w:ascii="Arial" w:hAnsi="Arial" w:cs="Arial"/>
          <w:sz w:val="24"/>
          <w:szCs w:val="24"/>
          <w:lang w:val="sl-SI"/>
        </w:rPr>
        <w:t xml:space="preserve"> </w:t>
      </w:r>
      <w:r w:rsidR="00E33A4B">
        <w:rPr>
          <w:rFonts w:ascii="Arial" w:hAnsi="Arial" w:cs="Arial"/>
          <w:sz w:val="24"/>
          <w:szCs w:val="24"/>
          <w:lang w:val="sl-SI"/>
        </w:rPr>
        <w:t>določijo</w:t>
      </w:r>
      <w:r w:rsidR="00235412" w:rsidRPr="00235412">
        <w:rPr>
          <w:rFonts w:ascii="Arial" w:hAnsi="Arial" w:cs="Arial"/>
          <w:sz w:val="24"/>
          <w:szCs w:val="24"/>
          <w:lang w:val="sl-SI"/>
        </w:rPr>
        <w:t xml:space="preserve"> usmeritve v zvezi z razvojem prometa</w:t>
      </w:r>
      <w:r w:rsidR="008A1067">
        <w:rPr>
          <w:rFonts w:ascii="Arial" w:hAnsi="Arial" w:cs="Arial"/>
          <w:sz w:val="24"/>
          <w:szCs w:val="24"/>
          <w:lang w:val="sl-SI"/>
        </w:rPr>
        <w:t>.</w:t>
      </w:r>
      <w:r w:rsidR="008E49AA">
        <w:rPr>
          <w:rFonts w:ascii="Arial" w:hAnsi="Arial" w:cs="Arial"/>
          <w:sz w:val="24"/>
          <w:szCs w:val="24"/>
          <w:lang w:val="sl-SI"/>
        </w:rPr>
        <w:t xml:space="preserve"> </w:t>
      </w:r>
    </w:p>
    <w:p w14:paraId="6BE9C50E" w14:textId="77777777" w:rsidR="002E4196" w:rsidRDefault="002E4196" w:rsidP="00E800E6">
      <w:pPr>
        <w:spacing w:after="0" w:line="240" w:lineRule="auto"/>
        <w:ind w:firstLine="851"/>
        <w:jc w:val="both"/>
        <w:rPr>
          <w:rFonts w:ascii="Arial" w:hAnsi="Arial" w:cs="Arial"/>
          <w:sz w:val="24"/>
          <w:szCs w:val="24"/>
          <w:lang w:val="sl-SI"/>
        </w:rPr>
      </w:pPr>
    </w:p>
    <w:p w14:paraId="6796AFE5" w14:textId="459EA572" w:rsidR="00825719" w:rsidRDefault="002E4196" w:rsidP="002E4196">
      <w:pPr>
        <w:spacing w:after="0" w:line="240" w:lineRule="auto"/>
        <w:ind w:firstLine="851"/>
        <w:jc w:val="both"/>
        <w:rPr>
          <w:rFonts w:ascii="Arial" w:hAnsi="Arial" w:cs="Arial"/>
          <w:sz w:val="24"/>
          <w:szCs w:val="24"/>
          <w:lang w:val="sl-SI"/>
        </w:rPr>
      </w:pPr>
      <w:r>
        <w:rPr>
          <w:rFonts w:ascii="Arial" w:hAnsi="Arial" w:cs="Arial"/>
          <w:sz w:val="24"/>
          <w:szCs w:val="24"/>
          <w:lang w:val="sl-SI"/>
        </w:rPr>
        <w:t xml:space="preserve">(3) </w:t>
      </w:r>
      <w:r w:rsidR="008E49AA">
        <w:rPr>
          <w:rFonts w:ascii="Arial" w:hAnsi="Arial" w:cs="Arial"/>
          <w:sz w:val="24"/>
          <w:szCs w:val="24"/>
          <w:lang w:val="sl-SI"/>
        </w:rPr>
        <w:t>Celos</w:t>
      </w:r>
      <w:r w:rsidR="006457BD">
        <w:rPr>
          <w:rFonts w:ascii="Arial" w:hAnsi="Arial" w:cs="Arial"/>
          <w:sz w:val="24"/>
          <w:szCs w:val="24"/>
          <w:lang w:val="sl-SI"/>
        </w:rPr>
        <w:t>t</w:t>
      </w:r>
      <w:r w:rsidR="00E33A4B">
        <w:rPr>
          <w:rFonts w:ascii="Arial" w:hAnsi="Arial" w:cs="Arial"/>
          <w:sz w:val="24"/>
          <w:szCs w:val="24"/>
          <w:lang w:val="sl-SI"/>
        </w:rPr>
        <w:t>ne prometne strategije obsegajo:</w:t>
      </w:r>
    </w:p>
    <w:p w14:paraId="0568FD6C" w14:textId="4DDC01D7" w:rsidR="007D1CE9" w:rsidRDefault="007D1CE9" w:rsidP="00825719">
      <w:pPr>
        <w:spacing w:after="0" w:line="240" w:lineRule="auto"/>
        <w:ind w:firstLine="284"/>
        <w:jc w:val="both"/>
        <w:rPr>
          <w:rFonts w:ascii="Arial" w:hAnsi="Arial" w:cs="Arial"/>
          <w:sz w:val="24"/>
          <w:szCs w:val="24"/>
          <w:lang w:val="sl-SI"/>
        </w:rPr>
      </w:pPr>
      <w:r>
        <w:rPr>
          <w:rFonts w:ascii="Arial" w:hAnsi="Arial" w:cs="Arial"/>
          <w:sz w:val="24"/>
          <w:szCs w:val="24"/>
          <w:lang w:val="sl-SI"/>
        </w:rPr>
        <w:t>- vizijo</w:t>
      </w:r>
      <w:r w:rsidR="00004488">
        <w:rPr>
          <w:rFonts w:ascii="Arial" w:hAnsi="Arial" w:cs="Arial"/>
          <w:sz w:val="24"/>
          <w:szCs w:val="24"/>
          <w:lang w:val="sl-SI"/>
        </w:rPr>
        <w:t>,</w:t>
      </w:r>
    </w:p>
    <w:p w14:paraId="75EE538B" w14:textId="723DDE14" w:rsidR="007D1CE9" w:rsidRDefault="007D1CE9" w:rsidP="00004488">
      <w:pPr>
        <w:spacing w:after="0" w:line="240" w:lineRule="auto"/>
        <w:ind w:firstLine="284"/>
        <w:jc w:val="both"/>
        <w:rPr>
          <w:rFonts w:ascii="Arial" w:hAnsi="Arial" w:cs="Arial"/>
          <w:sz w:val="24"/>
          <w:szCs w:val="24"/>
          <w:lang w:val="sl-SI"/>
        </w:rPr>
      </w:pPr>
      <w:r>
        <w:rPr>
          <w:rFonts w:ascii="Arial" w:hAnsi="Arial" w:cs="Arial"/>
          <w:sz w:val="24"/>
          <w:szCs w:val="24"/>
          <w:lang w:val="sl-SI"/>
        </w:rPr>
        <w:t>- strateške cilje</w:t>
      </w:r>
      <w:r w:rsidR="00004488">
        <w:rPr>
          <w:rFonts w:ascii="Arial" w:hAnsi="Arial" w:cs="Arial"/>
          <w:sz w:val="24"/>
          <w:szCs w:val="24"/>
          <w:lang w:val="sl-SI"/>
        </w:rPr>
        <w:t>,</w:t>
      </w:r>
    </w:p>
    <w:p w14:paraId="7E693C09" w14:textId="6A862EDC" w:rsidR="007D1CE9" w:rsidRDefault="007D1CE9" w:rsidP="00004488">
      <w:pPr>
        <w:spacing w:after="0" w:line="240" w:lineRule="auto"/>
        <w:ind w:firstLine="284"/>
        <w:jc w:val="both"/>
        <w:rPr>
          <w:rFonts w:ascii="Arial" w:hAnsi="Arial" w:cs="Arial"/>
          <w:sz w:val="24"/>
          <w:szCs w:val="24"/>
          <w:lang w:val="sl-SI"/>
        </w:rPr>
      </w:pPr>
      <w:r>
        <w:rPr>
          <w:rFonts w:ascii="Arial" w:hAnsi="Arial" w:cs="Arial"/>
          <w:sz w:val="24"/>
          <w:szCs w:val="24"/>
          <w:lang w:val="sl-SI"/>
        </w:rPr>
        <w:t>- analizo stanja</w:t>
      </w:r>
      <w:r w:rsidR="00004488">
        <w:rPr>
          <w:rFonts w:ascii="Arial" w:hAnsi="Arial" w:cs="Arial"/>
          <w:sz w:val="24"/>
          <w:szCs w:val="24"/>
          <w:lang w:val="sl-SI"/>
        </w:rPr>
        <w:t>,</w:t>
      </w:r>
    </w:p>
    <w:p w14:paraId="009F4976" w14:textId="38C08EF4" w:rsidR="00C84656" w:rsidRDefault="00C84656" w:rsidP="00004488">
      <w:pPr>
        <w:spacing w:after="0" w:line="240" w:lineRule="auto"/>
        <w:ind w:firstLine="284"/>
        <w:jc w:val="both"/>
        <w:rPr>
          <w:rFonts w:ascii="Arial" w:hAnsi="Arial" w:cs="Arial"/>
          <w:sz w:val="24"/>
          <w:szCs w:val="24"/>
          <w:lang w:val="sl-SI"/>
        </w:rPr>
      </w:pPr>
      <w:r>
        <w:rPr>
          <w:rFonts w:ascii="Arial" w:hAnsi="Arial" w:cs="Arial"/>
          <w:sz w:val="24"/>
          <w:szCs w:val="24"/>
          <w:lang w:val="sl-SI"/>
        </w:rPr>
        <w:t xml:space="preserve">- ključne dosežke in izzive, </w:t>
      </w:r>
    </w:p>
    <w:p w14:paraId="3A5DB16C" w14:textId="07E5D8DD" w:rsidR="007D1CE9" w:rsidRDefault="007D1CE9" w:rsidP="00004488">
      <w:pPr>
        <w:spacing w:after="0" w:line="240" w:lineRule="auto"/>
        <w:ind w:firstLine="284"/>
        <w:jc w:val="both"/>
        <w:rPr>
          <w:rFonts w:ascii="Arial" w:hAnsi="Arial" w:cs="Arial"/>
          <w:sz w:val="24"/>
          <w:szCs w:val="24"/>
          <w:lang w:val="sl-SI"/>
        </w:rPr>
      </w:pPr>
      <w:r>
        <w:rPr>
          <w:rFonts w:ascii="Arial" w:hAnsi="Arial" w:cs="Arial"/>
          <w:sz w:val="24"/>
          <w:szCs w:val="24"/>
          <w:lang w:val="sl-SI"/>
        </w:rPr>
        <w:t>- politike</w:t>
      </w:r>
      <w:r w:rsidR="00406E57">
        <w:rPr>
          <w:rFonts w:ascii="Arial" w:hAnsi="Arial" w:cs="Arial"/>
          <w:sz w:val="24"/>
          <w:szCs w:val="24"/>
          <w:lang w:val="sl-SI"/>
        </w:rPr>
        <w:t xml:space="preserve"> </w:t>
      </w:r>
      <w:r w:rsidR="00C84656">
        <w:rPr>
          <w:rFonts w:ascii="Arial" w:hAnsi="Arial" w:cs="Arial"/>
          <w:sz w:val="24"/>
          <w:szCs w:val="24"/>
          <w:lang w:val="sl-SI"/>
        </w:rPr>
        <w:t xml:space="preserve">in cilje </w:t>
      </w:r>
      <w:r w:rsidR="00406E57">
        <w:rPr>
          <w:rFonts w:ascii="Arial" w:hAnsi="Arial" w:cs="Arial"/>
          <w:sz w:val="24"/>
          <w:szCs w:val="24"/>
          <w:lang w:val="sl-SI"/>
        </w:rPr>
        <w:t xml:space="preserve">po </w:t>
      </w:r>
      <w:r w:rsidR="00004488">
        <w:rPr>
          <w:rFonts w:ascii="Arial" w:hAnsi="Arial" w:cs="Arial"/>
          <w:sz w:val="24"/>
          <w:szCs w:val="24"/>
          <w:lang w:val="sl-SI"/>
        </w:rPr>
        <w:t xml:space="preserve">različnih </w:t>
      </w:r>
      <w:r w:rsidR="00406E57">
        <w:rPr>
          <w:rFonts w:ascii="Arial" w:hAnsi="Arial" w:cs="Arial"/>
          <w:sz w:val="24"/>
          <w:szCs w:val="24"/>
          <w:lang w:val="sl-SI"/>
        </w:rPr>
        <w:t>načinih prevoza</w:t>
      </w:r>
      <w:r w:rsidR="00004488">
        <w:rPr>
          <w:rFonts w:ascii="Arial" w:hAnsi="Arial" w:cs="Arial"/>
          <w:sz w:val="24"/>
          <w:szCs w:val="24"/>
          <w:lang w:val="sl-SI"/>
        </w:rPr>
        <w:t>,</w:t>
      </w:r>
    </w:p>
    <w:p w14:paraId="0209CC06" w14:textId="39F9C29E" w:rsidR="007D1CE9" w:rsidRPr="005B1F36" w:rsidRDefault="007D1CE9" w:rsidP="00FB0C1D">
      <w:pPr>
        <w:spacing w:after="0" w:line="240" w:lineRule="auto"/>
        <w:ind w:firstLine="284"/>
        <w:jc w:val="both"/>
        <w:rPr>
          <w:rFonts w:ascii="Arial" w:hAnsi="Arial" w:cs="Arial"/>
          <w:sz w:val="24"/>
          <w:szCs w:val="24"/>
          <w:lang w:val="sl-SI"/>
        </w:rPr>
      </w:pPr>
      <w:r>
        <w:rPr>
          <w:rFonts w:ascii="Arial" w:hAnsi="Arial" w:cs="Arial"/>
          <w:sz w:val="24"/>
          <w:szCs w:val="24"/>
          <w:lang w:val="sl-SI"/>
        </w:rPr>
        <w:t>- ukrepe</w:t>
      </w:r>
      <w:r w:rsidR="00004488">
        <w:rPr>
          <w:rFonts w:ascii="Arial" w:hAnsi="Arial" w:cs="Arial"/>
          <w:sz w:val="24"/>
          <w:szCs w:val="24"/>
          <w:lang w:val="sl-SI"/>
        </w:rPr>
        <w:t>,</w:t>
      </w:r>
    </w:p>
    <w:p w14:paraId="6277DC06" w14:textId="5F2CA9DA" w:rsidR="007D1CE9" w:rsidRDefault="00406E57" w:rsidP="00004488">
      <w:pPr>
        <w:spacing w:after="0" w:line="240" w:lineRule="auto"/>
        <w:ind w:firstLine="284"/>
        <w:jc w:val="both"/>
        <w:rPr>
          <w:rFonts w:ascii="Arial" w:hAnsi="Arial" w:cs="Arial"/>
          <w:sz w:val="24"/>
          <w:szCs w:val="24"/>
          <w:lang w:val="sl-SI"/>
        </w:rPr>
      </w:pPr>
      <w:r>
        <w:rPr>
          <w:rFonts w:ascii="Arial" w:hAnsi="Arial" w:cs="Arial"/>
          <w:sz w:val="24"/>
          <w:szCs w:val="24"/>
          <w:lang w:val="sl-SI"/>
        </w:rPr>
        <w:t>- načrt vključevanja javnosti</w:t>
      </w:r>
      <w:r w:rsidR="00004488">
        <w:rPr>
          <w:rFonts w:ascii="Arial" w:hAnsi="Arial" w:cs="Arial"/>
          <w:sz w:val="24"/>
          <w:szCs w:val="24"/>
          <w:lang w:val="sl-SI"/>
        </w:rPr>
        <w:t>,</w:t>
      </w:r>
    </w:p>
    <w:p w14:paraId="5F8F4FAE" w14:textId="0B227486" w:rsidR="00406E57" w:rsidRDefault="00406E57" w:rsidP="00004488">
      <w:pPr>
        <w:spacing w:after="0" w:line="240" w:lineRule="auto"/>
        <w:ind w:firstLine="284"/>
        <w:jc w:val="both"/>
        <w:rPr>
          <w:rFonts w:ascii="Arial" w:hAnsi="Arial" w:cs="Arial"/>
          <w:sz w:val="24"/>
          <w:szCs w:val="24"/>
          <w:lang w:val="sl-SI"/>
        </w:rPr>
      </w:pPr>
      <w:r>
        <w:rPr>
          <w:rFonts w:ascii="Arial" w:hAnsi="Arial" w:cs="Arial"/>
          <w:sz w:val="24"/>
          <w:szCs w:val="24"/>
          <w:lang w:val="sl-SI"/>
        </w:rPr>
        <w:t>- načrt spremljanja in vrednotenja</w:t>
      </w:r>
      <w:r w:rsidR="00875DA8">
        <w:rPr>
          <w:rFonts w:ascii="Arial" w:hAnsi="Arial" w:cs="Arial"/>
          <w:sz w:val="24"/>
          <w:szCs w:val="24"/>
          <w:lang w:val="sl-SI"/>
        </w:rPr>
        <w:t xml:space="preserve"> izvajanja</w:t>
      </w:r>
      <w:r w:rsidR="00004488">
        <w:rPr>
          <w:rFonts w:ascii="Arial" w:hAnsi="Arial" w:cs="Arial"/>
          <w:sz w:val="24"/>
          <w:szCs w:val="24"/>
          <w:lang w:val="sl-SI"/>
        </w:rPr>
        <w:t>.</w:t>
      </w:r>
    </w:p>
    <w:p w14:paraId="10AD21C9" w14:textId="77777777" w:rsidR="00042E0A" w:rsidRPr="00004488" w:rsidRDefault="00042E0A" w:rsidP="00004488">
      <w:pPr>
        <w:spacing w:after="0" w:line="240" w:lineRule="auto"/>
        <w:jc w:val="both"/>
        <w:rPr>
          <w:rFonts w:ascii="Arial" w:hAnsi="Arial" w:cs="Arial"/>
          <w:sz w:val="24"/>
          <w:szCs w:val="24"/>
          <w:lang w:val="sl-SI"/>
        </w:rPr>
      </w:pPr>
    </w:p>
    <w:p w14:paraId="059F29B1" w14:textId="02E2398F" w:rsidR="003B7A64" w:rsidRDefault="00756F37" w:rsidP="00E800E6">
      <w:pPr>
        <w:spacing w:after="0" w:line="240" w:lineRule="auto"/>
        <w:ind w:firstLine="851"/>
        <w:jc w:val="both"/>
        <w:rPr>
          <w:rFonts w:ascii="Arial" w:hAnsi="Arial" w:cs="Arial"/>
          <w:sz w:val="24"/>
          <w:szCs w:val="24"/>
          <w:lang w:val="sl-SI"/>
        </w:rPr>
      </w:pPr>
      <w:r>
        <w:rPr>
          <w:rFonts w:ascii="Arial" w:hAnsi="Arial" w:cs="Arial"/>
          <w:sz w:val="24"/>
          <w:szCs w:val="24"/>
          <w:lang w:val="sl-SI"/>
        </w:rPr>
        <w:t>(</w:t>
      </w:r>
      <w:r w:rsidR="002E4196">
        <w:rPr>
          <w:rFonts w:ascii="Arial" w:hAnsi="Arial" w:cs="Arial"/>
          <w:sz w:val="24"/>
          <w:szCs w:val="24"/>
          <w:lang w:val="sl-SI"/>
        </w:rPr>
        <w:t>4</w:t>
      </w:r>
      <w:r>
        <w:rPr>
          <w:rFonts w:ascii="Arial" w:hAnsi="Arial" w:cs="Arial"/>
          <w:sz w:val="24"/>
          <w:szCs w:val="24"/>
          <w:lang w:val="sl-SI"/>
        </w:rPr>
        <w:t xml:space="preserve">) </w:t>
      </w:r>
      <w:r w:rsidR="00FF7185">
        <w:rPr>
          <w:rFonts w:ascii="Arial" w:hAnsi="Arial" w:cs="Arial"/>
          <w:sz w:val="24"/>
          <w:szCs w:val="24"/>
          <w:lang w:val="sl-SI"/>
        </w:rPr>
        <w:t>P</w:t>
      </w:r>
      <w:r w:rsidR="003B7A64" w:rsidRPr="003B7A64">
        <w:rPr>
          <w:rFonts w:ascii="Arial" w:hAnsi="Arial" w:cs="Arial"/>
          <w:sz w:val="24"/>
          <w:szCs w:val="24"/>
          <w:lang w:val="sl-SI"/>
        </w:rPr>
        <w:t>riprav</w:t>
      </w:r>
      <w:r w:rsidR="00FF7185">
        <w:rPr>
          <w:rFonts w:ascii="Arial" w:hAnsi="Arial" w:cs="Arial"/>
          <w:sz w:val="24"/>
          <w:szCs w:val="24"/>
          <w:lang w:val="sl-SI"/>
        </w:rPr>
        <w:t>a</w:t>
      </w:r>
      <w:r w:rsidR="003B7A64" w:rsidRPr="003B7A64">
        <w:rPr>
          <w:rFonts w:ascii="Arial" w:hAnsi="Arial" w:cs="Arial"/>
          <w:sz w:val="24"/>
          <w:szCs w:val="24"/>
          <w:lang w:val="sl-SI"/>
        </w:rPr>
        <w:t xml:space="preserve"> celostnih prometnih strategij izhaja iz</w:t>
      </w:r>
      <w:r w:rsidR="003B7A64">
        <w:rPr>
          <w:rFonts w:ascii="Arial" w:hAnsi="Arial" w:cs="Arial"/>
          <w:sz w:val="24"/>
          <w:szCs w:val="24"/>
          <w:lang w:val="sl-SI"/>
        </w:rPr>
        <w:t xml:space="preserve"> potrebe po uskladitvi</w:t>
      </w:r>
      <w:r w:rsidR="003B7A64" w:rsidRPr="003B7A64">
        <w:rPr>
          <w:rFonts w:ascii="Arial" w:hAnsi="Arial" w:cs="Arial"/>
          <w:sz w:val="24"/>
          <w:szCs w:val="24"/>
          <w:lang w:val="sl-SI"/>
        </w:rPr>
        <w:t xml:space="preserve"> ciljev in prioritet, ki jih določajo </w:t>
      </w:r>
      <w:r w:rsidR="00504F66">
        <w:rPr>
          <w:rFonts w:ascii="Arial" w:hAnsi="Arial" w:cs="Arial"/>
          <w:sz w:val="24"/>
          <w:szCs w:val="24"/>
          <w:lang w:val="sl-SI"/>
        </w:rPr>
        <w:t xml:space="preserve">strateški </w:t>
      </w:r>
      <w:r w:rsidR="003B7A64" w:rsidRPr="003B7A64">
        <w:rPr>
          <w:rFonts w:ascii="Arial" w:hAnsi="Arial" w:cs="Arial"/>
          <w:sz w:val="24"/>
          <w:szCs w:val="24"/>
          <w:lang w:val="sl-SI"/>
        </w:rPr>
        <w:t>in razvojni dokumenti z različnih področij kot na primer s področja</w:t>
      </w:r>
      <w:r w:rsidR="002D2DD7">
        <w:rPr>
          <w:rFonts w:ascii="Arial" w:hAnsi="Arial" w:cs="Arial"/>
          <w:sz w:val="24"/>
          <w:szCs w:val="24"/>
          <w:lang w:val="sl-SI"/>
        </w:rPr>
        <w:t xml:space="preserve"> </w:t>
      </w:r>
      <w:r w:rsidR="00504F66">
        <w:rPr>
          <w:rFonts w:ascii="Arial" w:hAnsi="Arial" w:cs="Arial"/>
          <w:sz w:val="24"/>
          <w:szCs w:val="24"/>
          <w:lang w:val="sl-SI"/>
        </w:rPr>
        <w:t>prometa</w:t>
      </w:r>
      <w:r w:rsidR="003C297B">
        <w:rPr>
          <w:rFonts w:ascii="Arial" w:hAnsi="Arial" w:cs="Arial"/>
          <w:sz w:val="24"/>
          <w:szCs w:val="24"/>
          <w:lang w:val="sl-SI"/>
        </w:rPr>
        <w:t xml:space="preserve">, </w:t>
      </w:r>
      <w:r w:rsidR="00504F66">
        <w:rPr>
          <w:rFonts w:ascii="Arial" w:hAnsi="Arial" w:cs="Arial"/>
          <w:sz w:val="24"/>
          <w:szCs w:val="24"/>
          <w:lang w:val="sl-SI"/>
        </w:rPr>
        <w:t xml:space="preserve">urejanja prostora, </w:t>
      </w:r>
      <w:r w:rsidR="003B7A64" w:rsidRPr="003B7A64">
        <w:rPr>
          <w:rFonts w:ascii="Arial" w:hAnsi="Arial" w:cs="Arial"/>
          <w:sz w:val="24"/>
          <w:szCs w:val="24"/>
          <w:lang w:val="sl-SI"/>
        </w:rPr>
        <w:t>rabe obnovljivih virov energije in energetske učinkovitosti, prilagajanja na podnebne spremembe</w:t>
      </w:r>
      <w:r w:rsidR="009B5F63">
        <w:rPr>
          <w:rFonts w:ascii="Arial" w:hAnsi="Arial" w:cs="Arial"/>
          <w:sz w:val="24"/>
          <w:szCs w:val="24"/>
          <w:lang w:val="sl-SI"/>
        </w:rPr>
        <w:t>,</w:t>
      </w:r>
      <w:r w:rsidR="009B5F63" w:rsidRPr="0092793B">
        <w:rPr>
          <w:lang w:val="sl-SI"/>
        </w:rPr>
        <w:t xml:space="preserve"> </w:t>
      </w:r>
      <w:r w:rsidR="009B5F63" w:rsidRPr="009B5F63">
        <w:rPr>
          <w:rFonts w:ascii="Arial" w:hAnsi="Arial" w:cs="Arial"/>
          <w:sz w:val="24"/>
          <w:szCs w:val="24"/>
          <w:lang w:val="sl-SI"/>
        </w:rPr>
        <w:t>doseganja okoljskih ciljev</w:t>
      </w:r>
      <w:r w:rsidR="003B7A64" w:rsidRPr="003B7A64">
        <w:rPr>
          <w:rFonts w:ascii="Arial" w:hAnsi="Arial" w:cs="Arial"/>
          <w:sz w:val="24"/>
          <w:szCs w:val="24"/>
          <w:lang w:val="sl-SI"/>
        </w:rPr>
        <w:t xml:space="preserve"> in drugi sektorski razvojni akti, ki obravnavajo promet.</w:t>
      </w:r>
    </w:p>
    <w:p w14:paraId="4F195313" w14:textId="77777777" w:rsidR="003B7A64" w:rsidRDefault="003B7A64" w:rsidP="00E800E6">
      <w:pPr>
        <w:spacing w:after="0" w:line="240" w:lineRule="auto"/>
        <w:ind w:firstLine="851"/>
        <w:jc w:val="both"/>
        <w:rPr>
          <w:rFonts w:ascii="Arial" w:hAnsi="Arial" w:cs="Arial"/>
          <w:sz w:val="24"/>
          <w:szCs w:val="24"/>
          <w:lang w:val="sl-SI"/>
        </w:rPr>
      </w:pPr>
    </w:p>
    <w:p w14:paraId="4097AEDB" w14:textId="36243D2E" w:rsidR="0070633D" w:rsidRDefault="003B7A64" w:rsidP="00E800E6">
      <w:pPr>
        <w:spacing w:after="0" w:line="240" w:lineRule="auto"/>
        <w:ind w:firstLine="851"/>
        <w:jc w:val="both"/>
        <w:rPr>
          <w:rFonts w:ascii="Arial" w:hAnsi="Arial" w:cs="Arial"/>
          <w:sz w:val="24"/>
          <w:szCs w:val="24"/>
          <w:lang w:val="sl-SI"/>
        </w:rPr>
      </w:pPr>
      <w:r>
        <w:rPr>
          <w:rFonts w:ascii="Arial" w:hAnsi="Arial" w:cs="Arial"/>
          <w:sz w:val="24"/>
          <w:szCs w:val="24"/>
          <w:lang w:val="sl-SI"/>
        </w:rPr>
        <w:t>(</w:t>
      </w:r>
      <w:r w:rsidR="002E4196">
        <w:rPr>
          <w:rFonts w:ascii="Arial" w:hAnsi="Arial" w:cs="Arial"/>
          <w:sz w:val="24"/>
          <w:szCs w:val="24"/>
          <w:lang w:val="sl-SI"/>
        </w:rPr>
        <w:t>5</w:t>
      </w:r>
      <w:r>
        <w:rPr>
          <w:rFonts w:ascii="Arial" w:hAnsi="Arial" w:cs="Arial"/>
          <w:sz w:val="24"/>
          <w:szCs w:val="24"/>
          <w:lang w:val="sl-SI"/>
        </w:rPr>
        <w:t xml:space="preserve">) </w:t>
      </w:r>
      <w:r w:rsidR="00756F37">
        <w:rPr>
          <w:rFonts w:ascii="Arial" w:hAnsi="Arial" w:cs="Arial"/>
          <w:sz w:val="24"/>
          <w:szCs w:val="24"/>
          <w:lang w:val="sl-SI"/>
        </w:rPr>
        <w:t xml:space="preserve">Celostne prometne strategije so </w:t>
      </w:r>
      <w:r w:rsidR="008201C2">
        <w:rPr>
          <w:rFonts w:ascii="Arial" w:hAnsi="Arial" w:cs="Arial"/>
          <w:sz w:val="24"/>
          <w:szCs w:val="24"/>
          <w:lang w:val="sl-SI"/>
        </w:rPr>
        <w:t>državn</w:t>
      </w:r>
      <w:r w:rsidR="00A03173">
        <w:rPr>
          <w:rFonts w:ascii="Arial" w:hAnsi="Arial" w:cs="Arial"/>
          <w:sz w:val="24"/>
          <w:szCs w:val="24"/>
          <w:lang w:val="sl-SI"/>
        </w:rPr>
        <w:t>e</w:t>
      </w:r>
      <w:r w:rsidR="00756F37" w:rsidRPr="00756F37">
        <w:rPr>
          <w:rFonts w:ascii="Arial" w:hAnsi="Arial" w:cs="Arial"/>
          <w:sz w:val="24"/>
          <w:szCs w:val="24"/>
          <w:lang w:val="sl-SI"/>
        </w:rPr>
        <w:t xml:space="preserve">, </w:t>
      </w:r>
      <w:r w:rsidR="00A03173">
        <w:rPr>
          <w:rFonts w:ascii="Arial" w:hAnsi="Arial" w:cs="Arial"/>
          <w:sz w:val="24"/>
          <w:szCs w:val="24"/>
          <w:lang w:val="sl-SI"/>
        </w:rPr>
        <w:t xml:space="preserve">regionalne in </w:t>
      </w:r>
      <w:r w:rsidR="00756F37" w:rsidRPr="00756F37">
        <w:rPr>
          <w:rFonts w:ascii="Arial" w:hAnsi="Arial" w:cs="Arial"/>
          <w:sz w:val="24"/>
          <w:szCs w:val="24"/>
          <w:lang w:val="sl-SI"/>
        </w:rPr>
        <w:t>občinsk</w:t>
      </w:r>
      <w:r w:rsidR="00756F37">
        <w:rPr>
          <w:rFonts w:ascii="Arial" w:hAnsi="Arial" w:cs="Arial"/>
          <w:sz w:val="24"/>
          <w:szCs w:val="24"/>
          <w:lang w:val="sl-SI"/>
        </w:rPr>
        <w:t>e</w:t>
      </w:r>
      <w:r w:rsidR="00756F37" w:rsidRPr="00756F37">
        <w:rPr>
          <w:rFonts w:ascii="Arial" w:hAnsi="Arial" w:cs="Arial"/>
          <w:sz w:val="24"/>
          <w:szCs w:val="24"/>
          <w:lang w:val="sl-SI"/>
        </w:rPr>
        <w:t xml:space="preserve">. </w:t>
      </w:r>
    </w:p>
    <w:p w14:paraId="60C93806" w14:textId="77777777" w:rsidR="00E86DE3" w:rsidRDefault="00E86DE3" w:rsidP="00E800E6">
      <w:pPr>
        <w:spacing w:after="0" w:line="240" w:lineRule="auto"/>
        <w:ind w:firstLine="851"/>
        <w:jc w:val="both"/>
        <w:rPr>
          <w:rFonts w:ascii="Arial" w:hAnsi="Arial" w:cs="Arial"/>
          <w:sz w:val="24"/>
          <w:szCs w:val="24"/>
          <w:lang w:val="sl-SI"/>
        </w:rPr>
      </w:pPr>
    </w:p>
    <w:p w14:paraId="3F0A3209" w14:textId="0845E91C" w:rsidR="00D91431" w:rsidRDefault="00F7138A" w:rsidP="00E800E6">
      <w:pPr>
        <w:spacing w:after="0" w:line="240" w:lineRule="auto"/>
        <w:ind w:firstLine="851"/>
        <w:jc w:val="both"/>
        <w:rPr>
          <w:rFonts w:ascii="Arial" w:hAnsi="Arial" w:cs="Arial"/>
          <w:sz w:val="24"/>
          <w:szCs w:val="24"/>
          <w:lang w:val="sl-SI"/>
        </w:rPr>
      </w:pPr>
      <w:r>
        <w:rPr>
          <w:rFonts w:ascii="Arial" w:hAnsi="Arial" w:cs="Arial"/>
          <w:sz w:val="24"/>
          <w:szCs w:val="24"/>
          <w:lang w:val="sl-SI"/>
        </w:rPr>
        <w:t>(</w:t>
      </w:r>
      <w:r w:rsidR="002E4196">
        <w:rPr>
          <w:rFonts w:ascii="Arial" w:hAnsi="Arial" w:cs="Arial"/>
          <w:sz w:val="24"/>
          <w:szCs w:val="24"/>
          <w:lang w:val="sl-SI"/>
        </w:rPr>
        <w:t>6</w:t>
      </w:r>
      <w:r>
        <w:rPr>
          <w:rFonts w:ascii="Arial" w:hAnsi="Arial" w:cs="Arial"/>
          <w:sz w:val="24"/>
          <w:szCs w:val="24"/>
          <w:lang w:val="sl-SI"/>
        </w:rPr>
        <w:t xml:space="preserve">) </w:t>
      </w:r>
      <w:r w:rsidR="00D91431" w:rsidRPr="00D91431">
        <w:rPr>
          <w:rFonts w:ascii="Arial" w:hAnsi="Arial" w:cs="Arial"/>
          <w:sz w:val="24"/>
          <w:szCs w:val="24"/>
          <w:lang w:val="sl-SI"/>
        </w:rPr>
        <w:t>Celostne prometne strategije so medsebojno usklajene, pri čemer mora biti RCPS  usklajena z DCPS in nacionalnim akcijskim programom za izvajanje DCPS, OCPS pa mora biti usklajena z DCPS in RCPS in akcijskimi programi za nj</w:t>
      </w:r>
      <w:r w:rsidR="008A506A">
        <w:rPr>
          <w:rFonts w:ascii="Arial" w:hAnsi="Arial" w:cs="Arial"/>
          <w:sz w:val="24"/>
          <w:szCs w:val="24"/>
          <w:lang w:val="sl-SI"/>
        </w:rPr>
        <w:t>ihovo</w:t>
      </w:r>
      <w:r w:rsidR="00D91431" w:rsidRPr="00D91431">
        <w:rPr>
          <w:rFonts w:ascii="Arial" w:hAnsi="Arial" w:cs="Arial"/>
          <w:sz w:val="24"/>
          <w:szCs w:val="24"/>
          <w:lang w:val="sl-SI"/>
        </w:rPr>
        <w:t xml:space="preserve"> izvajanje.</w:t>
      </w:r>
    </w:p>
    <w:p w14:paraId="5CBDDE0E" w14:textId="77777777" w:rsidR="00113A9D" w:rsidRDefault="00113A9D" w:rsidP="00E60B82">
      <w:pPr>
        <w:spacing w:after="0" w:line="240" w:lineRule="auto"/>
        <w:jc w:val="both"/>
        <w:rPr>
          <w:rFonts w:ascii="Arial" w:hAnsi="Arial" w:cs="Arial"/>
          <w:sz w:val="24"/>
          <w:szCs w:val="24"/>
          <w:lang w:val="sl-SI"/>
        </w:rPr>
      </w:pPr>
    </w:p>
    <w:p w14:paraId="6ED38DF7" w14:textId="263A1D1B" w:rsidR="00332B59" w:rsidRDefault="00332B59" w:rsidP="00E800E6">
      <w:pPr>
        <w:spacing w:after="0" w:line="240" w:lineRule="auto"/>
        <w:ind w:firstLine="851"/>
        <w:jc w:val="both"/>
        <w:rPr>
          <w:rFonts w:ascii="Arial" w:hAnsi="Arial" w:cs="Arial"/>
          <w:sz w:val="24"/>
          <w:szCs w:val="24"/>
          <w:lang w:val="sl-SI"/>
        </w:rPr>
      </w:pPr>
      <w:r>
        <w:rPr>
          <w:rFonts w:ascii="Arial" w:hAnsi="Arial" w:cs="Arial"/>
          <w:sz w:val="24"/>
          <w:szCs w:val="24"/>
          <w:lang w:val="sl-SI"/>
        </w:rPr>
        <w:t>(</w:t>
      </w:r>
      <w:r w:rsidR="00E60B82">
        <w:rPr>
          <w:rFonts w:ascii="Arial" w:hAnsi="Arial" w:cs="Arial"/>
          <w:sz w:val="24"/>
          <w:szCs w:val="24"/>
          <w:lang w:val="sl-SI"/>
        </w:rPr>
        <w:t>7</w:t>
      </w:r>
      <w:r>
        <w:rPr>
          <w:rFonts w:ascii="Arial" w:hAnsi="Arial" w:cs="Arial"/>
          <w:sz w:val="24"/>
          <w:szCs w:val="24"/>
          <w:lang w:val="sl-SI"/>
        </w:rPr>
        <w:t xml:space="preserve">) </w:t>
      </w:r>
      <w:r w:rsidRPr="00332B59">
        <w:rPr>
          <w:rFonts w:ascii="Arial" w:hAnsi="Arial" w:cs="Arial"/>
          <w:sz w:val="24"/>
          <w:szCs w:val="24"/>
          <w:lang w:val="sl-SI"/>
        </w:rPr>
        <w:t>Minister</w:t>
      </w:r>
      <w:r w:rsidR="000367A6">
        <w:rPr>
          <w:rFonts w:ascii="Arial" w:hAnsi="Arial" w:cs="Arial"/>
          <w:sz w:val="24"/>
          <w:szCs w:val="24"/>
          <w:lang w:val="sl-SI"/>
        </w:rPr>
        <w:t xml:space="preserve"> </w:t>
      </w:r>
      <w:r w:rsidRPr="00332B59">
        <w:rPr>
          <w:rFonts w:ascii="Arial" w:hAnsi="Arial" w:cs="Arial"/>
          <w:sz w:val="24"/>
          <w:szCs w:val="24"/>
          <w:lang w:val="sl-SI"/>
        </w:rPr>
        <w:t>podrobneje predpiše vsebino, obliko</w:t>
      </w:r>
      <w:r w:rsidR="00170580">
        <w:rPr>
          <w:rFonts w:ascii="Arial" w:hAnsi="Arial" w:cs="Arial"/>
          <w:sz w:val="24"/>
          <w:szCs w:val="24"/>
          <w:lang w:val="sl-SI"/>
        </w:rPr>
        <w:t xml:space="preserve">, </w:t>
      </w:r>
      <w:r w:rsidRPr="00332B59">
        <w:rPr>
          <w:rFonts w:ascii="Arial" w:hAnsi="Arial" w:cs="Arial"/>
          <w:sz w:val="24"/>
          <w:szCs w:val="24"/>
          <w:lang w:val="sl-SI"/>
        </w:rPr>
        <w:t>način priprave</w:t>
      </w:r>
      <w:r w:rsidR="00170580">
        <w:rPr>
          <w:rFonts w:ascii="Arial" w:hAnsi="Arial" w:cs="Arial"/>
          <w:sz w:val="24"/>
          <w:szCs w:val="24"/>
          <w:lang w:val="sl-SI"/>
        </w:rPr>
        <w:t xml:space="preserve"> in financiranja</w:t>
      </w:r>
      <w:r w:rsidRPr="00332B59">
        <w:rPr>
          <w:rFonts w:ascii="Arial" w:hAnsi="Arial" w:cs="Arial"/>
          <w:sz w:val="24"/>
          <w:szCs w:val="24"/>
          <w:lang w:val="sl-SI"/>
        </w:rPr>
        <w:t xml:space="preserve"> </w:t>
      </w:r>
      <w:r>
        <w:rPr>
          <w:rFonts w:ascii="Arial" w:hAnsi="Arial" w:cs="Arial"/>
          <w:sz w:val="24"/>
          <w:szCs w:val="24"/>
          <w:lang w:val="sl-SI"/>
        </w:rPr>
        <w:t>celostnih prometnih strategij</w:t>
      </w:r>
      <w:r w:rsidR="00170580">
        <w:rPr>
          <w:rFonts w:ascii="Arial" w:hAnsi="Arial" w:cs="Arial"/>
          <w:sz w:val="24"/>
          <w:szCs w:val="24"/>
          <w:lang w:val="sl-SI"/>
        </w:rPr>
        <w:t xml:space="preserve"> ter </w:t>
      </w:r>
      <w:r w:rsidR="00CD7460">
        <w:rPr>
          <w:rFonts w:ascii="Arial" w:hAnsi="Arial" w:cs="Arial"/>
          <w:sz w:val="24"/>
          <w:szCs w:val="24"/>
          <w:lang w:val="sl-SI"/>
        </w:rPr>
        <w:t xml:space="preserve">način </w:t>
      </w:r>
      <w:r w:rsidR="0046184B">
        <w:rPr>
          <w:rFonts w:ascii="Arial" w:hAnsi="Arial" w:cs="Arial"/>
          <w:sz w:val="24"/>
          <w:szCs w:val="24"/>
          <w:lang w:val="sl-SI"/>
        </w:rPr>
        <w:t>spremljanja</w:t>
      </w:r>
      <w:r w:rsidR="00D472AF">
        <w:rPr>
          <w:rFonts w:ascii="Arial" w:hAnsi="Arial" w:cs="Arial"/>
          <w:sz w:val="24"/>
          <w:szCs w:val="24"/>
          <w:lang w:val="sl-SI"/>
        </w:rPr>
        <w:t xml:space="preserve"> njihove</w:t>
      </w:r>
      <w:r w:rsidR="0046184B">
        <w:rPr>
          <w:rFonts w:ascii="Arial" w:hAnsi="Arial" w:cs="Arial"/>
          <w:sz w:val="24"/>
          <w:szCs w:val="24"/>
          <w:lang w:val="sl-SI"/>
        </w:rPr>
        <w:t xml:space="preserve"> kakovosti</w:t>
      </w:r>
      <w:r>
        <w:rPr>
          <w:rFonts w:ascii="Arial" w:hAnsi="Arial" w:cs="Arial"/>
          <w:sz w:val="24"/>
          <w:szCs w:val="24"/>
          <w:lang w:val="sl-SI"/>
        </w:rPr>
        <w:t>.</w:t>
      </w:r>
    </w:p>
    <w:p w14:paraId="161BE5E6" w14:textId="789EE12A" w:rsidR="0070633D" w:rsidRDefault="0070633D" w:rsidP="00E800E6">
      <w:pPr>
        <w:spacing w:after="0" w:line="240" w:lineRule="auto"/>
        <w:rPr>
          <w:rFonts w:ascii="Arial" w:hAnsi="Arial" w:cs="Arial"/>
          <w:b/>
          <w:sz w:val="24"/>
          <w:szCs w:val="24"/>
          <w:lang w:val="sl-SI"/>
        </w:rPr>
      </w:pPr>
    </w:p>
    <w:p w14:paraId="02310578" w14:textId="77777777" w:rsidR="00F76D8A" w:rsidRDefault="00F76D8A" w:rsidP="00E800E6">
      <w:pPr>
        <w:spacing w:after="0" w:line="240" w:lineRule="auto"/>
        <w:rPr>
          <w:rFonts w:ascii="Arial" w:hAnsi="Arial" w:cs="Arial"/>
          <w:b/>
          <w:sz w:val="24"/>
          <w:szCs w:val="24"/>
          <w:lang w:val="sl-SI"/>
        </w:rPr>
      </w:pPr>
    </w:p>
    <w:p w14:paraId="70694E4D" w14:textId="2DAB6DCA" w:rsidR="0046184B" w:rsidRDefault="00F76D8A" w:rsidP="00E800E6">
      <w:pPr>
        <w:spacing w:after="0" w:line="240" w:lineRule="auto"/>
        <w:rPr>
          <w:rFonts w:ascii="Arial" w:hAnsi="Arial" w:cs="Arial"/>
          <w:b/>
          <w:sz w:val="24"/>
          <w:szCs w:val="24"/>
          <w:lang w:val="sl-SI"/>
        </w:rPr>
      </w:pPr>
      <w:r>
        <w:rPr>
          <w:rFonts w:ascii="Arial" w:hAnsi="Arial" w:cs="Arial"/>
          <w:b/>
          <w:sz w:val="24"/>
          <w:szCs w:val="24"/>
          <w:lang w:val="sl-SI"/>
        </w:rPr>
        <w:t>2. Celostno prometno načrtovanje na državni ravni</w:t>
      </w:r>
    </w:p>
    <w:p w14:paraId="249FA3C5" w14:textId="77777777" w:rsidR="00F76D8A" w:rsidRDefault="00F76D8A" w:rsidP="00E800E6">
      <w:pPr>
        <w:spacing w:after="0" w:line="240" w:lineRule="auto"/>
        <w:rPr>
          <w:rFonts w:ascii="Arial" w:hAnsi="Arial" w:cs="Arial"/>
          <w:b/>
          <w:sz w:val="24"/>
          <w:szCs w:val="24"/>
          <w:lang w:val="sl-SI"/>
        </w:rPr>
      </w:pPr>
    </w:p>
    <w:p w14:paraId="7D476DF2" w14:textId="77777777" w:rsidR="00E800E6" w:rsidRDefault="00E800E6" w:rsidP="00E800E6">
      <w:pPr>
        <w:spacing w:after="0" w:line="240" w:lineRule="auto"/>
        <w:rPr>
          <w:rFonts w:ascii="Arial" w:hAnsi="Arial" w:cs="Arial"/>
          <w:b/>
          <w:sz w:val="24"/>
          <w:szCs w:val="24"/>
          <w:lang w:val="sl-SI"/>
        </w:rPr>
      </w:pPr>
    </w:p>
    <w:p w14:paraId="474F66F8" w14:textId="4CF9367A" w:rsidR="0070633D" w:rsidRDefault="00EC3C24" w:rsidP="00E800E6">
      <w:pPr>
        <w:spacing w:after="0" w:line="240" w:lineRule="auto"/>
        <w:jc w:val="center"/>
        <w:rPr>
          <w:rFonts w:ascii="Arial" w:hAnsi="Arial" w:cs="Arial"/>
          <w:b/>
          <w:sz w:val="24"/>
          <w:szCs w:val="24"/>
          <w:lang w:val="sl-SI"/>
        </w:rPr>
      </w:pPr>
      <w:r>
        <w:rPr>
          <w:rFonts w:ascii="Arial" w:hAnsi="Arial" w:cs="Arial"/>
          <w:b/>
          <w:sz w:val="24"/>
          <w:szCs w:val="24"/>
          <w:lang w:val="sl-SI"/>
        </w:rPr>
        <w:t>1</w:t>
      </w:r>
      <w:r w:rsidR="004B6EFD">
        <w:rPr>
          <w:rFonts w:ascii="Arial" w:hAnsi="Arial" w:cs="Arial"/>
          <w:b/>
          <w:sz w:val="24"/>
          <w:szCs w:val="24"/>
          <w:lang w:val="sl-SI"/>
        </w:rPr>
        <w:t>7</w:t>
      </w:r>
      <w:r w:rsidR="008201C2">
        <w:rPr>
          <w:rFonts w:ascii="Arial" w:hAnsi="Arial" w:cs="Arial"/>
          <w:b/>
          <w:sz w:val="24"/>
          <w:szCs w:val="24"/>
          <w:lang w:val="sl-SI"/>
        </w:rPr>
        <w:t>. člen</w:t>
      </w:r>
    </w:p>
    <w:p w14:paraId="4C2E1DB2" w14:textId="5980474F" w:rsidR="008201C2" w:rsidRDefault="008201C2" w:rsidP="00E800E6">
      <w:pPr>
        <w:spacing w:after="0" w:line="240" w:lineRule="auto"/>
        <w:jc w:val="center"/>
        <w:rPr>
          <w:rFonts w:ascii="Arial" w:hAnsi="Arial" w:cs="Arial"/>
          <w:b/>
          <w:sz w:val="24"/>
          <w:szCs w:val="24"/>
          <w:lang w:val="sl-SI"/>
        </w:rPr>
      </w:pPr>
      <w:r>
        <w:rPr>
          <w:rFonts w:ascii="Arial" w:hAnsi="Arial" w:cs="Arial"/>
          <w:b/>
          <w:sz w:val="24"/>
          <w:szCs w:val="24"/>
          <w:lang w:val="sl-SI"/>
        </w:rPr>
        <w:lastRenderedPageBreak/>
        <w:t>(</w:t>
      </w:r>
      <w:r w:rsidR="00A03173">
        <w:rPr>
          <w:rFonts w:ascii="Arial" w:hAnsi="Arial" w:cs="Arial"/>
          <w:b/>
          <w:sz w:val="24"/>
          <w:szCs w:val="24"/>
          <w:lang w:val="sl-SI"/>
        </w:rPr>
        <w:t xml:space="preserve">državna </w:t>
      </w:r>
      <w:r>
        <w:rPr>
          <w:rFonts w:ascii="Arial" w:hAnsi="Arial" w:cs="Arial"/>
          <w:b/>
          <w:sz w:val="24"/>
          <w:szCs w:val="24"/>
          <w:lang w:val="sl-SI"/>
        </w:rPr>
        <w:t>celostna prometna strategija)</w:t>
      </w:r>
    </w:p>
    <w:p w14:paraId="257FFB69" w14:textId="77777777" w:rsidR="00DB0B43" w:rsidRDefault="00DB0B43" w:rsidP="00E800E6">
      <w:pPr>
        <w:spacing w:after="0" w:line="240" w:lineRule="auto"/>
        <w:jc w:val="center"/>
        <w:rPr>
          <w:rFonts w:ascii="Arial" w:hAnsi="Arial" w:cs="Arial"/>
          <w:b/>
          <w:sz w:val="24"/>
          <w:szCs w:val="24"/>
          <w:lang w:val="sl-SI"/>
        </w:rPr>
      </w:pPr>
    </w:p>
    <w:p w14:paraId="1DB49A78" w14:textId="41EACA48" w:rsidR="00332B59" w:rsidRDefault="00332B59" w:rsidP="00E800E6">
      <w:pPr>
        <w:spacing w:after="0" w:line="240" w:lineRule="auto"/>
        <w:ind w:firstLine="851"/>
        <w:jc w:val="both"/>
        <w:rPr>
          <w:rFonts w:ascii="Arial" w:hAnsi="Arial" w:cs="Arial"/>
          <w:sz w:val="24"/>
          <w:szCs w:val="24"/>
          <w:lang w:val="sl-SI"/>
        </w:rPr>
      </w:pPr>
      <w:r>
        <w:rPr>
          <w:rFonts w:ascii="Arial" w:hAnsi="Arial" w:cs="Arial"/>
          <w:sz w:val="24"/>
          <w:szCs w:val="24"/>
          <w:lang w:val="sl-SI"/>
        </w:rPr>
        <w:t xml:space="preserve">(1) </w:t>
      </w:r>
      <w:r w:rsidR="00A03173">
        <w:rPr>
          <w:rFonts w:ascii="Arial" w:hAnsi="Arial" w:cs="Arial"/>
          <w:sz w:val="24"/>
          <w:szCs w:val="24"/>
          <w:lang w:val="sl-SI"/>
        </w:rPr>
        <w:t>D</w:t>
      </w:r>
      <w:r w:rsidR="00EC3C24">
        <w:rPr>
          <w:rFonts w:ascii="Arial" w:hAnsi="Arial" w:cs="Arial"/>
          <w:sz w:val="24"/>
          <w:szCs w:val="24"/>
          <w:lang w:val="sl-SI"/>
        </w:rPr>
        <w:t>CPS</w:t>
      </w:r>
      <w:r w:rsidR="0095155F">
        <w:rPr>
          <w:rFonts w:ascii="Arial" w:hAnsi="Arial" w:cs="Arial"/>
          <w:sz w:val="24"/>
          <w:szCs w:val="24"/>
          <w:lang w:val="sl-SI"/>
        </w:rPr>
        <w:t xml:space="preserve"> je</w:t>
      </w:r>
      <w:r w:rsidR="003D4CB3">
        <w:rPr>
          <w:rFonts w:ascii="Arial" w:hAnsi="Arial" w:cs="Arial"/>
          <w:sz w:val="24"/>
          <w:szCs w:val="24"/>
          <w:lang w:val="sl-SI"/>
        </w:rPr>
        <w:t xml:space="preserve"> krovni</w:t>
      </w:r>
      <w:r w:rsidR="0095155F">
        <w:rPr>
          <w:rFonts w:ascii="Arial" w:hAnsi="Arial" w:cs="Arial"/>
          <w:sz w:val="24"/>
          <w:szCs w:val="24"/>
          <w:lang w:val="sl-SI"/>
        </w:rPr>
        <w:t xml:space="preserve"> strateški dokument države </w:t>
      </w:r>
      <w:r w:rsidR="003D4CB3">
        <w:rPr>
          <w:rFonts w:ascii="Arial" w:hAnsi="Arial" w:cs="Arial"/>
          <w:sz w:val="24"/>
          <w:szCs w:val="24"/>
          <w:lang w:val="sl-SI"/>
        </w:rPr>
        <w:t>s področja prometa</w:t>
      </w:r>
      <w:r w:rsidR="005B1F36">
        <w:rPr>
          <w:rFonts w:ascii="Arial" w:hAnsi="Arial" w:cs="Arial"/>
          <w:sz w:val="24"/>
          <w:szCs w:val="24"/>
          <w:lang w:val="sl-SI"/>
        </w:rPr>
        <w:t>,</w:t>
      </w:r>
      <w:r w:rsidR="003D4CB3">
        <w:rPr>
          <w:rFonts w:ascii="Arial" w:hAnsi="Arial" w:cs="Arial"/>
          <w:sz w:val="24"/>
          <w:szCs w:val="24"/>
          <w:lang w:val="sl-SI"/>
        </w:rPr>
        <w:t xml:space="preserve"> prometne infrastrukture</w:t>
      </w:r>
      <w:r w:rsidR="005B1F36">
        <w:rPr>
          <w:rFonts w:ascii="Arial" w:hAnsi="Arial" w:cs="Arial"/>
          <w:sz w:val="24"/>
          <w:szCs w:val="24"/>
          <w:lang w:val="sl-SI"/>
        </w:rPr>
        <w:t xml:space="preserve">, </w:t>
      </w:r>
      <w:r w:rsidR="0095155F">
        <w:rPr>
          <w:rFonts w:ascii="Arial" w:hAnsi="Arial" w:cs="Arial"/>
          <w:sz w:val="24"/>
          <w:szCs w:val="24"/>
          <w:lang w:val="sl-SI"/>
        </w:rPr>
        <w:t>usmerjanj</w:t>
      </w:r>
      <w:r w:rsidR="003D4CB3">
        <w:rPr>
          <w:rFonts w:ascii="Arial" w:hAnsi="Arial" w:cs="Arial"/>
          <w:sz w:val="24"/>
          <w:szCs w:val="24"/>
          <w:lang w:val="sl-SI"/>
        </w:rPr>
        <w:t>a</w:t>
      </w:r>
      <w:r w:rsidR="0095155F">
        <w:rPr>
          <w:rFonts w:ascii="Arial" w:hAnsi="Arial" w:cs="Arial"/>
          <w:sz w:val="24"/>
          <w:szCs w:val="24"/>
          <w:lang w:val="sl-SI"/>
        </w:rPr>
        <w:t xml:space="preserve"> razvoja </w:t>
      </w:r>
      <w:r w:rsidR="00A03173">
        <w:rPr>
          <w:rFonts w:ascii="Arial" w:hAnsi="Arial" w:cs="Arial"/>
          <w:sz w:val="24"/>
          <w:szCs w:val="24"/>
          <w:lang w:val="sl-SI"/>
        </w:rPr>
        <w:t xml:space="preserve">in upravljanja </w:t>
      </w:r>
      <w:r w:rsidR="0095155F">
        <w:rPr>
          <w:rFonts w:ascii="Arial" w:hAnsi="Arial" w:cs="Arial"/>
          <w:sz w:val="24"/>
          <w:szCs w:val="24"/>
          <w:lang w:val="sl-SI"/>
        </w:rPr>
        <w:t xml:space="preserve">prometa. </w:t>
      </w:r>
    </w:p>
    <w:p w14:paraId="242F2693" w14:textId="77777777" w:rsidR="0095155F" w:rsidRPr="00332B59" w:rsidRDefault="0095155F" w:rsidP="00E800E6">
      <w:pPr>
        <w:spacing w:after="0" w:line="240" w:lineRule="auto"/>
        <w:rPr>
          <w:rFonts w:ascii="Arial" w:hAnsi="Arial" w:cs="Arial"/>
          <w:sz w:val="24"/>
          <w:szCs w:val="24"/>
          <w:lang w:val="sl-SI"/>
        </w:rPr>
      </w:pPr>
    </w:p>
    <w:p w14:paraId="4C088C00" w14:textId="6DDB35B5" w:rsidR="007D1CE9" w:rsidRPr="005F355E" w:rsidRDefault="0095155F" w:rsidP="00F603B2">
      <w:pPr>
        <w:spacing w:after="120" w:line="240" w:lineRule="auto"/>
        <w:ind w:firstLine="851"/>
        <w:rPr>
          <w:rFonts w:ascii="Arial" w:hAnsi="Arial" w:cs="Arial"/>
          <w:sz w:val="24"/>
          <w:szCs w:val="24"/>
          <w:lang w:val="sl-SI"/>
        </w:rPr>
      </w:pPr>
      <w:r w:rsidRPr="7FF7CD81">
        <w:rPr>
          <w:rFonts w:ascii="Arial" w:hAnsi="Arial" w:cs="Arial"/>
          <w:sz w:val="24"/>
          <w:szCs w:val="24"/>
          <w:lang w:val="sl-SI"/>
        </w:rPr>
        <w:t xml:space="preserve">(2) </w:t>
      </w:r>
      <w:bookmarkStart w:id="1" w:name="_Hlk54853305"/>
      <w:r w:rsidR="00A03173" w:rsidRPr="7FF7CD81">
        <w:rPr>
          <w:rFonts w:ascii="Arial" w:hAnsi="Arial" w:cs="Arial"/>
          <w:sz w:val="24"/>
          <w:szCs w:val="24"/>
          <w:lang w:val="sl-SI"/>
        </w:rPr>
        <w:t>D</w:t>
      </w:r>
      <w:r w:rsidR="00C53110" w:rsidRPr="7FF7CD81">
        <w:rPr>
          <w:rFonts w:ascii="Arial" w:hAnsi="Arial" w:cs="Arial"/>
          <w:sz w:val="24"/>
          <w:szCs w:val="24"/>
          <w:lang w:val="sl-SI"/>
        </w:rPr>
        <w:t>CPS</w:t>
      </w:r>
      <w:r w:rsidRPr="7FF7CD81">
        <w:rPr>
          <w:rFonts w:ascii="Arial" w:hAnsi="Arial" w:cs="Arial"/>
          <w:sz w:val="24"/>
          <w:szCs w:val="24"/>
          <w:lang w:val="sl-SI"/>
        </w:rPr>
        <w:t xml:space="preserve"> vsebuje</w:t>
      </w:r>
      <w:r w:rsidR="003D47BD">
        <w:rPr>
          <w:rFonts w:ascii="Arial" w:hAnsi="Arial" w:cs="Arial"/>
          <w:sz w:val="24"/>
          <w:szCs w:val="24"/>
          <w:lang w:val="sl-SI"/>
        </w:rPr>
        <w:t xml:space="preserve"> zlasti</w:t>
      </w:r>
      <w:r w:rsidRPr="7FF7CD81">
        <w:rPr>
          <w:rFonts w:ascii="Arial" w:hAnsi="Arial" w:cs="Arial"/>
          <w:sz w:val="24"/>
          <w:szCs w:val="24"/>
          <w:lang w:val="sl-SI"/>
        </w:rPr>
        <w:t>:</w:t>
      </w:r>
      <w:bookmarkEnd w:id="1"/>
    </w:p>
    <w:p w14:paraId="7D12BD81" w14:textId="08F5B840" w:rsidR="000D0D81" w:rsidRDefault="0095155F" w:rsidP="005A3469">
      <w:pPr>
        <w:pStyle w:val="Odstavekseznama"/>
        <w:numPr>
          <w:ilvl w:val="0"/>
          <w:numId w:val="1"/>
        </w:numPr>
        <w:spacing w:after="0" w:line="240" w:lineRule="auto"/>
        <w:ind w:left="709" w:hanging="425"/>
        <w:jc w:val="both"/>
        <w:rPr>
          <w:rFonts w:ascii="Arial" w:hAnsi="Arial" w:cs="Arial"/>
          <w:sz w:val="24"/>
          <w:szCs w:val="24"/>
          <w:lang w:val="sl-SI"/>
        </w:rPr>
      </w:pPr>
      <w:r w:rsidRPr="004B1D89">
        <w:rPr>
          <w:rFonts w:ascii="Arial" w:hAnsi="Arial" w:cs="Arial"/>
          <w:sz w:val="24"/>
          <w:szCs w:val="24"/>
          <w:lang w:val="sl-SI"/>
        </w:rPr>
        <w:t xml:space="preserve">dolgoročen koncept razvoja </w:t>
      </w:r>
      <w:r w:rsidR="009840BA" w:rsidRPr="004B1D89">
        <w:rPr>
          <w:rFonts w:ascii="Arial" w:hAnsi="Arial" w:cs="Arial"/>
          <w:sz w:val="24"/>
          <w:szCs w:val="24"/>
          <w:lang w:val="sl-SI"/>
        </w:rPr>
        <w:t xml:space="preserve">državnega </w:t>
      </w:r>
      <w:r w:rsidR="000D0D81" w:rsidRPr="004B1D89">
        <w:rPr>
          <w:rFonts w:ascii="Arial" w:hAnsi="Arial" w:cs="Arial"/>
          <w:sz w:val="24"/>
          <w:szCs w:val="24"/>
          <w:lang w:val="sl-SI"/>
        </w:rPr>
        <w:t>prometnega sistema;</w:t>
      </w:r>
    </w:p>
    <w:p w14:paraId="55AA1E74" w14:textId="08F15DAE" w:rsidR="00147F04" w:rsidRPr="004B1D89" w:rsidRDefault="00147F04" w:rsidP="005A3469">
      <w:pPr>
        <w:pStyle w:val="Odstavekseznama"/>
        <w:numPr>
          <w:ilvl w:val="0"/>
          <w:numId w:val="1"/>
        </w:numPr>
        <w:spacing w:after="0" w:line="240" w:lineRule="auto"/>
        <w:ind w:left="709" w:hanging="425"/>
        <w:jc w:val="both"/>
        <w:rPr>
          <w:rFonts w:ascii="Arial" w:hAnsi="Arial" w:cs="Arial"/>
          <w:sz w:val="24"/>
          <w:szCs w:val="24"/>
          <w:lang w:val="sl-SI"/>
        </w:rPr>
      </w:pPr>
      <w:r>
        <w:rPr>
          <w:rFonts w:ascii="Arial" w:hAnsi="Arial" w:cs="Arial"/>
          <w:sz w:val="24"/>
          <w:szCs w:val="24"/>
          <w:lang w:val="sl-SI"/>
        </w:rPr>
        <w:t>u</w:t>
      </w:r>
      <w:r w:rsidRPr="004B1D89">
        <w:rPr>
          <w:rFonts w:ascii="Arial" w:hAnsi="Arial" w:cs="Arial"/>
          <w:sz w:val="24"/>
          <w:szCs w:val="24"/>
          <w:lang w:val="sl-SI"/>
        </w:rPr>
        <w:t>pravljanje prometa na državni ravni;</w:t>
      </w:r>
    </w:p>
    <w:p w14:paraId="4B41C5F0" w14:textId="05F60DD8" w:rsidR="00E67B4D" w:rsidRDefault="00E67B4D" w:rsidP="005A3469">
      <w:pPr>
        <w:pStyle w:val="Odstavekseznama"/>
        <w:numPr>
          <w:ilvl w:val="0"/>
          <w:numId w:val="1"/>
        </w:numPr>
        <w:spacing w:after="0" w:line="240" w:lineRule="auto"/>
        <w:ind w:left="709" w:hanging="425"/>
        <w:jc w:val="both"/>
        <w:rPr>
          <w:rFonts w:ascii="Arial" w:hAnsi="Arial" w:cs="Arial"/>
          <w:sz w:val="24"/>
          <w:szCs w:val="24"/>
          <w:lang w:val="sl-SI"/>
        </w:rPr>
      </w:pPr>
      <w:r>
        <w:rPr>
          <w:rFonts w:ascii="Arial" w:hAnsi="Arial" w:cs="Arial"/>
          <w:sz w:val="24"/>
          <w:szCs w:val="24"/>
          <w:lang w:val="sl-SI"/>
        </w:rPr>
        <w:t>povezavo s Strategijo razvoja Slovenije;</w:t>
      </w:r>
    </w:p>
    <w:p w14:paraId="5305CD88" w14:textId="0AEF7CDF" w:rsidR="00147F04" w:rsidRPr="00147F04" w:rsidRDefault="00147F04" w:rsidP="00147F04">
      <w:pPr>
        <w:pStyle w:val="Odstavekseznama"/>
        <w:numPr>
          <w:ilvl w:val="0"/>
          <w:numId w:val="1"/>
        </w:numPr>
        <w:spacing w:after="0" w:line="240" w:lineRule="auto"/>
        <w:ind w:left="709" w:hanging="425"/>
        <w:jc w:val="both"/>
        <w:rPr>
          <w:rFonts w:ascii="Arial" w:hAnsi="Arial" w:cs="Arial"/>
          <w:sz w:val="24"/>
          <w:szCs w:val="24"/>
          <w:lang w:val="sl-SI"/>
        </w:rPr>
      </w:pPr>
      <w:r w:rsidRPr="00147F04">
        <w:rPr>
          <w:rFonts w:ascii="Arial" w:hAnsi="Arial" w:cs="Arial"/>
          <w:sz w:val="24"/>
          <w:szCs w:val="24"/>
          <w:lang w:val="sl-SI"/>
        </w:rPr>
        <w:t>povezavo s Strategijo prostorskega razvoja Slovenije;</w:t>
      </w:r>
    </w:p>
    <w:p w14:paraId="2677714B" w14:textId="167CC297" w:rsidR="00165D46" w:rsidRPr="004B1D89" w:rsidRDefault="00165D46" w:rsidP="005A3469">
      <w:pPr>
        <w:pStyle w:val="Odstavekseznama"/>
        <w:numPr>
          <w:ilvl w:val="0"/>
          <w:numId w:val="1"/>
        </w:numPr>
        <w:spacing w:after="0" w:line="240" w:lineRule="auto"/>
        <w:ind w:left="709" w:hanging="425"/>
        <w:jc w:val="both"/>
        <w:rPr>
          <w:rFonts w:ascii="Arial" w:hAnsi="Arial" w:cs="Arial"/>
          <w:sz w:val="24"/>
          <w:szCs w:val="24"/>
          <w:lang w:val="sl-SI"/>
        </w:rPr>
      </w:pPr>
      <w:r w:rsidRPr="004B1D89">
        <w:rPr>
          <w:rFonts w:ascii="Arial" w:hAnsi="Arial" w:cs="Arial"/>
          <w:sz w:val="24"/>
          <w:szCs w:val="24"/>
          <w:lang w:val="sl-SI"/>
        </w:rPr>
        <w:t xml:space="preserve">povezavo s cilji podnebne politike kot so opredeljeni v </w:t>
      </w:r>
      <w:r w:rsidR="00F81A00" w:rsidRPr="004B1D89">
        <w:rPr>
          <w:rFonts w:ascii="Arial" w:hAnsi="Arial" w:cs="Arial"/>
          <w:sz w:val="24"/>
          <w:szCs w:val="24"/>
          <w:lang w:val="sl-SI"/>
        </w:rPr>
        <w:t>dolgoročni podnebni strategiji</w:t>
      </w:r>
      <w:r w:rsidRPr="004B1D89">
        <w:rPr>
          <w:rFonts w:ascii="Arial" w:hAnsi="Arial" w:cs="Arial"/>
          <w:sz w:val="24"/>
          <w:szCs w:val="24"/>
          <w:lang w:val="sl-SI"/>
        </w:rPr>
        <w:t>;</w:t>
      </w:r>
    </w:p>
    <w:p w14:paraId="619B35F7" w14:textId="7BC1D8C0" w:rsidR="00DB0B43" w:rsidRPr="004B1D89" w:rsidRDefault="000D0D81" w:rsidP="005A3469">
      <w:pPr>
        <w:pStyle w:val="Odstavekseznama"/>
        <w:numPr>
          <w:ilvl w:val="0"/>
          <w:numId w:val="1"/>
        </w:numPr>
        <w:spacing w:after="0" w:line="240" w:lineRule="auto"/>
        <w:ind w:left="709" w:hanging="425"/>
        <w:rPr>
          <w:rFonts w:ascii="Arial" w:hAnsi="Arial" w:cs="Arial"/>
          <w:sz w:val="24"/>
          <w:szCs w:val="24"/>
          <w:lang w:val="sl-SI"/>
        </w:rPr>
      </w:pPr>
      <w:r w:rsidRPr="004B1D89">
        <w:rPr>
          <w:rFonts w:ascii="Arial" w:hAnsi="Arial" w:cs="Arial"/>
          <w:sz w:val="24"/>
          <w:szCs w:val="24"/>
          <w:lang w:val="sl-SI"/>
        </w:rPr>
        <w:t>d</w:t>
      </w:r>
      <w:r w:rsidR="00574BA0" w:rsidRPr="004B1D89">
        <w:rPr>
          <w:rFonts w:ascii="Arial" w:hAnsi="Arial" w:cs="Arial"/>
          <w:sz w:val="24"/>
          <w:szCs w:val="24"/>
          <w:lang w:val="sl-SI"/>
        </w:rPr>
        <w:t xml:space="preserve">oločitev prometnih </w:t>
      </w:r>
      <w:r w:rsidR="001A4CE4" w:rsidRPr="004B1D89">
        <w:rPr>
          <w:rFonts w:ascii="Arial" w:hAnsi="Arial" w:cs="Arial"/>
          <w:sz w:val="24"/>
          <w:szCs w:val="24"/>
          <w:lang w:val="sl-SI"/>
        </w:rPr>
        <w:t xml:space="preserve">in problemskih </w:t>
      </w:r>
      <w:r w:rsidR="00574BA0" w:rsidRPr="004B1D89">
        <w:rPr>
          <w:rFonts w:ascii="Arial" w:hAnsi="Arial" w:cs="Arial"/>
          <w:sz w:val="24"/>
          <w:szCs w:val="24"/>
          <w:lang w:val="sl-SI"/>
        </w:rPr>
        <w:t>regij</w:t>
      </w:r>
      <w:r w:rsidR="00F81A00" w:rsidRPr="004B1D89">
        <w:rPr>
          <w:rFonts w:ascii="Arial" w:hAnsi="Arial" w:cs="Arial"/>
          <w:sz w:val="24"/>
          <w:szCs w:val="24"/>
          <w:lang w:val="sl-SI"/>
        </w:rPr>
        <w:t>;</w:t>
      </w:r>
    </w:p>
    <w:p w14:paraId="5CEB6A4A" w14:textId="12175963" w:rsidR="770A1577" w:rsidRPr="004B1D89" w:rsidRDefault="00147F04" w:rsidP="005A3469">
      <w:pPr>
        <w:pStyle w:val="Odstavekseznama"/>
        <w:numPr>
          <w:ilvl w:val="0"/>
          <w:numId w:val="1"/>
        </w:numPr>
        <w:spacing w:after="0" w:line="240" w:lineRule="auto"/>
        <w:ind w:left="709" w:hanging="425"/>
        <w:rPr>
          <w:sz w:val="24"/>
          <w:szCs w:val="24"/>
          <w:lang w:val="sl-SI"/>
        </w:rPr>
      </w:pPr>
      <w:r>
        <w:rPr>
          <w:rFonts w:ascii="Arial" w:hAnsi="Arial" w:cs="Arial"/>
          <w:sz w:val="24"/>
          <w:szCs w:val="24"/>
          <w:lang w:val="sl-SI"/>
        </w:rPr>
        <w:t xml:space="preserve">koncept razvoja </w:t>
      </w:r>
      <w:r w:rsidR="0018457D">
        <w:rPr>
          <w:rFonts w:ascii="Arial" w:hAnsi="Arial" w:cs="Arial"/>
          <w:sz w:val="24"/>
          <w:szCs w:val="24"/>
          <w:lang w:val="sl-SI"/>
        </w:rPr>
        <w:t>d</w:t>
      </w:r>
      <w:r w:rsidR="0018457D" w:rsidRPr="004B1D89">
        <w:rPr>
          <w:rFonts w:ascii="Arial" w:hAnsi="Arial" w:cs="Arial"/>
          <w:sz w:val="24"/>
          <w:szCs w:val="24"/>
          <w:lang w:val="sl-SI"/>
        </w:rPr>
        <w:t>ržavn</w:t>
      </w:r>
      <w:r>
        <w:rPr>
          <w:rFonts w:ascii="Arial" w:hAnsi="Arial" w:cs="Arial"/>
          <w:sz w:val="24"/>
          <w:szCs w:val="24"/>
          <w:lang w:val="sl-SI"/>
        </w:rPr>
        <w:t>e</w:t>
      </w:r>
      <w:r w:rsidR="0018457D" w:rsidRPr="004B1D89">
        <w:rPr>
          <w:rFonts w:ascii="Arial" w:hAnsi="Arial" w:cs="Arial"/>
          <w:sz w:val="24"/>
          <w:szCs w:val="24"/>
          <w:lang w:val="sl-SI"/>
        </w:rPr>
        <w:t xml:space="preserve"> </w:t>
      </w:r>
      <w:r w:rsidR="770A1577" w:rsidRPr="004B1D89">
        <w:rPr>
          <w:rFonts w:ascii="Arial" w:hAnsi="Arial" w:cs="Arial"/>
          <w:sz w:val="24"/>
          <w:szCs w:val="24"/>
          <w:lang w:val="sl-SI"/>
        </w:rPr>
        <w:t>prometn</w:t>
      </w:r>
      <w:r>
        <w:rPr>
          <w:rFonts w:ascii="Arial" w:hAnsi="Arial" w:cs="Arial"/>
          <w:sz w:val="24"/>
          <w:szCs w:val="24"/>
          <w:lang w:val="sl-SI"/>
        </w:rPr>
        <w:t>e</w:t>
      </w:r>
      <w:r w:rsidR="770A1577" w:rsidRPr="004B1D89">
        <w:rPr>
          <w:rFonts w:ascii="Arial" w:hAnsi="Arial" w:cs="Arial"/>
          <w:sz w:val="24"/>
          <w:szCs w:val="24"/>
          <w:lang w:val="sl-SI"/>
        </w:rPr>
        <w:t xml:space="preserve"> </w:t>
      </w:r>
      <w:r>
        <w:rPr>
          <w:rFonts w:ascii="Arial" w:hAnsi="Arial" w:cs="Arial"/>
          <w:sz w:val="24"/>
          <w:szCs w:val="24"/>
          <w:lang w:val="sl-SI"/>
        </w:rPr>
        <w:t>infrastrukture</w:t>
      </w:r>
      <w:r w:rsidR="00F81A00" w:rsidRPr="004B1D89">
        <w:rPr>
          <w:rFonts w:ascii="Arial" w:hAnsi="Arial" w:cs="Arial"/>
          <w:sz w:val="24"/>
          <w:szCs w:val="24"/>
          <w:lang w:val="sl-SI"/>
        </w:rPr>
        <w:t>;</w:t>
      </w:r>
      <w:r w:rsidR="770A1577" w:rsidRPr="004B1D89">
        <w:rPr>
          <w:rFonts w:ascii="Arial" w:hAnsi="Arial" w:cs="Arial"/>
          <w:sz w:val="24"/>
          <w:szCs w:val="24"/>
          <w:lang w:val="sl-SI"/>
        </w:rPr>
        <w:t xml:space="preserve"> </w:t>
      </w:r>
    </w:p>
    <w:p w14:paraId="5D03982D" w14:textId="1DE0E0D6" w:rsidR="7FF7CD81" w:rsidRPr="001203EA" w:rsidRDefault="0018457D" w:rsidP="005A3469">
      <w:pPr>
        <w:pStyle w:val="Odstavekseznama"/>
        <w:numPr>
          <w:ilvl w:val="0"/>
          <w:numId w:val="1"/>
        </w:numPr>
        <w:spacing w:after="0" w:line="240" w:lineRule="auto"/>
        <w:ind w:left="709" w:hanging="425"/>
        <w:rPr>
          <w:sz w:val="24"/>
          <w:szCs w:val="24"/>
          <w:lang w:val="sl-SI"/>
        </w:rPr>
      </w:pPr>
      <w:r>
        <w:rPr>
          <w:rFonts w:ascii="Arial" w:hAnsi="Arial" w:cs="Arial"/>
          <w:sz w:val="24"/>
          <w:szCs w:val="24"/>
          <w:lang w:val="sl-SI"/>
        </w:rPr>
        <w:t>n</w:t>
      </w:r>
      <w:r w:rsidRPr="004B1D89">
        <w:rPr>
          <w:rFonts w:ascii="Arial" w:hAnsi="Arial" w:cs="Arial"/>
          <w:sz w:val="24"/>
          <w:szCs w:val="24"/>
          <w:lang w:val="sl-SI"/>
        </w:rPr>
        <w:t xml:space="preserve">avezovanje </w:t>
      </w:r>
      <w:r w:rsidR="770A1577" w:rsidRPr="004B1D89">
        <w:rPr>
          <w:rFonts w:ascii="Arial" w:hAnsi="Arial" w:cs="Arial"/>
          <w:sz w:val="24"/>
          <w:szCs w:val="24"/>
          <w:lang w:val="sl-SI"/>
        </w:rPr>
        <w:t>na</w:t>
      </w:r>
      <w:r w:rsidR="00AA793A">
        <w:rPr>
          <w:rFonts w:ascii="Arial" w:hAnsi="Arial" w:cs="Arial"/>
          <w:sz w:val="24"/>
          <w:szCs w:val="24"/>
          <w:lang w:val="sl-SI"/>
        </w:rPr>
        <w:t xml:space="preserve"> vseevropsko prometno</w:t>
      </w:r>
      <w:r w:rsidR="770A1577" w:rsidRPr="004B1D89">
        <w:rPr>
          <w:rFonts w:ascii="Arial" w:hAnsi="Arial" w:cs="Arial"/>
          <w:sz w:val="24"/>
          <w:szCs w:val="24"/>
          <w:lang w:val="sl-SI"/>
        </w:rPr>
        <w:t xml:space="preserve"> omrežje</w:t>
      </w:r>
      <w:r w:rsidR="001203EA">
        <w:rPr>
          <w:rFonts w:ascii="Arial" w:hAnsi="Arial" w:cs="Arial"/>
          <w:sz w:val="24"/>
          <w:szCs w:val="24"/>
          <w:lang w:val="sl-SI"/>
        </w:rPr>
        <w:t>;</w:t>
      </w:r>
    </w:p>
    <w:p w14:paraId="34EA4CE5" w14:textId="68F60E5F" w:rsidR="001203EA" w:rsidRPr="001203EA" w:rsidRDefault="001203EA" w:rsidP="001203EA">
      <w:pPr>
        <w:pStyle w:val="Odstavekseznama"/>
        <w:numPr>
          <w:ilvl w:val="0"/>
          <w:numId w:val="1"/>
        </w:numPr>
        <w:spacing w:after="0" w:line="240" w:lineRule="auto"/>
        <w:ind w:left="709" w:hanging="425"/>
        <w:rPr>
          <w:sz w:val="24"/>
          <w:szCs w:val="24"/>
          <w:lang w:val="sl-SI"/>
        </w:rPr>
      </w:pPr>
      <w:r>
        <w:rPr>
          <w:rFonts w:ascii="Arial" w:hAnsi="Arial" w:cs="Arial"/>
          <w:sz w:val="24"/>
          <w:szCs w:val="24"/>
          <w:lang w:val="sl-SI"/>
        </w:rPr>
        <w:t>navezovanje na druga mednarodna omrežja in omrežja sosednjih držav.</w:t>
      </w:r>
    </w:p>
    <w:p w14:paraId="12D61B2B" w14:textId="77777777" w:rsidR="0018457D" w:rsidRPr="0092793B" w:rsidRDefault="0018457D" w:rsidP="00F603B2">
      <w:pPr>
        <w:spacing w:after="0" w:line="240" w:lineRule="auto"/>
        <w:jc w:val="both"/>
        <w:rPr>
          <w:rFonts w:ascii="Arial" w:hAnsi="Arial" w:cs="Arial"/>
          <w:color w:val="000000"/>
          <w:sz w:val="24"/>
          <w:szCs w:val="24"/>
          <w:shd w:val="clear" w:color="auto" w:fill="FFFFFF"/>
          <w:lang w:val="sl-SI"/>
        </w:rPr>
      </w:pPr>
    </w:p>
    <w:p w14:paraId="49322306" w14:textId="33A8E98B" w:rsidR="00AB37D5" w:rsidRPr="0092793B" w:rsidRDefault="0018457D" w:rsidP="00E800E6">
      <w:pPr>
        <w:spacing w:after="0" w:line="240" w:lineRule="auto"/>
        <w:ind w:firstLine="851"/>
        <w:jc w:val="both"/>
        <w:rPr>
          <w:rFonts w:ascii="Arial" w:hAnsi="Arial" w:cs="Arial"/>
          <w:color w:val="000000"/>
          <w:sz w:val="24"/>
          <w:szCs w:val="24"/>
          <w:shd w:val="clear" w:color="auto" w:fill="FFFFFF"/>
          <w:lang w:val="sl-SI"/>
        </w:rPr>
      </w:pPr>
      <w:r w:rsidRPr="0092793B">
        <w:rPr>
          <w:rFonts w:ascii="Arial" w:hAnsi="Arial" w:cs="Arial"/>
          <w:color w:val="000000"/>
          <w:sz w:val="24"/>
          <w:szCs w:val="24"/>
          <w:shd w:val="clear" w:color="auto" w:fill="FFFFFF"/>
          <w:lang w:val="sl-SI"/>
        </w:rPr>
        <w:t>(</w:t>
      </w:r>
      <w:r w:rsidR="00F603B2">
        <w:rPr>
          <w:rFonts w:ascii="Arial" w:hAnsi="Arial" w:cs="Arial"/>
          <w:color w:val="000000"/>
          <w:sz w:val="24"/>
          <w:szCs w:val="24"/>
          <w:shd w:val="clear" w:color="auto" w:fill="FFFFFF"/>
          <w:lang w:val="sl-SI"/>
        </w:rPr>
        <w:t>3</w:t>
      </w:r>
      <w:r w:rsidRPr="0092793B">
        <w:rPr>
          <w:rFonts w:ascii="Arial" w:hAnsi="Arial" w:cs="Arial"/>
          <w:color w:val="000000"/>
          <w:sz w:val="24"/>
          <w:szCs w:val="24"/>
          <w:shd w:val="clear" w:color="auto" w:fill="FFFFFF"/>
          <w:lang w:val="sl-SI"/>
        </w:rPr>
        <w:t xml:space="preserve">) </w:t>
      </w:r>
      <w:r w:rsidR="00A03173" w:rsidRPr="0092793B">
        <w:rPr>
          <w:rFonts w:ascii="Arial" w:hAnsi="Arial" w:cs="Arial"/>
          <w:color w:val="000000"/>
          <w:sz w:val="24"/>
          <w:szCs w:val="24"/>
          <w:shd w:val="clear" w:color="auto" w:fill="FFFFFF"/>
          <w:lang w:val="sl-SI"/>
        </w:rPr>
        <w:t>D</w:t>
      </w:r>
      <w:r w:rsidR="00F766CB" w:rsidRPr="0092793B">
        <w:rPr>
          <w:rFonts w:ascii="Arial" w:hAnsi="Arial" w:cs="Arial"/>
          <w:color w:val="000000"/>
          <w:sz w:val="24"/>
          <w:szCs w:val="24"/>
          <w:shd w:val="clear" w:color="auto" w:fill="FFFFFF"/>
          <w:lang w:val="sl-SI"/>
        </w:rPr>
        <w:t>C</w:t>
      </w:r>
      <w:r w:rsidR="00A03173" w:rsidRPr="0092793B">
        <w:rPr>
          <w:rFonts w:ascii="Arial" w:hAnsi="Arial" w:cs="Arial"/>
          <w:color w:val="000000"/>
          <w:sz w:val="24"/>
          <w:szCs w:val="24"/>
          <w:shd w:val="clear" w:color="auto" w:fill="FFFFFF"/>
          <w:lang w:val="sl-SI"/>
        </w:rPr>
        <w:t>P</w:t>
      </w:r>
      <w:r w:rsidR="00F766CB" w:rsidRPr="0092793B">
        <w:rPr>
          <w:rFonts w:ascii="Arial" w:hAnsi="Arial" w:cs="Arial"/>
          <w:color w:val="000000"/>
          <w:sz w:val="24"/>
          <w:szCs w:val="24"/>
          <w:shd w:val="clear" w:color="auto" w:fill="FFFFFF"/>
          <w:lang w:val="sl-SI"/>
        </w:rPr>
        <w:t>S</w:t>
      </w:r>
      <w:r w:rsidR="00BF373B" w:rsidRPr="0092793B">
        <w:rPr>
          <w:rFonts w:ascii="Arial" w:hAnsi="Arial" w:cs="Arial"/>
          <w:color w:val="000000"/>
          <w:sz w:val="24"/>
          <w:szCs w:val="24"/>
          <w:shd w:val="clear" w:color="auto" w:fill="FFFFFF"/>
          <w:lang w:val="sl-SI"/>
        </w:rPr>
        <w:t xml:space="preserve"> določa tudi strateške usmeritve in izhodišča za </w:t>
      </w:r>
      <w:r w:rsidR="00F766CB" w:rsidRPr="0092793B">
        <w:rPr>
          <w:rFonts w:ascii="Arial" w:hAnsi="Arial" w:cs="Arial"/>
          <w:color w:val="000000"/>
          <w:sz w:val="24"/>
          <w:szCs w:val="24"/>
          <w:shd w:val="clear" w:color="auto" w:fill="FFFFFF"/>
          <w:lang w:val="sl-SI"/>
        </w:rPr>
        <w:t>celostno prometno načrtovanje na</w:t>
      </w:r>
      <w:r w:rsidR="00BF373B" w:rsidRPr="0092793B">
        <w:rPr>
          <w:rFonts w:ascii="Arial" w:hAnsi="Arial" w:cs="Arial"/>
          <w:color w:val="000000"/>
          <w:sz w:val="24"/>
          <w:szCs w:val="24"/>
          <w:shd w:val="clear" w:color="auto" w:fill="FFFFFF"/>
          <w:lang w:val="sl-SI"/>
        </w:rPr>
        <w:t xml:space="preserve"> regionalni in občinski ravni.</w:t>
      </w:r>
    </w:p>
    <w:p w14:paraId="27F18E5E" w14:textId="4517B8CF" w:rsidR="00DB0B43" w:rsidRDefault="00DB0B43" w:rsidP="002E5EB5">
      <w:pPr>
        <w:spacing w:after="0" w:line="240" w:lineRule="auto"/>
        <w:jc w:val="both"/>
        <w:rPr>
          <w:rFonts w:ascii="Arial" w:hAnsi="Arial" w:cs="Arial"/>
          <w:b/>
          <w:sz w:val="24"/>
          <w:szCs w:val="24"/>
          <w:lang w:val="sl-SI"/>
        </w:rPr>
      </w:pPr>
    </w:p>
    <w:p w14:paraId="5A9A9F4D" w14:textId="77777777" w:rsidR="00E800E6" w:rsidRDefault="00E800E6" w:rsidP="00E800E6">
      <w:pPr>
        <w:spacing w:after="0" w:line="240" w:lineRule="auto"/>
        <w:jc w:val="center"/>
        <w:rPr>
          <w:rFonts w:ascii="Arial" w:hAnsi="Arial" w:cs="Arial"/>
          <w:b/>
          <w:sz w:val="24"/>
          <w:szCs w:val="24"/>
          <w:lang w:val="sl-SI"/>
        </w:rPr>
      </w:pPr>
    </w:p>
    <w:p w14:paraId="7EABAB47" w14:textId="4E2811D6" w:rsidR="00AD64A0" w:rsidRDefault="00EC3C24" w:rsidP="00E800E6">
      <w:pPr>
        <w:spacing w:after="0" w:line="240" w:lineRule="auto"/>
        <w:jc w:val="center"/>
        <w:rPr>
          <w:rFonts w:ascii="Arial" w:hAnsi="Arial" w:cs="Arial"/>
          <w:b/>
          <w:sz w:val="24"/>
          <w:szCs w:val="24"/>
          <w:lang w:val="sl-SI"/>
        </w:rPr>
      </w:pPr>
      <w:r>
        <w:rPr>
          <w:rFonts w:ascii="Arial" w:hAnsi="Arial" w:cs="Arial"/>
          <w:b/>
          <w:sz w:val="24"/>
          <w:szCs w:val="24"/>
          <w:lang w:val="sl-SI"/>
        </w:rPr>
        <w:t>1</w:t>
      </w:r>
      <w:r w:rsidR="004B6EFD">
        <w:rPr>
          <w:rFonts w:ascii="Arial" w:hAnsi="Arial" w:cs="Arial"/>
          <w:b/>
          <w:sz w:val="24"/>
          <w:szCs w:val="24"/>
          <w:lang w:val="sl-SI"/>
        </w:rPr>
        <w:t>8</w:t>
      </w:r>
      <w:r w:rsidR="00BF373B">
        <w:rPr>
          <w:rFonts w:ascii="Arial" w:hAnsi="Arial" w:cs="Arial"/>
          <w:b/>
          <w:sz w:val="24"/>
          <w:szCs w:val="24"/>
          <w:lang w:val="sl-SI"/>
        </w:rPr>
        <w:t>. člen</w:t>
      </w:r>
    </w:p>
    <w:p w14:paraId="6816B655" w14:textId="26684F11" w:rsidR="00BF373B" w:rsidRDefault="00BF373B" w:rsidP="00E800E6">
      <w:pPr>
        <w:spacing w:after="0" w:line="240" w:lineRule="auto"/>
        <w:jc w:val="center"/>
        <w:rPr>
          <w:rFonts w:ascii="Arial" w:hAnsi="Arial" w:cs="Arial"/>
          <w:b/>
          <w:sz w:val="24"/>
          <w:szCs w:val="24"/>
          <w:lang w:val="sl-SI"/>
        </w:rPr>
      </w:pPr>
      <w:r>
        <w:rPr>
          <w:rFonts w:ascii="Arial" w:hAnsi="Arial" w:cs="Arial"/>
          <w:b/>
          <w:sz w:val="24"/>
          <w:szCs w:val="24"/>
          <w:lang w:val="sl-SI"/>
        </w:rPr>
        <w:t xml:space="preserve">(priprava in sprejetje </w:t>
      </w:r>
      <w:r w:rsidR="00A03173">
        <w:rPr>
          <w:rFonts w:ascii="Arial" w:hAnsi="Arial" w:cs="Arial"/>
          <w:b/>
          <w:sz w:val="24"/>
          <w:szCs w:val="24"/>
          <w:lang w:val="sl-SI"/>
        </w:rPr>
        <w:t>D</w:t>
      </w:r>
      <w:r>
        <w:rPr>
          <w:rFonts w:ascii="Arial" w:hAnsi="Arial" w:cs="Arial"/>
          <w:b/>
          <w:sz w:val="24"/>
          <w:szCs w:val="24"/>
          <w:lang w:val="sl-SI"/>
        </w:rPr>
        <w:t>CPS</w:t>
      </w:r>
      <w:r w:rsidR="00EC3C24">
        <w:rPr>
          <w:rFonts w:ascii="Arial" w:hAnsi="Arial" w:cs="Arial"/>
          <w:b/>
          <w:sz w:val="24"/>
          <w:szCs w:val="24"/>
          <w:lang w:val="sl-SI"/>
        </w:rPr>
        <w:t>)</w:t>
      </w:r>
    </w:p>
    <w:p w14:paraId="58EA2C26" w14:textId="77777777" w:rsidR="00B67CA8" w:rsidRDefault="00B67CA8" w:rsidP="00E800E6">
      <w:pPr>
        <w:spacing w:after="0" w:line="240" w:lineRule="auto"/>
        <w:jc w:val="center"/>
        <w:rPr>
          <w:rFonts w:ascii="Arial" w:hAnsi="Arial" w:cs="Arial"/>
          <w:b/>
          <w:sz w:val="24"/>
          <w:szCs w:val="24"/>
          <w:lang w:val="sl-SI"/>
        </w:rPr>
      </w:pPr>
    </w:p>
    <w:p w14:paraId="1AD6B031" w14:textId="2390C46B" w:rsidR="00AD64A0" w:rsidRDefault="0007478D" w:rsidP="00E800E6">
      <w:pPr>
        <w:spacing w:after="0" w:line="240" w:lineRule="auto"/>
        <w:ind w:firstLine="851"/>
        <w:jc w:val="both"/>
        <w:rPr>
          <w:rFonts w:ascii="Arial" w:hAnsi="Arial" w:cs="Arial"/>
          <w:sz w:val="24"/>
          <w:szCs w:val="24"/>
          <w:lang w:val="sl-SI"/>
        </w:rPr>
      </w:pPr>
      <w:r>
        <w:rPr>
          <w:rFonts w:ascii="Arial" w:hAnsi="Arial" w:cs="Arial"/>
          <w:sz w:val="24"/>
          <w:szCs w:val="24"/>
          <w:lang w:val="sl-SI"/>
        </w:rPr>
        <w:t xml:space="preserve">(1) </w:t>
      </w:r>
      <w:r w:rsidR="00A03173">
        <w:rPr>
          <w:rFonts w:ascii="Arial" w:hAnsi="Arial" w:cs="Arial"/>
          <w:sz w:val="24"/>
          <w:szCs w:val="24"/>
          <w:lang w:val="sl-SI"/>
        </w:rPr>
        <w:t>D</w:t>
      </w:r>
      <w:r w:rsidR="00B67CA8" w:rsidRPr="00B67CA8">
        <w:rPr>
          <w:rFonts w:ascii="Arial" w:hAnsi="Arial" w:cs="Arial"/>
          <w:sz w:val="24"/>
          <w:szCs w:val="24"/>
          <w:lang w:val="sl-SI"/>
        </w:rPr>
        <w:t>CPS na predlog Vlad</w:t>
      </w:r>
      <w:r w:rsidR="00A03173">
        <w:rPr>
          <w:rFonts w:ascii="Arial" w:hAnsi="Arial" w:cs="Arial"/>
          <w:sz w:val="24"/>
          <w:szCs w:val="24"/>
          <w:lang w:val="sl-SI"/>
        </w:rPr>
        <w:t>e</w:t>
      </w:r>
      <w:r w:rsidR="00B67CA8" w:rsidRPr="00B67CA8">
        <w:rPr>
          <w:rFonts w:ascii="Arial" w:hAnsi="Arial" w:cs="Arial"/>
          <w:sz w:val="24"/>
          <w:szCs w:val="24"/>
          <w:lang w:val="sl-SI"/>
        </w:rPr>
        <w:t xml:space="preserve"> Republike Slovenije</w:t>
      </w:r>
      <w:r w:rsidR="00B67CA8">
        <w:rPr>
          <w:rFonts w:ascii="Arial" w:hAnsi="Arial" w:cs="Arial"/>
          <w:sz w:val="24"/>
          <w:szCs w:val="24"/>
          <w:lang w:val="sl-SI"/>
        </w:rPr>
        <w:t xml:space="preserve"> </w:t>
      </w:r>
      <w:r w:rsidR="00A03173">
        <w:rPr>
          <w:rFonts w:ascii="Arial" w:hAnsi="Arial" w:cs="Arial"/>
          <w:sz w:val="24"/>
          <w:szCs w:val="24"/>
          <w:lang w:val="sl-SI"/>
        </w:rPr>
        <w:t>sprejme Državni zbor</w:t>
      </w:r>
      <w:r w:rsidR="00B67CA8">
        <w:rPr>
          <w:rFonts w:ascii="Arial" w:hAnsi="Arial" w:cs="Arial"/>
          <w:sz w:val="24"/>
          <w:szCs w:val="24"/>
          <w:lang w:val="sl-SI"/>
        </w:rPr>
        <w:t>.</w:t>
      </w:r>
    </w:p>
    <w:p w14:paraId="107CEFAC" w14:textId="3AABAF18" w:rsidR="0007478D" w:rsidRDefault="0007478D" w:rsidP="00E800E6">
      <w:pPr>
        <w:spacing w:after="0" w:line="240" w:lineRule="auto"/>
        <w:ind w:firstLine="851"/>
        <w:jc w:val="both"/>
        <w:rPr>
          <w:rFonts w:ascii="Arial" w:hAnsi="Arial" w:cs="Arial"/>
          <w:sz w:val="24"/>
          <w:szCs w:val="24"/>
          <w:lang w:val="sl-SI"/>
        </w:rPr>
      </w:pPr>
    </w:p>
    <w:p w14:paraId="67690E79" w14:textId="7E84891E" w:rsidR="0007478D" w:rsidRDefault="0007478D" w:rsidP="00E800E6">
      <w:pPr>
        <w:spacing w:after="0" w:line="240" w:lineRule="auto"/>
        <w:ind w:firstLine="851"/>
        <w:jc w:val="both"/>
        <w:rPr>
          <w:rFonts w:ascii="Arial" w:hAnsi="Arial" w:cs="Arial"/>
          <w:sz w:val="24"/>
          <w:szCs w:val="24"/>
          <w:lang w:val="sl-SI"/>
        </w:rPr>
      </w:pPr>
      <w:r>
        <w:rPr>
          <w:rFonts w:ascii="Arial" w:hAnsi="Arial" w:cs="Arial"/>
          <w:sz w:val="24"/>
          <w:szCs w:val="24"/>
          <w:lang w:val="sl-SI"/>
        </w:rPr>
        <w:t xml:space="preserve">(2) DCPS se pripravi za obdobje, ki je usklajeno s strategijami na področju podnebne politike in prostorskega načrtovanja. </w:t>
      </w:r>
    </w:p>
    <w:p w14:paraId="5A283EE1" w14:textId="77777777" w:rsidR="00551879" w:rsidRDefault="00551879" w:rsidP="002878FD">
      <w:pPr>
        <w:spacing w:after="0" w:line="240" w:lineRule="auto"/>
        <w:jc w:val="both"/>
        <w:rPr>
          <w:rFonts w:ascii="Arial" w:hAnsi="Arial" w:cs="Arial"/>
          <w:sz w:val="24"/>
          <w:szCs w:val="24"/>
          <w:lang w:val="sl-SI"/>
        </w:rPr>
      </w:pPr>
    </w:p>
    <w:p w14:paraId="39702590" w14:textId="77777777" w:rsidR="00AD64A0" w:rsidRDefault="00AD64A0" w:rsidP="00E800E6">
      <w:pPr>
        <w:spacing w:after="0" w:line="240" w:lineRule="auto"/>
        <w:jc w:val="center"/>
        <w:rPr>
          <w:rFonts w:ascii="Arial" w:hAnsi="Arial" w:cs="Arial"/>
          <w:b/>
          <w:sz w:val="24"/>
          <w:szCs w:val="24"/>
          <w:lang w:val="sl-SI"/>
        </w:rPr>
      </w:pPr>
    </w:p>
    <w:p w14:paraId="1E5DDC62" w14:textId="491BFDFD" w:rsidR="00AD64A0" w:rsidRDefault="00EC3C24" w:rsidP="00E800E6">
      <w:pPr>
        <w:spacing w:after="0" w:line="240" w:lineRule="auto"/>
        <w:jc w:val="center"/>
        <w:rPr>
          <w:rFonts w:ascii="Arial" w:hAnsi="Arial" w:cs="Arial"/>
          <w:b/>
          <w:sz w:val="24"/>
          <w:szCs w:val="24"/>
          <w:lang w:val="sl-SI"/>
        </w:rPr>
      </w:pPr>
      <w:r>
        <w:rPr>
          <w:rFonts w:ascii="Arial" w:hAnsi="Arial" w:cs="Arial"/>
          <w:b/>
          <w:sz w:val="24"/>
          <w:szCs w:val="24"/>
          <w:lang w:val="sl-SI"/>
        </w:rPr>
        <w:t>1</w:t>
      </w:r>
      <w:r w:rsidR="004B6EFD">
        <w:rPr>
          <w:rFonts w:ascii="Arial" w:hAnsi="Arial" w:cs="Arial"/>
          <w:b/>
          <w:sz w:val="24"/>
          <w:szCs w:val="24"/>
          <w:lang w:val="sl-SI"/>
        </w:rPr>
        <w:t>9</w:t>
      </w:r>
      <w:r>
        <w:rPr>
          <w:rFonts w:ascii="Arial" w:hAnsi="Arial" w:cs="Arial"/>
          <w:b/>
          <w:sz w:val="24"/>
          <w:szCs w:val="24"/>
          <w:lang w:val="sl-SI"/>
        </w:rPr>
        <w:t>. člen</w:t>
      </w:r>
    </w:p>
    <w:p w14:paraId="4642279A" w14:textId="43868C54" w:rsidR="00EC3C24" w:rsidRDefault="00EC3C24" w:rsidP="00E800E6">
      <w:pPr>
        <w:spacing w:after="0" w:line="240" w:lineRule="auto"/>
        <w:jc w:val="center"/>
        <w:rPr>
          <w:rFonts w:ascii="Arial" w:hAnsi="Arial" w:cs="Arial"/>
          <w:b/>
          <w:sz w:val="24"/>
          <w:szCs w:val="24"/>
          <w:lang w:val="sl-SI"/>
        </w:rPr>
      </w:pPr>
      <w:r>
        <w:rPr>
          <w:rFonts w:ascii="Arial" w:hAnsi="Arial" w:cs="Arial"/>
          <w:b/>
          <w:sz w:val="24"/>
          <w:szCs w:val="24"/>
          <w:lang w:val="sl-SI"/>
        </w:rPr>
        <w:t xml:space="preserve">(akcijski program za izvajanje </w:t>
      </w:r>
      <w:r w:rsidR="00EA4F7F">
        <w:rPr>
          <w:rFonts w:ascii="Arial" w:hAnsi="Arial" w:cs="Arial"/>
          <w:b/>
          <w:sz w:val="24"/>
          <w:szCs w:val="24"/>
          <w:lang w:val="sl-SI"/>
        </w:rPr>
        <w:t>DCPS</w:t>
      </w:r>
      <w:r>
        <w:rPr>
          <w:rFonts w:ascii="Arial" w:hAnsi="Arial" w:cs="Arial"/>
          <w:b/>
          <w:sz w:val="24"/>
          <w:szCs w:val="24"/>
          <w:lang w:val="sl-SI"/>
        </w:rPr>
        <w:t>)</w:t>
      </w:r>
    </w:p>
    <w:p w14:paraId="11DC51A1" w14:textId="77777777" w:rsidR="00AD64A0" w:rsidRDefault="00AD64A0" w:rsidP="00E800E6">
      <w:pPr>
        <w:spacing w:after="0" w:line="240" w:lineRule="auto"/>
        <w:jc w:val="center"/>
        <w:rPr>
          <w:rFonts w:ascii="Arial" w:hAnsi="Arial" w:cs="Arial"/>
          <w:b/>
          <w:sz w:val="24"/>
          <w:szCs w:val="24"/>
          <w:lang w:val="sl-SI"/>
        </w:rPr>
      </w:pPr>
    </w:p>
    <w:p w14:paraId="4752B51B" w14:textId="37D80F79" w:rsidR="006E3EA6" w:rsidRPr="009B2F47" w:rsidRDefault="00EC3C24" w:rsidP="009B2F47">
      <w:pPr>
        <w:pStyle w:val="Odstavekseznama"/>
        <w:spacing w:after="0" w:line="240" w:lineRule="auto"/>
        <w:ind w:left="426" w:firstLine="425"/>
        <w:jc w:val="both"/>
        <w:rPr>
          <w:rFonts w:ascii="Arial" w:hAnsi="Arial" w:cs="Arial"/>
          <w:bCs/>
          <w:sz w:val="24"/>
          <w:szCs w:val="24"/>
          <w:lang w:val="sl-SI"/>
        </w:rPr>
      </w:pPr>
      <w:r w:rsidRPr="009B2F47">
        <w:rPr>
          <w:rFonts w:ascii="Arial" w:hAnsi="Arial" w:cs="Arial"/>
          <w:sz w:val="24"/>
          <w:szCs w:val="24"/>
        </w:rPr>
        <w:t xml:space="preserve">(1) Za izvajanje </w:t>
      </w:r>
      <w:r w:rsidR="00A03173" w:rsidRPr="009B2F47">
        <w:rPr>
          <w:rFonts w:ascii="Arial" w:hAnsi="Arial" w:cs="Arial"/>
          <w:sz w:val="24"/>
          <w:szCs w:val="24"/>
        </w:rPr>
        <w:t>D</w:t>
      </w:r>
      <w:r w:rsidRPr="009B2F47">
        <w:rPr>
          <w:rFonts w:ascii="Arial" w:hAnsi="Arial" w:cs="Arial"/>
          <w:sz w:val="24"/>
          <w:szCs w:val="24"/>
        </w:rPr>
        <w:t xml:space="preserve">CPS ministrstvo pripravi </w:t>
      </w:r>
      <w:r w:rsidR="00A03173" w:rsidRPr="009B2F47">
        <w:rPr>
          <w:rFonts w:ascii="Arial" w:hAnsi="Arial" w:cs="Arial"/>
          <w:sz w:val="24"/>
          <w:szCs w:val="24"/>
        </w:rPr>
        <w:t xml:space="preserve">7-letni </w:t>
      </w:r>
      <w:r w:rsidR="00A72DD7" w:rsidRPr="009B2F47">
        <w:rPr>
          <w:rFonts w:ascii="Arial" w:hAnsi="Arial" w:cs="Arial"/>
          <w:sz w:val="24"/>
          <w:szCs w:val="24"/>
        </w:rPr>
        <w:t xml:space="preserve">nacionalni </w:t>
      </w:r>
      <w:r w:rsidRPr="009B2F47">
        <w:rPr>
          <w:rFonts w:ascii="Arial" w:hAnsi="Arial" w:cs="Arial"/>
          <w:sz w:val="24"/>
          <w:szCs w:val="24"/>
        </w:rPr>
        <w:t>akcijski program, ki ga sprejme</w:t>
      </w:r>
      <w:r w:rsidRPr="009B2F47">
        <w:rPr>
          <w:rFonts w:ascii="Arial" w:hAnsi="Arial" w:cs="Arial"/>
          <w:sz w:val="24"/>
          <w:szCs w:val="24"/>
          <w:lang w:val="sl-SI"/>
        </w:rPr>
        <w:t xml:space="preserve"> vlada.</w:t>
      </w:r>
      <w:r w:rsidR="006E3EA6" w:rsidRPr="009B2F47">
        <w:rPr>
          <w:rFonts w:ascii="Arial" w:hAnsi="Arial" w:cs="Arial"/>
          <w:sz w:val="24"/>
          <w:szCs w:val="24"/>
          <w:lang w:val="sl-SI"/>
        </w:rPr>
        <w:t xml:space="preserve"> </w:t>
      </w:r>
    </w:p>
    <w:p w14:paraId="5FF97757" w14:textId="77777777" w:rsidR="00EC3C24" w:rsidRPr="00A72DD7" w:rsidRDefault="00EC3C24" w:rsidP="009B2F47">
      <w:pPr>
        <w:pStyle w:val="odstavek"/>
        <w:shd w:val="clear" w:color="auto" w:fill="FFFFFF"/>
        <w:spacing w:before="0" w:beforeAutospacing="0" w:after="0" w:afterAutospacing="0"/>
        <w:jc w:val="both"/>
        <w:rPr>
          <w:rFonts w:ascii="Arial" w:hAnsi="Arial" w:cs="Arial"/>
        </w:rPr>
      </w:pPr>
    </w:p>
    <w:p w14:paraId="45D76DF4" w14:textId="77777777" w:rsidR="00A72DD7" w:rsidRDefault="00EC3C24" w:rsidP="00E800E6">
      <w:pPr>
        <w:pStyle w:val="odstavek"/>
        <w:shd w:val="clear" w:color="auto" w:fill="FFFFFF"/>
        <w:spacing w:before="0" w:beforeAutospacing="0" w:after="0" w:afterAutospacing="0"/>
        <w:ind w:firstLine="1021"/>
        <w:jc w:val="both"/>
        <w:rPr>
          <w:rFonts w:ascii="Arial" w:hAnsi="Arial" w:cs="Arial"/>
        </w:rPr>
      </w:pPr>
      <w:r w:rsidRPr="00A72DD7">
        <w:rPr>
          <w:rFonts w:ascii="Arial" w:hAnsi="Arial" w:cs="Arial"/>
        </w:rPr>
        <w:t xml:space="preserve">(2) V </w:t>
      </w:r>
      <w:r w:rsidR="00A72DD7">
        <w:rPr>
          <w:rFonts w:ascii="Arial" w:hAnsi="Arial" w:cs="Arial"/>
        </w:rPr>
        <w:t xml:space="preserve">nacionalnem </w:t>
      </w:r>
      <w:r w:rsidRPr="00A72DD7">
        <w:rPr>
          <w:rFonts w:ascii="Arial" w:hAnsi="Arial" w:cs="Arial"/>
        </w:rPr>
        <w:t xml:space="preserve">akcijskem programu se </w:t>
      </w:r>
      <w:r w:rsidR="00A72DD7">
        <w:rPr>
          <w:rFonts w:ascii="Arial" w:hAnsi="Arial" w:cs="Arial"/>
        </w:rPr>
        <w:t>določijo zlasti:</w:t>
      </w:r>
    </w:p>
    <w:p w14:paraId="44CCE637" w14:textId="5A67EA4B" w:rsidR="00A72DD7" w:rsidRDefault="00A72DD7" w:rsidP="005A3469">
      <w:pPr>
        <w:pStyle w:val="odstavek"/>
        <w:numPr>
          <w:ilvl w:val="0"/>
          <w:numId w:val="2"/>
        </w:numPr>
        <w:shd w:val="clear" w:color="auto" w:fill="FFFFFF"/>
        <w:spacing w:before="0" w:beforeAutospacing="0" w:after="0" w:afterAutospacing="0"/>
        <w:jc w:val="both"/>
        <w:rPr>
          <w:rFonts w:ascii="Arial" w:hAnsi="Arial" w:cs="Arial"/>
        </w:rPr>
      </w:pPr>
      <w:r w:rsidRPr="00A72DD7">
        <w:rPr>
          <w:rFonts w:ascii="Arial" w:hAnsi="Arial" w:cs="Arial"/>
        </w:rPr>
        <w:t>temeljn</w:t>
      </w:r>
      <w:r w:rsidR="00A713BF">
        <w:rPr>
          <w:rFonts w:ascii="Arial" w:hAnsi="Arial" w:cs="Arial"/>
        </w:rPr>
        <w:t>i</w:t>
      </w:r>
      <w:r w:rsidRPr="00A72DD7">
        <w:rPr>
          <w:rFonts w:ascii="Arial" w:hAnsi="Arial" w:cs="Arial"/>
        </w:rPr>
        <w:t xml:space="preserve"> cilj</w:t>
      </w:r>
      <w:r w:rsidR="00A713BF">
        <w:rPr>
          <w:rFonts w:ascii="Arial" w:hAnsi="Arial" w:cs="Arial"/>
        </w:rPr>
        <w:t>i</w:t>
      </w:r>
      <w:r w:rsidRPr="00A72DD7">
        <w:rPr>
          <w:rFonts w:ascii="Arial" w:hAnsi="Arial" w:cs="Arial"/>
        </w:rPr>
        <w:t>, ukrep</w:t>
      </w:r>
      <w:r w:rsidR="00A713BF">
        <w:rPr>
          <w:rFonts w:ascii="Arial" w:hAnsi="Arial" w:cs="Arial"/>
        </w:rPr>
        <w:t>i</w:t>
      </w:r>
      <w:r>
        <w:rPr>
          <w:rFonts w:ascii="Arial" w:hAnsi="Arial" w:cs="Arial"/>
        </w:rPr>
        <w:t>, kazalnik</w:t>
      </w:r>
      <w:r w:rsidR="00A713BF">
        <w:rPr>
          <w:rFonts w:ascii="Arial" w:hAnsi="Arial" w:cs="Arial"/>
        </w:rPr>
        <w:t>i</w:t>
      </w:r>
      <w:r w:rsidRPr="00A72DD7">
        <w:rPr>
          <w:rFonts w:ascii="Arial" w:hAnsi="Arial" w:cs="Arial"/>
        </w:rPr>
        <w:t xml:space="preserve"> in rok</w:t>
      </w:r>
      <w:r w:rsidR="00A713BF">
        <w:rPr>
          <w:rFonts w:ascii="Arial" w:hAnsi="Arial" w:cs="Arial"/>
        </w:rPr>
        <w:t>i</w:t>
      </w:r>
      <w:r w:rsidRPr="00A72DD7">
        <w:rPr>
          <w:rFonts w:ascii="Arial" w:hAnsi="Arial" w:cs="Arial"/>
        </w:rPr>
        <w:t xml:space="preserve"> za dosego</w:t>
      </w:r>
      <w:r>
        <w:rPr>
          <w:rFonts w:ascii="Arial" w:hAnsi="Arial" w:cs="Arial"/>
        </w:rPr>
        <w:t xml:space="preserve"> ciljev na posameznih področjih promet</w:t>
      </w:r>
      <w:r w:rsidR="00A713BF">
        <w:rPr>
          <w:rFonts w:ascii="Arial" w:hAnsi="Arial" w:cs="Arial"/>
        </w:rPr>
        <w:t>nega sistema</w:t>
      </w:r>
      <w:r w:rsidRPr="00A72DD7">
        <w:rPr>
          <w:rFonts w:ascii="Arial" w:hAnsi="Arial" w:cs="Arial"/>
        </w:rPr>
        <w:t>;</w:t>
      </w:r>
    </w:p>
    <w:p w14:paraId="7AB2CB0B" w14:textId="253D281E" w:rsidR="00A72DD7" w:rsidRDefault="00A72DD7" w:rsidP="005A3469">
      <w:pPr>
        <w:pStyle w:val="odstavek"/>
        <w:numPr>
          <w:ilvl w:val="0"/>
          <w:numId w:val="2"/>
        </w:numPr>
        <w:shd w:val="clear" w:color="auto" w:fill="FFFFFF"/>
        <w:spacing w:before="0" w:beforeAutospacing="0" w:after="0" w:afterAutospacing="0"/>
        <w:jc w:val="both"/>
        <w:rPr>
          <w:rFonts w:ascii="Arial" w:hAnsi="Arial" w:cs="Arial"/>
        </w:rPr>
      </w:pPr>
      <w:r w:rsidRPr="00A72DD7">
        <w:rPr>
          <w:rFonts w:ascii="Arial" w:hAnsi="Arial" w:cs="Arial"/>
        </w:rPr>
        <w:t>nosilc</w:t>
      </w:r>
      <w:r w:rsidR="00A713BF">
        <w:rPr>
          <w:rFonts w:ascii="Arial" w:hAnsi="Arial" w:cs="Arial"/>
        </w:rPr>
        <w:t>i</w:t>
      </w:r>
      <w:r w:rsidRPr="00A72DD7">
        <w:rPr>
          <w:rFonts w:ascii="Arial" w:hAnsi="Arial" w:cs="Arial"/>
        </w:rPr>
        <w:t xml:space="preserve"> ukrepov;</w:t>
      </w:r>
    </w:p>
    <w:p w14:paraId="63F28DD0" w14:textId="629A06E7" w:rsidR="00A72DD7" w:rsidRDefault="00A72DD7" w:rsidP="005A3469">
      <w:pPr>
        <w:pStyle w:val="odstavek"/>
        <w:numPr>
          <w:ilvl w:val="0"/>
          <w:numId w:val="2"/>
        </w:numPr>
        <w:shd w:val="clear" w:color="auto" w:fill="FFFFFF"/>
        <w:spacing w:before="0" w:beforeAutospacing="0" w:after="0" w:afterAutospacing="0"/>
        <w:jc w:val="both"/>
        <w:rPr>
          <w:rFonts w:ascii="Arial" w:hAnsi="Arial" w:cs="Arial"/>
        </w:rPr>
      </w:pPr>
      <w:r w:rsidRPr="00A72DD7">
        <w:rPr>
          <w:rFonts w:ascii="Arial" w:hAnsi="Arial" w:cs="Arial"/>
        </w:rPr>
        <w:t>okvirni obseg sredstev za izvedbo ukrepov in način zagotavljanja sredstev ter</w:t>
      </w:r>
    </w:p>
    <w:p w14:paraId="30D9EE02" w14:textId="3A60FA64" w:rsidR="00A72DD7" w:rsidRDefault="00A72DD7" w:rsidP="005A3469">
      <w:pPr>
        <w:pStyle w:val="odstavek"/>
        <w:numPr>
          <w:ilvl w:val="0"/>
          <w:numId w:val="2"/>
        </w:numPr>
        <w:shd w:val="clear" w:color="auto" w:fill="FFFFFF"/>
        <w:spacing w:before="0" w:beforeAutospacing="0" w:after="0" w:afterAutospacing="0"/>
        <w:jc w:val="both"/>
        <w:rPr>
          <w:rFonts w:ascii="Arial" w:hAnsi="Arial" w:cs="Arial"/>
        </w:rPr>
      </w:pPr>
      <w:r>
        <w:rPr>
          <w:rFonts w:ascii="Arial" w:hAnsi="Arial" w:cs="Arial"/>
        </w:rPr>
        <w:t>način nadzora nad izvajanjem akcijskega programa in</w:t>
      </w:r>
      <w:r w:rsidRPr="00A72DD7">
        <w:rPr>
          <w:rFonts w:ascii="Arial" w:hAnsi="Arial" w:cs="Arial"/>
        </w:rPr>
        <w:t xml:space="preserve"> njegov</w:t>
      </w:r>
      <w:r w:rsidR="00A713BF">
        <w:rPr>
          <w:rFonts w:ascii="Arial" w:hAnsi="Arial" w:cs="Arial"/>
        </w:rPr>
        <w:t>ega</w:t>
      </w:r>
      <w:r w:rsidRPr="00A72DD7">
        <w:rPr>
          <w:rFonts w:ascii="Arial" w:hAnsi="Arial" w:cs="Arial"/>
        </w:rPr>
        <w:t xml:space="preserve"> spremljanj</w:t>
      </w:r>
      <w:r w:rsidR="00A713BF">
        <w:rPr>
          <w:rFonts w:ascii="Arial" w:hAnsi="Arial" w:cs="Arial"/>
        </w:rPr>
        <w:t>a</w:t>
      </w:r>
      <w:r>
        <w:rPr>
          <w:rFonts w:ascii="Arial" w:hAnsi="Arial" w:cs="Arial"/>
        </w:rPr>
        <w:t>.</w:t>
      </w:r>
    </w:p>
    <w:p w14:paraId="2F633C4B" w14:textId="77777777" w:rsidR="00A72DD7" w:rsidRPr="00A72DD7" w:rsidRDefault="00A72DD7" w:rsidP="00E800E6">
      <w:pPr>
        <w:pStyle w:val="odstavek"/>
        <w:shd w:val="clear" w:color="auto" w:fill="FFFFFF"/>
        <w:spacing w:before="0" w:beforeAutospacing="0" w:after="0" w:afterAutospacing="0"/>
        <w:ind w:left="720"/>
        <w:jc w:val="both"/>
        <w:rPr>
          <w:rFonts w:ascii="Arial" w:hAnsi="Arial" w:cs="Arial"/>
        </w:rPr>
      </w:pPr>
    </w:p>
    <w:p w14:paraId="35BAEA19" w14:textId="1B888781" w:rsidR="00007162" w:rsidRDefault="00A72DD7" w:rsidP="00E800E6">
      <w:pPr>
        <w:spacing w:after="0" w:line="240" w:lineRule="auto"/>
        <w:ind w:firstLine="851"/>
        <w:jc w:val="both"/>
        <w:rPr>
          <w:rFonts w:ascii="Arial" w:hAnsi="Arial" w:cs="Arial"/>
          <w:sz w:val="24"/>
          <w:szCs w:val="24"/>
          <w:lang w:val="sl-SI"/>
        </w:rPr>
      </w:pPr>
      <w:r>
        <w:rPr>
          <w:rFonts w:ascii="Arial" w:hAnsi="Arial" w:cs="Arial"/>
          <w:sz w:val="24"/>
          <w:szCs w:val="24"/>
          <w:lang w:val="sl-SI"/>
        </w:rPr>
        <w:t xml:space="preserve">(3) </w:t>
      </w:r>
      <w:r w:rsidR="00007162">
        <w:rPr>
          <w:rFonts w:ascii="Arial" w:hAnsi="Arial" w:cs="Arial"/>
          <w:sz w:val="24"/>
          <w:szCs w:val="24"/>
          <w:lang w:val="sl-SI"/>
        </w:rPr>
        <w:t>Nacionalni akcijski program</w:t>
      </w:r>
      <w:r w:rsidR="00007162" w:rsidRPr="00007162">
        <w:rPr>
          <w:rFonts w:ascii="Arial" w:hAnsi="Arial" w:cs="Arial"/>
          <w:sz w:val="24"/>
          <w:szCs w:val="24"/>
          <w:lang w:val="sl-SI"/>
        </w:rPr>
        <w:t xml:space="preserve"> se vsak</w:t>
      </w:r>
      <w:r w:rsidR="00007162">
        <w:rPr>
          <w:rFonts w:ascii="Arial" w:hAnsi="Arial" w:cs="Arial"/>
          <w:sz w:val="24"/>
          <w:szCs w:val="24"/>
          <w:lang w:val="sl-SI"/>
        </w:rPr>
        <w:t>o</w:t>
      </w:r>
      <w:r w:rsidR="00007162" w:rsidRPr="00007162">
        <w:rPr>
          <w:rFonts w:ascii="Arial" w:hAnsi="Arial" w:cs="Arial"/>
          <w:sz w:val="24"/>
          <w:szCs w:val="24"/>
          <w:lang w:val="sl-SI"/>
        </w:rPr>
        <w:t xml:space="preserve"> let</w:t>
      </w:r>
      <w:r w:rsidR="00007162">
        <w:rPr>
          <w:rFonts w:ascii="Arial" w:hAnsi="Arial" w:cs="Arial"/>
          <w:sz w:val="24"/>
          <w:szCs w:val="24"/>
          <w:lang w:val="sl-SI"/>
        </w:rPr>
        <w:t>o</w:t>
      </w:r>
      <w:r w:rsidR="00007162" w:rsidRPr="00007162">
        <w:rPr>
          <w:rFonts w:ascii="Arial" w:hAnsi="Arial" w:cs="Arial"/>
          <w:sz w:val="24"/>
          <w:szCs w:val="24"/>
          <w:lang w:val="sl-SI"/>
        </w:rPr>
        <w:t xml:space="preserve"> revidira po postopku, predvidenem za njegovo sprejetje</w:t>
      </w:r>
      <w:r w:rsidR="00007162">
        <w:rPr>
          <w:rFonts w:ascii="Arial" w:hAnsi="Arial" w:cs="Arial"/>
          <w:sz w:val="24"/>
          <w:szCs w:val="24"/>
          <w:lang w:val="sl-SI"/>
        </w:rPr>
        <w:t>.</w:t>
      </w:r>
    </w:p>
    <w:p w14:paraId="5FC3131D" w14:textId="77777777" w:rsidR="00007162" w:rsidRDefault="00007162" w:rsidP="00E800E6">
      <w:pPr>
        <w:spacing w:after="0" w:line="240" w:lineRule="auto"/>
        <w:ind w:firstLine="851"/>
        <w:jc w:val="both"/>
        <w:rPr>
          <w:rFonts w:ascii="Arial" w:hAnsi="Arial" w:cs="Arial"/>
          <w:sz w:val="24"/>
          <w:szCs w:val="24"/>
          <w:lang w:val="sl-SI"/>
        </w:rPr>
      </w:pPr>
    </w:p>
    <w:p w14:paraId="0B7677DD" w14:textId="0EBBC3C5" w:rsidR="00AD64A0" w:rsidRPr="00A72DD7" w:rsidRDefault="00007162" w:rsidP="00E800E6">
      <w:pPr>
        <w:spacing w:after="0" w:line="240" w:lineRule="auto"/>
        <w:ind w:firstLine="851"/>
        <w:jc w:val="both"/>
        <w:rPr>
          <w:rFonts w:ascii="Arial" w:hAnsi="Arial" w:cs="Arial"/>
          <w:sz w:val="24"/>
          <w:szCs w:val="24"/>
          <w:lang w:val="sl-SI"/>
        </w:rPr>
      </w:pPr>
      <w:r>
        <w:rPr>
          <w:rFonts w:ascii="Arial" w:hAnsi="Arial" w:cs="Arial"/>
          <w:sz w:val="24"/>
          <w:szCs w:val="24"/>
          <w:lang w:val="sl-SI"/>
        </w:rPr>
        <w:t>(4)</w:t>
      </w:r>
      <w:r w:rsidRPr="00007162">
        <w:rPr>
          <w:rFonts w:ascii="Arial" w:hAnsi="Arial" w:cs="Arial"/>
          <w:sz w:val="24"/>
          <w:szCs w:val="24"/>
          <w:lang w:val="sl-SI"/>
        </w:rPr>
        <w:t xml:space="preserve"> </w:t>
      </w:r>
      <w:r w:rsidR="00A72DD7">
        <w:rPr>
          <w:rFonts w:ascii="Arial" w:hAnsi="Arial" w:cs="Arial"/>
          <w:sz w:val="24"/>
          <w:szCs w:val="24"/>
          <w:lang w:val="sl-SI"/>
        </w:rPr>
        <w:t xml:space="preserve">Ministrstvo </w:t>
      </w:r>
      <w:r w:rsidR="00A72DD7" w:rsidRPr="00A72DD7">
        <w:rPr>
          <w:rFonts w:ascii="Arial" w:hAnsi="Arial" w:cs="Arial"/>
          <w:sz w:val="24"/>
          <w:szCs w:val="24"/>
          <w:lang w:val="sl-SI"/>
        </w:rPr>
        <w:t>vsak</w:t>
      </w:r>
      <w:r w:rsidR="0074113A">
        <w:rPr>
          <w:rFonts w:ascii="Arial" w:hAnsi="Arial" w:cs="Arial"/>
          <w:sz w:val="24"/>
          <w:szCs w:val="24"/>
          <w:lang w:val="sl-SI"/>
        </w:rPr>
        <w:t>i dve leti</w:t>
      </w:r>
      <w:r w:rsidR="00A72DD7" w:rsidRPr="00A72DD7">
        <w:rPr>
          <w:rFonts w:ascii="Arial" w:hAnsi="Arial" w:cs="Arial"/>
          <w:sz w:val="24"/>
          <w:szCs w:val="24"/>
          <w:lang w:val="sl-SI"/>
        </w:rPr>
        <w:t xml:space="preserve"> poroča Vladi Republike Slovenije o izvajanju</w:t>
      </w:r>
      <w:r w:rsidR="00A72DD7">
        <w:rPr>
          <w:rFonts w:ascii="Arial" w:hAnsi="Arial" w:cs="Arial"/>
          <w:sz w:val="24"/>
          <w:szCs w:val="24"/>
          <w:lang w:val="sl-SI"/>
        </w:rPr>
        <w:t xml:space="preserve"> </w:t>
      </w:r>
      <w:r w:rsidR="00A72DD7" w:rsidRPr="00F12B94">
        <w:rPr>
          <w:rFonts w:ascii="Arial" w:hAnsi="Arial" w:cs="Arial"/>
          <w:sz w:val="24"/>
          <w:szCs w:val="24"/>
          <w:lang w:val="sl-SI"/>
        </w:rPr>
        <w:t xml:space="preserve"> a</w:t>
      </w:r>
      <w:r w:rsidR="00A72DD7" w:rsidRPr="00A72DD7">
        <w:rPr>
          <w:rFonts w:ascii="Arial" w:hAnsi="Arial" w:cs="Arial"/>
          <w:sz w:val="24"/>
          <w:szCs w:val="24"/>
          <w:lang w:val="sl-SI"/>
        </w:rPr>
        <w:t>kcijskega programa</w:t>
      </w:r>
      <w:r w:rsidR="00F12B94">
        <w:rPr>
          <w:rFonts w:ascii="Arial" w:hAnsi="Arial" w:cs="Arial"/>
          <w:sz w:val="24"/>
          <w:szCs w:val="24"/>
          <w:lang w:val="sl-SI"/>
        </w:rPr>
        <w:t xml:space="preserve"> DCP</w:t>
      </w:r>
      <w:r w:rsidR="00490E51">
        <w:rPr>
          <w:rFonts w:ascii="Arial" w:hAnsi="Arial" w:cs="Arial"/>
          <w:sz w:val="24"/>
          <w:szCs w:val="24"/>
          <w:lang w:val="sl-SI"/>
        </w:rPr>
        <w:t>S</w:t>
      </w:r>
      <w:r w:rsidR="00A72DD7" w:rsidRPr="00A72DD7">
        <w:rPr>
          <w:rFonts w:ascii="Arial" w:hAnsi="Arial" w:cs="Arial"/>
          <w:sz w:val="24"/>
          <w:szCs w:val="24"/>
          <w:lang w:val="sl-SI"/>
        </w:rPr>
        <w:t>.</w:t>
      </w:r>
    </w:p>
    <w:p w14:paraId="5AE10DE2" w14:textId="0C12EEB3" w:rsidR="00AD64A0" w:rsidRDefault="00AD64A0" w:rsidP="00E800E6">
      <w:pPr>
        <w:spacing w:after="0" w:line="240" w:lineRule="auto"/>
        <w:jc w:val="center"/>
        <w:rPr>
          <w:rFonts w:ascii="Arial" w:hAnsi="Arial" w:cs="Arial"/>
          <w:b/>
          <w:sz w:val="24"/>
          <w:szCs w:val="24"/>
          <w:lang w:val="sl-SI"/>
        </w:rPr>
      </w:pPr>
    </w:p>
    <w:p w14:paraId="4D5C03FF" w14:textId="77777777" w:rsidR="00F76D8A" w:rsidRPr="00A72DD7" w:rsidRDefault="00F76D8A" w:rsidP="00E800E6">
      <w:pPr>
        <w:spacing w:after="0" w:line="240" w:lineRule="auto"/>
        <w:jc w:val="center"/>
        <w:rPr>
          <w:rFonts w:ascii="Arial" w:hAnsi="Arial" w:cs="Arial"/>
          <w:b/>
          <w:sz w:val="24"/>
          <w:szCs w:val="24"/>
          <w:lang w:val="sl-SI"/>
        </w:rPr>
      </w:pPr>
    </w:p>
    <w:p w14:paraId="1D7A50A7" w14:textId="758BB7B1" w:rsidR="0007478D" w:rsidRDefault="00F76D8A" w:rsidP="00E800E6">
      <w:pPr>
        <w:spacing w:after="0" w:line="240" w:lineRule="auto"/>
        <w:rPr>
          <w:rFonts w:ascii="Arial" w:hAnsi="Arial" w:cs="Arial"/>
          <w:b/>
          <w:sz w:val="24"/>
          <w:szCs w:val="24"/>
          <w:lang w:val="sl-SI"/>
        </w:rPr>
      </w:pPr>
      <w:r>
        <w:rPr>
          <w:rFonts w:ascii="Arial" w:hAnsi="Arial" w:cs="Arial"/>
          <w:b/>
          <w:sz w:val="24"/>
          <w:szCs w:val="24"/>
          <w:lang w:val="sl-SI"/>
        </w:rPr>
        <w:lastRenderedPageBreak/>
        <w:t>3. Celostno prometno načrtovanje na regionalni ravni</w:t>
      </w:r>
    </w:p>
    <w:p w14:paraId="14EAC8A4" w14:textId="5E12259A" w:rsidR="00F76D8A" w:rsidRDefault="00F76D8A" w:rsidP="00E800E6">
      <w:pPr>
        <w:spacing w:after="0" w:line="240" w:lineRule="auto"/>
        <w:rPr>
          <w:rFonts w:ascii="Arial" w:hAnsi="Arial" w:cs="Arial"/>
          <w:b/>
          <w:sz w:val="24"/>
          <w:szCs w:val="24"/>
          <w:lang w:val="sl-SI"/>
        </w:rPr>
      </w:pPr>
    </w:p>
    <w:p w14:paraId="79396839" w14:textId="77777777" w:rsidR="00F76D8A" w:rsidRDefault="00F76D8A" w:rsidP="00E800E6">
      <w:pPr>
        <w:spacing w:after="0" w:line="240" w:lineRule="auto"/>
        <w:rPr>
          <w:rFonts w:ascii="Arial" w:hAnsi="Arial" w:cs="Arial"/>
          <w:b/>
          <w:sz w:val="24"/>
          <w:szCs w:val="24"/>
          <w:lang w:val="sl-SI"/>
        </w:rPr>
      </w:pPr>
    </w:p>
    <w:p w14:paraId="7874EA36" w14:textId="4C0C481D" w:rsidR="0007478D" w:rsidRDefault="004B6EFD" w:rsidP="00E800E6">
      <w:pPr>
        <w:spacing w:after="0" w:line="240" w:lineRule="auto"/>
        <w:jc w:val="center"/>
        <w:rPr>
          <w:rFonts w:ascii="Arial" w:hAnsi="Arial" w:cs="Arial"/>
          <w:b/>
          <w:sz w:val="24"/>
          <w:szCs w:val="24"/>
          <w:lang w:val="sl-SI"/>
        </w:rPr>
      </w:pPr>
      <w:r>
        <w:rPr>
          <w:rFonts w:ascii="Arial" w:hAnsi="Arial" w:cs="Arial"/>
          <w:b/>
          <w:sz w:val="24"/>
          <w:szCs w:val="24"/>
          <w:lang w:val="sl-SI"/>
        </w:rPr>
        <w:t>20</w:t>
      </w:r>
      <w:r w:rsidR="0007478D">
        <w:rPr>
          <w:rFonts w:ascii="Arial" w:hAnsi="Arial" w:cs="Arial"/>
          <w:b/>
          <w:sz w:val="24"/>
          <w:szCs w:val="24"/>
          <w:lang w:val="sl-SI"/>
        </w:rPr>
        <w:t>. člen</w:t>
      </w:r>
    </w:p>
    <w:p w14:paraId="384A07C3" w14:textId="6884AE54" w:rsidR="0007478D" w:rsidRDefault="0007478D" w:rsidP="00E800E6">
      <w:pPr>
        <w:spacing w:after="0" w:line="240" w:lineRule="auto"/>
        <w:jc w:val="center"/>
        <w:rPr>
          <w:rFonts w:ascii="Arial" w:hAnsi="Arial" w:cs="Arial"/>
          <w:b/>
          <w:sz w:val="24"/>
          <w:szCs w:val="24"/>
          <w:lang w:val="sl-SI"/>
        </w:rPr>
      </w:pPr>
      <w:r>
        <w:rPr>
          <w:rFonts w:ascii="Arial" w:hAnsi="Arial" w:cs="Arial"/>
          <w:b/>
          <w:sz w:val="24"/>
          <w:szCs w:val="24"/>
          <w:lang w:val="sl-SI"/>
        </w:rPr>
        <w:t>(regionalna celostna prometna strategija)</w:t>
      </w:r>
    </w:p>
    <w:p w14:paraId="0B189E48" w14:textId="77777777" w:rsidR="0007478D" w:rsidRDefault="0007478D" w:rsidP="00E800E6">
      <w:pPr>
        <w:spacing w:after="0" w:line="240" w:lineRule="auto"/>
        <w:jc w:val="center"/>
        <w:rPr>
          <w:rFonts w:ascii="Arial" w:hAnsi="Arial" w:cs="Arial"/>
          <w:b/>
          <w:sz w:val="24"/>
          <w:szCs w:val="24"/>
          <w:lang w:val="sl-SI"/>
        </w:rPr>
      </w:pPr>
    </w:p>
    <w:p w14:paraId="3A17EFA7" w14:textId="74985254" w:rsidR="008A506A" w:rsidRDefault="0007478D" w:rsidP="005A3469">
      <w:pPr>
        <w:pStyle w:val="Odstavekseznama"/>
        <w:numPr>
          <w:ilvl w:val="0"/>
          <w:numId w:val="7"/>
        </w:numPr>
        <w:spacing w:after="0" w:line="240" w:lineRule="auto"/>
        <w:ind w:left="0" w:firstLine="851"/>
        <w:jc w:val="both"/>
        <w:rPr>
          <w:rFonts w:ascii="Arial" w:hAnsi="Arial" w:cs="Arial"/>
          <w:sz w:val="24"/>
          <w:szCs w:val="24"/>
          <w:lang w:val="sl-SI"/>
        </w:rPr>
      </w:pPr>
      <w:r w:rsidRPr="00292F57">
        <w:rPr>
          <w:rFonts w:ascii="Arial" w:hAnsi="Arial" w:cs="Arial"/>
          <w:sz w:val="24"/>
          <w:szCs w:val="24"/>
          <w:lang w:val="sl-SI"/>
        </w:rPr>
        <w:t>RCPS je</w:t>
      </w:r>
      <w:r w:rsidR="00DE36BC">
        <w:rPr>
          <w:rFonts w:ascii="Arial" w:hAnsi="Arial" w:cs="Arial"/>
          <w:sz w:val="24"/>
          <w:szCs w:val="24"/>
          <w:lang w:val="sl-SI"/>
        </w:rPr>
        <w:t xml:space="preserve"> </w:t>
      </w:r>
      <w:r w:rsidR="00E41CA3">
        <w:rPr>
          <w:rFonts w:ascii="Arial" w:hAnsi="Arial" w:cs="Arial"/>
          <w:sz w:val="24"/>
          <w:szCs w:val="24"/>
          <w:lang w:val="sl-SI"/>
        </w:rPr>
        <w:t>sedem</w:t>
      </w:r>
      <w:r w:rsidR="00DE36BC">
        <w:rPr>
          <w:rFonts w:ascii="Arial" w:hAnsi="Arial" w:cs="Arial"/>
          <w:sz w:val="24"/>
          <w:szCs w:val="24"/>
          <w:lang w:val="sl-SI"/>
        </w:rPr>
        <w:t>letni</w:t>
      </w:r>
      <w:r w:rsidRPr="00292F57">
        <w:rPr>
          <w:rFonts w:ascii="Arial" w:hAnsi="Arial" w:cs="Arial"/>
          <w:sz w:val="24"/>
          <w:szCs w:val="24"/>
          <w:lang w:val="sl-SI"/>
        </w:rPr>
        <w:t xml:space="preserve"> strateški </w:t>
      </w:r>
      <w:r w:rsidR="0046184B">
        <w:rPr>
          <w:rFonts w:ascii="Arial" w:hAnsi="Arial" w:cs="Arial"/>
          <w:sz w:val="24"/>
          <w:szCs w:val="24"/>
          <w:lang w:val="sl-SI"/>
        </w:rPr>
        <w:t xml:space="preserve">razvojni </w:t>
      </w:r>
      <w:r w:rsidRPr="00292F57">
        <w:rPr>
          <w:rFonts w:ascii="Arial" w:hAnsi="Arial" w:cs="Arial"/>
          <w:sz w:val="24"/>
          <w:szCs w:val="24"/>
          <w:lang w:val="sl-SI"/>
        </w:rPr>
        <w:t>dokument prometne</w:t>
      </w:r>
      <w:r w:rsidR="000571D2">
        <w:rPr>
          <w:rFonts w:ascii="Arial" w:hAnsi="Arial" w:cs="Arial"/>
          <w:sz w:val="24"/>
          <w:szCs w:val="24"/>
          <w:lang w:val="sl-SI"/>
        </w:rPr>
        <w:t xml:space="preserve"> ali problemske</w:t>
      </w:r>
      <w:r w:rsidRPr="00292F57">
        <w:rPr>
          <w:rFonts w:ascii="Arial" w:hAnsi="Arial" w:cs="Arial"/>
          <w:sz w:val="24"/>
          <w:szCs w:val="24"/>
          <w:lang w:val="sl-SI"/>
        </w:rPr>
        <w:t xml:space="preserve"> regije</w:t>
      </w:r>
      <w:r w:rsidR="004872DC">
        <w:rPr>
          <w:rFonts w:ascii="Arial" w:hAnsi="Arial" w:cs="Arial"/>
          <w:sz w:val="24"/>
          <w:szCs w:val="24"/>
          <w:lang w:val="sl-SI"/>
        </w:rPr>
        <w:t xml:space="preserve"> (v nadalj</w:t>
      </w:r>
      <w:r w:rsidR="00FD3F24">
        <w:rPr>
          <w:rFonts w:ascii="Arial" w:hAnsi="Arial" w:cs="Arial"/>
          <w:sz w:val="24"/>
          <w:szCs w:val="24"/>
          <w:lang w:val="sl-SI"/>
        </w:rPr>
        <w:t>njem besedilu:</w:t>
      </w:r>
      <w:r w:rsidR="004872DC">
        <w:rPr>
          <w:rFonts w:ascii="Arial" w:hAnsi="Arial" w:cs="Arial"/>
          <w:sz w:val="24"/>
          <w:szCs w:val="24"/>
          <w:lang w:val="sl-SI"/>
        </w:rPr>
        <w:t xml:space="preserve"> regije)</w:t>
      </w:r>
      <w:r w:rsidRPr="00292F57">
        <w:rPr>
          <w:rFonts w:ascii="Arial" w:hAnsi="Arial" w:cs="Arial"/>
          <w:sz w:val="24"/>
          <w:szCs w:val="24"/>
          <w:lang w:val="sl-SI"/>
        </w:rPr>
        <w:t xml:space="preserve"> o usmerjanju razvoja in upravljanja prometa na njenem območju. </w:t>
      </w:r>
    </w:p>
    <w:p w14:paraId="20C6561C" w14:textId="77777777" w:rsidR="008A506A" w:rsidRPr="00F858E2" w:rsidRDefault="008A506A" w:rsidP="00F858E2">
      <w:pPr>
        <w:spacing w:after="0" w:line="240" w:lineRule="auto"/>
        <w:jc w:val="both"/>
        <w:rPr>
          <w:rFonts w:ascii="Arial" w:hAnsi="Arial" w:cs="Arial"/>
          <w:sz w:val="24"/>
          <w:szCs w:val="24"/>
          <w:lang w:val="sl-SI"/>
        </w:rPr>
      </w:pPr>
    </w:p>
    <w:p w14:paraId="35971F9E" w14:textId="30F42ED8" w:rsidR="0007478D" w:rsidRPr="00C050F5" w:rsidRDefault="005E6A97" w:rsidP="00E800E6">
      <w:pPr>
        <w:pStyle w:val="Odstavekseznama"/>
        <w:numPr>
          <w:ilvl w:val="0"/>
          <w:numId w:val="7"/>
        </w:numPr>
        <w:spacing w:after="0" w:line="240" w:lineRule="auto"/>
        <w:ind w:left="0" w:firstLine="851"/>
        <w:jc w:val="both"/>
        <w:rPr>
          <w:rFonts w:ascii="Arial" w:hAnsi="Arial" w:cs="Arial"/>
          <w:sz w:val="24"/>
          <w:szCs w:val="24"/>
          <w:lang w:val="sl-SI"/>
        </w:rPr>
      </w:pPr>
      <w:r w:rsidRPr="00292F57">
        <w:rPr>
          <w:rFonts w:ascii="Arial" w:hAnsi="Arial" w:cs="Arial"/>
          <w:sz w:val="24"/>
          <w:szCs w:val="24"/>
          <w:lang w:val="sl-SI"/>
        </w:rPr>
        <w:t>Z RCPS se država in občine</w:t>
      </w:r>
      <w:r w:rsidR="00FD3F24">
        <w:rPr>
          <w:rFonts w:ascii="Arial" w:hAnsi="Arial" w:cs="Arial"/>
          <w:sz w:val="24"/>
          <w:szCs w:val="24"/>
          <w:lang w:val="sl-SI"/>
        </w:rPr>
        <w:t xml:space="preserve"> na območju regije</w:t>
      </w:r>
      <w:r w:rsidRPr="00292F57">
        <w:rPr>
          <w:rFonts w:ascii="Arial" w:hAnsi="Arial" w:cs="Arial"/>
          <w:sz w:val="24"/>
          <w:szCs w:val="24"/>
          <w:lang w:val="sl-SI"/>
        </w:rPr>
        <w:t xml:space="preserve"> dogovorijo in uskladijo o ciljih in prednostnih nalogah razvoja prometa v posamezni regiji.</w:t>
      </w:r>
      <w:r w:rsidR="00983785" w:rsidRPr="00292F57">
        <w:rPr>
          <w:rFonts w:ascii="Arial" w:hAnsi="Arial" w:cs="Arial"/>
          <w:sz w:val="24"/>
          <w:szCs w:val="24"/>
          <w:lang w:val="sl-SI"/>
        </w:rPr>
        <w:t xml:space="preserve"> </w:t>
      </w:r>
      <w:r w:rsidR="003406CE" w:rsidRPr="00C050F5">
        <w:rPr>
          <w:rFonts w:ascii="Arial" w:hAnsi="Arial" w:cs="Arial"/>
          <w:sz w:val="24"/>
          <w:szCs w:val="24"/>
          <w:lang w:val="sl-SI"/>
        </w:rPr>
        <w:t xml:space="preserve">             </w:t>
      </w:r>
    </w:p>
    <w:p w14:paraId="3E3FC80F" w14:textId="77777777" w:rsidR="00113A9D" w:rsidRPr="00332B59" w:rsidRDefault="00113A9D" w:rsidP="00E800E6">
      <w:pPr>
        <w:spacing w:after="0" w:line="240" w:lineRule="auto"/>
        <w:jc w:val="both"/>
        <w:rPr>
          <w:rFonts w:ascii="Arial" w:hAnsi="Arial" w:cs="Arial"/>
          <w:sz w:val="24"/>
          <w:szCs w:val="24"/>
          <w:lang w:val="sl-SI"/>
        </w:rPr>
      </w:pPr>
    </w:p>
    <w:p w14:paraId="28A4C6B5" w14:textId="391FCE78" w:rsidR="0007478D" w:rsidRDefault="0007478D" w:rsidP="00E800E6">
      <w:pPr>
        <w:spacing w:after="0" w:line="240" w:lineRule="auto"/>
        <w:ind w:firstLine="851"/>
        <w:jc w:val="both"/>
        <w:rPr>
          <w:rFonts w:ascii="Arial" w:hAnsi="Arial" w:cs="Arial"/>
          <w:sz w:val="24"/>
          <w:szCs w:val="24"/>
          <w:lang w:val="sl-SI"/>
        </w:rPr>
      </w:pPr>
      <w:r>
        <w:rPr>
          <w:rFonts w:ascii="Arial" w:hAnsi="Arial" w:cs="Arial"/>
          <w:sz w:val="24"/>
          <w:szCs w:val="24"/>
          <w:lang w:val="sl-SI"/>
        </w:rPr>
        <w:t>(</w:t>
      </w:r>
      <w:r w:rsidR="00C050F5">
        <w:rPr>
          <w:rFonts w:ascii="Arial" w:hAnsi="Arial" w:cs="Arial"/>
          <w:sz w:val="24"/>
          <w:szCs w:val="24"/>
          <w:lang w:val="sl-SI"/>
        </w:rPr>
        <w:t>3</w:t>
      </w:r>
      <w:r>
        <w:rPr>
          <w:rFonts w:ascii="Arial" w:hAnsi="Arial" w:cs="Arial"/>
          <w:sz w:val="24"/>
          <w:szCs w:val="24"/>
          <w:lang w:val="sl-SI"/>
        </w:rPr>
        <w:t xml:space="preserve">) </w:t>
      </w:r>
      <w:r w:rsidR="003406CE" w:rsidRPr="003406CE">
        <w:rPr>
          <w:rFonts w:ascii="Arial" w:hAnsi="Arial" w:cs="Arial"/>
          <w:sz w:val="24"/>
          <w:szCs w:val="24"/>
          <w:lang w:val="sl-SI"/>
        </w:rPr>
        <w:t xml:space="preserve">Poleg splošnih zahtev iz </w:t>
      </w:r>
      <w:r w:rsidR="00417B75">
        <w:rPr>
          <w:rFonts w:ascii="Arial" w:hAnsi="Arial" w:cs="Arial"/>
          <w:sz w:val="24"/>
          <w:szCs w:val="24"/>
          <w:lang w:val="sl-SI"/>
        </w:rPr>
        <w:t>tretjega</w:t>
      </w:r>
      <w:r w:rsidR="00417B75" w:rsidRPr="003406CE">
        <w:rPr>
          <w:rFonts w:ascii="Arial" w:hAnsi="Arial" w:cs="Arial"/>
          <w:sz w:val="24"/>
          <w:szCs w:val="24"/>
          <w:lang w:val="sl-SI"/>
        </w:rPr>
        <w:t xml:space="preserve"> </w:t>
      </w:r>
      <w:r w:rsidR="003406CE" w:rsidRPr="003406CE">
        <w:rPr>
          <w:rFonts w:ascii="Arial" w:hAnsi="Arial" w:cs="Arial"/>
          <w:sz w:val="24"/>
          <w:szCs w:val="24"/>
          <w:lang w:val="sl-SI"/>
        </w:rPr>
        <w:t xml:space="preserve">odstavka </w:t>
      </w:r>
      <w:r w:rsidR="00571A6C">
        <w:rPr>
          <w:rFonts w:ascii="Arial" w:hAnsi="Arial" w:cs="Arial"/>
          <w:sz w:val="24"/>
          <w:szCs w:val="24"/>
          <w:lang w:val="sl-SI"/>
        </w:rPr>
        <w:t>1</w:t>
      </w:r>
      <w:r w:rsidR="004B6EFD">
        <w:rPr>
          <w:rFonts w:ascii="Arial" w:hAnsi="Arial" w:cs="Arial"/>
          <w:sz w:val="24"/>
          <w:szCs w:val="24"/>
          <w:lang w:val="sl-SI"/>
        </w:rPr>
        <w:t>6</w:t>
      </w:r>
      <w:r w:rsidR="003406CE">
        <w:rPr>
          <w:rFonts w:ascii="Arial" w:hAnsi="Arial" w:cs="Arial"/>
          <w:sz w:val="24"/>
          <w:szCs w:val="24"/>
          <w:lang w:val="sl-SI"/>
        </w:rPr>
        <w:t>.</w:t>
      </w:r>
      <w:r w:rsidR="003406CE" w:rsidRPr="003406CE">
        <w:rPr>
          <w:rFonts w:ascii="Arial" w:hAnsi="Arial" w:cs="Arial"/>
          <w:sz w:val="24"/>
          <w:szCs w:val="24"/>
          <w:lang w:val="sl-SI"/>
        </w:rPr>
        <w:t xml:space="preserve"> člena</w:t>
      </w:r>
      <w:r w:rsidR="003406CE">
        <w:rPr>
          <w:rFonts w:ascii="Arial" w:hAnsi="Arial" w:cs="Arial"/>
          <w:sz w:val="24"/>
          <w:szCs w:val="24"/>
          <w:lang w:val="sl-SI"/>
        </w:rPr>
        <w:t xml:space="preserve"> tega zakona</w:t>
      </w:r>
      <w:r w:rsidR="003406CE" w:rsidRPr="003406CE">
        <w:rPr>
          <w:rFonts w:ascii="Arial" w:hAnsi="Arial" w:cs="Arial"/>
          <w:sz w:val="24"/>
          <w:szCs w:val="24"/>
          <w:lang w:val="sl-SI"/>
        </w:rPr>
        <w:t xml:space="preserve"> </w:t>
      </w:r>
      <w:r w:rsidR="009579E7">
        <w:rPr>
          <w:rFonts w:ascii="Arial" w:hAnsi="Arial" w:cs="Arial"/>
          <w:sz w:val="24"/>
          <w:szCs w:val="24"/>
          <w:lang w:val="sl-SI"/>
        </w:rPr>
        <w:t>R</w:t>
      </w:r>
      <w:r w:rsidR="003406CE" w:rsidRPr="003406CE">
        <w:rPr>
          <w:rFonts w:ascii="Arial" w:hAnsi="Arial" w:cs="Arial"/>
          <w:sz w:val="24"/>
          <w:szCs w:val="24"/>
          <w:lang w:val="sl-SI"/>
        </w:rPr>
        <w:t>CPS vsebuje</w:t>
      </w:r>
      <w:r w:rsidR="008531FB">
        <w:rPr>
          <w:rFonts w:ascii="Arial" w:hAnsi="Arial" w:cs="Arial"/>
          <w:sz w:val="24"/>
          <w:szCs w:val="24"/>
          <w:lang w:val="sl-SI"/>
        </w:rPr>
        <w:t xml:space="preserve"> pred</w:t>
      </w:r>
      <w:r w:rsidR="009443AB">
        <w:rPr>
          <w:rFonts w:ascii="Arial" w:hAnsi="Arial" w:cs="Arial"/>
          <w:sz w:val="24"/>
          <w:szCs w:val="24"/>
          <w:lang w:val="sl-SI"/>
        </w:rPr>
        <w:t>vs</w:t>
      </w:r>
      <w:r w:rsidR="008531FB">
        <w:rPr>
          <w:rFonts w:ascii="Arial" w:hAnsi="Arial" w:cs="Arial"/>
          <w:sz w:val="24"/>
          <w:szCs w:val="24"/>
          <w:lang w:val="sl-SI"/>
        </w:rPr>
        <w:t>em</w:t>
      </w:r>
      <w:r w:rsidR="0086617A">
        <w:rPr>
          <w:rFonts w:ascii="Arial" w:hAnsi="Arial" w:cs="Arial"/>
          <w:sz w:val="24"/>
          <w:szCs w:val="24"/>
          <w:lang w:val="sl-SI"/>
        </w:rPr>
        <w:t xml:space="preserve"> </w:t>
      </w:r>
      <w:r w:rsidR="00E1463C">
        <w:rPr>
          <w:rFonts w:ascii="Arial" w:hAnsi="Arial" w:cs="Arial"/>
          <w:sz w:val="24"/>
          <w:szCs w:val="24"/>
          <w:lang w:val="sl-SI"/>
        </w:rPr>
        <w:t>naslednje vsebine</w:t>
      </w:r>
      <w:r w:rsidR="003406CE" w:rsidRPr="003406CE">
        <w:rPr>
          <w:rFonts w:ascii="Arial" w:hAnsi="Arial" w:cs="Arial"/>
          <w:sz w:val="24"/>
          <w:szCs w:val="24"/>
          <w:lang w:val="sl-SI"/>
        </w:rPr>
        <w:t>:</w:t>
      </w:r>
    </w:p>
    <w:p w14:paraId="482EC4BE" w14:textId="5DFC5770" w:rsidR="00F858E2" w:rsidRDefault="00F858E2" w:rsidP="005A3469">
      <w:pPr>
        <w:pStyle w:val="Odstavekseznama"/>
        <w:numPr>
          <w:ilvl w:val="0"/>
          <w:numId w:val="2"/>
        </w:numPr>
        <w:spacing w:after="0" w:line="240" w:lineRule="auto"/>
        <w:rPr>
          <w:rFonts w:ascii="Arial" w:hAnsi="Arial" w:cs="Arial"/>
          <w:sz w:val="24"/>
          <w:szCs w:val="24"/>
          <w:lang w:val="sl-SI"/>
        </w:rPr>
      </w:pPr>
      <w:r w:rsidRPr="00417B75">
        <w:rPr>
          <w:rFonts w:ascii="Arial" w:hAnsi="Arial" w:cs="Arial"/>
          <w:sz w:val="24"/>
          <w:szCs w:val="24"/>
          <w:lang w:val="sl-SI"/>
        </w:rPr>
        <w:t>usklajen načrt povezovanja občinskih projektov s področja prometa, ki za učinkovito izvajanje potrebujejo regijski pristop</w:t>
      </w:r>
      <w:r w:rsidR="00AD3047">
        <w:rPr>
          <w:rFonts w:ascii="Arial" w:hAnsi="Arial" w:cs="Arial"/>
          <w:sz w:val="24"/>
          <w:szCs w:val="24"/>
          <w:lang w:val="sl-SI"/>
        </w:rPr>
        <w:t>,</w:t>
      </w:r>
    </w:p>
    <w:p w14:paraId="34B34F49" w14:textId="0F577604" w:rsidR="009B2F47" w:rsidRDefault="009B2F47" w:rsidP="005A3469">
      <w:pPr>
        <w:pStyle w:val="Odstavekseznama"/>
        <w:numPr>
          <w:ilvl w:val="0"/>
          <w:numId w:val="2"/>
        </w:numPr>
        <w:spacing w:after="0" w:line="240" w:lineRule="auto"/>
        <w:rPr>
          <w:rFonts w:ascii="Arial" w:hAnsi="Arial" w:cs="Arial"/>
          <w:sz w:val="24"/>
          <w:szCs w:val="24"/>
          <w:lang w:val="sl-SI"/>
        </w:rPr>
      </w:pPr>
      <w:r>
        <w:rPr>
          <w:rFonts w:ascii="Arial" w:hAnsi="Arial" w:cs="Arial"/>
          <w:sz w:val="24"/>
          <w:szCs w:val="24"/>
          <w:lang w:val="sl-SI"/>
        </w:rPr>
        <w:t>akcijski načrt,</w:t>
      </w:r>
    </w:p>
    <w:p w14:paraId="62DABD89" w14:textId="77777777" w:rsidR="0086617A" w:rsidRPr="00417B75" w:rsidRDefault="0086617A" w:rsidP="0086617A">
      <w:pPr>
        <w:pStyle w:val="Odstavekseznama"/>
        <w:numPr>
          <w:ilvl w:val="0"/>
          <w:numId w:val="2"/>
        </w:numPr>
        <w:spacing w:after="0" w:line="240" w:lineRule="auto"/>
        <w:rPr>
          <w:rFonts w:ascii="Arial" w:hAnsi="Arial" w:cs="Arial"/>
          <w:sz w:val="24"/>
          <w:szCs w:val="24"/>
          <w:lang w:val="sl-SI"/>
        </w:rPr>
      </w:pPr>
      <w:r w:rsidRPr="00417B75">
        <w:rPr>
          <w:rFonts w:ascii="Arial" w:hAnsi="Arial" w:cs="Arial"/>
          <w:sz w:val="24"/>
          <w:szCs w:val="24"/>
          <w:lang w:val="sl-SI"/>
        </w:rPr>
        <w:t>medsebojno usklajevanje različnih prometnih načinov in dajanje prednosti intermodalnosti</w:t>
      </w:r>
      <w:r>
        <w:rPr>
          <w:rFonts w:ascii="Arial" w:hAnsi="Arial" w:cs="Arial"/>
          <w:sz w:val="24"/>
          <w:szCs w:val="24"/>
          <w:lang w:val="sl-SI"/>
        </w:rPr>
        <w:t>,</w:t>
      </w:r>
    </w:p>
    <w:p w14:paraId="7CA6140C" w14:textId="77777777" w:rsidR="0086617A" w:rsidRPr="00417B75" w:rsidRDefault="0086617A" w:rsidP="0086617A">
      <w:pPr>
        <w:pStyle w:val="Odstavekseznama"/>
        <w:numPr>
          <w:ilvl w:val="0"/>
          <w:numId w:val="2"/>
        </w:numPr>
        <w:spacing w:after="0" w:line="240" w:lineRule="auto"/>
        <w:rPr>
          <w:rFonts w:ascii="Arial" w:hAnsi="Arial" w:cs="Arial"/>
          <w:sz w:val="24"/>
          <w:szCs w:val="24"/>
          <w:lang w:val="sl-SI"/>
        </w:rPr>
      </w:pPr>
      <w:r w:rsidRPr="00417B75">
        <w:rPr>
          <w:rFonts w:ascii="Arial" w:hAnsi="Arial" w:cs="Arial"/>
          <w:sz w:val="24"/>
          <w:szCs w:val="24"/>
          <w:lang w:val="sl-SI"/>
        </w:rPr>
        <w:t>razvoj prometne infrastrukture regionalnega pomena</w:t>
      </w:r>
      <w:r>
        <w:rPr>
          <w:rFonts w:ascii="Arial" w:hAnsi="Arial" w:cs="Arial"/>
          <w:sz w:val="24"/>
          <w:szCs w:val="24"/>
          <w:lang w:val="sl-SI"/>
        </w:rPr>
        <w:t>,</w:t>
      </w:r>
    </w:p>
    <w:p w14:paraId="4B9DE856" w14:textId="6CC602B5" w:rsidR="0086617A" w:rsidRPr="006410B4" w:rsidRDefault="0086617A" w:rsidP="006410B4">
      <w:pPr>
        <w:pStyle w:val="Odstavekseznama"/>
        <w:numPr>
          <w:ilvl w:val="0"/>
          <w:numId w:val="2"/>
        </w:numPr>
        <w:spacing w:after="0" w:line="240" w:lineRule="auto"/>
        <w:rPr>
          <w:rFonts w:ascii="Arial" w:hAnsi="Arial" w:cs="Arial"/>
          <w:sz w:val="24"/>
          <w:szCs w:val="24"/>
          <w:lang w:val="sl-SI"/>
        </w:rPr>
      </w:pPr>
      <w:r w:rsidRPr="00417B75">
        <w:rPr>
          <w:rFonts w:ascii="Arial" w:hAnsi="Arial" w:cs="Arial"/>
          <w:sz w:val="24"/>
          <w:szCs w:val="24"/>
          <w:lang w:val="sl-SI"/>
        </w:rPr>
        <w:t>regijsko upravljanje prometa</w:t>
      </w:r>
      <w:r>
        <w:rPr>
          <w:rFonts w:ascii="Arial" w:hAnsi="Arial" w:cs="Arial"/>
          <w:sz w:val="24"/>
          <w:szCs w:val="24"/>
          <w:lang w:val="sl-SI"/>
        </w:rPr>
        <w:t>,</w:t>
      </w:r>
    </w:p>
    <w:p w14:paraId="35E111B3" w14:textId="630873DB" w:rsidR="009D049D" w:rsidRDefault="0018794D" w:rsidP="005A3469">
      <w:pPr>
        <w:pStyle w:val="Odstavekseznama"/>
        <w:numPr>
          <w:ilvl w:val="0"/>
          <w:numId w:val="2"/>
        </w:numPr>
        <w:spacing w:after="0" w:line="240" w:lineRule="auto"/>
        <w:rPr>
          <w:rFonts w:ascii="Arial" w:hAnsi="Arial" w:cs="Arial"/>
          <w:sz w:val="24"/>
          <w:szCs w:val="24"/>
          <w:lang w:val="sl-SI"/>
        </w:rPr>
      </w:pPr>
      <w:r w:rsidRPr="00417B75">
        <w:rPr>
          <w:rFonts w:ascii="Arial" w:hAnsi="Arial" w:cs="Arial"/>
          <w:sz w:val="24"/>
          <w:szCs w:val="24"/>
          <w:lang w:val="sl-SI"/>
        </w:rPr>
        <w:t xml:space="preserve">povečanje </w:t>
      </w:r>
      <w:r w:rsidR="007B2962" w:rsidRPr="00417B75">
        <w:rPr>
          <w:rFonts w:ascii="Arial" w:hAnsi="Arial" w:cs="Arial"/>
          <w:sz w:val="24"/>
          <w:szCs w:val="24"/>
          <w:lang w:val="sl-SI"/>
        </w:rPr>
        <w:t xml:space="preserve">vloge javnega potniškega prometa </w:t>
      </w:r>
      <w:r w:rsidR="00E1463C">
        <w:rPr>
          <w:rFonts w:ascii="Arial" w:hAnsi="Arial" w:cs="Arial"/>
          <w:sz w:val="24"/>
          <w:szCs w:val="24"/>
          <w:lang w:val="sl-SI"/>
        </w:rPr>
        <w:t>in kolesarjenja</w:t>
      </w:r>
      <w:r w:rsidR="00AD3047">
        <w:rPr>
          <w:rFonts w:ascii="Arial" w:hAnsi="Arial" w:cs="Arial"/>
          <w:sz w:val="24"/>
          <w:szCs w:val="24"/>
          <w:lang w:val="sl-SI"/>
        </w:rPr>
        <w:t>,</w:t>
      </w:r>
    </w:p>
    <w:p w14:paraId="20D2307C" w14:textId="0362D58A" w:rsidR="0018794D" w:rsidRPr="00417B75" w:rsidRDefault="00733E33" w:rsidP="005A3469">
      <w:pPr>
        <w:pStyle w:val="Odstavekseznama"/>
        <w:numPr>
          <w:ilvl w:val="0"/>
          <w:numId w:val="2"/>
        </w:numPr>
        <w:spacing w:after="0" w:line="240" w:lineRule="auto"/>
        <w:rPr>
          <w:rFonts w:ascii="Arial" w:hAnsi="Arial" w:cs="Arial"/>
          <w:sz w:val="24"/>
          <w:szCs w:val="24"/>
          <w:lang w:val="sl-SI"/>
        </w:rPr>
      </w:pPr>
      <w:r w:rsidRPr="00417B75">
        <w:rPr>
          <w:rFonts w:ascii="Arial" w:hAnsi="Arial" w:cs="Arial"/>
          <w:sz w:val="24"/>
          <w:szCs w:val="24"/>
          <w:lang w:val="sl-SI"/>
        </w:rPr>
        <w:t>povezave prometnega sistema s sosednjimi regijami</w:t>
      </w:r>
      <w:r w:rsidR="00AD3047">
        <w:rPr>
          <w:rFonts w:ascii="Arial" w:hAnsi="Arial" w:cs="Arial"/>
          <w:sz w:val="24"/>
          <w:szCs w:val="24"/>
          <w:lang w:val="sl-SI"/>
        </w:rPr>
        <w:t>,</w:t>
      </w:r>
    </w:p>
    <w:p w14:paraId="6EE714FB" w14:textId="6138AB0D" w:rsidR="00571A6C" w:rsidRPr="00417B75" w:rsidRDefault="00571A6C" w:rsidP="005A3469">
      <w:pPr>
        <w:pStyle w:val="Odstavekseznama"/>
        <w:numPr>
          <w:ilvl w:val="0"/>
          <w:numId w:val="2"/>
        </w:numPr>
        <w:spacing w:after="0" w:line="240" w:lineRule="auto"/>
        <w:rPr>
          <w:rFonts w:ascii="Arial" w:hAnsi="Arial" w:cs="Arial"/>
          <w:sz w:val="24"/>
          <w:szCs w:val="24"/>
          <w:lang w:val="sl-SI"/>
        </w:rPr>
      </w:pPr>
      <w:r w:rsidRPr="00417B75">
        <w:rPr>
          <w:rFonts w:ascii="Arial" w:hAnsi="Arial" w:cs="Arial"/>
          <w:sz w:val="24"/>
          <w:szCs w:val="24"/>
          <w:lang w:val="sl-SI"/>
        </w:rPr>
        <w:t>opredelitev nalog države in občin za doseganje skupnih ciljev</w:t>
      </w:r>
      <w:r w:rsidR="00251013">
        <w:rPr>
          <w:rFonts w:ascii="Arial" w:hAnsi="Arial" w:cs="Arial"/>
          <w:sz w:val="24"/>
          <w:szCs w:val="24"/>
          <w:lang w:val="sl-SI"/>
        </w:rPr>
        <w:t>.</w:t>
      </w:r>
    </w:p>
    <w:p w14:paraId="4A972A55" w14:textId="77777777" w:rsidR="00113A9D" w:rsidRDefault="00113A9D" w:rsidP="00E800E6">
      <w:pPr>
        <w:spacing w:after="0" w:line="240" w:lineRule="auto"/>
        <w:ind w:firstLine="851"/>
        <w:jc w:val="both"/>
        <w:rPr>
          <w:rFonts w:ascii="Arial" w:hAnsi="Arial" w:cs="Arial"/>
          <w:sz w:val="24"/>
          <w:szCs w:val="24"/>
          <w:lang w:val="sl-SI"/>
        </w:rPr>
      </w:pPr>
    </w:p>
    <w:p w14:paraId="49EBB26B" w14:textId="59CF8FE8" w:rsidR="00BD2DC8" w:rsidRPr="00353D1A" w:rsidRDefault="004E558F" w:rsidP="00E800E6">
      <w:pPr>
        <w:spacing w:after="0" w:line="240" w:lineRule="auto"/>
        <w:ind w:firstLine="851"/>
        <w:jc w:val="both"/>
        <w:rPr>
          <w:rFonts w:ascii="Arial" w:hAnsi="Arial" w:cs="Arial"/>
          <w:sz w:val="24"/>
          <w:szCs w:val="24"/>
          <w:lang w:val="sl-SI"/>
        </w:rPr>
      </w:pPr>
      <w:r>
        <w:rPr>
          <w:rFonts w:ascii="Arial" w:hAnsi="Arial" w:cs="Arial"/>
          <w:sz w:val="24"/>
          <w:szCs w:val="24"/>
          <w:lang w:val="sl-SI"/>
        </w:rPr>
        <w:t>(</w:t>
      </w:r>
      <w:r w:rsidR="00034D8F">
        <w:rPr>
          <w:rFonts w:ascii="Arial" w:hAnsi="Arial" w:cs="Arial"/>
          <w:sz w:val="24"/>
          <w:szCs w:val="24"/>
          <w:lang w:val="sl-SI"/>
        </w:rPr>
        <w:t>5</w:t>
      </w:r>
      <w:r>
        <w:rPr>
          <w:rFonts w:ascii="Arial" w:hAnsi="Arial" w:cs="Arial"/>
          <w:sz w:val="24"/>
          <w:szCs w:val="24"/>
          <w:lang w:val="sl-SI"/>
        </w:rPr>
        <w:t xml:space="preserve">) </w:t>
      </w:r>
      <w:r w:rsidR="00BD2DC8" w:rsidRPr="00BD2DC8">
        <w:rPr>
          <w:rFonts w:ascii="Arial" w:hAnsi="Arial" w:cs="Arial"/>
          <w:sz w:val="24"/>
          <w:szCs w:val="24"/>
          <w:lang w:val="sl-SI"/>
        </w:rPr>
        <w:t xml:space="preserve">Usmeritve </w:t>
      </w:r>
      <w:r w:rsidR="005A192D">
        <w:rPr>
          <w:rFonts w:ascii="Arial" w:hAnsi="Arial" w:cs="Arial"/>
          <w:sz w:val="24"/>
          <w:szCs w:val="24"/>
          <w:lang w:val="sl-SI"/>
        </w:rPr>
        <w:t xml:space="preserve">in odločitve </w:t>
      </w:r>
      <w:r w:rsidR="00BD2DC8" w:rsidRPr="00BD2DC8">
        <w:rPr>
          <w:rFonts w:ascii="Arial" w:hAnsi="Arial" w:cs="Arial"/>
          <w:sz w:val="24"/>
          <w:szCs w:val="24"/>
          <w:lang w:val="sl-SI"/>
        </w:rPr>
        <w:t xml:space="preserve">se prednostno podajo glede na pomembne razvojne možnosti ali </w:t>
      </w:r>
      <w:r w:rsidR="00BD2DC8">
        <w:rPr>
          <w:rFonts w:ascii="Arial" w:hAnsi="Arial" w:cs="Arial"/>
          <w:sz w:val="24"/>
          <w:szCs w:val="24"/>
          <w:lang w:val="sl-SI"/>
        </w:rPr>
        <w:t xml:space="preserve">prometne </w:t>
      </w:r>
      <w:r w:rsidR="00BD2DC8" w:rsidRPr="00BD2DC8">
        <w:rPr>
          <w:rFonts w:ascii="Arial" w:hAnsi="Arial" w:cs="Arial"/>
          <w:sz w:val="24"/>
          <w:szCs w:val="24"/>
          <w:lang w:val="sl-SI"/>
        </w:rPr>
        <w:t xml:space="preserve">probleme v </w:t>
      </w:r>
      <w:r w:rsidR="00BD2DC8" w:rsidRPr="00251013">
        <w:rPr>
          <w:rFonts w:ascii="Arial" w:hAnsi="Arial" w:cs="Arial"/>
          <w:sz w:val="24"/>
          <w:szCs w:val="24"/>
          <w:lang w:val="sl-SI"/>
        </w:rPr>
        <w:t>regiji.</w:t>
      </w:r>
      <w:r w:rsidR="001E58FA" w:rsidRPr="0092793B">
        <w:rPr>
          <w:rFonts w:ascii="Arial" w:hAnsi="Arial" w:cs="Arial"/>
          <w:sz w:val="24"/>
          <w:szCs w:val="24"/>
          <w:lang w:val="it-IT"/>
        </w:rPr>
        <w:t xml:space="preserve"> </w:t>
      </w:r>
      <w:r w:rsidR="00BF0030" w:rsidRPr="0092793B">
        <w:rPr>
          <w:rFonts w:ascii="Arial" w:hAnsi="Arial" w:cs="Arial"/>
          <w:sz w:val="24"/>
          <w:szCs w:val="24"/>
          <w:lang w:val="it-IT"/>
        </w:rPr>
        <w:t>V</w:t>
      </w:r>
      <w:r w:rsidR="001E58FA" w:rsidRPr="0092793B">
        <w:rPr>
          <w:rFonts w:ascii="Arial" w:hAnsi="Arial" w:cs="Arial"/>
          <w:sz w:val="24"/>
          <w:szCs w:val="24"/>
          <w:lang w:val="it-IT"/>
        </w:rPr>
        <w:t xml:space="preserve"> skladu z dogovorom med državo in občinami </w:t>
      </w:r>
      <w:r w:rsidR="00BF0030" w:rsidRPr="0092793B">
        <w:rPr>
          <w:rFonts w:ascii="Arial" w:hAnsi="Arial" w:cs="Arial"/>
          <w:sz w:val="24"/>
          <w:szCs w:val="24"/>
          <w:lang w:val="it-IT"/>
        </w:rPr>
        <w:t>se v</w:t>
      </w:r>
      <w:r w:rsidR="001E58FA" w:rsidRPr="0092793B">
        <w:rPr>
          <w:rFonts w:ascii="Arial" w:hAnsi="Arial" w:cs="Arial"/>
          <w:sz w:val="24"/>
          <w:szCs w:val="24"/>
          <w:lang w:val="it-IT"/>
        </w:rPr>
        <w:t xml:space="preserve"> RCPS</w:t>
      </w:r>
      <w:r w:rsidR="00BF0030" w:rsidRPr="0092793B">
        <w:rPr>
          <w:rFonts w:ascii="Arial" w:hAnsi="Arial" w:cs="Arial"/>
          <w:sz w:val="24"/>
          <w:szCs w:val="24"/>
          <w:lang w:val="it-IT"/>
        </w:rPr>
        <w:t xml:space="preserve"> določijo regijski projekti, ki se</w:t>
      </w:r>
      <w:r w:rsidR="001E58FA" w:rsidRPr="0092793B">
        <w:rPr>
          <w:rFonts w:ascii="Arial" w:hAnsi="Arial" w:cs="Arial"/>
          <w:sz w:val="24"/>
          <w:szCs w:val="24"/>
          <w:lang w:val="it-IT"/>
        </w:rPr>
        <w:t xml:space="preserve"> </w:t>
      </w:r>
      <w:r w:rsidR="00DE2D36" w:rsidRPr="0092793B">
        <w:rPr>
          <w:rFonts w:ascii="Arial" w:hAnsi="Arial" w:cs="Arial"/>
          <w:sz w:val="24"/>
          <w:szCs w:val="24"/>
          <w:lang w:val="it-IT"/>
        </w:rPr>
        <w:t>so</w:t>
      </w:r>
      <w:r w:rsidR="00251013" w:rsidRPr="0092793B">
        <w:rPr>
          <w:rFonts w:ascii="Arial" w:hAnsi="Arial" w:cs="Arial"/>
          <w:sz w:val="24"/>
          <w:szCs w:val="24"/>
          <w:lang w:val="it-IT"/>
        </w:rPr>
        <w:t>financirajo iz državnega proračuna</w:t>
      </w:r>
      <w:r w:rsidR="008D5438" w:rsidRPr="0092793B">
        <w:rPr>
          <w:rFonts w:ascii="Arial" w:hAnsi="Arial" w:cs="Arial"/>
          <w:sz w:val="24"/>
          <w:szCs w:val="24"/>
          <w:lang w:val="it-IT"/>
        </w:rPr>
        <w:t xml:space="preserve"> </w:t>
      </w:r>
      <w:r w:rsidR="00BF0030" w:rsidRPr="0092793B">
        <w:rPr>
          <w:rFonts w:ascii="Arial" w:hAnsi="Arial" w:cs="Arial"/>
          <w:sz w:val="24"/>
          <w:szCs w:val="24"/>
          <w:lang w:val="it-IT"/>
        </w:rPr>
        <w:t>v skladu z javno finančnimi zmožnostmi in dogovorjenimi prioritetami v finančn</w:t>
      </w:r>
      <w:r w:rsidR="00A201B9" w:rsidRPr="0092793B">
        <w:rPr>
          <w:rFonts w:ascii="Arial" w:hAnsi="Arial" w:cs="Arial"/>
          <w:sz w:val="24"/>
          <w:szCs w:val="24"/>
          <w:lang w:val="it-IT"/>
        </w:rPr>
        <w:t>em</w:t>
      </w:r>
      <w:r w:rsidR="00BF0030" w:rsidRPr="0092793B">
        <w:rPr>
          <w:rFonts w:ascii="Arial" w:hAnsi="Arial" w:cs="Arial"/>
          <w:sz w:val="24"/>
          <w:szCs w:val="24"/>
          <w:lang w:val="it-IT"/>
        </w:rPr>
        <w:t xml:space="preserve"> načrt</w:t>
      </w:r>
      <w:r w:rsidR="00A201B9" w:rsidRPr="0092793B">
        <w:rPr>
          <w:rFonts w:ascii="Arial" w:hAnsi="Arial" w:cs="Arial"/>
          <w:sz w:val="24"/>
          <w:szCs w:val="24"/>
          <w:lang w:val="it-IT"/>
        </w:rPr>
        <w:t>u</w:t>
      </w:r>
      <w:r w:rsidR="00BF0030" w:rsidRPr="0092793B">
        <w:rPr>
          <w:rFonts w:ascii="Arial" w:hAnsi="Arial" w:cs="Arial"/>
          <w:sz w:val="24"/>
          <w:szCs w:val="24"/>
          <w:lang w:val="it-IT"/>
        </w:rPr>
        <w:t xml:space="preserve"> ministrstv</w:t>
      </w:r>
      <w:r w:rsidR="00A201B9" w:rsidRPr="0092793B">
        <w:rPr>
          <w:rFonts w:ascii="Arial" w:hAnsi="Arial" w:cs="Arial"/>
          <w:sz w:val="24"/>
          <w:szCs w:val="24"/>
          <w:lang w:val="it-IT"/>
        </w:rPr>
        <w:t>a.</w:t>
      </w:r>
    </w:p>
    <w:p w14:paraId="439A37CA" w14:textId="77777777" w:rsidR="00113A9D" w:rsidRDefault="00113A9D" w:rsidP="00E800E6">
      <w:pPr>
        <w:spacing w:after="0" w:line="240" w:lineRule="auto"/>
        <w:ind w:firstLine="851"/>
        <w:jc w:val="both"/>
        <w:rPr>
          <w:rFonts w:ascii="Arial" w:hAnsi="Arial" w:cs="Arial"/>
          <w:sz w:val="24"/>
          <w:szCs w:val="24"/>
          <w:lang w:val="sl-SI"/>
        </w:rPr>
      </w:pPr>
    </w:p>
    <w:p w14:paraId="4A1D3D31" w14:textId="33DD93AB" w:rsidR="004E558F" w:rsidRDefault="005E6A97" w:rsidP="00E800E6">
      <w:pPr>
        <w:spacing w:after="0" w:line="240" w:lineRule="auto"/>
        <w:ind w:firstLine="851"/>
        <w:jc w:val="both"/>
        <w:rPr>
          <w:rFonts w:ascii="Arial" w:hAnsi="Arial" w:cs="Arial"/>
          <w:sz w:val="24"/>
          <w:szCs w:val="24"/>
          <w:lang w:val="sl-SI"/>
        </w:rPr>
      </w:pPr>
      <w:r w:rsidRPr="7FF7CD81">
        <w:rPr>
          <w:rFonts w:ascii="Arial" w:hAnsi="Arial" w:cs="Arial"/>
          <w:sz w:val="24"/>
          <w:szCs w:val="24"/>
          <w:lang w:val="sl-SI"/>
        </w:rPr>
        <w:t>(</w:t>
      </w:r>
      <w:r w:rsidR="00034D8F" w:rsidRPr="7FF7CD81">
        <w:rPr>
          <w:rFonts w:ascii="Arial" w:hAnsi="Arial" w:cs="Arial"/>
          <w:sz w:val="24"/>
          <w:szCs w:val="24"/>
          <w:lang w:val="sl-SI"/>
        </w:rPr>
        <w:t>6</w:t>
      </w:r>
      <w:r w:rsidRPr="7FF7CD81">
        <w:rPr>
          <w:rFonts w:ascii="Arial" w:hAnsi="Arial" w:cs="Arial"/>
          <w:sz w:val="24"/>
          <w:szCs w:val="24"/>
          <w:lang w:val="sl-SI"/>
        </w:rPr>
        <w:t xml:space="preserve">) </w:t>
      </w:r>
      <w:r w:rsidR="004E558F" w:rsidRPr="7FF7CD81">
        <w:rPr>
          <w:rFonts w:ascii="Arial" w:hAnsi="Arial" w:cs="Arial"/>
          <w:sz w:val="24"/>
          <w:szCs w:val="24"/>
          <w:lang w:val="sl-SI"/>
        </w:rPr>
        <w:t>RCPS</w:t>
      </w:r>
      <w:r w:rsidR="00BE6EC6">
        <w:rPr>
          <w:rFonts w:ascii="Arial" w:hAnsi="Arial" w:cs="Arial"/>
          <w:sz w:val="24"/>
          <w:szCs w:val="24"/>
          <w:lang w:val="sl-SI"/>
        </w:rPr>
        <w:t xml:space="preserve"> </w:t>
      </w:r>
      <w:r w:rsidR="004E558F" w:rsidRPr="7FF7CD81">
        <w:rPr>
          <w:rFonts w:ascii="Arial" w:hAnsi="Arial" w:cs="Arial"/>
          <w:sz w:val="24"/>
          <w:szCs w:val="24"/>
          <w:lang w:val="sl-SI"/>
        </w:rPr>
        <w:t>sprejme</w:t>
      </w:r>
      <w:r w:rsidR="00C050F5">
        <w:rPr>
          <w:rFonts w:ascii="Arial" w:hAnsi="Arial" w:cs="Arial"/>
          <w:sz w:val="24"/>
          <w:szCs w:val="24"/>
          <w:lang w:val="sl-SI"/>
        </w:rPr>
        <w:t>jo občine</w:t>
      </w:r>
      <w:r w:rsidR="004E558F" w:rsidRPr="7FF7CD81">
        <w:rPr>
          <w:rFonts w:ascii="Arial" w:hAnsi="Arial" w:cs="Arial"/>
          <w:sz w:val="24"/>
          <w:szCs w:val="24"/>
          <w:lang w:val="sl-SI"/>
        </w:rPr>
        <w:t xml:space="preserve"> </w:t>
      </w:r>
      <w:r w:rsidR="005F3FC9">
        <w:rPr>
          <w:rFonts w:ascii="Arial" w:hAnsi="Arial" w:cs="Arial"/>
          <w:sz w:val="24"/>
          <w:szCs w:val="24"/>
          <w:lang w:val="sl-SI"/>
        </w:rPr>
        <w:t>v soglasju</w:t>
      </w:r>
      <w:r w:rsidR="00C050F5">
        <w:rPr>
          <w:rFonts w:ascii="Arial" w:hAnsi="Arial" w:cs="Arial"/>
          <w:sz w:val="24"/>
          <w:szCs w:val="24"/>
          <w:lang w:val="sl-SI"/>
        </w:rPr>
        <w:t xml:space="preserve"> </w:t>
      </w:r>
      <w:r w:rsidR="005F3FC9">
        <w:rPr>
          <w:rFonts w:ascii="Arial" w:hAnsi="Arial" w:cs="Arial"/>
          <w:sz w:val="24"/>
          <w:szCs w:val="24"/>
          <w:lang w:val="sl-SI"/>
        </w:rPr>
        <w:t>z</w:t>
      </w:r>
      <w:r w:rsidR="004E558F" w:rsidRPr="7FF7CD81">
        <w:rPr>
          <w:rFonts w:ascii="Arial" w:hAnsi="Arial" w:cs="Arial"/>
          <w:sz w:val="24"/>
          <w:szCs w:val="24"/>
          <w:lang w:val="sl-SI"/>
        </w:rPr>
        <w:t xml:space="preserve"> ministr</w:t>
      </w:r>
      <w:r w:rsidR="005F3FC9">
        <w:rPr>
          <w:rFonts w:ascii="Arial" w:hAnsi="Arial" w:cs="Arial"/>
          <w:sz w:val="24"/>
          <w:szCs w:val="24"/>
          <w:lang w:val="sl-SI"/>
        </w:rPr>
        <w:t>om</w:t>
      </w:r>
      <w:r w:rsidR="00C050F5">
        <w:rPr>
          <w:rFonts w:ascii="Arial" w:hAnsi="Arial" w:cs="Arial"/>
          <w:sz w:val="24"/>
          <w:szCs w:val="24"/>
          <w:lang w:val="sl-SI"/>
        </w:rPr>
        <w:t>.</w:t>
      </w:r>
      <w:r w:rsidR="005F3FC9">
        <w:rPr>
          <w:rFonts w:ascii="Arial" w:hAnsi="Arial" w:cs="Arial"/>
          <w:sz w:val="24"/>
          <w:szCs w:val="24"/>
          <w:lang w:val="sl-SI"/>
        </w:rPr>
        <w:t xml:space="preserve"> </w:t>
      </w:r>
    </w:p>
    <w:p w14:paraId="5676E887" w14:textId="2AC361FB" w:rsidR="00591095" w:rsidRDefault="00591095" w:rsidP="00E800E6">
      <w:pPr>
        <w:spacing w:after="0" w:line="240" w:lineRule="auto"/>
        <w:ind w:firstLine="851"/>
        <w:jc w:val="both"/>
        <w:rPr>
          <w:rFonts w:ascii="Arial" w:hAnsi="Arial" w:cs="Arial"/>
          <w:sz w:val="24"/>
          <w:szCs w:val="24"/>
          <w:lang w:val="sl-SI"/>
        </w:rPr>
      </w:pPr>
    </w:p>
    <w:p w14:paraId="249292FB" w14:textId="3E951994" w:rsidR="00591095" w:rsidRPr="0007478D" w:rsidRDefault="00591095" w:rsidP="00E800E6">
      <w:pPr>
        <w:spacing w:after="0" w:line="240" w:lineRule="auto"/>
        <w:ind w:firstLine="851"/>
        <w:jc w:val="both"/>
        <w:rPr>
          <w:rFonts w:ascii="Arial" w:hAnsi="Arial" w:cs="Arial"/>
          <w:sz w:val="24"/>
          <w:szCs w:val="24"/>
          <w:lang w:val="sl-SI"/>
        </w:rPr>
      </w:pPr>
      <w:r>
        <w:rPr>
          <w:rFonts w:ascii="Arial" w:hAnsi="Arial" w:cs="Arial"/>
          <w:sz w:val="24"/>
          <w:szCs w:val="24"/>
          <w:lang w:val="sl-SI"/>
        </w:rPr>
        <w:t>(7) Regionalni razvojni programi</w:t>
      </w:r>
      <w:r w:rsidR="00F45EE8">
        <w:rPr>
          <w:rFonts w:ascii="Arial" w:hAnsi="Arial" w:cs="Arial"/>
          <w:sz w:val="24"/>
          <w:szCs w:val="24"/>
          <w:lang w:val="sl-SI"/>
        </w:rPr>
        <w:t xml:space="preserve"> za območja razvojnih regij, ki se sprejmejo</w:t>
      </w:r>
      <w:r>
        <w:rPr>
          <w:rFonts w:ascii="Arial" w:hAnsi="Arial" w:cs="Arial"/>
          <w:sz w:val="24"/>
          <w:szCs w:val="24"/>
          <w:lang w:val="sl-SI"/>
        </w:rPr>
        <w:t xml:space="preserve"> na podlagi predpisa, ki ureja spodbujanje skladnega regionalnega razvoja, </w:t>
      </w:r>
      <w:r w:rsidR="001203EA" w:rsidRPr="001203EA">
        <w:rPr>
          <w:rFonts w:ascii="Arial" w:hAnsi="Arial" w:cs="Arial"/>
          <w:sz w:val="24"/>
          <w:szCs w:val="24"/>
          <w:lang w:val="sl-SI"/>
        </w:rPr>
        <w:t xml:space="preserve">ter regionalni prostorski plani, ki se sprejemajo na podlagi </w:t>
      </w:r>
      <w:r w:rsidR="001203EA">
        <w:rPr>
          <w:rFonts w:ascii="Arial" w:hAnsi="Arial" w:cs="Arial"/>
          <w:sz w:val="24"/>
          <w:szCs w:val="24"/>
          <w:lang w:val="sl-SI"/>
        </w:rPr>
        <w:t>predpisov o u</w:t>
      </w:r>
      <w:r w:rsidR="001203EA" w:rsidRPr="001203EA">
        <w:rPr>
          <w:rFonts w:ascii="Arial" w:hAnsi="Arial" w:cs="Arial"/>
          <w:sz w:val="24"/>
          <w:szCs w:val="24"/>
          <w:lang w:val="sl-SI"/>
        </w:rPr>
        <w:t>rejanju prostora</w:t>
      </w:r>
      <w:r w:rsidR="001203EA">
        <w:rPr>
          <w:rFonts w:ascii="Arial" w:hAnsi="Arial" w:cs="Arial"/>
          <w:sz w:val="24"/>
          <w:szCs w:val="24"/>
          <w:lang w:val="sl-SI"/>
        </w:rPr>
        <w:t>,</w:t>
      </w:r>
      <w:r w:rsidR="001203EA" w:rsidRPr="001203EA">
        <w:rPr>
          <w:rFonts w:ascii="Arial" w:hAnsi="Arial" w:cs="Arial"/>
          <w:sz w:val="24"/>
          <w:szCs w:val="24"/>
          <w:lang w:val="sl-SI"/>
        </w:rPr>
        <w:t xml:space="preserve"> </w:t>
      </w:r>
      <w:r>
        <w:rPr>
          <w:rFonts w:ascii="Arial" w:hAnsi="Arial" w:cs="Arial"/>
          <w:sz w:val="24"/>
          <w:szCs w:val="24"/>
          <w:lang w:val="sl-SI"/>
        </w:rPr>
        <w:t>morajo biti usklajeni z RCPS</w:t>
      </w:r>
      <w:r w:rsidR="00C12C9C">
        <w:rPr>
          <w:rFonts w:ascii="Arial" w:hAnsi="Arial" w:cs="Arial"/>
          <w:sz w:val="24"/>
          <w:szCs w:val="24"/>
          <w:lang w:val="sl-SI"/>
        </w:rPr>
        <w:t xml:space="preserve">, ki </w:t>
      </w:r>
      <w:r w:rsidR="00F45EE8">
        <w:rPr>
          <w:rFonts w:ascii="Arial" w:hAnsi="Arial" w:cs="Arial"/>
          <w:sz w:val="24"/>
          <w:szCs w:val="24"/>
          <w:lang w:val="sl-SI"/>
        </w:rPr>
        <w:t>posegajo</w:t>
      </w:r>
      <w:r w:rsidR="00C12C9C">
        <w:rPr>
          <w:rFonts w:ascii="Arial" w:hAnsi="Arial" w:cs="Arial"/>
          <w:sz w:val="24"/>
          <w:szCs w:val="24"/>
          <w:lang w:val="sl-SI"/>
        </w:rPr>
        <w:t xml:space="preserve"> na</w:t>
      </w:r>
      <w:r>
        <w:rPr>
          <w:rFonts w:ascii="Arial" w:hAnsi="Arial" w:cs="Arial"/>
          <w:sz w:val="24"/>
          <w:szCs w:val="24"/>
          <w:lang w:val="sl-SI"/>
        </w:rPr>
        <w:t xml:space="preserve"> območj</w:t>
      </w:r>
      <w:r w:rsidR="00F45EE8">
        <w:rPr>
          <w:rFonts w:ascii="Arial" w:hAnsi="Arial" w:cs="Arial"/>
          <w:sz w:val="24"/>
          <w:szCs w:val="24"/>
          <w:lang w:val="sl-SI"/>
        </w:rPr>
        <w:t>a</w:t>
      </w:r>
      <w:r>
        <w:rPr>
          <w:rFonts w:ascii="Arial" w:hAnsi="Arial" w:cs="Arial"/>
          <w:sz w:val="24"/>
          <w:szCs w:val="24"/>
          <w:lang w:val="sl-SI"/>
        </w:rPr>
        <w:t xml:space="preserve"> razvojnih regij</w:t>
      </w:r>
      <w:r w:rsidR="00C12C9C">
        <w:rPr>
          <w:rFonts w:ascii="Arial" w:hAnsi="Arial" w:cs="Arial"/>
          <w:sz w:val="24"/>
          <w:szCs w:val="24"/>
          <w:lang w:val="sl-SI"/>
        </w:rPr>
        <w:t xml:space="preserve">. </w:t>
      </w:r>
      <w:r>
        <w:rPr>
          <w:rFonts w:ascii="Arial" w:hAnsi="Arial" w:cs="Arial"/>
          <w:sz w:val="24"/>
          <w:szCs w:val="24"/>
          <w:lang w:val="sl-SI"/>
        </w:rPr>
        <w:t xml:space="preserve">  </w:t>
      </w:r>
    </w:p>
    <w:p w14:paraId="06DE8493" w14:textId="14EADFC7" w:rsidR="00AD64A0" w:rsidRDefault="00AD64A0" w:rsidP="00E800E6">
      <w:pPr>
        <w:spacing w:after="0" w:line="240" w:lineRule="auto"/>
        <w:jc w:val="center"/>
        <w:rPr>
          <w:rFonts w:ascii="Arial" w:hAnsi="Arial" w:cs="Arial"/>
          <w:b/>
          <w:sz w:val="24"/>
          <w:szCs w:val="24"/>
          <w:lang w:val="sl-SI"/>
        </w:rPr>
      </w:pPr>
    </w:p>
    <w:p w14:paraId="1197A22C" w14:textId="77777777" w:rsidR="00C050F5" w:rsidRDefault="00C050F5" w:rsidP="00E800E6">
      <w:pPr>
        <w:spacing w:after="0" w:line="240" w:lineRule="auto"/>
        <w:jc w:val="center"/>
        <w:rPr>
          <w:rFonts w:ascii="Arial" w:hAnsi="Arial" w:cs="Arial"/>
          <w:b/>
          <w:sz w:val="24"/>
          <w:szCs w:val="24"/>
          <w:lang w:val="sl-SI"/>
        </w:rPr>
      </w:pPr>
    </w:p>
    <w:p w14:paraId="4AD67644" w14:textId="4B775B34" w:rsidR="00733E33" w:rsidRDefault="00CC1366" w:rsidP="00E800E6">
      <w:pPr>
        <w:spacing w:after="0" w:line="240" w:lineRule="auto"/>
        <w:jc w:val="center"/>
        <w:rPr>
          <w:rFonts w:ascii="Arial" w:hAnsi="Arial" w:cs="Arial"/>
          <w:b/>
          <w:sz w:val="24"/>
          <w:szCs w:val="24"/>
          <w:lang w:val="sl-SI"/>
        </w:rPr>
      </w:pPr>
      <w:r>
        <w:rPr>
          <w:rFonts w:ascii="Arial" w:hAnsi="Arial" w:cs="Arial"/>
          <w:b/>
          <w:sz w:val="24"/>
          <w:szCs w:val="24"/>
          <w:lang w:val="sl-SI"/>
        </w:rPr>
        <w:t>2</w:t>
      </w:r>
      <w:r w:rsidR="00560505">
        <w:rPr>
          <w:rFonts w:ascii="Arial" w:hAnsi="Arial" w:cs="Arial"/>
          <w:b/>
          <w:sz w:val="24"/>
          <w:szCs w:val="24"/>
          <w:lang w:val="sl-SI"/>
        </w:rPr>
        <w:t>1</w:t>
      </w:r>
      <w:r w:rsidR="00EA4F7F">
        <w:rPr>
          <w:rFonts w:ascii="Arial" w:hAnsi="Arial" w:cs="Arial"/>
          <w:b/>
          <w:sz w:val="24"/>
          <w:szCs w:val="24"/>
          <w:lang w:val="sl-SI"/>
        </w:rPr>
        <w:t xml:space="preserve">. </w:t>
      </w:r>
      <w:r w:rsidR="00733E33">
        <w:rPr>
          <w:rFonts w:ascii="Arial" w:hAnsi="Arial" w:cs="Arial"/>
          <w:b/>
          <w:sz w:val="24"/>
          <w:szCs w:val="24"/>
          <w:lang w:val="sl-SI"/>
        </w:rPr>
        <w:t>člen</w:t>
      </w:r>
    </w:p>
    <w:p w14:paraId="20F76AE6" w14:textId="5DB8226F" w:rsidR="00733E33" w:rsidRDefault="00733E33" w:rsidP="00E800E6">
      <w:pPr>
        <w:spacing w:after="0" w:line="240" w:lineRule="auto"/>
        <w:jc w:val="center"/>
        <w:rPr>
          <w:rFonts w:ascii="Arial" w:hAnsi="Arial" w:cs="Arial"/>
          <w:b/>
          <w:sz w:val="24"/>
          <w:szCs w:val="24"/>
          <w:lang w:val="sl-SI"/>
        </w:rPr>
      </w:pPr>
      <w:r>
        <w:rPr>
          <w:rFonts w:ascii="Arial" w:hAnsi="Arial" w:cs="Arial"/>
          <w:b/>
          <w:sz w:val="24"/>
          <w:szCs w:val="24"/>
          <w:lang w:val="sl-SI"/>
        </w:rPr>
        <w:t>(priprava</w:t>
      </w:r>
      <w:r w:rsidR="002B2F81">
        <w:rPr>
          <w:rFonts w:ascii="Arial" w:hAnsi="Arial" w:cs="Arial"/>
          <w:b/>
          <w:sz w:val="24"/>
          <w:szCs w:val="24"/>
          <w:lang w:val="sl-SI"/>
        </w:rPr>
        <w:t>, sprejem</w:t>
      </w:r>
      <w:r w:rsidR="00C050F5">
        <w:rPr>
          <w:rFonts w:ascii="Arial" w:hAnsi="Arial" w:cs="Arial"/>
          <w:b/>
          <w:sz w:val="24"/>
          <w:szCs w:val="24"/>
          <w:lang w:val="sl-SI"/>
        </w:rPr>
        <w:t xml:space="preserve"> in izvajanje</w:t>
      </w:r>
      <w:r>
        <w:rPr>
          <w:rFonts w:ascii="Arial" w:hAnsi="Arial" w:cs="Arial"/>
          <w:b/>
          <w:sz w:val="24"/>
          <w:szCs w:val="24"/>
          <w:lang w:val="sl-SI"/>
        </w:rPr>
        <w:t xml:space="preserve"> RCPS)</w:t>
      </w:r>
    </w:p>
    <w:p w14:paraId="4D6EF217" w14:textId="6EEAEA5F" w:rsidR="00733E33" w:rsidRDefault="00733E33" w:rsidP="00E800E6">
      <w:pPr>
        <w:spacing w:after="0" w:line="240" w:lineRule="auto"/>
        <w:rPr>
          <w:rFonts w:ascii="Arial" w:hAnsi="Arial" w:cs="Arial"/>
          <w:b/>
          <w:sz w:val="24"/>
          <w:szCs w:val="24"/>
          <w:lang w:val="sl-SI"/>
        </w:rPr>
      </w:pPr>
    </w:p>
    <w:p w14:paraId="4AC825F6" w14:textId="53C83B8F" w:rsidR="007C487E" w:rsidRPr="0092793B" w:rsidRDefault="00007162" w:rsidP="00560505">
      <w:pPr>
        <w:spacing w:after="0" w:line="240" w:lineRule="auto"/>
        <w:ind w:firstLine="709"/>
        <w:jc w:val="both"/>
        <w:rPr>
          <w:rFonts w:ascii="Arial" w:hAnsi="Arial" w:cs="Arial"/>
          <w:color w:val="000000"/>
          <w:sz w:val="24"/>
          <w:szCs w:val="24"/>
          <w:shd w:val="clear" w:color="auto" w:fill="FFFFFF"/>
          <w:lang w:val="sl-SI"/>
        </w:rPr>
      </w:pPr>
      <w:r w:rsidRPr="0092793B">
        <w:rPr>
          <w:rFonts w:ascii="Arial" w:hAnsi="Arial" w:cs="Arial"/>
          <w:color w:val="000000"/>
          <w:sz w:val="24"/>
          <w:szCs w:val="24"/>
          <w:shd w:val="clear" w:color="auto" w:fill="FFFFFF"/>
          <w:lang w:val="sl-SI"/>
        </w:rPr>
        <w:t xml:space="preserve">(1) </w:t>
      </w:r>
      <w:r w:rsidR="00353D1A" w:rsidRPr="0092793B">
        <w:rPr>
          <w:rFonts w:ascii="Arial" w:hAnsi="Arial" w:cs="Arial"/>
          <w:color w:val="000000"/>
          <w:sz w:val="24"/>
          <w:szCs w:val="24"/>
          <w:shd w:val="clear" w:color="auto" w:fill="FFFFFF"/>
          <w:lang w:val="sl-SI"/>
        </w:rPr>
        <w:t>Udeležene</w:t>
      </w:r>
      <w:r w:rsidR="00D8072C" w:rsidRPr="0092793B">
        <w:rPr>
          <w:rFonts w:ascii="Arial" w:hAnsi="Arial" w:cs="Arial"/>
          <w:color w:val="000000"/>
          <w:sz w:val="24"/>
          <w:szCs w:val="24"/>
          <w:shd w:val="clear" w:color="auto" w:fill="FFFFFF"/>
          <w:lang w:val="sl-SI"/>
        </w:rPr>
        <w:t xml:space="preserve"> </w:t>
      </w:r>
      <w:r w:rsidR="00C050F5" w:rsidRPr="0092793B">
        <w:rPr>
          <w:rFonts w:ascii="Arial" w:hAnsi="Arial" w:cs="Arial"/>
          <w:color w:val="000000"/>
          <w:sz w:val="24"/>
          <w:szCs w:val="24"/>
          <w:shd w:val="clear" w:color="auto" w:fill="FFFFFF"/>
          <w:lang w:val="sl-SI"/>
        </w:rPr>
        <w:t xml:space="preserve">občine </w:t>
      </w:r>
      <w:r w:rsidR="00353D1A" w:rsidRPr="0092793B">
        <w:rPr>
          <w:rFonts w:ascii="Arial" w:hAnsi="Arial" w:cs="Arial"/>
          <w:color w:val="000000"/>
          <w:sz w:val="24"/>
          <w:szCs w:val="24"/>
          <w:shd w:val="clear" w:color="auto" w:fill="FFFFFF"/>
          <w:lang w:val="sl-SI"/>
        </w:rPr>
        <w:t xml:space="preserve">pred začetkom postopka priprave RCPS </w:t>
      </w:r>
      <w:r w:rsidR="00C050F5" w:rsidRPr="0092793B">
        <w:rPr>
          <w:rFonts w:ascii="Arial" w:hAnsi="Arial" w:cs="Arial"/>
          <w:color w:val="000000"/>
          <w:sz w:val="24"/>
          <w:szCs w:val="24"/>
          <w:shd w:val="clear" w:color="auto" w:fill="FFFFFF"/>
          <w:lang w:val="sl-SI"/>
        </w:rPr>
        <w:t>sklenejo dogovor, s katerim uredijo medsebojne obveznosti glede priprave</w:t>
      </w:r>
      <w:r w:rsidR="002B2F81" w:rsidRPr="0092793B">
        <w:rPr>
          <w:rFonts w:ascii="Arial" w:hAnsi="Arial" w:cs="Arial"/>
          <w:color w:val="000000"/>
          <w:sz w:val="24"/>
          <w:szCs w:val="24"/>
          <w:shd w:val="clear" w:color="auto" w:fill="FFFFFF"/>
          <w:lang w:val="sl-SI"/>
        </w:rPr>
        <w:t>, sprejema</w:t>
      </w:r>
      <w:r w:rsidR="00C050F5" w:rsidRPr="0092793B">
        <w:rPr>
          <w:rFonts w:ascii="Arial" w:hAnsi="Arial" w:cs="Arial"/>
          <w:color w:val="000000"/>
          <w:sz w:val="24"/>
          <w:szCs w:val="24"/>
          <w:shd w:val="clear" w:color="auto" w:fill="FFFFFF"/>
          <w:lang w:val="sl-SI"/>
        </w:rPr>
        <w:t xml:space="preserve"> </w:t>
      </w:r>
      <w:r w:rsidR="00353D1A" w:rsidRPr="0092793B">
        <w:rPr>
          <w:rFonts w:ascii="Arial" w:hAnsi="Arial" w:cs="Arial"/>
          <w:color w:val="000000"/>
          <w:sz w:val="24"/>
          <w:szCs w:val="24"/>
          <w:shd w:val="clear" w:color="auto" w:fill="FFFFFF"/>
          <w:lang w:val="sl-SI"/>
        </w:rPr>
        <w:t xml:space="preserve">in izvajanja </w:t>
      </w:r>
      <w:r w:rsidR="00C050F5" w:rsidRPr="0092793B">
        <w:rPr>
          <w:rFonts w:ascii="Arial" w:hAnsi="Arial" w:cs="Arial"/>
          <w:color w:val="000000"/>
          <w:sz w:val="24"/>
          <w:szCs w:val="24"/>
          <w:shd w:val="clear" w:color="auto" w:fill="FFFFFF"/>
          <w:lang w:val="sl-SI"/>
        </w:rPr>
        <w:t>RCPS</w:t>
      </w:r>
      <w:r w:rsidR="00353D1A" w:rsidRPr="0092793B">
        <w:rPr>
          <w:rFonts w:ascii="Arial" w:hAnsi="Arial" w:cs="Arial"/>
          <w:color w:val="000000"/>
          <w:sz w:val="24"/>
          <w:szCs w:val="24"/>
          <w:shd w:val="clear" w:color="auto" w:fill="FFFFFF"/>
          <w:lang w:val="sl-SI"/>
        </w:rPr>
        <w:t xml:space="preserve">. Z dogovorom določijo tudi pripravljavca </w:t>
      </w:r>
      <w:r w:rsidR="00560C2C" w:rsidRPr="0092793B">
        <w:rPr>
          <w:rFonts w:ascii="Arial" w:hAnsi="Arial" w:cs="Arial"/>
          <w:color w:val="000000"/>
          <w:sz w:val="24"/>
          <w:szCs w:val="24"/>
          <w:shd w:val="clear" w:color="auto" w:fill="FFFFFF"/>
          <w:lang w:val="sl-SI"/>
        </w:rPr>
        <w:t xml:space="preserve">in izvajalca monitoringa RCPS. </w:t>
      </w:r>
      <w:r w:rsidR="009D049D" w:rsidRPr="0092793B">
        <w:rPr>
          <w:rFonts w:ascii="Arial" w:hAnsi="Arial" w:cs="Arial"/>
          <w:color w:val="000000"/>
          <w:sz w:val="24"/>
          <w:szCs w:val="24"/>
          <w:shd w:val="clear" w:color="auto" w:fill="FFFFFF"/>
          <w:lang w:val="sl-SI"/>
        </w:rPr>
        <w:t>Občine se lahko za opravljanje nalog priprave, izvajanja in monitoringa RCPS dogovorijo z regionalno razvojno agencijo</w:t>
      </w:r>
      <w:r w:rsidR="005A192D" w:rsidRPr="0092793B">
        <w:rPr>
          <w:rFonts w:ascii="Arial" w:hAnsi="Arial" w:cs="Arial"/>
          <w:color w:val="000000"/>
          <w:sz w:val="24"/>
          <w:szCs w:val="24"/>
          <w:shd w:val="clear" w:color="auto" w:fill="FFFFFF"/>
          <w:lang w:val="sl-SI"/>
        </w:rPr>
        <w:t xml:space="preserve"> ali drugim usposobljenim pripravljavcem</w:t>
      </w:r>
      <w:r w:rsidR="009D049D" w:rsidRPr="0092793B">
        <w:rPr>
          <w:rFonts w:ascii="Arial" w:hAnsi="Arial" w:cs="Arial"/>
          <w:color w:val="000000"/>
          <w:sz w:val="24"/>
          <w:szCs w:val="24"/>
          <w:shd w:val="clear" w:color="auto" w:fill="FFFFFF"/>
          <w:lang w:val="sl-SI"/>
        </w:rPr>
        <w:t xml:space="preserve">. </w:t>
      </w:r>
    </w:p>
    <w:p w14:paraId="2A0AFD11" w14:textId="77777777" w:rsidR="00731734" w:rsidRPr="00731734" w:rsidRDefault="00731734" w:rsidP="00E800E6">
      <w:pPr>
        <w:pStyle w:val="Odstavekseznama"/>
        <w:spacing w:after="0" w:line="240" w:lineRule="auto"/>
        <w:jc w:val="both"/>
        <w:rPr>
          <w:rFonts w:ascii="Arial" w:hAnsi="Arial" w:cs="Arial"/>
          <w:bCs/>
          <w:sz w:val="24"/>
          <w:szCs w:val="24"/>
          <w:lang w:val="sl-SI"/>
        </w:rPr>
      </w:pPr>
    </w:p>
    <w:p w14:paraId="129793D0" w14:textId="383E2EC0" w:rsidR="00733E33" w:rsidRDefault="00007162" w:rsidP="00E800E6">
      <w:pPr>
        <w:spacing w:after="0" w:line="240" w:lineRule="auto"/>
        <w:ind w:firstLine="709"/>
        <w:jc w:val="both"/>
        <w:rPr>
          <w:rFonts w:ascii="Arial" w:hAnsi="Arial" w:cs="Arial"/>
          <w:b/>
          <w:sz w:val="24"/>
          <w:szCs w:val="24"/>
          <w:lang w:val="sl-SI"/>
        </w:rPr>
      </w:pPr>
      <w:r>
        <w:rPr>
          <w:rFonts w:ascii="Arial" w:hAnsi="Arial" w:cs="Arial"/>
          <w:bCs/>
          <w:sz w:val="24"/>
          <w:szCs w:val="24"/>
          <w:lang w:val="sl-SI"/>
        </w:rPr>
        <w:lastRenderedPageBreak/>
        <w:t>(</w:t>
      </w:r>
      <w:r w:rsidR="00560C2C">
        <w:rPr>
          <w:rFonts w:ascii="Arial" w:hAnsi="Arial" w:cs="Arial"/>
          <w:bCs/>
          <w:sz w:val="24"/>
          <w:szCs w:val="24"/>
          <w:lang w:val="sl-SI"/>
        </w:rPr>
        <w:t>2</w:t>
      </w:r>
      <w:r>
        <w:rPr>
          <w:rFonts w:ascii="Arial" w:hAnsi="Arial" w:cs="Arial"/>
          <w:bCs/>
          <w:sz w:val="24"/>
          <w:szCs w:val="24"/>
          <w:lang w:val="sl-SI"/>
        </w:rPr>
        <w:t xml:space="preserve">) </w:t>
      </w:r>
      <w:r w:rsidRPr="00007162">
        <w:rPr>
          <w:rFonts w:ascii="Arial" w:hAnsi="Arial" w:cs="Arial"/>
          <w:bCs/>
          <w:sz w:val="24"/>
          <w:szCs w:val="24"/>
          <w:lang w:val="sl-SI"/>
        </w:rPr>
        <w:t xml:space="preserve">Pripravljavec vodi postopek priprave </w:t>
      </w:r>
      <w:r>
        <w:rPr>
          <w:rFonts w:ascii="Arial" w:hAnsi="Arial" w:cs="Arial"/>
          <w:bCs/>
          <w:sz w:val="24"/>
          <w:szCs w:val="24"/>
          <w:lang w:val="sl-SI"/>
        </w:rPr>
        <w:t>RCPS</w:t>
      </w:r>
      <w:r w:rsidRPr="00007162">
        <w:rPr>
          <w:rFonts w:ascii="Arial" w:hAnsi="Arial" w:cs="Arial"/>
          <w:bCs/>
          <w:sz w:val="24"/>
          <w:szCs w:val="24"/>
          <w:lang w:val="sl-SI"/>
        </w:rPr>
        <w:t xml:space="preserve"> in skrbi za usklajevanje interesov </w:t>
      </w:r>
      <w:r w:rsidR="004872DC">
        <w:rPr>
          <w:rFonts w:ascii="Arial" w:hAnsi="Arial" w:cs="Arial"/>
          <w:bCs/>
          <w:sz w:val="24"/>
          <w:szCs w:val="24"/>
          <w:lang w:val="sl-SI"/>
        </w:rPr>
        <w:t xml:space="preserve">med občinami ter </w:t>
      </w:r>
      <w:r w:rsidRPr="00007162">
        <w:rPr>
          <w:rFonts w:ascii="Arial" w:hAnsi="Arial" w:cs="Arial"/>
          <w:bCs/>
          <w:sz w:val="24"/>
          <w:szCs w:val="24"/>
          <w:lang w:val="sl-SI"/>
        </w:rPr>
        <w:t>med državo</w:t>
      </w:r>
      <w:r w:rsidR="004872DC">
        <w:rPr>
          <w:rFonts w:ascii="Arial" w:hAnsi="Arial" w:cs="Arial"/>
          <w:bCs/>
          <w:sz w:val="24"/>
          <w:szCs w:val="24"/>
          <w:lang w:val="sl-SI"/>
        </w:rPr>
        <w:t xml:space="preserve"> in </w:t>
      </w:r>
      <w:r w:rsidR="004A3B29">
        <w:rPr>
          <w:rFonts w:ascii="Arial" w:hAnsi="Arial" w:cs="Arial"/>
          <w:bCs/>
          <w:sz w:val="24"/>
          <w:szCs w:val="24"/>
          <w:lang w:val="sl-SI"/>
        </w:rPr>
        <w:t>občinami v regiji</w:t>
      </w:r>
      <w:r w:rsidRPr="00007162">
        <w:rPr>
          <w:rFonts w:ascii="Arial" w:hAnsi="Arial" w:cs="Arial"/>
          <w:bCs/>
          <w:sz w:val="24"/>
          <w:szCs w:val="24"/>
          <w:lang w:val="sl-SI"/>
        </w:rPr>
        <w:t xml:space="preserve">. Pripravljavec si mora prizadevati za sodelovanje vseh relevantnih udeležencev pri </w:t>
      </w:r>
      <w:r w:rsidR="004872DC">
        <w:rPr>
          <w:rFonts w:ascii="Arial" w:hAnsi="Arial" w:cs="Arial"/>
          <w:bCs/>
          <w:sz w:val="24"/>
          <w:szCs w:val="24"/>
          <w:lang w:val="sl-SI"/>
        </w:rPr>
        <w:t xml:space="preserve">načrtovanju razvoja prometa in </w:t>
      </w:r>
      <w:r w:rsidRPr="00007162">
        <w:rPr>
          <w:rFonts w:ascii="Arial" w:hAnsi="Arial" w:cs="Arial"/>
          <w:bCs/>
          <w:sz w:val="24"/>
          <w:szCs w:val="24"/>
          <w:lang w:val="sl-SI"/>
        </w:rPr>
        <w:t>urejanju prostora ter poskrbeti za zgodnje in učinkovito obveščanje ter sodelovanje javnosti.</w:t>
      </w:r>
    </w:p>
    <w:p w14:paraId="72755B8A" w14:textId="5B95F06A" w:rsidR="00E800E6" w:rsidRDefault="00E800E6" w:rsidP="007D2A94">
      <w:pPr>
        <w:spacing w:after="0" w:line="240" w:lineRule="auto"/>
        <w:rPr>
          <w:rFonts w:ascii="Arial" w:hAnsi="Arial" w:cs="Arial"/>
          <w:b/>
          <w:sz w:val="24"/>
          <w:szCs w:val="24"/>
          <w:lang w:val="sl-SI"/>
        </w:rPr>
      </w:pPr>
    </w:p>
    <w:p w14:paraId="2234E7B4" w14:textId="1A0E6FE0" w:rsidR="00591095" w:rsidRPr="00591095" w:rsidRDefault="00591095" w:rsidP="009E67A4">
      <w:pPr>
        <w:spacing w:after="0" w:line="240" w:lineRule="auto"/>
        <w:ind w:firstLine="709"/>
        <w:jc w:val="both"/>
        <w:rPr>
          <w:rFonts w:ascii="Arial" w:hAnsi="Arial" w:cs="Arial"/>
          <w:bCs/>
          <w:sz w:val="24"/>
          <w:szCs w:val="24"/>
          <w:lang w:val="sl-SI"/>
        </w:rPr>
      </w:pPr>
      <w:r w:rsidRPr="00591095">
        <w:rPr>
          <w:rFonts w:ascii="Arial" w:hAnsi="Arial" w:cs="Arial"/>
          <w:bCs/>
          <w:sz w:val="24"/>
          <w:szCs w:val="24"/>
          <w:lang w:val="sl-SI"/>
        </w:rPr>
        <w:t xml:space="preserve">(3) </w:t>
      </w:r>
      <w:r w:rsidR="009E67A4">
        <w:rPr>
          <w:rFonts w:ascii="Arial" w:hAnsi="Arial" w:cs="Arial"/>
          <w:bCs/>
          <w:sz w:val="24"/>
          <w:szCs w:val="24"/>
          <w:lang w:val="sl-SI"/>
        </w:rPr>
        <w:t xml:space="preserve">Regijski projekti, ki se načrtujejo z RCPS, se lahko vključijo v regionalne razvojne programe razvojnih regij in v dogovore o razvoju regij skladno s predpisom, ki ureja spodbujanje skladnega regionalnega razvoja.   </w:t>
      </w:r>
    </w:p>
    <w:p w14:paraId="07DF096E" w14:textId="127985AC" w:rsidR="00591095" w:rsidRDefault="00591095" w:rsidP="005F4464">
      <w:pPr>
        <w:spacing w:after="0" w:line="240" w:lineRule="auto"/>
        <w:rPr>
          <w:rFonts w:ascii="Arial" w:hAnsi="Arial" w:cs="Arial"/>
          <w:b/>
          <w:sz w:val="24"/>
          <w:szCs w:val="24"/>
          <w:lang w:val="sl-SI"/>
        </w:rPr>
      </w:pPr>
    </w:p>
    <w:p w14:paraId="5B09E09D" w14:textId="77777777" w:rsidR="00591095" w:rsidRDefault="00591095" w:rsidP="00E800E6">
      <w:pPr>
        <w:spacing w:after="0" w:line="240" w:lineRule="auto"/>
        <w:jc w:val="center"/>
        <w:rPr>
          <w:rFonts w:ascii="Arial" w:hAnsi="Arial" w:cs="Arial"/>
          <w:b/>
          <w:sz w:val="24"/>
          <w:szCs w:val="24"/>
          <w:lang w:val="sl-SI"/>
        </w:rPr>
      </w:pPr>
    </w:p>
    <w:p w14:paraId="793AF5B6" w14:textId="4C237696" w:rsidR="00E800E6" w:rsidRDefault="00F76D8A" w:rsidP="00F76D8A">
      <w:pPr>
        <w:spacing w:after="0" w:line="240" w:lineRule="auto"/>
        <w:jc w:val="both"/>
        <w:rPr>
          <w:rFonts w:ascii="Arial" w:hAnsi="Arial" w:cs="Arial"/>
          <w:b/>
          <w:sz w:val="24"/>
          <w:szCs w:val="24"/>
          <w:lang w:val="sl-SI"/>
        </w:rPr>
      </w:pPr>
      <w:r>
        <w:rPr>
          <w:rFonts w:ascii="Arial" w:hAnsi="Arial" w:cs="Arial"/>
          <w:b/>
          <w:sz w:val="24"/>
          <w:szCs w:val="24"/>
          <w:lang w:val="sl-SI"/>
        </w:rPr>
        <w:t>4. Celostno prometno načrtovanje na lokalni ravni</w:t>
      </w:r>
    </w:p>
    <w:p w14:paraId="4A797BEA" w14:textId="31939713" w:rsidR="00F76D8A" w:rsidRDefault="00F76D8A" w:rsidP="00E800E6">
      <w:pPr>
        <w:spacing w:after="0" w:line="240" w:lineRule="auto"/>
        <w:jc w:val="center"/>
        <w:rPr>
          <w:rFonts w:ascii="Arial" w:hAnsi="Arial" w:cs="Arial"/>
          <w:b/>
          <w:sz w:val="24"/>
          <w:szCs w:val="24"/>
          <w:lang w:val="sl-SI"/>
        </w:rPr>
      </w:pPr>
    </w:p>
    <w:p w14:paraId="0617904B" w14:textId="77777777" w:rsidR="00F76D8A" w:rsidRPr="00A72DD7" w:rsidRDefault="00F76D8A" w:rsidP="00E800E6">
      <w:pPr>
        <w:spacing w:after="0" w:line="240" w:lineRule="auto"/>
        <w:jc w:val="center"/>
        <w:rPr>
          <w:rFonts w:ascii="Arial" w:hAnsi="Arial" w:cs="Arial"/>
          <w:b/>
          <w:sz w:val="24"/>
          <w:szCs w:val="24"/>
          <w:lang w:val="sl-SI"/>
        </w:rPr>
      </w:pPr>
    </w:p>
    <w:p w14:paraId="27CAAFD7" w14:textId="7CEE546F" w:rsidR="004E558F" w:rsidRDefault="005B009F" w:rsidP="00E800E6">
      <w:pPr>
        <w:spacing w:after="0" w:line="240" w:lineRule="auto"/>
        <w:jc w:val="center"/>
        <w:rPr>
          <w:rFonts w:ascii="Arial" w:hAnsi="Arial" w:cs="Arial"/>
          <w:b/>
          <w:sz w:val="24"/>
          <w:szCs w:val="24"/>
          <w:lang w:val="sl-SI"/>
        </w:rPr>
      </w:pPr>
      <w:r>
        <w:rPr>
          <w:rFonts w:ascii="Arial" w:hAnsi="Arial" w:cs="Arial"/>
          <w:b/>
          <w:sz w:val="24"/>
          <w:szCs w:val="24"/>
          <w:lang w:val="sl-SI"/>
        </w:rPr>
        <w:t>2</w:t>
      </w:r>
      <w:r w:rsidR="00560505">
        <w:rPr>
          <w:rFonts w:ascii="Arial" w:hAnsi="Arial" w:cs="Arial"/>
          <w:b/>
          <w:sz w:val="24"/>
          <w:szCs w:val="24"/>
          <w:lang w:val="sl-SI"/>
        </w:rPr>
        <w:t>2</w:t>
      </w:r>
      <w:r w:rsidR="004E558F">
        <w:rPr>
          <w:rFonts w:ascii="Arial" w:hAnsi="Arial" w:cs="Arial"/>
          <w:b/>
          <w:sz w:val="24"/>
          <w:szCs w:val="24"/>
          <w:lang w:val="sl-SI"/>
        </w:rPr>
        <w:t>. člen</w:t>
      </w:r>
    </w:p>
    <w:p w14:paraId="25C89DC1" w14:textId="594A4305" w:rsidR="004E558F" w:rsidRDefault="004E558F" w:rsidP="00E800E6">
      <w:pPr>
        <w:spacing w:after="0" w:line="240" w:lineRule="auto"/>
        <w:jc w:val="center"/>
        <w:rPr>
          <w:rFonts w:ascii="Arial" w:hAnsi="Arial" w:cs="Arial"/>
          <w:b/>
          <w:sz w:val="24"/>
          <w:szCs w:val="24"/>
          <w:lang w:val="sl-SI"/>
        </w:rPr>
      </w:pPr>
      <w:r>
        <w:rPr>
          <w:rFonts w:ascii="Arial" w:hAnsi="Arial" w:cs="Arial"/>
          <w:b/>
          <w:sz w:val="24"/>
          <w:szCs w:val="24"/>
          <w:lang w:val="sl-SI"/>
        </w:rPr>
        <w:t>(občinska celostna prometna strategija)</w:t>
      </w:r>
    </w:p>
    <w:p w14:paraId="1C58B601" w14:textId="77777777" w:rsidR="004E558F" w:rsidRDefault="004E558F" w:rsidP="00E800E6">
      <w:pPr>
        <w:spacing w:after="0" w:line="240" w:lineRule="auto"/>
        <w:jc w:val="center"/>
        <w:rPr>
          <w:rFonts w:ascii="Arial" w:hAnsi="Arial" w:cs="Arial"/>
          <w:b/>
          <w:sz w:val="24"/>
          <w:szCs w:val="24"/>
          <w:lang w:val="sl-SI"/>
        </w:rPr>
      </w:pPr>
    </w:p>
    <w:p w14:paraId="7A0AE932" w14:textId="6B13B01C" w:rsidR="007B3512" w:rsidRPr="00587723" w:rsidRDefault="00587723" w:rsidP="00587723">
      <w:pPr>
        <w:spacing w:after="0" w:line="240" w:lineRule="auto"/>
        <w:ind w:firstLine="851"/>
        <w:jc w:val="both"/>
        <w:rPr>
          <w:rFonts w:ascii="Arial" w:hAnsi="Arial" w:cs="Arial"/>
          <w:sz w:val="24"/>
          <w:szCs w:val="24"/>
          <w:lang w:val="sl-SI"/>
        </w:rPr>
      </w:pPr>
      <w:r>
        <w:rPr>
          <w:rFonts w:ascii="Arial" w:hAnsi="Arial" w:cs="Arial"/>
          <w:sz w:val="24"/>
          <w:szCs w:val="24"/>
          <w:lang w:val="sl-SI"/>
        </w:rPr>
        <w:t xml:space="preserve">(1) </w:t>
      </w:r>
      <w:r w:rsidR="004E558F" w:rsidRPr="00587723">
        <w:rPr>
          <w:rFonts w:ascii="Arial" w:hAnsi="Arial" w:cs="Arial"/>
          <w:sz w:val="24"/>
          <w:szCs w:val="24"/>
          <w:lang w:val="sl-SI"/>
        </w:rPr>
        <w:t>OCPS je</w:t>
      </w:r>
      <w:r w:rsidR="00DE36BC">
        <w:rPr>
          <w:rFonts w:ascii="Arial" w:hAnsi="Arial" w:cs="Arial"/>
          <w:sz w:val="24"/>
          <w:szCs w:val="24"/>
          <w:lang w:val="sl-SI"/>
        </w:rPr>
        <w:t xml:space="preserve"> petletni</w:t>
      </w:r>
      <w:r w:rsidR="004E558F" w:rsidRPr="00587723">
        <w:rPr>
          <w:rFonts w:ascii="Arial" w:hAnsi="Arial" w:cs="Arial"/>
          <w:sz w:val="24"/>
          <w:szCs w:val="24"/>
          <w:lang w:val="sl-SI"/>
        </w:rPr>
        <w:t xml:space="preserve"> temeljni strateški dokument občine o usmerjanju razvoja in upravljanja prometa na njenem območju. </w:t>
      </w:r>
    </w:p>
    <w:p w14:paraId="7DC30BF1" w14:textId="4DDFDDE2" w:rsidR="007B3512" w:rsidRPr="00587723" w:rsidRDefault="007B3512" w:rsidP="00587723">
      <w:pPr>
        <w:spacing w:after="0" w:line="240" w:lineRule="auto"/>
        <w:jc w:val="both"/>
        <w:rPr>
          <w:rFonts w:ascii="Arial" w:hAnsi="Arial" w:cs="Arial"/>
          <w:sz w:val="24"/>
          <w:szCs w:val="24"/>
          <w:lang w:val="sl-SI"/>
        </w:rPr>
      </w:pPr>
    </w:p>
    <w:p w14:paraId="124B0362" w14:textId="6531F794" w:rsidR="004E558F" w:rsidRDefault="007B3512" w:rsidP="00E800E6">
      <w:pPr>
        <w:spacing w:after="0" w:line="240" w:lineRule="auto"/>
        <w:ind w:firstLine="851"/>
        <w:jc w:val="both"/>
        <w:rPr>
          <w:rFonts w:ascii="Arial" w:hAnsi="Arial" w:cs="Arial"/>
          <w:sz w:val="24"/>
          <w:szCs w:val="24"/>
          <w:lang w:val="sl-SI"/>
        </w:rPr>
      </w:pPr>
      <w:r w:rsidRPr="7FF7CD81">
        <w:rPr>
          <w:rFonts w:ascii="Arial" w:hAnsi="Arial" w:cs="Arial"/>
          <w:sz w:val="24"/>
          <w:szCs w:val="24"/>
          <w:lang w:val="sl-SI"/>
        </w:rPr>
        <w:t>(2) Z</w:t>
      </w:r>
      <w:r w:rsidR="00DE17FA" w:rsidRPr="7FF7CD81">
        <w:rPr>
          <w:rFonts w:ascii="Arial" w:hAnsi="Arial" w:cs="Arial"/>
          <w:sz w:val="24"/>
          <w:szCs w:val="24"/>
          <w:lang w:val="sl-SI"/>
        </w:rPr>
        <w:t xml:space="preserve"> OCPS </w:t>
      </w:r>
      <w:r w:rsidRPr="7FF7CD81">
        <w:rPr>
          <w:rFonts w:ascii="Arial" w:hAnsi="Arial" w:cs="Arial"/>
          <w:sz w:val="24"/>
          <w:szCs w:val="24"/>
          <w:lang w:val="sl-SI"/>
        </w:rPr>
        <w:t xml:space="preserve">občina v okviru svojih pristojnosti in </w:t>
      </w:r>
      <w:r w:rsidR="00DE17FA" w:rsidRPr="7FF7CD81">
        <w:rPr>
          <w:rFonts w:ascii="Arial" w:hAnsi="Arial" w:cs="Arial"/>
          <w:sz w:val="24"/>
          <w:szCs w:val="24"/>
          <w:lang w:val="sl-SI"/>
        </w:rPr>
        <w:t>v skladu z</w:t>
      </w:r>
      <w:r w:rsidRPr="7FF7CD81">
        <w:rPr>
          <w:rFonts w:ascii="Arial" w:hAnsi="Arial" w:cs="Arial"/>
          <w:sz w:val="24"/>
          <w:szCs w:val="24"/>
          <w:lang w:val="sl-SI"/>
        </w:rPr>
        <w:t xml:space="preserve"> </w:t>
      </w:r>
      <w:r w:rsidR="00DE17FA" w:rsidRPr="7FF7CD81">
        <w:rPr>
          <w:rFonts w:ascii="Arial" w:hAnsi="Arial" w:cs="Arial"/>
          <w:sz w:val="24"/>
          <w:szCs w:val="24"/>
          <w:lang w:val="sl-SI"/>
        </w:rPr>
        <w:t>DCPS in RCPS</w:t>
      </w:r>
      <w:r w:rsidRPr="7FF7CD81">
        <w:rPr>
          <w:rFonts w:ascii="Arial" w:hAnsi="Arial" w:cs="Arial"/>
          <w:sz w:val="24"/>
          <w:szCs w:val="24"/>
          <w:lang w:val="sl-SI"/>
        </w:rPr>
        <w:t xml:space="preserve"> določi predv</w:t>
      </w:r>
      <w:r w:rsidR="000A1F1A" w:rsidRPr="7FF7CD81">
        <w:rPr>
          <w:rFonts w:ascii="Arial" w:hAnsi="Arial" w:cs="Arial"/>
          <w:sz w:val="24"/>
          <w:szCs w:val="24"/>
          <w:lang w:val="sl-SI"/>
        </w:rPr>
        <w:t>s</w:t>
      </w:r>
      <w:r w:rsidRPr="7FF7CD81">
        <w:rPr>
          <w:rFonts w:ascii="Arial" w:hAnsi="Arial" w:cs="Arial"/>
          <w:sz w:val="24"/>
          <w:szCs w:val="24"/>
          <w:lang w:val="sl-SI"/>
        </w:rPr>
        <w:t>em</w:t>
      </w:r>
      <w:r w:rsidR="005F4464">
        <w:rPr>
          <w:rFonts w:ascii="Arial" w:hAnsi="Arial" w:cs="Arial"/>
          <w:sz w:val="24"/>
          <w:szCs w:val="24"/>
          <w:lang w:val="sl-SI"/>
        </w:rPr>
        <w:t>:</w:t>
      </w:r>
      <w:r w:rsidRPr="7FF7CD81">
        <w:rPr>
          <w:rFonts w:ascii="Arial" w:hAnsi="Arial" w:cs="Arial"/>
          <w:sz w:val="24"/>
          <w:szCs w:val="24"/>
          <w:lang w:val="sl-SI"/>
        </w:rPr>
        <w:t xml:space="preserve"> </w:t>
      </w:r>
    </w:p>
    <w:p w14:paraId="1CE76879" w14:textId="30B714FC" w:rsidR="004324E8" w:rsidRPr="0065785E" w:rsidRDefault="00D91431" w:rsidP="005A3469">
      <w:pPr>
        <w:pStyle w:val="Odstavekseznama"/>
        <w:numPr>
          <w:ilvl w:val="0"/>
          <w:numId w:val="2"/>
        </w:numPr>
        <w:spacing w:after="0" w:line="240" w:lineRule="auto"/>
        <w:rPr>
          <w:rFonts w:ascii="Arial" w:hAnsi="Arial" w:cs="Arial"/>
          <w:sz w:val="24"/>
          <w:szCs w:val="24"/>
          <w:lang w:val="sl-SI"/>
        </w:rPr>
      </w:pPr>
      <w:r w:rsidRPr="0065785E">
        <w:rPr>
          <w:rFonts w:ascii="Arial" w:hAnsi="Arial" w:cs="Arial"/>
          <w:sz w:val="24"/>
          <w:szCs w:val="24"/>
          <w:lang w:val="sl-SI"/>
        </w:rPr>
        <w:t>razvoj prometne infrastrukture lokalnega pomena</w:t>
      </w:r>
      <w:r w:rsidR="1A3E85BC" w:rsidRPr="0065785E">
        <w:rPr>
          <w:rFonts w:ascii="Arial" w:hAnsi="Arial" w:cs="Arial"/>
          <w:sz w:val="24"/>
          <w:szCs w:val="24"/>
          <w:lang w:val="sl-SI"/>
        </w:rPr>
        <w:t xml:space="preserve"> in njen</w:t>
      </w:r>
      <w:r w:rsidR="00565833">
        <w:rPr>
          <w:rFonts w:ascii="Arial" w:hAnsi="Arial" w:cs="Arial"/>
          <w:sz w:val="24"/>
          <w:szCs w:val="24"/>
          <w:lang w:val="sl-SI"/>
        </w:rPr>
        <w:t>o</w:t>
      </w:r>
      <w:r w:rsidR="1A3E85BC" w:rsidRPr="0065785E">
        <w:rPr>
          <w:rFonts w:ascii="Arial" w:hAnsi="Arial" w:cs="Arial"/>
          <w:sz w:val="24"/>
          <w:szCs w:val="24"/>
          <w:lang w:val="sl-SI"/>
        </w:rPr>
        <w:t xml:space="preserve"> povezav</w:t>
      </w:r>
      <w:r w:rsidR="00565833">
        <w:rPr>
          <w:rFonts w:ascii="Arial" w:hAnsi="Arial" w:cs="Arial"/>
          <w:sz w:val="24"/>
          <w:szCs w:val="24"/>
          <w:lang w:val="sl-SI"/>
        </w:rPr>
        <w:t>o</w:t>
      </w:r>
      <w:r w:rsidR="1A3E85BC" w:rsidRPr="0065785E">
        <w:rPr>
          <w:rFonts w:ascii="Arial" w:hAnsi="Arial" w:cs="Arial"/>
          <w:sz w:val="24"/>
          <w:szCs w:val="24"/>
          <w:lang w:val="sl-SI"/>
        </w:rPr>
        <w:t xml:space="preserve"> s sosednjimi občinami</w:t>
      </w:r>
      <w:r w:rsidRPr="0065785E">
        <w:rPr>
          <w:rFonts w:ascii="Arial" w:hAnsi="Arial" w:cs="Arial"/>
          <w:sz w:val="24"/>
          <w:szCs w:val="24"/>
          <w:lang w:val="sl-SI"/>
        </w:rPr>
        <w:t>;</w:t>
      </w:r>
    </w:p>
    <w:p w14:paraId="0CA29F4F" w14:textId="77777777" w:rsidR="009B2F47" w:rsidRDefault="00406E57" w:rsidP="00F666AA">
      <w:pPr>
        <w:pStyle w:val="Odstavekseznama"/>
        <w:numPr>
          <w:ilvl w:val="0"/>
          <w:numId w:val="2"/>
        </w:numPr>
        <w:spacing w:after="0" w:line="240" w:lineRule="auto"/>
        <w:rPr>
          <w:rFonts w:ascii="Arial" w:hAnsi="Arial" w:cs="Arial"/>
          <w:sz w:val="24"/>
          <w:szCs w:val="24"/>
          <w:lang w:val="sl-SI"/>
        </w:rPr>
      </w:pPr>
      <w:r w:rsidRPr="0065785E">
        <w:rPr>
          <w:rFonts w:ascii="Arial" w:hAnsi="Arial" w:cs="Arial"/>
          <w:sz w:val="24"/>
          <w:szCs w:val="24"/>
          <w:lang w:val="sl-SI"/>
        </w:rPr>
        <w:t xml:space="preserve">celostno </w:t>
      </w:r>
      <w:r w:rsidR="007B3512" w:rsidRPr="0065785E">
        <w:rPr>
          <w:rFonts w:ascii="Arial" w:hAnsi="Arial" w:cs="Arial"/>
          <w:sz w:val="24"/>
          <w:szCs w:val="24"/>
          <w:lang w:val="sl-SI"/>
        </w:rPr>
        <w:t>upravljanje prometa na lokalni ravni</w:t>
      </w:r>
      <w:r w:rsidR="1DC74267" w:rsidRPr="0065785E">
        <w:rPr>
          <w:rFonts w:ascii="Arial" w:hAnsi="Arial" w:cs="Arial"/>
          <w:sz w:val="24"/>
          <w:szCs w:val="24"/>
          <w:lang w:val="sl-SI"/>
        </w:rPr>
        <w:t xml:space="preserve"> z odnosom do sosednjih občin</w:t>
      </w:r>
      <w:r w:rsidR="009B2F47">
        <w:rPr>
          <w:rFonts w:ascii="Arial" w:hAnsi="Arial" w:cs="Arial"/>
          <w:sz w:val="24"/>
          <w:szCs w:val="24"/>
          <w:lang w:val="sl-SI"/>
        </w:rPr>
        <w:t>;</w:t>
      </w:r>
    </w:p>
    <w:p w14:paraId="27AA50B5" w14:textId="55A6E2AC" w:rsidR="00342182" w:rsidRPr="00F666AA" w:rsidRDefault="009B2F47" w:rsidP="00F666AA">
      <w:pPr>
        <w:pStyle w:val="Odstavekseznama"/>
        <w:numPr>
          <w:ilvl w:val="0"/>
          <w:numId w:val="2"/>
        </w:numPr>
        <w:spacing w:after="0" w:line="240" w:lineRule="auto"/>
        <w:rPr>
          <w:rFonts w:ascii="Arial" w:hAnsi="Arial" w:cs="Arial"/>
          <w:sz w:val="24"/>
          <w:szCs w:val="24"/>
          <w:lang w:val="sl-SI"/>
        </w:rPr>
      </w:pPr>
      <w:r>
        <w:rPr>
          <w:rFonts w:ascii="Arial" w:hAnsi="Arial" w:cs="Arial"/>
          <w:sz w:val="24"/>
          <w:szCs w:val="24"/>
          <w:lang w:val="sl-SI"/>
        </w:rPr>
        <w:t>akcijski načrt</w:t>
      </w:r>
      <w:r w:rsidR="009312A7">
        <w:rPr>
          <w:rFonts w:ascii="Arial" w:hAnsi="Arial" w:cs="Arial"/>
          <w:sz w:val="24"/>
          <w:szCs w:val="24"/>
          <w:lang w:val="sl-SI"/>
        </w:rPr>
        <w:t>.</w:t>
      </w:r>
    </w:p>
    <w:p w14:paraId="512FA8B1" w14:textId="77777777" w:rsidR="007B3512" w:rsidRDefault="007B3512" w:rsidP="00E800E6">
      <w:pPr>
        <w:spacing w:after="0" w:line="240" w:lineRule="auto"/>
        <w:ind w:firstLine="851"/>
        <w:rPr>
          <w:rFonts w:ascii="Arial" w:hAnsi="Arial" w:cs="Arial"/>
          <w:sz w:val="24"/>
          <w:szCs w:val="24"/>
          <w:lang w:val="sl-SI"/>
        </w:rPr>
      </w:pPr>
    </w:p>
    <w:p w14:paraId="419EA280" w14:textId="4F432F04" w:rsidR="00733E33" w:rsidRDefault="00733E33" w:rsidP="00E800E6">
      <w:pPr>
        <w:spacing w:after="0" w:line="240" w:lineRule="auto"/>
        <w:ind w:firstLine="851"/>
        <w:rPr>
          <w:rFonts w:ascii="Arial" w:hAnsi="Arial" w:cs="Arial"/>
          <w:sz w:val="24"/>
          <w:szCs w:val="24"/>
          <w:lang w:val="sl-SI"/>
        </w:rPr>
      </w:pPr>
      <w:r>
        <w:rPr>
          <w:rFonts w:ascii="Arial" w:hAnsi="Arial" w:cs="Arial"/>
          <w:sz w:val="24"/>
          <w:szCs w:val="24"/>
          <w:lang w:val="sl-SI"/>
        </w:rPr>
        <w:t xml:space="preserve">(4) Sprejetje OCPS je obvezno za mestne občine. </w:t>
      </w:r>
    </w:p>
    <w:p w14:paraId="55F03FED" w14:textId="77777777" w:rsidR="007B3512" w:rsidRDefault="007B3512" w:rsidP="0054769C">
      <w:pPr>
        <w:spacing w:after="0" w:line="240" w:lineRule="auto"/>
        <w:rPr>
          <w:rFonts w:ascii="Arial" w:hAnsi="Arial" w:cs="Arial"/>
          <w:sz w:val="24"/>
          <w:szCs w:val="24"/>
          <w:lang w:val="sl-SI"/>
        </w:rPr>
      </w:pPr>
    </w:p>
    <w:p w14:paraId="19614A07" w14:textId="1CBA924C" w:rsidR="004E558F" w:rsidRDefault="004E558F" w:rsidP="00E800E6">
      <w:pPr>
        <w:spacing w:after="0" w:line="240" w:lineRule="auto"/>
        <w:ind w:firstLine="851"/>
        <w:rPr>
          <w:rFonts w:ascii="Arial" w:hAnsi="Arial" w:cs="Arial"/>
          <w:sz w:val="24"/>
          <w:szCs w:val="24"/>
          <w:lang w:val="sl-SI"/>
        </w:rPr>
      </w:pPr>
      <w:r>
        <w:rPr>
          <w:rFonts w:ascii="Arial" w:hAnsi="Arial" w:cs="Arial"/>
          <w:sz w:val="24"/>
          <w:szCs w:val="24"/>
          <w:lang w:val="sl-SI"/>
        </w:rPr>
        <w:t>(</w:t>
      </w:r>
      <w:r w:rsidR="009E3C4C">
        <w:rPr>
          <w:rFonts w:ascii="Arial" w:hAnsi="Arial" w:cs="Arial"/>
          <w:sz w:val="24"/>
          <w:szCs w:val="24"/>
          <w:lang w:val="sl-SI"/>
        </w:rPr>
        <w:t>5</w:t>
      </w:r>
      <w:r>
        <w:rPr>
          <w:rFonts w:ascii="Arial" w:hAnsi="Arial" w:cs="Arial"/>
          <w:sz w:val="24"/>
          <w:szCs w:val="24"/>
          <w:lang w:val="sl-SI"/>
        </w:rPr>
        <w:t>) OCPS sprejme občinski svet na predlog župana.</w:t>
      </w:r>
    </w:p>
    <w:p w14:paraId="3C8B2355" w14:textId="77777777" w:rsidR="00856536" w:rsidRDefault="00856536" w:rsidP="00E800E6">
      <w:pPr>
        <w:spacing w:after="0" w:line="240" w:lineRule="auto"/>
        <w:ind w:firstLine="851"/>
        <w:rPr>
          <w:rFonts w:ascii="Arial" w:hAnsi="Arial" w:cs="Arial"/>
          <w:sz w:val="24"/>
          <w:szCs w:val="24"/>
          <w:lang w:val="sl-SI"/>
        </w:rPr>
      </w:pPr>
    </w:p>
    <w:p w14:paraId="0CB4058D" w14:textId="70A12013" w:rsidR="00A15F08" w:rsidRDefault="00A15F08" w:rsidP="00856536">
      <w:pPr>
        <w:spacing w:after="0" w:line="240" w:lineRule="auto"/>
        <w:rPr>
          <w:rFonts w:ascii="Arial" w:hAnsi="Arial" w:cs="Arial"/>
          <w:b/>
          <w:sz w:val="24"/>
          <w:szCs w:val="24"/>
          <w:lang w:val="sl-SI"/>
        </w:rPr>
      </w:pPr>
    </w:p>
    <w:p w14:paraId="705877AE" w14:textId="3C1005BD" w:rsidR="00A15F08" w:rsidRDefault="005F4464" w:rsidP="00E800E6">
      <w:pPr>
        <w:spacing w:after="0" w:line="240" w:lineRule="auto"/>
        <w:jc w:val="center"/>
        <w:rPr>
          <w:rFonts w:ascii="Arial" w:hAnsi="Arial" w:cs="Arial"/>
          <w:b/>
          <w:sz w:val="24"/>
          <w:szCs w:val="24"/>
          <w:lang w:val="sl-SI"/>
        </w:rPr>
      </w:pPr>
      <w:r>
        <w:rPr>
          <w:rFonts w:ascii="Arial" w:hAnsi="Arial" w:cs="Arial"/>
          <w:b/>
          <w:sz w:val="24"/>
          <w:szCs w:val="24"/>
          <w:lang w:val="sl-SI"/>
        </w:rPr>
        <w:t>23.</w:t>
      </w:r>
      <w:r w:rsidR="00A15F08">
        <w:rPr>
          <w:rFonts w:ascii="Arial" w:hAnsi="Arial" w:cs="Arial"/>
          <w:b/>
          <w:sz w:val="24"/>
          <w:szCs w:val="24"/>
          <w:lang w:val="sl-SI"/>
        </w:rPr>
        <w:t xml:space="preserve"> člen</w:t>
      </w:r>
    </w:p>
    <w:p w14:paraId="13495965" w14:textId="4C85ED4F" w:rsidR="00A15F08" w:rsidRDefault="00A15F08" w:rsidP="00E800E6">
      <w:pPr>
        <w:spacing w:after="0" w:line="240" w:lineRule="auto"/>
        <w:jc w:val="center"/>
        <w:rPr>
          <w:rFonts w:ascii="Arial" w:hAnsi="Arial" w:cs="Arial"/>
          <w:b/>
          <w:sz w:val="24"/>
          <w:szCs w:val="24"/>
          <w:lang w:val="sl-SI"/>
        </w:rPr>
      </w:pPr>
      <w:r>
        <w:rPr>
          <w:rFonts w:ascii="Arial" w:hAnsi="Arial" w:cs="Arial"/>
          <w:b/>
          <w:sz w:val="24"/>
          <w:szCs w:val="24"/>
          <w:lang w:val="sl-SI"/>
        </w:rPr>
        <w:t>(</w:t>
      </w:r>
      <w:r w:rsidR="00653F32">
        <w:rPr>
          <w:rFonts w:ascii="Arial" w:hAnsi="Arial" w:cs="Arial"/>
          <w:b/>
          <w:sz w:val="24"/>
          <w:szCs w:val="24"/>
          <w:lang w:val="sl-SI"/>
        </w:rPr>
        <w:t>aktivna mobilnost</w:t>
      </w:r>
      <w:r>
        <w:rPr>
          <w:rFonts w:ascii="Arial" w:hAnsi="Arial" w:cs="Arial"/>
          <w:b/>
          <w:sz w:val="24"/>
          <w:szCs w:val="24"/>
          <w:lang w:val="sl-SI"/>
        </w:rPr>
        <w:t>)</w:t>
      </w:r>
    </w:p>
    <w:p w14:paraId="00993F0F" w14:textId="497657FF" w:rsidR="00A15F08" w:rsidRDefault="00A15F08" w:rsidP="00E800E6">
      <w:pPr>
        <w:spacing w:after="0" w:line="240" w:lineRule="auto"/>
        <w:jc w:val="center"/>
        <w:rPr>
          <w:rFonts w:ascii="Arial" w:hAnsi="Arial" w:cs="Arial"/>
          <w:b/>
          <w:sz w:val="24"/>
          <w:szCs w:val="24"/>
          <w:lang w:val="sl-SI"/>
        </w:rPr>
      </w:pPr>
    </w:p>
    <w:p w14:paraId="5C1AA8ED" w14:textId="0565DC06" w:rsidR="00A15F08" w:rsidRPr="0011248D" w:rsidRDefault="00A15F08" w:rsidP="00936B37">
      <w:pPr>
        <w:pStyle w:val="Odstavekseznama"/>
        <w:numPr>
          <w:ilvl w:val="0"/>
          <w:numId w:val="24"/>
        </w:numPr>
        <w:tabs>
          <w:tab w:val="left" w:pos="993"/>
          <w:tab w:val="left" w:pos="1134"/>
        </w:tabs>
        <w:spacing w:after="0" w:line="240" w:lineRule="auto"/>
        <w:ind w:left="0" w:firstLine="709"/>
        <w:jc w:val="both"/>
        <w:rPr>
          <w:rFonts w:ascii="Arial" w:hAnsi="Arial" w:cs="Arial"/>
          <w:sz w:val="24"/>
          <w:szCs w:val="24"/>
          <w:lang w:val="sl-SI"/>
        </w:rPr>
      </w:pPr>
      <w:r w:rsidRPr="0011248D">
        <w:rPr>
          <w:rFonts w:ascii="Arial" w:hAnsi="Arial" w:cs="Arial"/>
          <w:sz w:val="24"/>
          <w:szCs w:val="24"/>
          <w:lang w:val="sl-SI"/>
        </w:rPr>
        <w:t xml:space="preserve">Za izboljšanje pogojev za hojo in kolesarjenje občine </w:t>
      </w:r>
      <w:r w:rsidR="00066F06">
        <w:rPr>
          <w:rFonts w:ascii="Arial" w:hAnsi="Arial" w:cs="Arial"/>
          <w:sz w:val="24"/>
          <w:szCs w:val="24"/>
          <w:lang w:val="sl-SI"/>
        </w:rPr>
        <w:t xml:space="preserve">v OCPS </w:t>
      </w:r>
      <w:r w:rsidRPr="0011248D">
        <w:rPr>
          <w:rFonts w:ascii="Arial" w:hAnsi="Arial" w:cs="Arial"/>
          <w:sz w:val="24"/>
          <w:szCs w:val="24"/>
          <w:lang w:val="sl-SI"/>
        </w:rPr>
        <w:t>načrt</w:t>
      </w:r>
      <w:r w:rsidR="00066F06">
        <w:rPr>
          <w:rFonts w:ascii="Arial" w:hAnsi="Arial" w:cs="Arial"/>
          <w:sz w:val="24"/>
          <w:szCs w:val="24"/>
          <w:lang w:val="sl-SI"/>
        </w:rPr>
        <w:t>ujejo</w:t>
      </w:r>
      <w:r w:rsidRPr="0011248D">
        <w:rPr>
          <w:rFonts w:ascii="Arial" w:hAnsi="Arial" w:cs="Arial"/>
          <w:sz w:val="24"/>
          <w:szCs w:val="24"/>
          <w:lang w:val="sl-SI"/>
        </w:rPr>
        <w:t xml:space="preserve"> sklenjeno mrežo površin za pešce in kolesarje.</w:t>
      </w:r>
    </w:p>
    <w:p w14:paraId="50CFB679" w14:textId="77777777" w:rsidR="00A15F08" w:rsidRPr="004C7D1E" w:rsidRDefault="00A15F08" w:rsidP="004C7D1E">
      <w:pPr>
        <w:spacing w:after="0" w:line="240" w:lineRule="auto"/>
        <w:jc w:val="both"/>
        <w:rPr>
          <w:rFonts w:ascii="Arial" w:hAnsi="Arial" w:cs="Arial"/>
          <w:sz w:val="24"/>
          <w:szCs w:val="24"/>
          <w:lang w:val="sl-SI"/>
        </w:rPr>
      </w:pPr>
    </w:p>
    <w:p w14:paraId="17F2155D" w14:textId="03E10281" w:rsidR="00A15F08" w:rsidRDefault="00A15F08" w:rsidP="00936B37">
      <w:pPr>
        <w:pStyle w:val="Odstavekseznama"/>
        <w:numPr>
          <w:ilvl w:val="0"/>
          <w:numId w:val="24"/>
        </w:numPr>
        <w:tabs>
          <w:tab w:val="left" w:pos="1134"/>
        </w:tabs>
        <w:spacing w:after="0" w:line="240" w:lineRule="auto"/>
        <w:ind w:left="0" w:firstLine="709"/>
        <w:jc w:val="both"/>
        <w:rPr>
          <w:rFonts w:ascii="Arial" w:hAnsi="Arial" w:cs="Arial"/>
          <w:sz w:val="24"/>
          <w:szCs w:val="24"/>
          <w:lang w:val="sl-SI"/>
        </w:rPr>
      </w:pPr>
      <w:r w:rsidRPr="0011248D">
        <w:rPr>
          <w:rFonts w:ascii="Arial" w:hAnsi="Arial" w:cs="Arial"/>
          <w:sz w:val="24"/>
          <w:szCs w:val="24"/>
          <w:lang w:val="sl-SI"/>
        </w:rPr>
        <w:t>Infrastruktura za pešce in kolesarje se prednostno razvija v smeri ve</w:t>
      </w:r>
      <w:r w:rsidR="00267DD7">
        <w:rPr>
          <w:rFonts w:ascii="Arial" w:hAnsi="Arial" w:cs="Arial"/>
          <w:sz w:val="24"/>
          <w:szCs w:val="24"/>
          <w:lang w:val="sl-SI"/>
        </w:rPr>
        <w:t xml:space="preserve">likih </w:t>
      </w:r>
      <w:r w:rsidRPr="0011248D">
        <w:rPr>
          <w:rFonts w:ascii="Arial" w:hAnsi="Arial" w:cs="Arial"/>
          <w:sz w:val="24"/>
          <w:szCs w:val="24"/>
          <w:lang w:val="sl-SI"/>
        </w:rPr>
        <w:t>generatorjev prometa</w:t>
      </w:r>
      <w:r w:rsidR="001203EA" w:rsidRPr="001203EA">
        <w:rPr>
          <w:rFonts w:ascii="Arial" w:hAnsi="Arial" w:cs="Arial"/>
          <w:sz w:val="24"/>
          <w:szCs w:val="24"/>
          <w:lang w:val="sl-SI"/>
        </w:rPr>
        <w:t>, vzgojno izobraževalnih ustanov, rekreacijskih območij, območij večjih poselitvenih gostot</w:t>
      </w:r>
      <w:r w:rsidR="006A1EBE">
        <w:rPr>
          <w:rFonts w:ascii="Arial" w:hAnsi="Arial" w:cs="Arial"/>
          <w:sz w:val="24"/>
          <w:szCs w:val="24"/>
          <w:lang w:val="sl-SI"/>
        </w:rPr>
        <w:t xml:space="preserve"> in </w:t>
      </w:r>
      <w:r w:rsidR="008F6EE5">
        <w:rPr>
          <w:rFonts w:ascii="Arial" w:hAnsi="Arial" w:cs="Arial"/>
          <w:sz w:val="24"/>
          <w:szCs w:val="24"/>
          <w:lang w:val="sl-SI"/>
        </w:rPr>
        <w:t>potniških vozlišč</w:t>
      </w:r>
      <w:r w:rsidRPr="0011248D">
        <w:rPr>
          <w:rFonts w:ascii="Arial" w:hAnsi="Arial" w:cs="Arial"/>
          <w:sz w:val="24"/>
          <w:szCs w:val="24"/>
          <w:lang w:val="sl-SI"/>
        </w:rPr>
        <w:t>.</w:t>
      </w:r>
    </w:p>
    <w:p w14:paraId="68E9E623" w14:textId="77777777" w:rsidR="00066F06" w:rsidRPr="004C7D1E" w:rsidRDefault="00066F06" w:rsidP="004C7D1E">
      <w:pPr>
        <w:pStyle w:val="Odstavekseznama"/>
        <w:jc w:val="both"/>
        <w:rPr>
          <w:rFonts w:ascii="Arial" w:hAnsi="Arial" w:cs="Arial"/>
          <w:sz w:val="24"/>
          <w:szCs w:val="24"/>
          <w:lang w:val="sl-SI"/>
        </w:rPr>
      </w:pPr>
    </w:p>
    <w:p w14:paraId="7D66B991" w14:textId="2745DE3F" w:rsidR="00066F06" w:rsidRDefault="00066F06" w:rsidP="00936B37">
      <w:pPr>
        <w:pStyle w:val="Odstavekseznama"/>
        <w:numPr>
          <w:ilvl w:val="0"/>
          <w:numId w:val="24"/>
        </w:numPr>
        <w:tabs>
          <w:tab w:val="left" w:pos="1134"/>
        </w:tabs>
        <w:spacing w:after="0" w:line="240" w:lineRule="auto"/>
        <w:ind w:left="0" w:firstLine="709"/>
        <w:jc w:val="both"/>
        <w:rPr>
          <w:rFonts w:ascii="Arial" w:hAnsi="Arial" w:cs="Arial"/>
          <w:sz w:val="24"/>
          <w:szCs w:val="24"/>
          <w:lang w:val="sl-SI"/>
        </w:rPr>
      </w:pPr>
      <w:r>
        <w:rPr>
          <w:rFonts w:ascii="Arial" w:hAnsi="Arial" w:cs="Arial"/>
          <w:sz w:val="24"/>
          <w:szCs w:val="24"/>
          <w:lang w:val="sl-SI"/>
        </w:rPr>
        <w:t xml:space="preserve">OCPS opredeli hierarhijo omrežja za pešce in kolesarje in minimalne standarde </w:t>
      </w:r>
      <w:r w:rsidR="009D4AD8">
        <w:rPr>
          <w:rFonts w:ascii="Arial" w:hAnsi="Arial" w:cs="Arial"/>
          <w:sz w:val="24"/>
          <w:szCs w:val="24"/>
          <w:lang w:val="sl-SI"/>
        </w:rPr>
        <w:t>glede na vrsto povezave.</w:t>
      </w:r>
    </w:p>
    <w:p w14:paraId="449D046A" w14:textId="77777777" w:rsidR="00066F06" w:rsidRPr="00936B37" w:rsidRDefault="00066F06" w:rsidP="00936B37">
      <w:pPr>
        <w:pStyle w:val="Odstavekseznama"/>
        <w:rPr>
          <w:rFonts w:ascii="Arial" w:hAnsi="Arial" w:cs="Arial"/>
          <w:sz w:val="24"/>
          <w:szCs w:val="24"/>
          <w:lang w:val="sl-SI"/>
        </w:rPr>
      </w:pPr>
    </w:p>
    <w:p w14:paraId="4459D068" w14:textId="3386B0B5" w:rsidR="00066F06" w:rsidRPr="00A45DEF" w:rsidRDefault="00066F06" w:rsidP="00936B37">
      <w:pPr>
        <w:pStyle w:val="Odstavekseznama"/>
        <w:numPr>
          <w:ilvl w:val="0"/>
          <w:numId w:val="24"/>
        </w:numPr>
        <w:tabs>
          <w:tab w:val="left" w:pos="1134"/>
        </w:tabs>
        <w:spacing w:after="0" w:line="240" w:lineRule="auto"/>
        <w:ind w:left="0" w:firstLine="709"/>
        <w:jc w:val="both"/>
        <w:rPr>
          <w:rFonts w:ascii="Arial" w:hAnsi="Arial" w:cs="Arial"/>
          <w:sz w:val="24"/>
          <w:szCs w:val="24"/>
          <w:lang w:val="sl-SI"/>
        </w:rPr>
      </w:pPr>
      <w:r>
        <w:rPr>
          <w:rFonts w:ascii="Arial" w:hAnsi="Arial" w:cs="Arial"/>
          <w:sz w:val="24"/>
          <w:szCs w:val="24"/>
          <w:lang w:val="sl-SI"/>
        </w:rPr>
        <w:t xml:space="preserve">OCPS </w:t>
      </w:r>
      <w:r w:rsidRPr="00A45DEF">
        <w:rPr>
          <w:rFonts w:ascii="Arial" w:hAnsi="Arial" w:cs="Arial"/>
          <w:sz w:val="24"/>
          <w:szCs w:val="24"/>
          <w:lang w:val="sl-SI"/>
        </w:rPr>
        <w:t xml:space="preserve">opredeli </w:t>
      </w:r>
      <w:r w:rsidR="00721B5B" w:rsidRPr="00A45DEF">
        <w:rPr>
          <w:rFonts w:ascii="Arial" w:hAnsi="Arial" w:cs="Arial"/>
          <w:sz w:val="24"/>
          <w:szCs w:val="24"/>
          <w:lang w:val="sl-SI"/>
        </w:rPr>
        <w:t>načela</w:t>
      </w:r>
      <w:r w:rsidRPr="00A45DEF">
        <w:rPr>
          <w:rFonts w:ascii="Arial" w:hAnsi="Arial" w:cs="Arial"/>
          <w:sz w:val="24"/>
          <w:szCs w:val="24"/>
          <w:lang w:val="sl-SI"/>
        </w:rPr>
        <w:t xml:space="preserve"> univerzalne</w:t>
      </w:r>
      <w:r w:rsidR="00721B5B" w:rsidRPr="00A45DEF">
        <w:rPr>
          <w:rFonts w:ascii="Arial" w:hAnsi="Arial" w:cs="Arial"/>
          <w:sz w:val="24"/>
          <w:szCs w:val="24"/>
          <w:lang w:val="sl-SI"/>
        </w:rPr>
        <w:t xml:space="preserve"> gradnje in</w:t>
      </w:r>
      <w:r w:rsidRPr="00A45DEF">
        <w:rPr>
          <w:rFonts w:ascii="Arial" w:hAnsi="Arial" w:cs="Arial"/>
          <w:sz w:val="24"/>
          <w:szCs w:val="24"/>
          <w:lang w:val="sl-SI"/>
        </w:rPr>
        <w:t xml:space="preserve"> oblikovanja javnega prostora </w:t>
      </w:r>
      <w:r w:rsidR="00721B5B" w:rsidRPr="00A45DEF">
        <w:rPr>
          <w:rFonts w:ascii="Arial" w:hAnsi="Arial" w:cs="Arial"/>
          <w:sz w:val="24"/>
          <w:szCs w:val="24"/>
          <w:lang w:val="sl-SI"/>
        </w:rPr>
        <w:t>ter</w:t>
      </w:r>
      <w:r w:rsidRPr="00A45DEF">
        <w:rPr>
          <w:rFonts w:ascii="Arial" w:hAnsi="Arial" w:cs="Arial"/>
          <w:sz w:val="24"/>
          <w:szCs w:val="24"/>
          <w:lang w:val="sl-SI"/>
        </w:rPr>
        <w:t xml:space="preserve"> drugih površin za pešce in prioritete </w:t>
      </w:r>
      <w:r w:rsidR="009D4AD8" w:rsidRPr="00A45DEF">
        <w:rPr>
          <w:rFonts w:ascii="Arial" w:hAnsi="Arial" w:cs="Arial"/>
          <w:sz w:val="24"/>
          <w:szCs w:val="24"/>
          <w:lang w:val="sl-SI"/>
        </w:rPr>
        <w:t>pri odpravi arhitekturnih ovir.</w:t>
      </w:r>
    </w:p>
    <w:p w14:paraId="30B68664" w14:textId="4B303589" w:rsidR="004A2F9F" w:rsidRDefault="004A2F9F" w:rsidP="00E800E6">
      <w:pPr>
        <w:spacing w:after="0" w:line="240" w:lineRule="auto"/>
        <w:jc w:val="center"/>
        <w:rPr>
          <w:rFonts w:ascii="Arial" w:hAnsi="Arial" w:cs="Arial"/>
          <w:b/>
          <w:sz w:val="24"/>
          <w:szCs w:val="24"/>
          <w:lang w:val="sl-SI"/>
        </w:rPr>
      </w:pPr>
    </w:p>
    <w:p w14:paraId="1382ABC1" w14:textId="77777777" w:rsidR="004C7D1E" w:rsidRDefault="004C7D1E" w:rsidP="00E800E6">
      <w:pPr>
        <w:spacing w:after="0" w:line="240" w:lineRule="auto"/>
        <w:jc w:val="center"/>
        <w:rPr>
          <w:rFonts w:ascii="Arial" w:hAnsi="Arial" w:cs="Arial"/>
          <w:b/>
          <w:sz w:val="24"/>
          <w:szCs w:val="24"/>
          <w:lang w:val="sl-SI"/>
        </w:rPr>
      </w:pPr>
    </w:p>
    <w:p w14:paraId="1456B490" w14:textId="078E7714" w:rsidR="004A2F9F" w:rsidRDefault="004A2F9F" w:rsidP="00E800E6">
      <w:pPr>
        <w:spacing w:after="0" w:line="240" w:lineRule="auto"/>
        <w:jc w:val="center"/>
        <w:rPr>
          <w:rFonts w:ascii="Arial" w:hAnsi="Arial" w:cs="Arial"/>
          <w:b/>
          <w:sz w:val="24"/>
          <w:szCs w:val="24"/>
          <w:lang w:val="sl-SI"/>
        </w:rPr>
      </w:pPr>
      <w:r>
        <w:rPr>
          <w:rFonts w:ascii="Arial" w:hAnsi="Arial" w:cs="Arial"/>
          <w:b/>
          <w:sz w:val="24"/>
          <w:szCs w:val="24"/>
          <w:lang w:val="sl-SI"/>
        </w:rPr>
        <w:t>2</w:t>
      </w:r>
      <w:r w:rsidR="004C7D1E">
        <w:rPr>
          <w:rFonts w:ascii="Arial" w:hAnsi="Arial" w:cs="Arial"/>
          <w:b/>
          <w:sz w:val="24"/>
          <w:szCs w:val="24"/>
          <w:lang w:val="sl-SI"/>
        </w:rPr>
        <w:t>4</w:t>
      </w:r>
      <w:r>
        <w:rPr>
          <w:rFonts w:ascii="Arial" w:hAnsi="Arial" w:cs="Arial"/>
          <w:b/>
          <w:sz w:val="24"/>
          <w:szCs w:val="24"/>
          <w:lang w:val="sl-SI"/>
        </w:rPr>
        <w:t>. člen</w:t>
      </w:r>
    </w:p>
    <w:p w14:paraId="3220CD37" w14:textId="55499ADC" w:rsidR="004A2F9F" w:rsidRDefault="004A2F9F" w:rsidP="004A2F9F">
      <w:pPr>
        <w:spacing w:after="0" w:line="240" w:lineRule="auto"/>
        <w:jc w:val="center"/>
        <w:rPr>
          <w:rFonts w:ascii="Arial" w:hAnsi="Arial" w:cs="Arial"/>
          <w:b/>
          <w:sz w:val="24"/>
          <w:szCs w:val="24"/>
          <w:lang w:val="sl-SI"/>
        </w:rPr>
      </w:pPr>
      <w:r>
        <w:rPr>
          <w:rFonts w:ascii="Arial" w:hAnsi="Arial" w:cs="Arial"/>
          <w:b/>
          <w:sz w:val="24"/>
          <w:szCs w:val="24"/>
          <w:lang w:val="sl-SI"/>
        </w:rPr>
        <w:t>(upravljanje mestne logistike)</w:t>
      </w:r>
    </w:p>
    <w:p w14:paraId="17CA0BF1" w14:textId="77777777" w:rsidR="004A2F9F" w:rsidRDefault="004A2F9F" w:rsidP="004A2F9F">
      <w:pPr>
        <w:spacing w:after="0" w:line="240" w:lineRule="auto"/>
        <w:jc w:val="both"/>
        <w:rPr>
          <w:rFonts w:ascii="Arial" w:hAnsi="Arial" w:cs="Arial"/>
          <w:bCs/>
          <w:sz w:val="24"/>
          <w:szCs w:val="24"/>
          <w:lang w:val="sl-SI"/>
        </w:rPr>
      </w:pPr>
    </w:p>
    <w:p w14:paraId="3D38CCF4" w14:textId="4D449E1D" w:rsidR="004A2F9F" w:rsidRPr="00DF146F" w:rsidRDefault="004A2F9F" w:rsidP="004A2F9F">
      <w:pPr>
        <w:spacing w:after="0" w:line="240" w:lineRule="auto"/>
        <w:ind w:firstLine="709"/>
        <w:jc w:val="both"/>
        <w:rPr>
          <w:rFonts w:ascii="Arial" w:hAnsi="Arial" w:cs="Arial"/>
          <w:bCs/>
          <w:sz w:val="24"/>
          <w:szCs w:val="24"/>
          <w:lang w:val="sl-SI"/>
        </w:rPr>
      </w:pPr>
      <w:r>
        <w:rPr>
          <w:rFonts w:ascii="Arial" w:hAnsi="Arial" w:cs="Arial"/>
          <w:bCs/>
          <w:sz w:val="24"/>
          <w:szCs w:val="24"/>
          <w:lang w:val="sl-SI"/>
        </w:rPr>
        <w:t xml:space="preserve">(1) </w:t>
      </w:r>
      <w:r w:rsidR="00A45DEF">
        <w:rPr>
          <w:rFonts w:ascii="Arial" w:hAnsi="Arial" w:cs="Arial"/>
          <w:bCs/>
          <w:sz w:val="24"/>
          <w:szCs w:val="24"/>
          <w:lang w:val="sl-SI"/>
        </w:rPr>
        <w:t>O</w:t>
      </w:r>
      <w:r w:rsidR="00A45DEF" w:rsidRPr="00A45DEF">
        <w:rPr>
          <w:rFonts w:ascii="Arial" w:hAnsi="Arial" w:cs="Arial"/>
          <w:bCs/>
          <w:sz w:val="24"/>
          <w:szCs w:val="24"/>
          <w:lang w:val="sl-SI"/>
        </w:rPr>
        <w:t>bčine lahko z namenom zagotavljanja trajnostnega transportnega sistema za geografsko zaključena območja na njihovem teritoriju sprejmejo načrt upravljanja mestne logistike.</w:t>
      </w:r>
    </w:p>
    <w:p w14:paraId="471B9384" w14:textId="77777777" w:rsidR="004A2F9F" w:rsidRPr="00DF146F" w:rsidRDefault="004A2F9F" w:rsidP="004A2F9F">
      <w:pPr>
        <w:spacing w:after="0" w:line="240" w:lineRule="auto"/>
        <w:jc w:val="both"/>
        <w:rPr>
          <w:rFonts w:ascii="Arial" w:hAnsi="Arial" w:cs="Arial"/>
          <w:bCs/>
          <w:sz w:val="24"/>
          <w:szCs w:val="24"/>
          <w:lang w:val="sl-SI"/>
        </w:rPr>
      </w:pPr>
    </w:p>
    <w:p w14:paraId="07F717DB" w14:textId="77777777" w:rsidR="004A2F9F" w:rsidRPr="00DF146F" w:rsidRDefault="004A2F9F" w:rsidP="004A2F9F">
      <w:pPr>
        <w:spacing w:after="0" w:line="240" w:lineRule="auto"/>
        <w:ind w:firstLine="709"/>
        <w:jc w:val="both"/>
        <w:rPr>
          <w:rFonts w:ascii="Arial" w:hAnsi="Arial" w:cs="Arial"/>
          <w:bCs/>
          <w:sz w:val="24"/>
          <w:szCs w:val="24"/>
          <w:lang w:val="sl-SI"/>
        </w:rPr>
      </w:pPr>
      <w:r w:rsidRPr="00DF146F">
        <w:rPr>
          <w:rFonts w:ascii="Arial" w:hAnsi="Arial" w:cs="Arial"/>
          <w:bCs/>
          <w:sz w:val="24"/>
          <w:szCs w:val="24"/>
          <w:lang w:val="sl-SI"/>
        </w:rPr>
        <w:t>(2) Načrt upravljanja mestne logistike opredeli:</w:t>
      </w:r>
    </w:p>
    <w:p w14:paraId="2D5AEB6D" w14:textId="77777777" w:rsidR="004A2F9F" w:rsidRDefault="004A2F9F" w:rsidP="004A2F9F">
      <w:pPr>
        <w:spacing w:after="0" w:line="240" w:lineRule="auto"/>
        <w:ind w:firstLine="284"/>
        <w:jc w:val="both"/>
        <w:rPr>
          <w:rFonts w:ascii="Arial" w:hAnsi="Arial" w:cs="Arial"/>
          <w:sz w:val="24"/>
          <w:szCs w:val="24"/>
          <w:lang w:val="sl-SI"/>
        </w:rPr>
      </w:pPr>
      <w:r>
        <w:rPr>
          <w:rFonts w:ascii="Arial" w:hAnsi="Arial" w:cs="Arial"/>
          <w:sz w:val="24"/>
          <w:szCs w:val="24"/>
          <w:lang w:val="sl-SI"/>
        </w:rPr>
        <w:t>- vizijo razvoja mestne logistike,</w:t>
      </w:r>
    </w:p>
    <w:p w14:paraId="14067749" w14:textId="77777777" w:rsidR="004A2F9F" w:rsidRDefault="004A2F9F" w:rsidP="004A2F9F">
      <w:pPr>
        <w:spacing w:after="0" w:line="240" w:lineRule="auto"/>
        <w:ind w:firstLine="284"/>
        <w:jc w:val="both"/>
        <w:rPr>
          <w:rFonts w:ascii="Arial" w:hAnsi="Arial" w:cs="Arial"/>
          <w:sz w:val="24"/>
          <w:szCs w:val="24"/>
          <w:lang w:val="sl-SI"/>
        </w:rPr>
      </w:pPr>
      <w:r>
        <w:rPr>
          <w:rFonts w:ascii="Arial" w:hAnsi="Arial" w:cs="Arial"/>
          <w:sz w:val="24"/>
          <w:szCs w:val="24"/>
          <w:lang w:val="sl-SI"/>
        </w:rPr>
        <w:t>- strateške cilje na področju mestne logistike,</w:t>
      </w:r>
    </w:p>
    <w:p w14:paraId="571AF852" w14:textId="77777777" w:rsidR="004A2F9F" w:rsidRDefault="004A2F9F" w:rsidP="004A2F9F">
      <w:pPr>
        <w:spacing w:after="0" w:line="240" w:lineRule="auto"/>
        <w:ind w:firstLine="284"/>
        <w:jc w:val="both"/>
        <w:rPr>
          <w:rFonts w:ascii="Arial" w:hAnsi="Arial" w:cs="Arial"/>
          <w:sz w:val="24"/>
          <w:szCs w:val="24"/>
          <w:lang w:val="sl-SI"/>
        </w:rPr>
      </w:pPr>
      <w:r w:rsidRPr="00C34910">
        <w:rPr>
          <w:rFonts w:ascii="Arial" w:hAnsi="Arial" w:cs="Arial"/>
          <w:sz w:val="24"/>
          <w:szCs w:val="24"/>
          <w:lang w:val="sl-SI"/>
        </w:rPr>
        <w:t xml:space="preserve">- </w:t>
      </w:r>
      <w:r w:rsidRPr="00C34910">
        <w:rPr>
          <w:rFonts w:ascii="Arial" w:hAnsi="Arial" w:cs="Arial"/>
          <w:bCs/>
          <w:sz w:val="24"/>
          <w:szCs w:val="24"/>
          <w:lang w:val="sl-SI"/>
        </w:rPr>
        <w:t>geografsko območje načrta,</w:t>
      </w:r>
    </w:p>
    <w:p w14:paraId="40B54299" w14:textId="77777777" w:rsidR="004A2F9F" w:rsidRDefault="004A2F9F" w:rsidP="004A2F9F">
      <w:pPr>
        <w:spacing w:after="0" w:line="240" w:lineRule="auto"/>
        <w:ind w:firstLine="284"/>
        <w:jc w:val="both"/>
        <w:rPr>
          <w:rFonts w:ascii="Arial" w:hAnsi="Arial" w:cs="Arial"/>
          <w:sz w:val="24"/>
          <w:szCs w:val="24"/>
          <w:lang w:val="sl-SI"/>
        </w:rPr>
      </w:pPr>
      <w:r>
        <w:rPr>
          <w:rFonts w:ascii="Arial" w:hAnsi="Arial" w:cs="Arial"/>
          <w:sz w:val="24"/>
          <w:szCs w:val="24"/>
          <w:lang w:val="sl-SI"/>
        </w:rPr>
        <w:t>- analizo stanja,</w:t>
      </w:r>
    </w:p>
    <w:p w14:paraId="04C8B523" w14:textId="77777777" w:rsidR="004A2F9F" w:rsidRDefault="004A2F9F" w:rsidP="004A2F9F">
      <w:pPr>
        <w:spacing w:after="0" w:line="240" w:lineRule="auto"/>
        <w:ind w:firstLine="284"/>
        <w:jc w:val="both"/>
        <w:rPr>
          <w:rFonts w:ascii="Arial" w:hAnsi="Arial" w:cs="Arial"/>
          <w:sz w:val="24"/>
          <w:szCs w:val="24"/>
          <w:lang w:val="sl-SI"/>
        </w:rPr>
      </w:pPr>
      <w:r>
        <w:rPr>
          <w:rFonts w:ascii="Arial" w:hAnsi="Arial" w:cs="Arial"/>
          <w:sz w:val="24"/>
          <w:szCs w:val="24"/>
          <w:lang w:val="sl-SI"/>
        </w:rPr>
        <w:t>- model upravljanja mestne logistike,</w:t>
      </w:r>
    </w:p>
    <w:p w14:paraId="22D9B31E" w14:textId="77777777" w:rsidR="004A2F9F" w:rsidRDefault="004A2F9F" w:rsidP="004A2F9F">
      <w:pPr>
        <w:spacing w:after="0" w:line="240" w:lineRule="auto"/>
        <w:ind w:firstLine="284"/>
        <w:jc w:val="both"/>
        <w:rPr>
          <w:rFonts w:ascii="Arial" w:hAnsi="Arial" w:cs="Arial"/>
          <w:sz w:val="24"/>
          <w:szCs w:val="24"/>
          <w:lang w:val="sl-SI"/>
        </w:rPr>
      </w:pPr>
      <w:r>
        <w:rPr>
          <w:rFonts w:ascii="Arial" w:hAnsi="Arial" w:cs="Arial"/>
          <w:sz w:val="24"/>
          <w:szCs w:val="24"/>
          <w:lang w:val="sl-SI"/>
        </w:rPr>
        <w:t>- ukrepe,</w:t>
      </w:r>
    </w:p>
    <w:p w14:paraId="14B9509B" w14:textId="77777777" w:rsidR="004A2F9F" w:rsidRDefault="004A2F9F" w:rsidP="004A2F9F">
      <w:pPr>
        <w:spacing w:after="0" w:line="240" w:lineRule="auto"/>
        <w:ind w:firstLine="284"/>
        <w:jc w:val="both"/>
        <w:rPr>
          <w:rFonts w:ascii="Arial" w:hAnsi="Arial" w:cs="Arial"/>
          <w:sz w:val="24"/>
          <w:szCs w:val="24"/>
          <w:lang w:val="sl-SI"/>
        </w:rPr>
      </w:pPr>
      <w:r>
        <w:rPr>
          <w:rFonts w:ascii="Arial" w:hAnsi="Arial" w:cs="Arial"/>
          <w:sz w:val="24"/>
          <w:szCs w:val="24"/>
          <w:lang w:val="sl-SI"/>
        </w:rPr>
        <w:t>- akcijski načrt,</w:t>
      </w:r>
    </w:p>
    <w:p w14:paraId="24560175" w14:textId="77777777" w:rsidR="004A2F9F" w:rsidRPr="006C7C25" w:rsidRDefault="004A2F9F" w:rsidP="004A2F9F">
      <w:pPr>
        <w:spacing w:after="0" w:line="240" w:lineRule="auto"/>
        <w:ind w:firstLine="284"/>
        <w:jc w:val="both"/>
        <w:rPr>
          <w:rFonts w:ascii="Arial" w:hAnsi="Arial" w:cs="Arial"/>
          <w:bCs/>
          <w:sz w:val="24"/>
          <w:szCs w:val="24"/>
          <w:highlight w:val="yellow"/>
          <w:lang w:val="sl-SI"/>
        </w:rPr>
      </w:pPr>
      <w:r>
        <w:rPr>
          <w:rFonts w:ascii="Arial" w:hAnsi="Arial" w:cs="Arial"/>
          <w:sz w:val="24"/>
          <w:szCs w:val="24"/>
          <w:lang w:val="sl-SI"/>
        </w:rPr>
        <w:t xml:space="preserve">- načrt spremljanja in </w:t>
      </w:r>
      <w:r w:rsidRPr="00DF146F">
        <w:rPr>
          <w:rFonts w:ascii="Arial" w:hAnsi="Arial" w:cs="Arial"/>
          <w:sz w:val="24"/>
          <w:szCs w:val="24"/>
          <w:lang w:val="sl-SI"/>
        </w:rPr>
        <w:t>vrednotenja</w:t>
      </w:r>
      <w:r w:rsidRPr="00DF146F">
        <w:rPr>
          <w:rFonts w:ascii="Arial" w:hAnsi="Arial" w:cs="Arial"/>
          <w:bCs/>
          <w:sz w:val="24"/>
          <w:szCs w:val="24"/>
          <w:lang w:val="sl-SI"/>
        </w:rPr>
        <w:t>.</w:t>
      </w:r>
    </w:p>
    <w:p w14:paraId="1282B35C" w14:textId="77777777" w:rsidR="004A2F9F" w:rsidRDefault="004A2F9F" w:rsidP="004A2F9F">
      <w:pPr>
        <w:spacing w:after="0" w:line="240" w:lineRule="auto"/>
        <w:ind w:firstLine="851"/>
        <w:jc w:val="both"/>
        <w:rPr>
          <w:rFonts w:ascii="Arial" w:hAnsi="Arial" w:cs="Arial"/>
          <w:sz w:val="24"/>
          <w:szCs w:val="24"/>
          <w:lang w:val="sl-SI"/>
        </w:rPr>
      </w:pPr>
    </w:p>
    <w:p w14:paraId="3B277955" w14:textId="77777777" w:rsidR="004A2F9F" w:rsidRDefault="004A2F9F" w:rsidP="004A2F9F">
      <w:pPr>
        <w:spacing w:after="0" w:line="240" w:lineRule="auto"/>
        <w:ind w:firstLine="709"/>
        <w:jc w:val="both"/>
        <w:rPr>
          <w:rFonts w:ascii="Arial" w:hAnsi="Arial" w:cs="Arial"/>
          <w:sz w:val="24"/>
          <w:szCs w:val="24"/>
          <w:lang w:val="sl-SI"/>
        </w:rPr>
      </w:pPr>
      <w:r>
        <w:rPr>
          <w:rFonts w:ascii="Arial" w:hAnsi="Arial" w:cs="Arial"/>
          <w:sz w:val="24"/>
          <w:szCs w:val="24"/>
          <w:lang w:val="sl-SI"/>
        </w:rPr>
        <w:t xml:space="preserve">(3) </w:t>
      </w:r>
      <w:r w:rsidRPr="00DF146F">
        <w:rPr>
          <w:rFonts w:ascii="Arial" w:hAnsi="Arial" w:cs="Arial"/>
          <w:sz w:val="24"/>
          <w:szCs w:val="24"/>
          <w:lang w:val="sl-SI"/>
        </w:rPr>
        <w:t xml:space="preserve">Za mesta z več kot 100.000 prebivalci </w:t>
      </w:r>
      <w:r>
        <w:rPr>
          <w:rFonts w:ascii="Arial" w:hAnsi="Arial" w:cs="Arial"/>
          <w:sz w:val="24"/>
          <w:szCs w:val="24"/>
          <w:lang w:val="sl-SI"/>
        </w:rPr>
        <w:t>je</w:t>
      </w:r>
      <w:r w:rsidRPr="00DF146F">
        <w:rPr>
          <w:rFonts w:ascii="Arial" w:hAnsi="Arial" w:cs="Arial"/>
          <w:sz w:val="24"/>
          <w:szCs w:val="24"/>
          <w:lang w:val="sl-SI"/>
        </w:rPr>
        <w:t xml:space="preserve"> načrt upravljanja mestne logistike</w:t>
      </w:r>
      <w:r>
        <w:rPr>
          <w:rFonts w:ascii="Arial" w:hAnsi="Arial" w:cs="Arial"/>
          <w:sz w:val="24"/>
          <w:szCs w:val="24"/>
          <w:lang w:val="sl-SI"/>
        </w:rPr>
        <w:t xml:space="preserve"> obvezen</w:t>
      </w:r>
      <w:r w:rsidRPr="00DF146F">
        <w:rPr>
          <w:rFonts w:ascii="Arial" w:hAnsi="Arial" w:cs="Arial"/>
          <w:sz w:val="24"/>
          <w:szCs w:val="24"/>
          <w:lang w:val="sl-SI"/>
        </w:rPr>
        <w:t>.</w:t>
      </w:r>
    </w:p>
    <w:p w14:paraId="74669275" w14:textId="77777777" w:rsidR="004A2F9F" w:rsidRDefault="004A2F9F" w:rsidP="004A2F9F">
      <w:pPr>
        <w:spacing w:after="0" w:line="240" w:lineRule="auto"/>
        <w:jc w:val="both"/>
        <w:rPr>
          <w:rFonts w:ascii="Arial" w:hAnsi="Arial" w:cs="Arial"/>
          <w:sz w:val="24"/>
          <w:szCs w:val="24"/>
          <w:lang w:val="sl-SI"/>
        </w:rPr>
      </w:pPr>
    </w:p>
    <w:p w14:paraId="1E0D97E1" w14:textId="1971E4CB" w:rsidR="004A2F9F" w:rsidRDefault="004A2F9F" w:rsidP="004A2F9F">
      <w:pPr>
        <w:spacing w:after="0" w:line="240" w:lineRule="auto"/>
        <w:ind w:firstLine="709"/>
        <w:jc w:val="both"/>
        <w:rPr>
          <w:rFonts w:ascii="Arial" w:hAnsi="Arial" w:cs="Arial"/>
          <w:sz w:val="24"/>
          <w:szCs w:val="24"/>
          <w:lang w:val="sl-SI"/>
        </w:rPr>
      </w:pPr>
      <w:r>
        <w:rPr>
          <w:rFonts w:ascii="Arial" w:hAnsi="Arial" w:cs="Arial"/>
          <w:sz w:val="24"/>
          <w:szCs w:val="24"/>
          <w:lang w:val="sl-SI"/>
        </w:rPr>
        <w:t xml:space="preserve">(4) </w:t>
      </w:r>
      <w:r w:rsidRPr="00DF146F">
        <w:rPr>
          <w:rFonts w:ascii="Arial" w:hAnsi="Arial" w:cs="Arial"/>
          <w:sz w:val="24"/>
          <w:szCs w:val="24"/>
          <w:lang w:val="sl-SI"/>
        </w:rPr>
        <w:t>Za mesta z več kot 10.000 prebivalci se vsebina upravljanja mestne logistike vključi v OCPS</w:t>
      </w:r>
      <w:r w:rsidR="003232F2">
        <w:rPr>
          <w:rFonts w:ascii="Arial" w:hAnsi="Arial" w:cs="Arial"/>
          <w:sz w:val="24"/>
          <w:szCs w:val="24"/>
          <w:lang w:val="sl-SI"/>
        </w:rPr>
        <w:t>, kadar ga občine izdelajo</w:t>
      </w:r>
      <w:r w:rsidRPr="00DF146F">
        <w:rPr>
          <w:rFonts w:ascii="Arial" w:hAnsi="Arial" w:cs="Arial"/>
          <w:sz w:val="24"/>
          <w:szCs w:val="24"/>
          <w:lang w:val="sl-SI"/>
        </w:rPr>
        <w:t xml:space="preserve">.  </w:t>
      </w:r>
    </w:p>
    <w:p w14:paraId="0A885281" w14:textId="77777777" w:rsidR="004A2F9F" w:rsidRDefault="004A2F9F" w:rsidP="004A2F9F">
      <w:pPr>
        <w:spacing w:after="0" w:line="240" w:lineRule="auto"/>
        <w:jc w:val="both"/>
        <w:rPr>
          <w:rFonts w:ascii="Arial" w:hAnsi="Arial" w:cs="Arial"/>
          <w:sz w:val="24"/>
          <w:szCs w:val="24"/>
          <w:lang w:val="sl-SI"/>
        </w:rPr>
      </w:pPr>
    </w:p>
    <w:p w14:paraId="2AD1E872" w14:textId="72B964DF" w:rsidR="004A2F9F" w:rsidRDefault="004A2F9F" w:rsidP="004A2F9F">
      <w:pPr>
        <w:spacing w:after="0" w:line="240" w:lineRule="auto"/>
        <w:ind w:firstLine="709"/>
        <w:jc w:val="both"/>
        <w:rPr>
          <w:rFonts w:ascii="Arial" w:hAnsi="Arial" w:cs="Arial"/>
          <w:sz w:val="24"/>
          <w:szCs w:val="24"/>
          <w:lang w:val="sl-SI"/>
        </w:rPr>
      </w:pPr>
      <w:r w:rsidRPr="00DF146F">
        <w:rPr>
          <w:rFonts w:ascii="Arial" w:hAnsi="Arial" w:cs="Arial"/>
          <w:sz w:val="24"/>
          <w:szCs w:val="24"/>
          <w:lang w:val="sl-SI"/>
        </w:rPr>
        <w:t>(5) Načrt upravljanja mestne logistike sprejme občinski svet na predlog župana.</w:t>
      </w:r>
      <w:r>
        <w:rPr>
          <w:rFonts w:ascii="Arial" w:hAnsi="Arial" w:cs="Arial"/>
          <w:sz w:val="24"/>
          <w:szCs w:val="24"/>
          <w:lang w:val="sl-SI"/>
        </w:rPr>
        <w:t xml:space="preserve"> </w:t>
      </w:r>
      <w:r w:rsidRPr="00DF146F">
        <w:rPr>
          <w:rFonts w:ascii="Arial" w:hAnsi="Arial" w:cs="Arial"/>
          <w:sz w:val="24"/>
          <w:szCs w:val="24"/>
          <w:lang w:val="sl-SI"/>
        </w:rPr>
        <w:t>Načrt upravljanja mestne logistike mora biti usklajen z OCPS.</w:t>
      </w:r>
    </w:p>
    <w:p w14:paraId="573FBB1D" w14:textId="77777777" w:rsidR="004A2F9F" w:rsidRDefault="004A2F9F" w:rsidP="004A2F9F">
      <w:pPr>
        <w:spacing w:after="0" w:line="240" w:lineRule="auto"/>
        <w:rPr>
          <w:rFonts w:ascii="Arial" w:hAnsi="Arial" w:cs="Arial"/>
          <w:b/>
          <w:sz w:val="24"/>
          <w:szCs w:val="24"/>
          <w:lang w:val="sl-SI"/>
        </w:rPr>
      </w:pPr>
    </w:p>
    <w:p w14:paraId="42FA3694" w14:textId="3289DD2D" w:rsidR="004A2F9F" w:rsidRDefault="004A2F9F" w:rsidP="004A2F9F">
      <w:pPr>
        <w:spacing w:after="0" w:line="240" w:lineRule="auto"/>
        <w:ind w:firstLine="709"/>
        <w:jc w:val="both"/>
        <w:rPr>
          <w:rFonts w:ascii="Arial" w:hAnsi="Arial" w:cs="Arial"/>
          <w:sz w:val="24"/>
          <w:szCs w:val="24"/>
          <w:lang w:val="sl-SI"/>
        </w:rPr>
      </w:pPr>
      <w:r>
        <w:rPr>
          <w:rFonts w:ascii="Arial" w:hAnsi="Arial" w:cs="Arial"/>
          <w:sz w:val="24"/>
          <w:szCs w:val="24"/>
          <w:lang w:val="sl-SI"/>
        </w:rPr>
        <w:t>(</w:t>
      </w:r>
      <w:r w:rsidR="00653F32">
        <w:rPr>
          <w:rFonts w:ascii="Arial" w:hAnsi="Arial" w:cs="Arial"/>
          <w:sz w:val="24"/>
          <w:szCs w:val="24"/>
          <w:lang w:val="sl-SI"/>
        </w:rPr>
        <w:t>6</w:t>
      </w:r>
      <w:r>
        <w:rPr>
          <w:rFonts w:ascii="Arial" w:hAnsi="Arial" w:cs="Arial"/>
          <w:sz w:val="24"/>
          <w:szCs w:val="24"/>
          <w:lang w:val="sl-SI"/>
        </w:rPr>
        <w:t>) Sredstva za pripravo z zakonom obveznih načrtov upravljanja mestne logistike se zagotavljajo v državnem proračunu.</w:t>
      </w:r>
    </w:p>
    <w:p w14:paraId="140CACF3" w14:textId="77777777" w:rsidR="004A2F9F" w:rsidRDefault="004A2F9F" w:rsidP="004A2F9F">
      <w:pPr>
        <w:spacing w:after="0" w:line="240" w:lineRule="auto"/>
        <w:ind w:firstLine="851"/>
        <w:jc w:val="both"/>
        <w:rPr>
          <w:rFonts w:ascii="Arial" w:hAnsi="Arial" w:cs="Arial"/>
          <w:sz w:val="24"/>
          <w:szCs w:val="24"/>
          <w:lang w:val="sl-SI"/>
        </w:rPr>
      </w:pPr>
    </w:p>
    <w:p w14:paraId="4553B04E" w14:textId="6DF6D69F" w:rsidR="004A2F9F" w:rsidRDefault="004A2F9F" w:rsidP="004A2F9F">
      <w:pPr>
        <w:spacing w:after="0" w:line="240" w:lineRule="auto"/>
        <w:ind w:firstLine="709"/>
        <w:jc w:val="both"/>
        <w:rPr>
          <w:rFonts w:ascii="Arial" w:hAnsi="Arial" w:cs="Arial"/>
          <w:sz w:val="24"/>
          <w:szCs w:val="24"/>
          <w:lang w:val="sl-SI"/>
        </w:rPr>
      </w:pPr>
      <w:r>
        <w:rPr>
          <w:rFonts w:ascii="Arial" w:hAnsi="Arial" w:cs="Arial"/>
          <w:sz w:val="24"/>
          <w:szCs w:val="24"/>
          <w:lang w:val="sl-SI"/>
        </w:rPr>
        <w:t>(</w:t>
      </w:r>
      <w:r w:rsidR="00653F32">
        <w:rPr>
          <w:rFonts w:ascii="Arial" w:hAnsi="Arial" w:cs="Arial"/>
          <w:sz w:val="24"/>
          <w:szCs w:val="24"/>
          <w:lang w:val="sl-SI"/>
        </w:rPr>
        <w:t>7</w:t>
      </w:r>
      <w:r>
        <w:rPr>
          <w:rFonts w:ascii="Arial" w:hAnsi="Arial" w:cs="Arial"/>
          <w:sz w:val="24"/>
          <w:szCs w:val="24"/>
          <w:lang w:val="sl-SI"/>
        </w:rPr>
        <w:t xml:space="preserve">) Načrt upravljana mestne logistike je pogoj za sofinanciranje javne infrastrukture za zagotavljanje konsolidacije tovora v mestu iz državnega proračuna. </w:t>
      </w:r>
    </w:p>
    <w:p w14:paraId="369F8BDC" w14:textId="77777777" w:rsidR="004A2F9F" w:rsidRDefault="004A2F9F" w:rsidP="004A2F9F">
      <w:pPr>
        <w:spacing w:after="0" w:line="240" w:lineRule="auto"/>
        <w:jc w:val="both"/>
        <w:rPr>
          <w:rFonts w:ascii="Arial" w:hAnsi="Arial" w:cs="Arial"/>
          <w:sz w:val="24"/>
          <w:szCs w:val="24"/>
          <w:lang w:val="sl-SI"/>
        </w:rPr>
      </w:pPr>
    </w:p>
    <w:p w14:paraId="21C54380" w14:textId="31947258" w:rsidR="004A2F9F" w:rsidRDefault="004A2F9F" w:rsidP="004A2F9F">
      <w:pPr>
        <w:spacing w:after="0" w:line="240" w:lineRule="auto"/>
        <w:ind w:firstLine="709"/>
        <w:jc w:val="both"/>
        <w:rPr>
          <w:rFonts w:ascii="Arial" w:hAnsi="Arial" w:cs="Arial"/>
          <w:sz w:val="24"/>
          <w:szCs w:val="24"/>
          <w:lang w:val="sl-SI"/>
        </w:rPr>
      </w:pPr>
      <w:r>
        <w:rPr>
          <w:rFonts w:ascii="Arial" w:hAnsi="Arial" w:cs="Arial"/>
          <w:sz w:val="24"/>
          <w:szCs w:val="24"/>
          <w:lang w:val="sl-SI"/>
        </w:rPr>
        <w:t>(</w:t>
      </w:r>
      <w:r w:rsidR="00653F32">
        <w:rPr>
          <w:rFonts w:ascii="Arial" w:hAnsi="Arial" w:cs="Arial"/>
          <w:sz w:val="24"/>
          <w:szCs w:val="24"/>
          <w:lang w:val="sl-SI"/>
        </w:rPr>
        <w:t>8</w:t>
      </w:r>
      <w:r>
        <w:rPr>
          <w:rFonts w:ascii="Arial" w:hAnsi="Arial" w:cs="Arial"/>
          <w:sz w:val="24"/>
          <w:szCs w:val="24"/>
          <w:lang w:val="sl-SI"/>
        </w:rPr>
        <w:t xml:space="preserve">) </w:t>
      </w:r>
      <w:bookmarkStart w:id="2" w:name="_Hlk58333850"/>
      <w:r w:rsidRPr="00332B59">
        <w:rPr>
          <w:rFonts w:ascii="Arial" w:hAnsi="Arial" w:cs="Arial"/>
          <w:sz w:val="24"/>
          <w:szCs w:val="24"/>
          <w:lang w:val="sl-SI"/>
        </w:rPr>
        <w:t>Minister</w:t>
      </w:r>
      <w:r>
        <w:rPr>
          <w:rFonts w:ascii="Arial" w:hAnsi="Arial" w:cs="Arial"/>
          <w:sz w:val="24"/>
          <w:szCs w:val="24"/>
          <w:lang w:val="sl-SI"/>
        </w:rPr>
        <w:t xml:space="preserve"> </w:t>
      </w:r>
      <w:r w:rsidRPr="00332B59">
        <w:rPr>
          <w:rFonts w:ascii="Arial" w:hAnsi="Arial" w:cs="Arial"/>
          <w:sz w:val="24"/>
          <w:szCs w:val="24"/>
          <w:lang w:val="sl-SI"/>
        </w:rPr>
        <w:t xml:space="preserve">podrobneje predpiše vsebino, obliko in način priprave </w:t>
      </w:r>
      <w:r>
        <w:rPr>
          <w:rFonts w:ascii="Arial" w:hAnsi="Arial" w:cs="Arial"/>
          <w:sz w:val="24"/>
          <w:szCs w:val="24"/>
          <w:lang w:val="sl-SI"/>
        </w:rPr>
        <w:t xml:space="preserve">načrtov upravljanje mestne logistike. </w:t>
      </w:r>
      <w:bookmarkEnd w:id="2"/>
    </w:p>
    <w:p w14:paraId="7456A7A2" w14:textId="77777777" w:rsidR="004A2F9F" w:rsidRDefault="004A2F9F" w:rsidP="00E800E6">
      <w:pPr>
        <w:spacing w:after="0" w:line="240" w:lineRule="auto"/>
        <w:jc w:val="center"/>
        <w:rPr>
          <w:rFonts w:ascii="Arial" w:hAnsi="Arial" w:cs="Arial"/>
          <w:b/>
          <w:sz w:val="24"/>
          <w:szCs w:val="24"/>
          <w:lang w:val="sl-SI"/>
        </w:rPr>
      </w:pPr>
    </w:p>
    <w:p w14:paraId="531D81B1" w14:textId="6577D4D1" w:rsidR="004A2F9F" w:rsidRDefault="004A2F9F" w:rsidP="00E800E6">
      <w:pPr>
        <w:spacing w:after="0" w:line="240" w:lineRule="auto"/>
        <w:jc w:val="center"/>
        <w:rPr>
          <w:rFonts w:ascii="Arial" w:hAnsi="Arial" w:cs="Arial"/>
          <w:b/>
          <w:sz w:val="24"/>
          <w:szCs w:val="24"/>
          <w:lang w:val="sl-SI"/>
        </w:rPr>
      </w:pPr>
      <w:r>
        <w:rPr>
          <w:rFonts w:ascii="Arial" w:hAnsi="Arial" w:cs="Arial"/>
          <w:b/>
          <w:sz w:val="24"/>
          <w:szCs w:val="24"/>
          <w:lang w:val="sl-SI"/>
        </w:rPr>
        <w:t>2</w:t>
      </w:r>
      <w:r w:rsidR="004C7D1E">
        <w:rPr>
          <w:rFonts w:ascii="Arial" w:hAnsi="Arial" w:cs="Arial"/>
          <w:b/>
          <w:sz w:val="24"/>
          <w:szCs w:val="24"/>
          <w:lang w:val="sl-SI"/>
        </w:rPr>
        <w:t>5</w:t>
      </w:r>
      <w:r>
        <w:rPr>
          <w:rFonts w:ascii="Arial" w:hAnsi="Arial" w:cs="Arial"/>
          <w:b/>
          <w:sz w:val="24"/>
          <w:szCs w:val="24"/>
          <w:lang w:val="sl-SI"/>
        </w:rPr>
        <w:t>. člen</w:t>
      </w:r>
    </w:p>
    <w:p w14:paraId="69EF4359" w14:textId="6CDF5051" w:rsidR="004A2F9F" w:rsidRDefault="004A2F9F" w:rsidP="00E800E6">
      <w:pPr>
        <w:spacing w:after="0" w:line="240" w:lineRule="auto"/>
        <w:jc w:val="center"/>
        <w:rPr>
          <w:rFonts w:ascii="Arial" w:hAnsi="Arial" w:cs="Arial"/>
          <w:b/>
          <w:sz w:val="24"/>
          <w:szCs w:val="24"/>
          <w:lang w:val="sl-SI"/>
        </w:rPr>
      </w:pPr>
      <w:r>
        <w:rPr>
          <w:rFonts w:ascii="Arial" w:hAnsi="Arial" w:cs="Arial"/>
          <w:b/>
          <w:sz w:val="24"/>
          <w:szCs w:val="24"/>
          <w:lang w:val="sl-SI"/>
        </w:rPr>
        <w:t>(parkirna politika v občinah)</w:t>
      </w:r>
    </w:p>
    <w:p w14:paraId="2319166E" w14:textId="4E191E0C" w:rsidR="004A2F9F" w:rsidRDefault="004A2F9F" w:rsidP="00E800E6">
      <w:pPr>
        <w:spacing w:after="0" w:line="240" w:lineRule="auto"/>
        <w:jc w:val="center"/>
        <w:rPr>
          <w:rFonts w:ascii="Arial" w:hAnsi="Arial" w:cs="Arial"/>
          <w:b/>
          <w:sz w:val="24"/>
          <w:szCs w:val="24"/>
          <w:lang w:val="sl-SI"/>
        </w:rPr>
      </w:pPr>
    </w:p>
    <w:p w14:paraId="0B9E4324" w14:textId="77777777" w:rsidR="00AD6F8C" w:rsidRPr="00B03E68" w:rsidRDefault="00AD6F8C" w:rsidP="00B03E68">
      <w:pPr>
        <w:spacing w:after="0" w:line="240" w:lineRule="auto"/>
        <w:ind w:firstLine="709"/>
        <w:jc w:val="both"/>
        <w:rPr>
          <w:rFonts w:ascii="Arial" w:hAnsi="Arial" w:cs="Arial"/>
          <w:sz w:val="24"/>
          <w:szCs w:val="24"/>
          <w:lang w:val="sl-SI"/>
        </w:rPr>
      </w:pPr>
    </w:p>
    <w:p w14:paraId="4F831E47" w14:textId="3BC77918" w:rsidR="00AD6F8C" w:rsidRDefault="00AD6F8C" w:rsidP="001F1008">
      <w:pPr>
        <w:spacing w:after="0" w:line="240" w:lineRule="auto"/>
        <w:ind w:firstLine="709"/>
        <w:jc w:val="both"/>
        <w:rPr>
          <w:rFonts w:ascii="Arial" w:hAnsi="Arial" w:cs="Arial"/>
          <w:sz w:val="24"/>
          <w:szCs w:val="24"/>
          <w:lang w:val="sl-SI"/>
        </w:rPr>
      </w:pPr>
      <w:r>
        <w:rPr>
          <w:rFonts w:ascii="Arial" w:hAnsi="Arial" w:cs="Arial"/>
          <w:sz w:val="24"/>
          <w:szCs w:val="24"/>
          <w:lang w:val="sl-SI"/>
        </w:rPr>
        <w:t>(</w:t>
      </w:r>
      <w:r w:rsidR="000B53C9">
        <w:rPr>
          <w:rFonts w:ascii="Arial" w:hAnsi="Arial" w:cs="Arial"/>
          <w:sz w:val="24"/>
          <w:szCs w:val="24"/>
          <w:lang w:val="sl-SI"/>
        </w:rPr>
        <w:t>1</w:t>
      </w:r>
      <w:r>
        <w:rPr>
          <w:rFonts w:ascii="Arial" w:hAnsi="Arial" w:cs="Arial"/>
          <w:sz w:val="24"/>
          <w:szCs w:val="24"/>
          <w:lang w:val="sl-SI"/>
        </w:rPr>
        <w:t xml:space="preserve">) </w:t>
      </w:r>
      <w:r w:rsidR="00700F78">
        <w:rPr>
          <w:rFonts w:ascii="Arial" w:hAnsi="Arial" w:cs="Arial"/>
          <w:sz w:val="24"/>
          <w:szCs w:val="24"/>
          <w:lang w:val="sl-SI"/>
        </w:rPr>
        <w:t>Mestne občine</w:t>
      </w:r>
      <w:r w:rsidRPr="001F1008">
        <w:rPr>
          <w:rFonts w:ascii="Arial" w:hAnsi="Arial" w:cs="Arial"/>
          <w:sz w:val="24"/>
          <w:szCs w:val="24"/>
          <w:lang w:val="sl-SI"/>
        </w:rPr>
        <w:t xml:space="preserve"> v OCPS opredelijo cilje parkirne politike, z načrtom parkirne politike</w:t>
      </w:r>
      <w:r w:rsidR="00774CA4" w:rsidRPr="00774CA4">
        <w:t xml:space="preserve"> </w:t>
      </w:r>
      <w:r w:rsidR="00774CA4" w:rsidRPr="00774CA4">
        <w:rPr>
          <w:rFonts w:ascii="Arial" w:hAnsi="Arial" w:cs="Arial"/>
          <w:sz w:val="24"/>
          <w:szCs w:val="24"/>
          <w:lang w:val="sl-SI"/>
        </w:rPr>
        <w:t>pa določijo ukrepe in njihovo izvajanje</w:t>
      </w:r>
      <w:r w:rsidRPr="001F1008">
        <w:rPr>
          <w:rFonts w:ascii="Arial" w:hAnsi="Arial" w:cs="Arial"/>
          <w:sz w:val="24"/>
          <w:szCs w:val="24"/>
          <w:lang w:val="sl-SI"/>
        </w:rPr>
        <w:t>.</w:t>
      </w:r>
    </w:p>
    <w:p w14:paraId="65C438AF" w14:textId="77777777" w:rsidR="00AD6F8C" w:rsidRPr="001F1008" w:rsidRDefault="00AD6F8C" w:rsidP="001F1008">
      <w:pPr>
        <w:spacing w:after="0" w:line="240" w:lineRule="auto"/>
        <w:ind w:firstLine="709"/>
        <w:jc w:val="both"/>
        <w:rPr>
          <w:rFonts w:ascii="Arial" w:hAnsi="Arial" w:cs="Arial"/>
          <w:sz w:val="24"/>
          <w:szCs w:val="24"/>
          <w:lang w:val="sl-SI"/>
        </w:rPr>
      </w:pPr>
    </w:p>
    <w:p w14:paraId="742D7589" w14:textId="6B371DB4" w:rsidR="00AD6F8C" w:rsidRPr="00AD6F8C" w:rsidRDefault="00AD6F8C" w:rsidP="001F1008">
      <w:pPr>
        <w:spacing w:after="0" w:line="240" w:lineRule="auto"/>
        <w:ind w:firstLine="709"/>
        <w:jc w:val="both"/>
        <w:rPr>
          <w:rFonts w:ascii="Arial" w:hAnsi="Arial" w:cs="Arial"/>
          <w:sz w:val="24"/>
          <w:szCs w:val="24"/>
          <w:lang w:val="sl-SI"/>
        </w:rPr>
      </w:pPr>
      <w:r>
        <w:rPr>
          <w:rFonts w:ascii="Arial" w:hAnsi="Arial" w:cs="Arial"/>
          <w:sz w:val="24"/>
          <w:szCs w:val="24"/>
          <w:lang w:val="sl-SI"/>
        </w:rPr>
        <w:t>(</w:t>
      </w:r>
      <w:r w:rsidR="000B53C9">
        <w:rPr>
          <w:rFonts w:ascii="Arial" w:hAnsi="Arial" w:cs="Arial"/>
          <w:sz w:val="24"/>
          <w:szCs w:val="24"/>
          <w:lang w:val="sl-SI"/>
        </w:rPr>
        <w:t>2</w:t>
      </w:r>
      <w:r>
        <w:rPr>
          <w:rFonts w:ascii="Arial" w:hAnsi="Arial" w:cs="Arial"/>
          <w:sz w:val="24"/>
          <w:szCs w:val="24"/>
          <w:lang w:val="sl-SI"/>
        </w:rPr>
        <w:t xml:space="preserve">) </w:t>
      </w:r>
      <w:r w:rsidR="001E5299">
        <w:rPr>
          <w:rFonts w:ascii="Arial" w:hAnsi="Arial" w:cs="Arial"/>
          <w:sz w:val="24"/>
          <w:szCs w:val="24"/>
          <w:lang w:val="sl-SI"/>
        </w:rPr>
        <w:t>Ostale</w:t>
      </w:r>
      <w:r w:rsidRPr="001F1008">
        <w:rPr>
          <w:rFonts w:ascii="Arial" w:hAnsi="Arial" w:cs="Arial"/>
          <w:sz w:val="24"/>
          <w:szCs w:val="24"/>
          <w:lang w:val="sl-SI"/>
        </w:rPr>
        <w:t xml:space="preserve"> občine</w:t>
      </w:r>
      <w:r w:rsidR="00C6698B">
        <w:rPr>
          <w:rFonts w:ascii="Arial" w:hAnsi="Arial" w:cs="Arial"/>
          <w:sz w:val="24"/>
          <w:szCs w:val="24"/>
          <w:lang w:val="sl-SI"/>
        </w:rPr>
        <w:t>, ki izdelajo OCPS, vključijo vanj tudi</w:t>
      </w:r>
      <w:r w:rsidRPr="001F1008">
        <w:rPr>
          <w:rFonts w:ascii="Arial" w:hAnsi="Arial" w:cs="Arial"/>
          <w:sz w:val="24"/>
          <w:szCs w:val="24"/>
          <w:lang w:val="sl-SI"/>
        </w:rPr>
        <w:t xml:space="preserve"> </w:t>
      </w:r>
      <w:r w:rsidR="005556BA">
        <w:rPr>
          <w:rFonts w:ascii="Arial" w:hAnsi="Arial" w:cs="Arial"/>
          <w:sz w:val="24"/>
          <w:szCs w:val="24"/>
          <w:lang w:val="sl-SI"/>
        </w:rPr>
        <w:t xml:space="preserve">cilje in ukrepe </w:t>
      </w:r>
      <w:r w:rsidRPr="001F1008">
        <w:rPr>
          <w:rFonts w:ascii="Arial" w:hAnsi="Arial" w:cs="Arial"/>
          <w:sz w:val="24"/>
          <w:szCs w:val="24"/>
          <w:lang w:val="sl-SI"/>
        </w:rPr>
        <w:t>parkirn</w:t>
      </w:r>
      <w:r w:rsidR="005556BA">
        <w:rPr>
          <w:rFonts w:ascii="Arial" w:hAnsi="Arial" w:cs="Arial"/>
          <w:sz w:val="24"/>
          <w:szCs w:val="24"/>
          <w:lang w:val="sl-SI"/>
        </w:rPr>
        <w:t>e</w:t>
      </w:r>
      <w:r w:rsidRPr="001F1008">
        <w:rPr>
          <w:rFonts w:ascii="Arial" w:hAnsi="Arial" w:cs="Arial"/>
          <w:sz w:val="24"/>
          <w:szCs w:val="24"/>
          <w:lang w:val="sl-SI"/>
        </w:rPr>
        <w:t xml:space="preserve"> politik</w:t>
      </w:r>
      <w:r w:rsidR="005556BA">
        <w:rPr>
          <w:rFonts w:ascii="Arial" w:hAnsi="Arial" w:cs="Arial"/>
          <w:sz w:val="24"/>
          <w:szCs w:val="24"/>
          <w:lang w:val="sl-SI"/>
        </w:rPr>
        <w:t>e</w:t>
      </w:r>
      <w:r w:rsidRPr="001F1008">
        <w:rPr>
          <w:rFonts w:ascii="Arial" w:hAnsi="Arial" w:cs="Arial"/>
          <w:sz w:val="24"/>
          <w:szCs w:val="24"/>
          <w:lang w:val="sl-SI"/>
        </w:rPr>
        <w:t xml:space="preserve"> ali v skladu z OCPS pripravijo načrt parkirne politike. </w:t>
      </w:r>
    </w:p>
    <w:p w14:paraId="4F426421" w14:textId="77777777" w:rsidR="00AD6F8C" w:rsidRDefault="00AD6F8C" w:rsidP="001F1008">
      <w:pPr>
        <w:spacing w:after="0" w:line="240" w:lineRule="auto"/>
        <w:jc w:val="both"/>
        <w:rPr>
          <w:rFonts w:ascii="Arial" w:hAnsi="Arial" w:cs="Arial"/>
          <w:sz w:val="24"/>
          <w:szCs w:val="24"/>
          <w:lang w:val="sl-SI"/>
        </w:rPr>
      </w:pPr>
    </w:p>
    <w:p w14:paraId="03A13D04" w14:textId="4A0BEAAD" w:rsidR="00AD6F8C" w:rsidRPr="00AD6F8C" w:rsidRDefault="00AD6F8C" w:rsidP="001F1008">
      <w:pPr>
        <w:spacing w:after="0" w:line="240" w:lineRule="auto"/>
        <w:ind w:firstLine="709"/>
        <w:jc w:val="both"/>
        <w:rPr>
          <w:rFonts w:ascii="Arial" w:hAnsi="Arial" w:cs="Arial"/>
          <w:sz w:val="24"/>
          <w:szCs w:val="24"/>
          <w:lang w:val="sl-SI"/>
        </w:rPr>
      </w:pPr>
      <w:r>
        <w:rPr>
          <w:rFonts w:ascii="Arial" w:hAnsi="Arial" w:cs="Arial"/>
          <w:sz w:val="24"/>
          <w:szCs w:val="24"/>
          <w:lang w:val="sl-SI"/>
        </w:rPr>
        <w:t>(</w:t>
      </w:r>
      <w:r w:rsidR="000B53C9">
        <w:rPr>
          <w:rFonts w:ascii="Arial" w:hAnsi="Arial" w:cs="Arial"/>
          <w:sz w:val="24"/>
          <w:szCs w:val="24"/>
          <w:lang w:val="sl-SI"/>
        </w:rPr>
        <w:t>3</w:t>
      </w:r>
      <w:r>
        <w:rPr>
          <w:rFonts w:ascii="Arial" w:hAnsi="Arial" w:cs="Arial"/>
          <w:sz w:val="24"/>
          <w:szCs w:val="24"/>
          <w:lang w:val="sl-SI"/>
        </w:rPr>
        <w:t xml:space="preserve">) </w:t>
      </w:r>
      <w:r w:rsidRPr="001F1008">
        <w:rPr>
          <w:rFonts w:ascii="Arial" w:hAnsi="Arial" w:cs="Arial"/>
          <w:sz w:val="24"/>
          <w:szCs w:val="24"/>
          <w:lang w:val="sl-SI"/>
        </w:rPr>
        <w:t>V načrtu parkirne politike se opredeli ukrepe parkirne politike, najmanj pa:</w:t>
      </w:r>
    </w:p>
    <w:p w14:paraId="5BAE7E18" w14:textId="0FB0323E" w:rsidR="00AD6F8C" w:rsidRDefault="0014725E" w:rsidP="00AD6F8C">
      <w:pPr>
        <w:pStyle w:val="Odstavekseznama"/>
        <w:numPr>
          <w:ilvl w:val="0"/>
          <w:numId w:val="18"/>
        </w:numPr>
        <w:spacing w:before="120" w:after="0" w:line="240" w:lineRule="auto"/>
        <w:jc w:val="both"/>
        <w:rPr>
          <w:rFonts w:ascii="Arial" w:hAnsi="Arial" w:cs="Arial"/>
          <w:bCs/>
          <w:sz w:val="24"/>
          <w:szCs w:val="24"/>
          <w:lang w:val="sl-SI"/>
        </w:rPr>
      </w:pPr>
      <w:r>
        <w:rPr>
          <w:rFonts w:ascii="Arial" w:hAnsi="Arial" w:cs="Arial"/>
          <w:bCs/>
          <w:sz w:val="24"/>
          <w:szCs w:val="24"/>
          <w:lang w:val="sl-SI"/>
        </w:rPr>
        <w:t>p</w:t>
      </w:r>
      <w:r w:rsidR="00AD6F8C">
        <w:rPr>
          <w:rFonts w:ascii="Arial" w:hAnsi="Arial" w:cs="Arial"/>
          <w:bCs/>
          <w:sz w:val="24"/>
          <w:szCs w:val="24"/>
          <w:lang w:val="sl-SI"/>
        </w:rPr>
        <w:t>arkirne režime,</w:t>
      </w:r>
    </w:p>
    <w:p w14:paraId="50284F09" w14:textId="6FD092A7" w:rsidR="00AD6F8C" w:rsidRDefault="00AD6F8C" w:rsidP="00AD6F8C">
      <w:pPr>
        <w:pStyle w:val="Odstavekseznama"/>
        <w:numPr>
          <w:ilvl w:val="0"/>
          <w:numId w:val="18"/>
        </w:numPr>
        <w:spacing w:before="120" w:after="0" w:line="240" w:lineRule="auto"/>
        <w:jc w:val="both"/>
        <w:rPr>
          <w:rFonts w:ascii="Arial" w:hAnsi="Arial" w:cs="Arial"/>
          <w:bCs/>
          <w:sz w:val="24"/>
          <w:szCs w:val="24"/>
          <w:lang w:val="sl-SI"/>
        </w:rPr>
      </w:pPr>
      <w:r w:rsidRPr="007641ED">
        <w:rPr>
          <w:rFonts w:ascii="Arial" w:hAnsi="Arial" w:cs="Arial"/>
          <w:bCs/>
          <w:sz w:val="24"/>
          <w:szCs w:val="24"/>
          <w:lang w:val="sl-SI"/>
        </w:rPr>
        <w:t xml:space="preserve">območja </w:t>
      </w:r>
      <w:r>
        <w:rPr>
          <w:rFonts w:ascii="Arial" w:hAnsi="Arial" w:cs="Arial"/>
          <w:bCs/>
          <w:sz w:val="24"/>
          <w:szCs w:val="24"/>
          <w:lang w:val="sl-SI"/>
        </w:rPr>
        <w:t xml:space="preserve">s </w:t>
      </w:r>
      <w:r w:rsidRPr="007641ED">
        <w:rPr>
          <w:rFonts w:ascii="Arial" w:hAnsi="Arial" w:cs="Arial"/>
          <w:bCs/>
          <w:sz w:val="24"/>
          <w:szCs w:val="24"/>
          <w:lang w:val="sl-SI"/>
        </w:rPr>
        <w:t>parkirnimi režimi in terminski načrt njihovega uvajanja,</w:t>
      </w:r>
    </w:p>
    <w:p w14:paraId="2F970675" w14:textId="22C45FE2" w:rsidR="00FB29A2" w:rsidRDefault="00FB29A2" w:rsidP="00AD6F8C">
      <w:pPr>
        <w:pStyle w:val="Odstavekseznama"/>
        <w:numPr>
          <w:ilvl w:val="0"/>
          <w:numId w:val="18"/>
        </w:numPr>
        <w:spacing w:before="120" w:after="0" w:line="240" w:lineRule="auto"/>
        <w:jc w:val="both"/>
        <w:rPr>
          <w:rFonts w:ascii="Arial" w:hAnsi="Arial" w:cs="Arial"/>
          <w:bCs/>
          <w:sz w:val="24"/>
          <w:szCs w:val="24"/>
          <w:lang w:val="sl-SI"/>
        </w:rPr>
      </w:pPr>
      <w:r>
        <w:rPr>
          <w:rFonts w:ascii="Arial" w:hAnsi="Arial" w:cs="Arial"/>
          <w:bCs/>
          <w:sz w:val="24"/>
          <w:szCs w:val="24"/>
          <w:lang w:val="sl-SI"/>
        </w:rPr>
        <w:t>parkirne normative,</w:t>
      </w:r>
    </w:p>
    <w:p w14:paraId="356CF0D3" w14:textId="77777777" w:rsidR="00AD6F8C" w:rsidRDefault="00AD6F8C" w:rsidP="00AD6F8C">
      <w:pPr>
        <w:pStyle w:val="Odstavekseznama"/>
        <w:numPr>
          <w:ilvl w:val="0"/>
          <w:numId w:val="18"/>
        </w:numPr>
        <w:spacing w:before="120" w:after="0" w:line="240" w:lineRule="auto"/>
        <w:jc w:val="both"/>
        <w:rPr>
          <w:rFonts w:ascii="Arial" w:hAnsi="Arial" w:cs="Arial"/>
          <w:bCs/>
          <w:sz w:val="24"/>
          <w:szCs w:val="24"/>
          <w:lang w:val="sl-SI"/>
        </w:rPr>
      </w:pPr>
      <w:r>
        <w:rPr>
          <w:rFonts w:ascii="Arial" w:hAnsi="Arial" w:cs="Arial"/>
          <w:bCs/>
          <w:sz w:val="24"/>
          <w:szCs w:val="24"/>
          <w:lang w:val="sl-SI"/>
        </w:rPr>
        <w:t>cenovno politiko parkiranja,</w:t>
      </w:r>
    </w:p>
    <w:p w14:paraId="2F5F9F5A" w14:textId="77777777" w:rsidR="00AD6F8C" w:rsidRDefault="00AD6F8C" w:rsidP="00AD6F8C">
      <w:pPr>
        <w:pStyle w:val="Odstavekseznama"/>
        <w:numPr>
          <w:ilvl w:val="0"/>
          <w:numId w:val="18"/>
        </w:numPr>
        <w:spacing w:before="120" w:after="0" w:line="240" w:lineRule="auto"/>
        <w:jc w:val="both"/>
        <w:rPr>
          <w:rFonts w:ascii="Arial" w:hAnsi="Arial" w:cs="Arial"/>
          <w:bCs/>
          <w:sz w:val="24"/>
          <w:szCs w:val="24"/>
          <w:lang w:val="sl-SI"/>
        </w:rPr>
      </w:pPr>
      <w:r>
        <w:rPr>
          <w:rFonts w:ascii="Arial" w:hAnsi="Arial" w:cs="Arial"/>
          <w:bCs/>
          <w:sz w:val="24"/>
          <w:szCs w:val="24"/>
          <w:lang w:val="sl-SI"/>
        </w:rPr>
        <w:t>sistem P+R, če je predviden,</w:t>
      </w:r>
    </w:p>
    <w:p w14:paraId="02710B3A" w14:textId="298F95AE" w:rsidR="00AD6F8C" w:rsidRDefault="009F7F65" w:rsidP="00AD6F8C">
      <w:pPr>
        <w:pStyle w:val="Odstavekseznama"/>
        <w:numPr>
          <w:ilvl w:val="0"/>
          <w:numId w:val="18"/>
        </w:numPr>
        <w:spacing w:before="120" w:after="0" w:line="240" w:lineRule="auto"/>
        <w:jc w:val="both"/>
        <w:rPr>
          <w:rFonts w:ascii="Arial" w:hAnsi="Arial" w:cs="Arial"/>
          <w:bCs/>
          <w:sz w:val="24"/>
          <w:szCs w:val="24"/>
          <w:lang w:val="sl-SI"/>
        </w:rPr>
      </w:pPr>
      <w:r>
        <w:rPr>
          <w:rFonts w:ascii="Arial" w:hAnsi="Arial" w:cs="Arial"/>
          <w:bCs/>
          <w:sz w:val="24"/>
          <w:szCs w:val="24"/>
          <w:lang w:val="sl-SI"/>
        </w:rPr>
        <w:lastRenderedPageBreak/>
        <w:t>usmeritve</w:t>
      </w:r>
      <w:r w:rsidR="00AD6F8C">
        <w:rPr>
          <w:rFonts w:ascii="Arial" w:hAnsi="Arial" w:cs="Arial"/>
          <w:bCs/>
          <w:sz w:val="24"/>
          <w:szCs w:val="24"/>
          <w:lang w:val="sl-SI"/>
        </w:rPr>
        <w:t xml:space="preserve"> za umeščanje parkirnih mest na javne površine in na gradbene parcele,</w:t>
      </w:r>
    </w:p>
    <w:p w14:paraId="45C86725" w14:textId="77777777" w:rsidR="00AD6F8C" w:rsidRPr="007641ED" w:rsidRDefault="00AD6F8C" w:rsidP="00AD6F8C">
      <w:pPr>
        <w:pStyle w:val="Odstavekseznama"/>
        <w:numPr>
          <w:ilvl w:val="0"/>
          <w:numId w:val="18"/>
        </w:numPr>
        <w:spacing w:before="120" w:after="0" w:line="240" w:lineRule="auto"/>
        <w:jc w:val="both"/>
        <w:rPr>
          <w:rFonts w:ascii="Arial" w:hAnsi="Arial" w:cs="Arial"/>
          <w:bCs/>
          <w:sz w:val="24"/>
          <w:szCs w:val="24"/>
          <w:lang w:val="sl-SI"/>
        </w:rPr>
      </w:pPr>
      <w:r>
        <w:rPr>
          <w:rFonts w:ascii="Arial" w:hAnsi="Arial" w:cs="Arial"/>
          <w:bCs/>
          <w:sz w:val="24"/>
          <w:szCs w:val="24"/>
          <w:lang w:val="sl-SI"/>
        </w:rPr>
        <w:t>pogoje za oddajanje zasebnih parkirnih mest v najem.</w:t>
      </w:r>
    </w:p>
    <w:p w14:paraId="70C24DC9" w14:textId="77777777" w:rsidR="00AD6F8C" w:rsidRDefault="00AD6F8C" w:rsidP="001F1008">
      <w:pPr>
        <w:spacing w:after="0" w:line="240" w:lineRule="auto"/>
        <w:ind w:firstLine="709"/>
        <w:jc w:val="both"/>
        <w:rPr>
          <w:rFonts w:ascii="Arial" w:hAnsi="Arial" w:cs="Arial"/>
          <w:sz w:val="24"/>
          <w:szCs w:val="24"/>
          <w:lang w:val="sl-SI"/>
        </w:rPr>
      </w:pPr>
    </w:p>
    <w:p w14:paraId="28E6D8E8" w14:textId="1638F321" w:rsidR="005205D7" w:rsidRDefault="00AD6F8C" w:rsidP="00F4176C">
      <w:pPr>
        <w:spacing w:after="0" w:line="240" w:lineRule="auto"/>
        <w:ind w:firstLine="709"/>
        <w:jc w:val="both"/>
        <w:rPr>
          <w:rFonts w:ascii="Arial" w:hAnsi="Arial" w:cs="Arial"/>
          <w:b/>
          <w:sz w:val="24"/>
          <w:szCs w:val="24"/>
          <w:lang w:val="sl-SI"/>
        </w:rPr>
      </w:pPr>
      <w:r>
        <w:rPr>
          <w:rFonts w:ascii="Arial" w:hAnsi="Arial" w:cs="Arial"/>
          <w:sz w:val="24"/>
          <w:szCs w:val="24"/>
          <w:lang w:val="sl-SI"/>
        </w:rPr>
        <w:t>(</w:t>
      </w:r>
      <w:r w:rsidR="000B53C9">
        <w:rPr>
          <w:rFonts w:ascii="Arial" w:hAnsi="Arial" w:cs="Arial"/>
          <w:sz w:val="24"/>
          <w:szCs w:val="24"/>
          <w:lang w:val="sl-SI"/>
        </w:rPr>
        <w:t>4</w:t>
      </w:r>
      <w:r>
        <w:rPr>
          <w:rFonts w:ascii="Arial" w:hAnsi="Arial" w:cs="Arial"/>
          <w:sz w:val="24"/>
          <w:szCs w:val="24"/>
          <w:lang w:val="sl-SI"/>
        </w:rPr>
        <w:t xml:space="preserve">) </w:t>
      </w:r>
      <w:r w:rsidRPr="001F1008">
        <w:rPr>
          <w:rFonts w:ascii="Arial" w:hAnsi="Arial" w:cs="Arial"/>
          <w:sz w:val="24"/>
          <w:szCs w:val="24"/>
          <w:lang w:val="sl-SI"/>
        </w:rPr>
        <w:t>Ukrepe parkirne politike občine izvajajo z odloki.</w:t>
      </w:r>
    </w:p>
    <w:p w14:paraId="7F5503C4" w14:textId="77777777" w:rsidR="00212394" w:rsidRDefault="00212394" w:rsidP="00F4176C">
      <w:pPr>
        <w:spacing w:after="0" w:line="240" w:lineRule="auto"/>
        <w:ind w:firstLine="709"/>
        <w:jc w:val="both"/>
        <w:rPr>
          <w:rFonts w:ascii="Arial" w:hAnsi="Arial" w:cs="Arial"/>
          <w:bCs/>
          <w:sz w:val="24"/>
          <w:szCs w:val="24"/>
          <w:lang w:val="sl-SI"/>
        </w:rPr>
      </w:pPr>
    </w:p>
    <w:p w14:paraId="6087B3D7" w14:textId="15307714" w:rsidR="00F4176C" w:rsidRPr="00F4176C" w:rsidRDefault="00F4176C" w:rsidP="00F4176C">
      <w:pPr>
        <w:spacing w:after="0" w:line="240" w:lineRule="auto"/>
        <w:ind w:firstLine="709"/>
        <w:jc w:val="both"/>
        <w:rPr>
          <w:rFonts w:ascii="Arial" w:hAnsi="Arial" w:cs="Arial"/>
          <w:bCs/>
          <w:sz w:val="24"/>
          <w:szCs w:val="24"/>
          <w:lang w:val="sl-SI"/>
        </w:rPr>
      </w:pPr>
      <w:r w:rsidRPr="00F4176C">
        <w:rPr>
          <w:rFonts w:ascii="Arial" w:hAnsi="Arial" w:cs="Arial"/>
          <w:bCs/>
          <w:sz w:val="24"/>
          <w:szCs w:val="24"/>
          <w:lang w:val="sl-SI"/>
        </w:rPr>
        <w:t>(</w:t>
      </w:r>
      <w:r w:rsidR="000B53C9">
        <w:rPr>
          <w:rFonts w:ascii="Arial" w:hAnsi="Arial" w:cs="Arial"/>
          <w:bCs/>
          <w:sz w:val="24"/>
          <w:szCs w:val="24"/>
          <w:lang w:val="sl-SI"/>
        </w:rPr>
        <w:t>5</w:t>
      </w:r>
      <w:r w:rsidRPr="00F4176C">
        <w:rPr>
          <w:rFonts w:ascii="Arial" w:hAnsi="Arial" w:cs="Arial"/>
          <w:bCs/>
          <w:sz w:val="24"/>
          <w:szCs w:val="24"/>
          <w:lang w:val="sl-SI"/>
        </w:rPr>
        <w:t>) Minister podrobneje predpiše vsebino načrt</w:t>
      </w:r>
      <w:r w:rsidR="00C6698B">
        <w:rPr>
          <w:rFonts w:ascii="Arial" w:hAnsi="Arial" w:cs="Arial"/>
          <w:bCs/>
          <w:sz w:val="24"/>
          <w:szCs w:val="24"/>
          <w:lang w:val="sl-SI"/>
        </w:rPr>
        <w:t>a</w:t>
      </w:r>
      <w:r w:rsidRPr="00F4176C">
        <w:rPr>
          <w:rFonts w:ascii="Arial" w:hAnsi="Arial" w:cs="Arial"/>
          <w:bCs/>
          <w:sz w:val="24"/>
          <w:szCs w:val="24"/>
          <w:lang w:val="sl-SI"/>
        </w:rPr>
        <w:t xml:space="preserve"> </w:t>
      </w:r>
      <w:r>
        <w:rPr>
          <w:rFonts w:ascii="Arial" w:hAnsi="Arial" w:cs="Arial"/>
          <w:bCs/>
          <w:sz w:val="24"/>
          <w:szCs w:val="24"/>
          <w:lang w:val="sl-SI"/>
        </w:rPr>
        <w:t>parkirne politike</w:t>
      </w:r>
      <w:r w:rsidRPr="00F4176C">
        <w:rPr>
          <w:rFonts w:ascii="Arial" w:hAnsi="Arial" w:cs="Arial"/>
          <w:bCs/>
          <w:sz w:val="24"/>
          <w:szCs w:val="24"/>
          <w:lang w:val="sl-SI"/>
        </w:rPr>
        <w:t>.</w:t>
      </w:r>
    </w:p>
    <w:p w14:paraId="194853B4" w14:textId="2E45E549" w:rsidR="004A2F9F" w:rsidRDefault="004A2F9F" w:rsidP="004A2F9F">
      <w:pPr>
        <w:spacing w:after="0" w:line="240" w:lineRule="auto"/>
        <w:jc w:val="center"/>
        <w:rPr>
          <w:rFonts w:ascii="Arial" w:hAnsi="Arial" w:cs="Arial"/>
          <w:b/>
          <w:sz w:val="24"/>
          <w:szCs w:val="24"/>
          <w:lang w:val="sl-SI"/>
        </w:rPr>
      </w:pPr>
    </w:p>
    <w:p w14:paraId="4A79EEC5" w14:textId="77777777" w:rsidR="000B53C9" w:rsidRDefault="000B53C9" w:rsidP="004A2F9F">
      <w:pPr>
        <w:spacing w:after="0" w:line="240" w:lineRule="auto"/>
        <w:jc w:val="center"/>
        <w:rPr>
          <w:rFonts w:ascii="Arial" w:hAnsi="Arial" w:cs="Arial"/>
          <w:b/>
          <w:sz w:val="24"/>
          <w:szCs w:val="24"/>
          <w:lang w:val="sl-SI"/>
        </w:rPr>
      </w:pPr>
    </w:p>
    <w:p w14:paraId="00223A68" w14:textId="59E324D6" w:rsidR="004C38F1" w:rsidRDefault="001F1008" w:rsidP="004C38F1">
      <w:pPr>
        <w:spacing w:after="0" w:line="240" w:lineRule="auto"/>
        <w:jc w:val="center"/>
        <w:rPr>
          <w:rFonts w:ascii="Arial" w:hAnsi="Arial" w:cs="Arial"/>
          <w:b/>
          <w:sz w:val="24"/>
          <w:szCs w:val="24"/>
          <w:lang w:val="sl-SI"/>
        </w:rPr>
      </w:pPr>
      <w:r>
        <w:rPr>
          <w:rFonts w:ascii="Arial" w:hAnsi="Arial" w:cs="Arial"/>
          <w:b/>
          <w:sz w:val="24"/>
          <w:szCs w:val="24"/>
          <w:lang w:val="sl-SI"/>
        </w:rPr>
        <w:t>2</w:t>
      </w:r>
      <w:r w:rsidR="004C7D1E">
        <w:rPr>
          <w:rFonts w:ascii="Arial" w:hAnsi="Arial" w:cs="Arial"/>
          <w:b/>
          <w:sz w:val="24"/>
          <w:szCs w:val="24"/>
          <w:lang w:val="sl-SI"/>
        </w:rPr>
        <w:t>6</w:t>
      </w:r>
      <w:r w:rsidR="004C38F1">
        <w:rPr>
          <w:rFonts w:ascii="Arial" w:hAnsi="Arial" w:cs="Arial"/>
          <w:b/>
          <w:sz w:val="24"/>
          <w:szCs w:val="24"/>
          <w:lang w:val="sl-SI"/>
        </w:rPr>
        <w:t>. člen</w:t>
      </w:r>
    </w:p>
    <w:p w14:paraId="18205A90" w14:textId="77777777" w:rsidR="000B0B89" w:rsidRDefault="004C38F1" w:rsidP="004C38F1">
      <w:pPr>
        <w:spacing w:after="0" w:line="240" w:lineRule="auto"/>
        <w:jc w:val="center"/>
        <w:rPr>
          <w:rFonts w:ascii="Arial" w:hAnsi="Arial" w:cs="Arial"/>
          <w:b/>
          <w:sz w:val="24"/>
          <w:szCs w:val="24"/>
          <w:lang w:val="sl-SI"/>
        </w:rPr>
      </w:pPr>
      <w:r>
        <w:rPr>
          <w:rFonts w:ascii="Arial" w:hAnsi="Arial" w:cs="Arial"/>
          <w:b/>
          <w:sz w:val="24"/>
          <w:szCs w:val="24"/>
          <w:lang w:val="sl-SI"/>
        </w:rPr>
        <w:t>(</w:t>
      </w:r>
      <w:r w:rsidR="000B0B89">
        <w:rPr>
          <w:rFonts w:ascii="Arial" w:hAnsi="Arial" w:cs="Arial"/>
          <w:b/>
          <w:sz w:val="24"/>
          <w:szCs w:val="24"/>
          <w:lang w:val="sl-SI"/>
        </w:rPr>
        <w:t xml:space="preserve">uporaba naprav za samodejno prepoznavanje vozil </w:t>
      </w:r>
    </w:p>
    <w:p w14:paraId="0A2387FA" w14:textId="77777777" w:rsidR="000B0B89" w:rsidRDefault="000B0B89" w:rsidP="004C38F1">
      <w:pPr>
        <w:spacing w:after="0" w:line="240" w:lineRule="auto"/>
        <w:jc w:val="center"/>
        <w:rPr>
          <w:rFonts w:ascii="Arial" w:hAnsi="Arial" w:cs="Arial"/>
          <w:b/>
          <w:sz w:val="24"/>
          <w:szCs w:val="24"/>
          <w:lang w:val="sl-SI"/>
        </w:rPr>
      </w:pPr>
      <w:r>
        <w:rPr>
          <w:rFonts w:ascii="Arial" w:hAnsi="Arial" w:cs="Arial"/>
          <w:b/>
          <w:sz w:val="24"/>
          <w:szCs w:val="24"/>
          <w:lang w:val="sl-SI"/>
        </w:rPr>
        <w:t>pri nadzoru</w:t>
      </w:r>
      <w:r w:rsidR="004C38F1">
        <w:rPr>
          <w:rFonts w:ascii="Arial" w:hAnsi="Arial" w:cs="Arial"/>
          <w:b/>
          <w:sz w:val="24"/>
          <w:szCs w:val="24"/>
          <w:lang w:val="sl-SI"/>
        </w:rPr>
        <w:t xml:space="preserve"> </w:t>
      </w:r>
      <w:r>
        <w:rPr>
          <w:rFonts w:ascii="Arial" w:hAnsi="Arial" w:cs="Arial"/>
          <w:b/>
          <w:sz w:val="24"/>
          <w:szCs w:val="24"/>
          <w:lang w:val="sl-SI"/>
        </w:rPr>
        <w:t xml:space="preserve">pravilnega </w:t>
      </w:r>
      <w:r w:rsidR="004C38F1">
        <w:rPr>
          <w:rFonts w:ascii="Arial" w:hAnsi="Arial" w:cs="Arial"/>
          <w:b/>
          <w:sz w:val="24"/>
          <w:szCs w:val="24"/>
          <w:lang w:val="sl-SI"/>
        </w:rPr>
        <w:t>parkiranja</w:t>
      </w:r>
      <w:r>
        <w:rPr>
          <w:rFonts w:ascii="Arial" w:hAnsi="Arial" w:cs="Arial"/>
          <w:b/>
          <w:sz w:val="24"/>
          <w:szCs w:val="24"/>
          <w:lang w:val="sl-SI"/>
        </w:rPr>
        <w:t xml:space="preserve"> vozil in upravičenega dostopa </w:t>
      </w:r>
    </w:p>
    <w:p w14:paraId="3C274527" w14:textId="2C3F0EB2" w:rsidR="004C38F1" w:rsidRDefault="000B0B89" w:rsidP="004C38F1">
      <w:pPr>
        <w:spacing w:after="0" w:line="240" w:lineRule="auto"/>
        <w:jc w:val="center"/>
        <w:rPr>
          <w:rFonts w:ascii="Arial" w:hAnsi="Arial" w:cs="Arial"/>
          <w:b/>
          <w:sz w:val="24"/>
          <w:szCs w:val="24"/>
          <w:lang w:val="sl-SI"/>
        </w:rPr>
      </w:pPr>
      <w:r>
        <w:rPr>
          <w:rFonts w:ascii="Arial" w:hAnsi="Arial" w:cs="Arial"/>
          <w:b/>
          <w:sz w:val="24"/>
          <w:szCs w:val="24"/>
          <w:lang w:val="sl-SI"/>
        </w:rPr>
        <w:t>do območij z omejenim prometom</w:t>
      </w:r>
      <w:r w:rsidR="004C38F1">
        <w:rPr>
          <w:rFonts w:ascii="Arial" w:hAnsi="Arial" w:cs="Arial"/>
          <w:b/>
          <w:sz w:val="24"/>
          <w:szCs w:val="24"/>
          <w:lang w:val="sl-SI"/>
        </w:rPr>
        <w:t>)</w:t>
      </w:r>
    </w:p>
    <w:p w14:paraId="4994CACD" w14:textId="77777777" w:rsidR="004C38F1" w:rsidRDefault="004C38F1" w:rsidP="004C38F1">
      <w:pPr>
        <w:spacing w:after="0" w:line="240" w:lineRule="auto"/>
        <w:jc w:val="center"/>
        <w:rPr>
          <w:rFonts w:ascii="Arial" w:hAnsi="Arial" w:cs="Arial"/>
          <w:b/>
          <w:sz w:val="24"/>
          <w:szCs w:val="24"/>
          <w:lang w:val="sl-SI"/>
        </w:rPr>
      </w:pPr>
    </w:p>
    <w:p w14:paraId="44415AB4" w14:textId="41920607" w:rsidR="004C38F1" w:rsidRPr="001F1008" w:rsidRDefault="004C38F1" w:rsidP="001F1008">
      <w:pPr>
        <w:spacing w:after="0" w:line="240" w:lineRule="auto"/>
        <w:ind w:firstLine="709"/>
        <w:jc w:val="both"/>
        <w:rPr>
          <w:rFonts w:ascii="Arial" w:hAnsi="Arial" w:cs="Arial"/>
          <w:sz w:val="24"/>
          <w:szCs w:val="24"/>
          <w:lang w:val="sl-SI"/>
        </w:rPr>
      </w:pPr>
      <w:r w:rsidRPr="004C38F1">
        <w:rPr>
          <w:rFonts w:ascii="Arial" w:hAnsi="Arial" w:cs="Arial"/>
          <w:sz w:val="24"/>
          <w:szCs w:val="24"/>
          <w:lang w:val="sl-SI"/>
        </w:rPr>
        <w:t>(1</w:t>
      </w:r>
      <w:r>
        <w:rPr>
          <w:rFonts w:ascii="Arial" w:hAnsi="Arial" w:cs="Arial"/>
          <w:sz w:val="24"/>
          <w:szCs w:val="24"/>
          <w:lang w:val="sl-SI"/>
        </w:rPr>
        <w:t xml:space="preserve">) </w:t>
      </w:r>
      <w:r w:rsidRPr="001F1008">
        <w:rPr>
          <w:rFonts w:ascii="Arial" w:hAnsi="Arial" w:cs="Arial"/>
          <w:sz w:val="24"/>
          <w:szCs w:val="24"/>
          <w:lang w:val="sl-SI"/>
        </w:rPr>
        <w:t>Občina lahko</w:t>
      </w:r>
      <w:r w:rsidR="009D4AD8">
        <w:rPr>
          <w:rFonts w:ascii="Arial" w:hAnsi="Arial" w:cs="Arial"/>
          <w:sz w:val="24"/>
          <w:szCs w:val="24"/>
          <w:lang w:val="sl-SI"/>
        </w:rPr>
        <w:t xml:space="preserve"> z namenom učinkovitega nadzora nad</w:t>
      </w:r>
      <w:r w:rsidR="00D06DB8">
        <w:rPr>
          <w:rFonts w:ascii="Arial" w:hAnsi="Arial" w:cs="Arial"/>
          <w:sz w:val="24"/>
          <w:szCs w:val="24"/>
          <w:lang w:val="sl-SI"/>
        </w:rPr>
        <w:t xml:space="preserve"> upravičenim</w:t>
      </w:r>
      <w:r w:rsidR="009D4AD8">
        <w:rPr>
          <w:rFonts w:ascii="Arial" w:hAnsi="Arial" w:cs="Arial"/>
          <w:sz w:val="24"/>
          <w:szCs w:val="24"/>
          <w:lang w:val="sl-SI"/>
        </w:rPr>
        <w:t xml:space="preserve"> dostopom v območja omejitev in</w:t>
      </w:r>
      <w:r w:rsidR="00DD2030">
        <w:rPr>
          <w:rFonts w:ascii="Arial" w:hAnsi="Arial" w:cs="Arial"/>
          <w:sz w:val="24"/>
          <w:szCs w:val="24"/>
          <w:lang w:val="sl-SI"/>
        </w:rPr>
        <w:t xml:space="preserve"> pravilnim</w:t>
      </w:r>
      <w:r w:rsidR="009D4AD8">
        <w:rPr>
          <w:rFonts w:ascii="Arial" w:hAnsi="Arial" w:cs="Arial"/>
          <w:sz w:val="24"/>
          <w:szCs w:val="24"/>
          <w:lang w:val="sl-SI"/>
        </w:rPr>
        <w:t xml:space="preserve"> parkiranjem</w:t>
      </w:r>
      <w:r w:rsidR="00DD2030">
        <w:rPr>
          <w:rFonts w:ascii="Arial" w:hAnsi="Arial" w:cs="Arial"/>
          <w:sz w:val="24"/>
          <w:szCs w:val="24"/>
          <w:lang w:val="sl-SI"/>
        </w:rPr>
        <w:t xml:space="preserve"> vozil</w:t>
      </w:r>
      <w:r w:rsidR="009D4AD8">
        <w:rPr>
          <w:rFonts w:ascii="Arial" w:hAnsi="Arial" w:cs="Arial"/>
          <w:sz w:val="24"/>
          <w:szCs w:val="24"/>
          <w:lang w:val="sl-SI"/>
        </w:rPr>
        <w:t xml:space="preserve"> na javnih parkirnih mestih</w:t>
      </w:r>
      <w:r w:rsidRPr="001F1008">
        <w:rPr>
          <w:rFonts w:ascii="Arial" w:hAnsi="Arial" w:cs="Arial"/>
          <w:sz w:val="24"/>
          <w:szCs w:val="24"/>
          <w:lang w:val="sl-SI"/>
        </w:rPr>
        <w:t xml:space="preserve"> izvaja</w:t>
      </w:r>
      <w:r w:rsidR="00AD58FA">
        <w:rPr>
          <w:rFonts w:ascii="Arial" w:hAnsi="Arial" w:cs="Arial"/>
          <w:sz w:val="24"/>
          <w:szCs w:val="24"/>
          <w:lang w:val="sl-SI"/>
        </w:rPr>
        <w:t xml:space="preserve"> nadzor</w:t>
      </w:r>
      <w:r w:rsidRPr="001F1008">
        <w:rPr>
          <w:rFonts w:ascii="Arial" w:hAnsi="Arial" w:cs="Arial"/>
          <w:sz w:val="24"/>
          <w:szCs w:val="24"/>
          <w:lang w:val="sl-SI"/>
        </w:rPr>
        <w:t xml:space="preserve"> z napravami za samodejno pridobivanje podatkov o vozilih, nameščenimi ali vgrajenimi na, ob ali v vozišče ceste oziroma cestno telo, ali z napravami, nameščenimi na ali v vozila pristojnih služb. Z napravami za samodejno pridobivanje podatkov o vozilih se lahko zbirajo samo osebni podatki iz </w:t>
      </w:r>
      <w:r w:rsidR="002B1377">
        <w:rPr>
          <w:rFonts w:ascii="Arial" w:hAnsi="Arial" w:cs="Arial"/>
          <w:sz w:val="24"/>
          <w:szCs w:val="24"/>
          <w:lang w:val="sl-SI"/>
        </w:rPr>
        <w:t>tretjega</w:t>
      </w:r>
      <w:r w:rsidRPr="001F1008">
        <w:rPr>
          <w:rFonts w:ascii="Arial" w:hAnsi="Arial" w:cs="Arial"/>
          <w:sz w:val="24"/>
          <w:szCs w:val="24"/>
          <w:lang w:val="sl-SI"/>
        </w:rPr>
        <w:t xml:space="preserve"> odstavka tega člena.</w:t>
      </w:r>
    </w:p>
    <w:p w14:paraId="59A17563" w14:textId="77777777" w:rsidR="004C38F1" w:rsidRPr="0092793B" w:rsidRDefault="004C38F1" w:rsidP="000B25A9">
      <w:pPr>
        <w:spacing w:after="0" w:line="240" w:lineRule="auto"/>
        <w:jc w:val="both"/>
        <w:rPr>
          <w:rFonts w:ascii="Arial" w:hAnsi="Arial" w:cs="Arial"/>
          <w:sz w:val="24"/>
          <w:szCs w:val="24"/>
          <w:lang w:val="sl-SI"/>
        </w:rPr>
      </w:pPr>
    </w:p>
    <w:p w14:paraId="307DF221" w14:textId="16344945" w:rsidR="004C38F1" w:rsidRPr="0092793B" w:rsidRDefault="004C38F1" w:rsidP="001F1008">
      <w:pPr>
        <w:spacing w:after="0" w:line="240" w:lineRule="auto"/>
        <w:ind w:firstLine="709"/>
        <w:jc w:val="both"/>
        <w:rPr>
          <w:rFonts w:ascii="Arial" w:hAnsi="Arial" w:cs="Arial"/>
          <w:sz w:val="24"/>
          <w:szCs w:val="24"/>
          <w:lang w:val="sl-SI"/>
        </w:rPr>
      </w:pPr>
      <w:r w:rsidRPr="001F1008">
        <w:rPr>
          <w:rFonts w:ascii="Arial" w:hAnsi="Arial" w:cs="Arial"/>
          <w:sz w:val="24"/>
          <w:szCs w:val="24"/>
          <w:lang w:val="sl-SI"/>
        </w:rPr>
        <w:t>(</w:t>
      </w:r>
      <w:r w:rsidR="0002501D">
        <w:rPr>
          <w:rFonts w:ascii="Arial" w:hAnsi="Arial" w:cs="Arial"/>
          <w:sz w:val="24"/>
          <w:szCs w:val="24"/>
          <w:lang w:val="sl-SI"/>
        </w:rPr>
        <w:t>2</w:t>
      </w:r>
      <w:r w:rsidRPr="001F1008">
        <w:rPr>
          <w:rFonts w:ascii="Arial" w:hAnsi="Arial" w:cs="Arial"/>
          <w:sz w:val="24"/>
          <w:szCs w:val="24"/>
          <w:lang w:val="sl-SI"/>
        </w:rPr>
        <w:t>) Upravljavec zbirke podatkov o dostopu in parkiranju vozil je pristojni nadzorni organ občine. Za opravljanje nadzora nad dostopom ali parkiranjem z napravami iz prvega odstavka tega člena in izvedbo postopka o prekršku pristojni nadzorni organ pridobiva, zbira, obdeluje in upravlja naslednje podatke:</w:t>
      </w:r>
    </w:p>
    <w:p w14:paraId="6ABEB41A" w14:textId="25A76777" w:rsidR="004C38F1" w:rsidRPr="0092793B" w:rsidRDefault="004C38F1" w:rsidP="001F1008">
      <w:pPr>
        <w:spacing w:after="0" w:line="240" w:lineRule="auto"/>
        <w:ind w:firstLine="709"/>
        <w:jc w:val="both"/>
        <w:rPr>
          <w:rFonts w:ascii="Arial" w:hAnsi="Arial" w:cs="Arial"/>
          <w:sz w:val="24"/>
          <w:szCs w:val="24"/>
          <w:lang w:val="sl-SI"/>
        </w:rPr>
      </w:pPr>
      <w:r w:rsidRPr="001F1008">
        <w:rPr>
          <w:rFonts w:ascii="Arial" w:hAnsi="Arial" w:cs="Arial"/>
          <w:sz w:val="24"/>
          <w:szCs w:val="24"/>
          <w:lang w:val="sl-SI"/>
        </w:rPr>
        <w:t xml:space="preserve">-       osebno ime </w:t>
      </w:r>
      <w:r w:rsidR="00144D7B">
        <w:rPr>
          <w:rFonts w:ascii="Arial" w:hAnsi="Arial" w:cs="Arial"/>
          <w:sz w:val="24"/>
          <w:szCs w:val="24"/>
          <w:lang w:val="sl-SI"/>
        </w:rPr>
        <w:t>lastnika vozila</w:t>
      </w:r>
      <w:r w:rsidRPr="001F1008">
        <w:rPr>
          <w:rFonts w:ascii="Arial" w:hAnsi="Arial" w:cs="Arial"/>
          <w:sz w:val="24"/>
          <w:szCs w:val="24"/>
          <w:lang w:val="sl-SI"/>
        </w:rPr>
        <w:t xml:space="preserve"> oziroma njegova firma, naslov stalnega ali začasnega prebivališča oziroma sedeža, EMŠO, če je fizična oseba tujec, pa njene rojstne podatke, matična številka pravne osebe, zaposlitev odgovorne osebe,</w:t>
      </w:r>
    </w:p>
    <w:p w14:paraId="31103AAA" w14:textId="3FE57294" w:rsidR="004C38F1" w:rsidRPr="0092793B" w:rsidRDefault="004C38F1" w:rsidP="001F1008">
      <w:pPr>
        <w:spacing w:after="0" w:line="240" w:lineRule="auto"/>
        <w:ind w:firstLine="709"/>
        <w:jc w:val="both"/>
        <w:rPr>
          <w:rFonts w:ascii="Arial" w:hAnsi="Arial" w:cs="Arial"/>
          <w:lang w:val="sl-SI"/>
        </w:rPr>
      </w:pPr>
      <w:r w:rsidRPr="001F1008">
        <w:rPr>
          <w:rFonts w:ascii="Arial" w:hAnsi="Arial" w:cs="Arial"/>
          <w:sz w:val="24"/>
          <w:szCs w:val="24"/>
          <w:lang w:val="sl-SI"/>
        </w:rPr>
        <w:t>-       slikovne posnetke vozila v delu, ki omogoča prepoznavo registrske označbe vozila in samega vozila.</w:t>
      </w:r>
    </w:p>
    <w:p w14:paraId="6069720D" w14:textId="77777777" w:rsidR="00144D7B" w:rsidRPr="0092793B" w:rsidRDefault="00144D7B" w:rsidP="001F1008">
      <w:pPr>
        <w:spacing w:after="0" w:line="240" w:lineRule="auto"/>
        <w:ind w:firstLine="709"/>
        <w:jc w:val="both"/>
        <w:rPr>
          <w:rFonts w:ascii="Arial" w:hAnsi="Arial" w:cs="Arial"/>
          <w:sz w:val="24"/>
          <w:szCs w:val="24"/>
          <w:lang w:val="sl-SI"/>
        </w:rPr>
      </w:pPr>
    </w:p>
    <w:p w14:paraId="56A750D7" w14:textId="5F67283A" w:rsidR="004C38F1" w:rsidRPr="0092793B" w:rsidRDefault="004C38F1" w:rsidP="001F1008">
      <w:pPr>
        <w:spacing w:after="0" w:line="240" w:lineRule="auto"/>
        <w:ind w:firstLine="709"/>
        <w:jc w:val="both"/>
        <w:rPr>
          <w:rFonts w:ascii="Arial" w:hAnsi="Arial" w:cs="Arial"/>
          <w:lang w:val="sl-SI"/>
        </w:rPr>
      </w:pPr>
      <w:r w:rsidRPr="001F1008">
        <w:rPr>
          <w:rFonts w:ascii="Arial" w:hAnsi="Arial" w:cs="Arial"/>
          <w:sz w:val="24"/>
          <w:szCs w:val="24"/>
          <w:lang w:val="sl-SI"/>
        </w:rPr>
        <w:t>(</w:t>
      </w:r>
      <w:r w:rsidR="0002501D">
        <w:rPr>
          <w:rFonts w:ascii="Arial" w:hAnsi="Arial" w:cs="Arial"/>
          <w:sz w:val="24"/>
          <w:szCs w:val="24"/>
          <w:lang w:val="sl-SI"/>
        </w:rPr>
        <w:t>3</w:t>
      </w:r>
      <w:r w:rsidRPr="001F1008">
        <w:rPr>
          <w:rFonts w:ascii="Arial" w:hAnsi="Arial" w:cs="Arial"/>
          <w:sz w:val="24"/>
          <w:szCs w:val="24"/>
          <w:lang w:val="sl-SI"/>
        </w:rPr>
        <w:t>) Pri pridobivanju, zbiranju, obdelovanju in vodenju osebnih podatkov iz prejšnjega odstavka pristojni nadzorni organ ravna v skladu z določbami </w:t>
      </w:r>
      <w:r w:rsidRPr="000C08EF">
        <w:rPr>
          <w:rFonts w:ascii="Arial" w:hAnsi="Arial" w:cs="Arial"/>
          <w:sz w:val="24"/>
          <w:szCs w:val="24"/>
          <w:lang w:val="sl-SI"/>
        </w:rPr>
        <w:t>zakon</w:t>
      </w:r>
      <w:r w:rsidRPr="001F1008">
        <w:rPr>
          <w:rFonts w:ascii="Arial" w:hAnsi="Arial" w:cs="Arial"/>
          <w:sz w:val="24"/>
          <w:szCs w:val="24"/>
          <w:lang w:val="sl-SI"/>
        </w:rPr>
        <w:t>a, ki ureja varstvo osebnih podatkov.</w:t>
      </w:r>
    </w:p>
    <w:p w14:paraId="40C9A9EB" w14:textId="77777777" w:rsidR="00144D7B" w:rsidRPr="0092793B" w:rsidRDefault="00144D7B" w:rsidP="001F1008">
      <w:pPr>
        <w:spacing w:after="0" w:line="240" w:lineRule="auto"/>
        <w:ind w:firstLine="709"/>
        <w:jc w:val="both"/>
        <w:rPr>
          <w:rFonts w:ascii="Arial" w:hAnsi="Arial" w:cs="Arial"/>
          <w:sz w:val="24"/>
          <w:szCs w:val="24"/>
          <w:lang w:val="sl-SI"/>
        </w:rPr>
      </w:pPr>
    </w:p>
    <w:p w14:paraId="6BD53413" w14:textId="5A29A204" w:rsidR="004C38F1" w:rsidRPr="0092793B" w:rsidRDefault="004C38F1" w:rsidP="001F1008">
      <w:pPr>
        <w:spacing w:after="0" w:line="240" w:lineRule="auto"/>
        <w:ind w:firstLine="709"/>
        <w:jc w:val="both"/>
        <w:rPr>
          <w:rFonts w:ascii="Arial" w:hAnsi="Arial" w:cs="Arial"/>
          <w:lang w:val="sl-SI"/>
        </w:rPr>
      </w:pPr>
      <w:r w:rsidRPr="001F1008">
        <w:rPr>
          <w:rFonts w:ascii="Arial" w:hAnsi="Arial" w:cs="Arial"/>
          <w:sz w:val="24"/>
          <w:szCs w:val="24"/>
          <w:lang w:val="sl-SI"/>
        </w:rPr>
        <w:t>(</w:t>
      </w:r>
      <w:r w:rsidR="0002501D">
        <w:rPr>
          <w:rFonts w:ascii="Arial" w:hAnsi="Arial" w:cs="Arial"/>
          <w:sz w:val="24"/>
          <w:szCs w:val="24"/>
          <w:lang w:val="sl-SI"/>
        </w:rPr>
        <w:t>4</w:t>
      </w:r>
      <w:r w:rsidRPr="001F1008">
        <w:rPr>
          <w:rFonts w:ascii="Arial" w:hAnsi="Arial" w:cs="Arial"/>
          <w:sz w:val="24"/>
          <w:szCs w:val="24"/>
          <w:lang w:val="sl-SI"/>
        </w:rPr>
        <w:t>) Podatke iz četrtega odstavka tega člena lahko pristojni nadzorni</w:t>
      </w:r>
      <w:r w:rsidR="00BE59D8">
        <w:rPr>
          <w:rFonts w:ascii="Arial" w:hAnsi="Arial" w:cs="Arial"/>
          <w:sz w:val="24"/>
          <w:szCs w:val="24"/>
          <w:lang w:val="sl-SI"/>
        </w:rPr>
        <w:t xml:space="preserve"> organ</w:t>
      </w:r>
      <w:r w:rsidRPr="001F1008">
        <w:rPr>
          <w:rFonts w:ascii="Arial" w:hAnsi="Arial" w:cs="Arial"/>
          <w:sz w:val="24"/>
          <w:szCs w:val="24"/>
          <w:lang w:val="sl-SI"/>
        </w:rPr>
        <w:t xml:space="preserve"> obdeluje v tolikšnem obsegu in trajanju, kolikor je nujno potrebno za izvedbo nadzora in postopka o prekršku, vendar najdlje tri leta od njihove pridobitve. Po poteku roka iz prejšnjega stavka se podatki izbrišejo.</w:t>
      </w:r>
    </w:p>
    <w:p w14:paraId="73C47774" w14:textId="77777777" w:rsidR="00144D7B" w:rsidRPr="0092793B" w:rsidRDefault="00144D7B" w:rsidP="001F1008">
      <w:pPr>
        <w:spacing w:after="0" w:line="240" w:lineRule="auto"/>
        <w:ind w:firstLine="709"/>
        <w:jc w:val="both"/>
        <w:rPr>
          <w:rFonts w:ascii="Arial" w:hAnsi="Arial" w:cs="Arial"/>
          <w:sz w:val="24"/>
          <w:szCs w:val="24"/>
          <w:lang w:val="sl-SI"/>
        </w:rPr>
      </w:pPr>
    </w:p>
    <w:p w14:paraId="6D3BB349" w14:textId="75F479A2" w:rsidR="004C38F1" w:rsidRPr="0092793B" w:rsidRDefault="004C38F1" w:rsidP="001F1008">
      <w:pPr>
        <w:spacing w:after="0" w:line="240" w:lineRule="auto"/>
        <w:ind w:firstLine="709"/>
        <w:jc w:val="both"/>
        <w:rPr>
          <w:rFonts w:ascii="Arial" w:hAnsi="Arial" w:cs="Arial"/>
          <w:sz w:val="24"/>
          <w:szCs w:val="24"/>
          <w:lang w:val="sl-SI"/>
        </w:rPr>
      </w:pPr>
      <w:r w:rsidRPr="001F1008">
        <w:rPr>
          <w:rFonts w:ascii="Arial" w:hAnsi="Arial" w:cs="Arial"/>
          <w:sz w:val="24"/>
          <w:szCs w:val="24"/>
          <w:lang w:val="sl-SI"/>
        </w:rPr>
        <w:t>(</w:t>
      </w:r>
      <w:r w:rsidR="0002501D">
        <w:rPr>
          <w:rFonts w:ascii="Arial" w:hAnsi="Arial" w:cs="Arial"/>
          <w:sz w:val="24"/>
          <w:szCs w:val="24"/>
          <w:lang w:val="sl-SI"/>
        </w:rPr>
        <w:t>5</w:t>
      </w:r>
      <w:r w:rsidRPr="001F1008">
        <w:rPr>
          <w:rFonts w:ascii="Arial" w:hAnsi="Arial" w:cs="Arial"/>
          <w:sz w:val="24"/>
          <w:szCs w:val="24"/>
          <w:lang w:val="sl-SI"/>
        </w:rPr>
        <w:t>) Ne glede na prejšnji odstavek se slikovni posnetki vozila iz druge alineje četrtega odstavka tega člena, ki ne bodo uporabljeni za dokazovanje prekrškov, brišejo takoj, ko je to mogoče, najpozneje pa v 30 dneh od njihovega nastanka.</w:t>
      </w:r>
    </w:p>
    <w:p w14:paraId="5D6F1243" w14:textId="539EB911" w:rsidR="000C08EF" w:rsidRDefault="000C08EF">
      <w:pPr>
        <w:pStyle w:val="odstavek"/>
        <w:shd w:val="clear" w:color="auto" w:fill="FFFFFF"/>
        <w:spacing w:before="240" w:beforeAutospacing="0" w:after="0" w:afterAutospacing="0"/>
        <w:ind w:firstLine="1021"/>
        <w:jc w:val="center"/>
        <w:rPr>
          <w:rFonts w:ascii="Arial" w:hAnsi="Arial" w:cs="Arial"/>
          <w:b/>
        </w:rPr>
      </w:pPr>
    </w:p>
    <w:p w14:paraId="0B2E9327" w14:textId="2B6F612B" w:rsidR="005B2CB7" w:rsidRDefault="005B2CB7" w:rsidP="00D35F39">
      <w:pPr>
        <w:pStyle w:val="odstavek"/>
        <w:shd w:val="clear" w:color="auto" w:fill="FFFFFF"/>
        <w:spacing w:before="0" w:beforeAutospacing="0" w:after="0" w:afterAutospacing="0"/>
        <w:jc w:val="center"/>
        <w:rPr>
          <w:rFonts w:ascii="Arial" w:hAnsi="Arial" w:cs="Arial"/>
          <w:b/>
        </w:rPr>
      </w:pPr>
      <w:r>
        <w:rPr>
          <w:rFonts w:ascii="Arial" w:hAnsi="Arial" w:cs="Arial"/>
          <w:b/>
        </w:rPr>
        <w:t>27. člen</w:t>
      </w:r>
    </w:p>
    <w:p w14:paraId="376E68D6" w14:textId="11319426" w:rsidR="001534A9" w:rsidRDefault="001534A9" w:rsidP="00D35F39">
      <w:pPr>
        <w:pStyle w:val="odstavek"/>
        <w:shd w:val="clear" w:color="auto" w:fill="FFFFFF"/>
        <w:spacing w:before="0" w:beforeAutospacing="0" w:after="0" w:afterAutospacing="0"/>
        <w:jc w:val="center"/>
        <w:rPr>
          <w:rFonts w:ascii="Arial" w:hAnsi="Arial" w:cs="Arial"/>
          <w:b/>
        </w:rPr>
      </w:pPr>
      <w:r>
        <w:rPr>
          <w:rFonts w:ascii="Arial" w:hAnsi="Arial" w:cs="Arial"/>
          <w:b/>
        </w:rPr>
        <w:t>(mobilnostni načrti)</w:t>
      </w:r>
    </w:p>
    <w:p w14:paraId="360D1DBE" w14:textId="0A0304DD" w:rsidR="001534A9" w:rsidRDefault="001534A9" w:rsidP="00312129">
      <w:pPr>
        <w:pStyle w:val="odstavek"/>
        <w:shd w:val="clear" w:color="auto" w:fill="FFFFFF"/>
        <w:spacing w:before="240" w:beforeAutospacing="0" w:after="0" w:afterAutospacing="0"/>
        <w:ind w:firstLine="1021"/>
        <w:jc w:val="center"/>
        <w:rPr>
          <w:rFonts w:ascii="Arial" w:hAnsi="Arial" w:cs="Arial"/>
          <w:b/>
        </w:rPr>
      </w:pPr>
    </w:p>
    <w:p w14:paraId="04C00F4B" w14:textId="3CF190AA" w:rsidR="009C7676" w:rsidRPr="0092793B" w:rsidRDefault="009C7676" w:rsidP="001E5CCC">
      <w:pPr>
        <w:pStyle w:val="Odstavekseznama"/>
        <w:numPr>
          <w:ilvl w:val="0"/>
          <w:numId w:val="27"/>
        </w:numPr>
        <w:spacing w:line="240" w:lineRule="auto"/>
        <w:ind w:left="0" w:firstLine="709"/>
        <w:jc w:val="both"/>
        <w:rPr>
          <w:rFonts w:ascii="Arial" w:hAnsi="Arial" w:cs="Arial"/>
          <w:color w:val="000000"/>
          <w:sz w:val="24"/>
          <w:szCs w:val="24"/>
          <w:lang w:val="sl-SI"/>
        </w:rPr>
      </w:pPr>
      <w:r w:rsidRPr="0092793B">
        <w:rPr>
          <w:rFonts w:ascii="Arial" w:hAnsi="Arial" w:cs="Arial"/>
          <w:color w:val="000000"/>
          <w:sz w:val="24"/>
          <w:szCs w:val="24"/>
          <w:lang w:val="sl-SI"/>
        </w:rPr>
        <w:t xml:space="preserve">Za upravljanje mobilnosti na </w:t>
      </w:r>
      <w:r w:rsidR="00AC612F" w:rsidRPr="0092793B">
        <w:rPr>
          <w:rFonts w:ascii="Arial" w:hAnsi="Arial" w:cs="Arial"/>
          <w:color w:val="000000"/>
          <w:sz w:val="24"/>
          <w:szCs w:val="24"/>
          <w:lang w:val="sl-SI"/>
        </w:rPr>
        <w:t>ravni lokacije</w:t>
      </w:r>
      <w:r w:rsidRPr="0092793B">
        <w:rPr>
          <w:rFonts w:ascii="Arial" w:hAnsi="Arial" w:cs="Arial"/>
          <w:color w:val="000000"/>
          <w:sz w:val="24"/>
          <w:szCs w:val="24"/>
          <w:lang w:val="sl-SI"/>
        </w:rPr>
        <w:t xml:space="preserve"> </w:t>
      </w:r>
      <w:r w:rsidR="00AC612F" w:rsidRPr="0092793B">
        <w:rPr>
          <w:rFonts w:ascii="Arial" w:hAnsi="Arial" w:cs="Arial"/>
          <w:color w:val="000000"/>
          <w:sz w:val="24"/>
          <w:szCs w:val="24"/>
          <w:lang w:val="sl-SI"/>
        </w:rPr>
        <w:t>lahko</w:t>
      </w:r>
      <w:r w:rsidR="00EC0FF5" w:rsidRPr="0092793B">
        <w:rPr>
          <w:rFonts w:ascii="Arial" w:hAnsi="Arial" w:cs="Arial"/>
          <w:color w:val="000000"/>
          <w:sz w:val="24"/>
          <w:szCs w:val="24"/>
          <w:lang w:val="sl-SI"/>
        </w:rPr>
        <w:t xml:space="preserve"> podjetja, javne ustanove in druge organizacije</w:t>
      </w:r>
      <w:r w:rsidR="00893182" w:rsidRPr="0092793B">
        <w:rPr>
          <w:rFonts w:ascii="Arial" w:hAnsi="Arial" w:cs="Arial"/>
          <w:color w:val="000000"/>
          <w:sz w:val="24"/>
          <w:szCs w:val="24"/>
          <w:lang w:val="sl-SI"/>
        </w:rPr>
        <w:t xml:space="preserve"> </w:t>
      </w:r>
      <w:r w:rsidR="00EC0FF5" w:rsidRPr="0092793B">
        <w:rPr>
          <w:rFonts w:ascii="Arial" w:hAnsi="Arial" w:cs="Arial"/>
          <w:color w:val="000000"/>
          <w:sz w:val="24"/>
          <w:szCs w:val="24"/>
          <w:lang w:val="sl-SI"/>
        </w:rPr>
        <w:t xml:space="preserve">pripravijo </w:t>
      </w:r>
      <w:r w:rsidRPr="0092793B">
        <w:rPr>
          <w:rFonts w:ascii="Arial" w:hAnsi="Arial" w:cs="Arial"/>
          <w:color w:val="000000"/>
          <w:sz w:val="24"/>
          <w:szCs w:val="24"/>
          <w:lang w:val="sl-SI"/>
        </w:rPr>
        <w:t>mobilnostni načrt.</w:t>
      </w:r>
      <w:r w:rsidR="00893182" w:rsidRPr="0092793B">
        <w:rPr>
          <w:rFonts w:ascii="Arial" w:hAnsi="Arial" w:cs="Arial"/>
          <w:color w:val="000000"/>
          <w:sz w:val="24"/>
          <w:szCs w:val="24"/>
          <w:lang w:val="sl-SI"/>
        </w:rPr>
        <w:t xml:space="preserve"> Cilj priprave mobilnostnega načrta je </w:t>
      </w:r>
      <w:r w:rsidR="00893182" w:rsidRPr="0092793B">
        <w:rPr>
          <w:rFonts w:ascii="Arial" w:hAnsi="Arial" w:cs="Arial"/>
          <w:color w:val="000000"/>
          <w:sz w:val="24"/>
          <w:szCs w:val="24"/>
          <w:lang w:val="sl-SI"/>
        </w:rPr>
        <w:lastRenderedPageBreak/>
        <w:t>izbor in izvedba nabora ukrepov, ki bodo prispevali k zmanjševanju</w:t>
      </w:r>
      <w:r w:rsidR="006A1EBE" w:rsidRPr="0092793B">
        <w:rPr>
          <w:rFonts w:ascii="Arial" w:hAnsi="Arial" w:cs="Arial"/>
          <w:color w:val="000000"/>
          <w:sz w:val="24"/>
          <w:szCs w:val="24"/>
          <w:lang w:val="sl-SI"/>
        </w:rPr>
        <w:t xml:space="preserve"> negativnih vplivov na okolje,</w:t>
      </w:r>
      <w:r w:rsidR="00893182" w:rsidRPr="0092793B">
        <w:rPr>
          <w:rFonts w:ascii="Arial" w:hAnsi="Arial" w:cs="Arial"/>
          <w:color w:val="000000"/>
          <w:sz w:val="24"/>
          <w:szCs w:val="24"/>
          <w:lang w:val="sl-SI"/>
        </w:rPr>
        <w:t xml:space="preserve"> zmanjšanj</w:t>
      </w:r>
      <w:r w:rsidR="006A1EBE" w:rsidRPr="0092793B">
        <w:rPr>
          <w:rFonts w:ascii="Arial" w:hAnsi="Arial" w:cs="Arial"/>
          <w:color w:val="000000"/>
          <w:sz w:val="24"/>
          <w:szCs w:val="24"/>
          <w:lang w:val="sl-SI"/>
        </w:rPr>
        <w:t>u</w:t>
      </w:r>
      <w:r w:rsidR="00893182" w:rsidRPr="0092793B">
        <w:rPr>
          <w:rFonts w:ascii="Arial" w:hAnsi="Arial" w:cs="Arial"/>
          <w:color w:val="000000"/>
          <w:sz w:val="24"/>
          <w:szCs w:val="24"/>
          <w:lang w:val="sl-SI"/>
        </w:rPr>
        <w:t xml:space="preserve"> </w:t>
      </w:r>
      <w:r w:rsidR="006A1EBE" w:rsidRPr="0092793B">
        <w:rPr>
          <w:rFonts w:ascii="Arial" w:hAnsi="Arial" w:cs="Arial"/>
          <w:color w:val="000000"/>
          <w:sz w:val="24"/>
          <w:szCs w:val="24"/>
          <w:lang w:val="sl-SI"/>
        </w:rPr>
        <w:t>motoriziranega prometa in pozitivnim družbenim ter ekonomskim učinkom.</w:t>
      </w:r>
    </w:p>
    <w:p w14:paraId="57176E5C" w14:textId="77777777" w:rsidR="009C7676" w:rsidRPr="0092793B" w:rsidRDefault="009C7676" w:rsidP="009C7676">
      <w:pPr>
        <w:pStyle w:val="Odstavekseznama"/>
        <w:spacing w:line="276" w:lineRule="auto"/>
        <w:rPr>
          <w:rFonts w:ascii="Arial" w:hAnsi="Arial" w:cs="Arial"/>
          <w:color w:val="000000"/>
          <w:sz w:val="24"/>
          <w:szCs w:val="24"/>
          <w:lang w:val="sl-SI"/>
        </w:rPr>
      </w:pPr>
    </w:p>
    <w:p w14:paraId="4AC8F597" w14:textId="7E5DAF7F" w:rsidR="00AC612F" w:rsidRPr="0092793B" w:rsidRDefault="002402AB" w:rsidP="001E5CCC">
      <w:pPr>
        <w:pStyle w:val="Odstavekseznama"/>
        <w:numPr>
          <w:ilvl w:val="0"/>
          <w:numId w:val="27"/>
        </w:numPr>
        <w:spacing w:after="0" w:line="240" w:lineRule="auto"/>
        <w:ind w:left="0" w:firstLine="709"/>
        <w:jc w:val="both"/>
        <w:rPr>
          <w:rFonts w:ascii="Arial" w:hAnsi="Arial" w:cs="Arial"/>
          <w:color w:val="000000"/>
          <w:sz w:val="24"/>
          <w:szCs w:val="24"/>
          <w:lang w:val="sl-SI"/>
        </w:rPr>
      </w:pPr>
      <w:r w:rsidRPr="0092793B">
        <w:rPr>
          <w:rFonts w:ascii="Arial" w:hAnsi="Arial" w:cs="Arial"/>
          <w:color w:val="000000"/>
          <w:sz w:val="24"/>
          <w:szCs w:val="24"/>
          <w:lang w:val="sl-SI"/>
        </w:rPr>
        <w:t>Pr</w:t>
      </w:r>
      <w:r w:rsidR="00EC0FF5" w:rsidRPr="0092793B">
        <w:rPr>
          <w:rFonts w:ascii="Arial" w:hAnsi="Arial" w:cs="Arial"/>
          <w:color w:val="000000"/>
          <w:sz w:val="24"/>
          <w:szCs w:val="24"/>
          <w:lang w:val="sl-SI"/>
        </w:rPr>
        <w:t>ipravlj</w:t>
      </w:r>
      <w:r w:rsidR="00297C45">
        <w:rPr>
          <w:rFonts w:ascii="Arial" w:hAnsi="Arial" w:cs="Arial"/>
          <w:color w:val="000000"/>
          <w:sz w:val="24"/>
          <w:szCs w:val="24"/>
          <w:lang w:val="sl-SI"/>
        </w:rPr>
        <w:t>a</w:t>
      </w:r>
      <w:r w:rsidR="00EC0FF5" w:rsidRPr="0092793B">
        <w:rPr>
          <w:rFonts w:ascii="Arial" w:hAnsi="Arial" w:cs="Arial"/>
          <w:color w:val="000000"/>
          <w:sz w:val="24"/>
          <w:szCs w:val="24"/>
          <w:lang w:val="sl-SI"/>
        </w:rPr>
        <w:t xml:space="preserve">vec </w:t>
      </w:r>
      <w:r w:rsidR="009C7676" w:rsidRPr="0092793B">
        <w:rPr>
          <w:rFonts w:ascii="Arial" w:hAnsi="Arial" w:cs="Arial"/>
          <w:color w:val="000000"/>
          <w:sz w:val="24"/>
          <w:szCs w:val="24"/>
          <w:lang w:val="sl-SI"/>
        </w:rPr>
        <w:t xml:space="preserve">je upravičen do sofinanciranja izdelave mobilnostnega načrta in  ukrepov iz tega načrta pod pogojem, da pripravi mobilnostni načrt </w:t>
      </w:r>
      <w:r w:rsidR="006A1EBE" w:rsidRPr="0092793B">
        <w:rPr>
          <w:rFonts w:ascii="Arial" w:hAnsi="Arial" w:cs="Arial"/>
          <w:color w:val="000000"/>
          <w:sz w:val="24"/>
          <w:szCs w:val="24"/>
          <w:lang w:val="sl-SI"/>
        </w:rPr>
        <w:t xml:space="preserve">in ga izvaja </w:t>
      </w:r>
      <w:r w:rsidR="009C7676" w:rsidRPr="0092793B">
        <w:rPr>
          <w:rFonts w:ascii="Arial" w:hAnsi="Arial" w:cs="Arial"/>
          <w:color w:val="000000"/>
          <w:sz w:val="24"/>
          <w:szCs w:val="24"/>
          <w:lang w:val="sl-SI"/>
        </w:rPr>
        <w:t xml:space="preserve">v skladu </w:t>
      </w:r>
      <w:r w:rsidR="002D2DD7" w:rsidRPr="0092793B">
        <w:rPr>
          <w:rFonts w:ascii="Arial" w:hAnsi="Arial" w:cs="Arial"/>
          <w:color w:val="000000"/>
          <w:sz w:val="24"/>
          <w:szCs w:val="24"/>
          <w:lang w:val="sl-SI"/>
        </w:rPr>
        <w:t>s</w:t>
      </w:r>
      <w:r w:rsidR="009C7676" w:rsidRPr="0092793B">
        <w:rPr>
          <w:rFonts w:ascii="Arial" w:hAnsi="Arial" w:cs="Arial"/>
          <w:color w:val="000000"/>
          <w:sz w:val="24"/>
          <w:szCs w:val="24"/>
          <w:lang w:val="sl-SI"/>
        </w:rPr>
        <w:t xml:space="preserve"> </w:t>
      </w:r>
      <w:r w:rsidR="002D2DD7" w:rsidRPr="0092793B">
        <w:rPr>
          <w:rFonts w:ascii="Arial" w:hAnsi="Arial" w:cs="Arial"/>
          <w:color w:val="000000"/>
          <w:sz w:val="24"/>
          <w:szCs w:val="24"/>
          <w:lang w:val="sl-SI"/>
        </w:rPr>
        <w:t xml:space="preserve">predpisom iz </w:t>
      </w:r>
      <w:r w:rsidR="008E4208" w:rsidRPr="0092793B">
        <w:rPr>
          <w:rFonts w:ascii="Arial" w:hAnsi="Arial" w:cs="Arial"/>
          <w:color w:val="000000"/>
          <w:sz w:val="24"/>
          <w:szCs w:val="24"/>
          <w:lang w:val="sl-SI"/>
        </w:rPr>
        <w:t>tretjega</w:t>
      </w:r>
      <w:r w:rsidR="002D2DD7" w:rsidRPr="0092793B">
        <w:rPr>
          <w:rFonts w:ascii="Arial" w:hAnsi="Arial" w:cs="Arial"/>
          <w:color w:val="000000"/>
          <w:sz w:val="24"/>
          <w:szCs w:val="24"/>
          <w:lang w:val="sl-SI"/>
        </w:rPr>
        <w:t xml:space="preserve"> odstavka </w:t>
      </w:r>
      <w:r w:rsidR="0039629F" w:rsidRPr="0092793B">
        <w:rPr>
          <w:rFonts w:ascii="Arial" w:hAnsi="Arial" w:cs="Arial"/>
          <w:color w:val="000000"/>
          <w:sz w:val="24"/>
          <w:szCs w:val="24"/>
          <w:lang w:val="sl-SI"/>
        </w:rPr>
        <w:t>tega</w:t>
      </w:r>
      <w:r w:rsidR="00297C45">
        <w:rPr>
          <w:rFonts w:ascii="Arial" w:hAnsi="Arial" w:cs="Arial"/>
          <w:color w:val="000000"/>
          <w:sz w:val="24"/>
          <w:szCs w:val="24"/>
          <w:lang w:val="sl-SI"/>
        </w:rPr>
        <w:t xml:space="preserve"> člena</w:t>
      </w:r>
      <w:r w:rsidR="00AC612F" w:rsidRPr="0092793B">
        <w:rPr>
          <w:rFonts w:ascii="Arial" w:hAnsi="Arial" w:cs="Arial"/>
          <w:color w:val="000000"/>
          <w:sz w:val="24"/>
          <w:szCs w:val="24"/>
          <w:lang w:val="sl-SI"/>
        </w:rPr>
        <w:t>.</w:t>
      </w:r>
    </w:p>
    <w:p w14:paraId="77CE0859" w14:textId="77777777" w:rsidR="001E5CCC" w:rsidRPr="0092793B" w:rsidRDefault="001E5CCC" w:rsidP="001E5CCC">
      <w:pPr>
        <w:pStyle w:val="Odstavekseznama"/>
        <w:spacing w:after="0" w:line="240" w:lineRule="auto"/>
        <w:ind w:left="709"/>
        <w:jc w:val="both"/>
        <w:rPr>
          <w:rFonts w:ascii="Arial" w:hAnsi="Arial" w:cs="Arial"/>
          <w:color w:val="000000"/>
          <w:sz w:val="24"/>
          <w:szCs w:val="24"/>
          <w:lang w:val="sl-SI"/>
        </w:rPr>
      </w:pPr>
    </w:p>
    <w:p w14:paraId="6F784A73" w14:textId="3808EBAB" w:rsidR="001E5CCC" w:rsidRPr="0092793B" w:rsidRDefault="001E5CCC" w:rsidP="001E5CCC">
      <w:pPr>
        <w:pStyle w:val="Odstavekseznama"/>
        <w:numPr>
          <w:ilvl w:val="0"/>
          <w:numId w:val="27"/>
        </w:numPr>
        <w:spacing w:after="0" w:line="240" w:lineRule="auto"/>
        <w:ind w:left="0" w:firstLine="709"/>
        <w:jc w:val="both"/>
        <w:rPr>
          <w:rFonts w:ascii="Arial" w:hAnsi="Arial" w:cs="Arial"/>
          <w:color w:val="000000"/>
          <w:sz w:val="24"/>
          <w:szCs w:val="24"/>
          <w:lang w:val="sl-SI"/>
        </w:rPr>
      </w:pPr>
      <w:r w:rsidRPr="0092793B">
        <w:rPr>
          <w:rFonts w:ascii="Arial" w:hAnsi="Arial" w:cs="Arial"/>
          <w:color w:val="000000"/>
          <w:sz w:val="24"/>
          <w:szCs w:val="24"/>
          <w:lang w:val="sl-SI"/>
        </w:rPr>
        <w:t>Minister podrobneje predpiše vsebino mobilnostnih načrtov ter postopek njihove priprave.</w:t>
      </w:r>
    </w:p>
    <w:p w14:paraId="70DFCC7A" w14:textId="77777777" w:rsidR="001534A9" w:rsidRPr="00312129" w:rsidRDefault="001534A9" w:rsidP="00856536">
      <w:pPr>
        <w:pStyle w:val="odstavek"/>
        <w:shd w:val="clear" w:color="auto" w:fill="FFFFFF"/>
        <w:spacing w:before="240" w:beforeAutospacing="0" w:after="0" w:afterAutospacing="0"/>
        <w:rPr>
          <w:rFonts w:ascii="Arial" w:hAnsi="Arial" w:cs="Arial"/>
        </w:rPr>
      </w:pPr>
    </w:p>
    <w:p w14:paraId="514E9B1C" w14:textId="77777777" w:rsidR="004C38F1" w:rsidRDefault="004C38F1" w:rsidP="004C38F1">
      <w:pPr>
        <w:spacing w:after="0" w:line="240" w:lineRule="auto"/>
        <w:jc w:val="center"/>
        <w:rPr>
          <w:rFonts w:ascii="Arial" w:hAnsi="Arial" w:cs="Arial"/>
          <w:b/>
          <w:sz w:val="24"/>
          <w:szCs w:val="24"/>
          <w:lang w:val="sl-SI"/>
        </w:rPr>
      </w:pPr>
    </w:p>
    <w:p w14:paraId="06BFEEFF" w14:textId="52076543" w:rsidR="004A2F9F" w:rsidRPr="00B10BB4" w:rsidRDefault="00621730" w:rsidP="004A2F9F">
      <w:pPr>
        <w:spacing w:after="0" w:line="240" w:lineRule="auto"/>
        <w:jc w:val="center"/>
        <w:rPr>
          <w:rFonts w:ascii="Arial" w:hAnsi="Arial" w:cs="Arial"/>
          <w:b/>
          <w:sz w:val="24"/>
          <w:szCs w:val="24"/>
          <w:lang w:val="sl-SI"/>
        </w:rPr>
      </w:pPr>
      <w:r>
        <w:rPr>
          <w:rFonts w:ascii="Arial" w:hAnsi="Arial" w:cs="Arial"/>
          <w:b/>
          <w:sz w:val="24"/>
          <w:szCs w:val="24"/>
          <w:lang w:val="sl-SI"/>
        </w:rPr>
        <w:t>2</w:t>
      </w:r>
      <w:r w:rsidR="00856536">
        <w:rPr>
          <w:rFonts w:ascii="Arial" w:hAnsi="Arial" w:cs="Arial"/>
          <w:b/>
          <w:sz w:val="24"/>
          <w:szCs w:val="24"/>
          <w:lang w:val="sl-SI"/>
        </w:rPr>
        <w:t>8</w:t>
      </w:r>
      <w:r w:rsidR="004A2F9F" w:rsidRPr="00B10BB4">
        <w:rPr>
          <w:rFonts w:ascii="Arial" w:hAnsi="Arial" w:cs="Arial"/>
          <w:b/>
          <w:sz w:val="24"/>
          <w:szCs w:val="24"/>
          <w:lang w:val="sl-SI"/>
        </w:rPr>
        <w:t>. člen</w:t>
      </w:r>
    </w:p>
    <w:p w14:paraId="0C404E82" w14:textId="77777777" w:rsidR="004A2F9F" w:rsidRPr="00B10BB4" w:rsidRDefault="004A2F9F" w:rsidP="004A2F9F">
      <w:pPr>
        <w:spacing w:after="0" w:line="240" w:lineRule="auto"/>
        <w:jc w:val="center"/>
        <w:rPr>
          <w:rFonts w:ascii="Arial" w:hAnsi="Arial" w:cs="Arial"/>
          <w:b/>
          <w:sz w:val="24"/>
          <w:szCs w:val="24"/>
          <w:lang w:val="sl-SI"/>
        </w:rPr>
      </w:pPr>
      <w:r w:rsidRPr="00B10BB4">
        <w:rPr>
          <w:rFonts w:ascii="Arial" w:hAnsi="Arial" w:cs="Arial"/>
          <w:b/>
          <w:sz w:val="24"/>
          <w:szCs w:val="24"/>
          <w:lang w:val="sl-SI"/>
        </w:rPr>
        <w:t>(umirjanje prometa na državnih ces</w:t>
      </w:r>
      <w:r>
        <w:rPr>
          <w:rFonts w:ascii="Arial" w:hAnsi="Arial" w:cs="Arial"/>
          <w:b/>
          <w:sz w:val="24"/>
          <w:szCs w:val="24"/>
          <w:lang w:val="sl-SI"/>
        </w:rPr>
        <w:t>t</w:t>
      </w:r>
      <w:r w:rsidRPr="00B10BB4">
        <w:rPr>
          <w:rFonts w:ascii="Arial" w:hAnsi="Arial" w:cs="Arial"/>
          <w:b/>
          <w:sz w:val="24"/>
          <w:szCs w:val="24"/>
          <w:lang w:val="sl-SI"/>
        </w:rPr>
        <w:t>a</w:t>
      </w:r>
      <w:r>
        <w:rPr>
          <w:rFonts w:ascii="Arial" w:hAnsi="Arial" w:cs="Arial"/>
          <w:b/>
          <w:sz w:val="24"/>
          <w:szCs w:val="24"/>
          <w:lang w:val="sl-SI"/>
        </w:rPr>
        <w:t>h</w:t>
      </w:r>
      <w:r w:rsidRPr="00B10BB4">
        <w:rPr>
          <w:rFonts w:ascii="Arial" w:hAnsi="Arial" w:cs="Arial"/>
          <w:b/>
          <w:sz w:val="24"/>
          <w:szCs w:val="24"/>
          <w:lang w:val="sl-SI"/>
        </w:rPr>
        <w:t xml:space="preserve"> skozi naselja na zah</w:t>
      </w:r>
      <w:r>
        <w:rPr>
          <w:rFonts w:ascii="Arial" w:hAnsi="Arial" w:cs="Arial"/>
          <w:b/>
          <w:sz w:val="24"/>
          <w:szCs w:val="24"/>
          <w:lang w:val="sl-SI"/>
        </w:rPr>
        <w:t>t</w:t>
      </w:r>
      <w:r w:rsidRPr="00B10BB4">
        <w:rPr>
          <w:rFonts w:ascii="Arial" w:hAnsi="Arial" w:cs="Arial"/>
          <w:b/>
          <w:sz w:val="24"/>
          <w:szCs w:val="24"/>
          <w:lang w:val="sl-SI"/>
        </w:rPr>
        <w:t>evo občin)</w:t>
      </w:r>
    </w:p>
    <w:p w14:paraId="1A10889A" w14:textId="77777777" w:rsidR="004A2F9F" w:rsidRDefault="004A2F9F" w:rsidP="004A2F9F">
      <w:pPr>
        <w:spacing w:after="0" w:line="240" w:lineRule="auto"/>
        <w:jc w:val="both"/>
        <w:rPr>
          <w:rFonts w:ascii="Arial" w:hAnsi="Arial" w:cs="Arial"/>
          <w:bCs/>
          <w:sz w:val="24"/>
          <w:szCs w:val="24"/>
          <w:lang w:val="sl-SI"/>
        </w:rPr>
      </w:pPr>
    </w:p>
    <w:p w14:paraId="07553857" w14:textId="77777777" w:rsidR="004A2F9F" w:rsidRDefault="004A2F9F" w:rsidP="004A2F9F">
      <w:pPr>
        <w:spacing w:after="0" w:line="240" w:lineRule="auto"/>
        <w:jc w:val="both"/>
        <w:rPr>
          <w:rFonts w:ascii="Arial" w:hAnsi="Arial" w:cs="Arial"/>
          <w:bCs/>
          <w:sz w:val="24"/>
          <w:szCs w:val="24"/>
          <w:lang w:val="sl-SI"/>
        </w:rPr>
      </w:pPr>
    </w:p>
    <w:p w14:paraId="6B5F2484" w14:textId="5D8D7DB2" w:rsidR="004A2F9F" w:rsidRDefault="004A2F9F" w:rsidP="004A2F9F">
      <w:pPr>
        <w:spacing w:after="0" w:line="240" w:lineRule="auto"/>
        <w:ind w:firstLine="709"/>
        <w:jc w:val="both"/>
        <w:rPr>
          <w:rFonts w:ascii="Arial" w:hAnsi="Arial" w:cs="Arial"/>
          <w:bCs/>
          <w:sz w:val="24"/>
          <w:szCs w:val="24"/>
          <w:lang w:val="sl-SI"/>
        </w:rPr>
      </w:pPr>
      <w:r>
        <w:rPr>
          <w:rFonts w:ascii="Arial" w:hAnsi="Arial" w:cs="Arial"/>
          <w:bCs/>
          <w:sz w:val="24"/>
          <w:szCs w:val="24"/>
          <w:lang w:val="sl-SI"/>
        </w:rPr>
        <w:t xml:space="preserve">(1) Zaradi zagotavljanja kvalitete bivanja </w:t>
      </w:r>
      <w:r w:rsidR="000734FD">
        <w:rPr>
          <w:rFonts w:ascii="Arial" w:hAnsi="Arial" w:cs="Arial"/>
          <w:bCs/>
          <w:sz w:val="24"/>
          <w:szCs w:val="24"/>
          <w:lang w:val="sl-SI"/>
        </w:rPr>
        <w:t>oziroma</w:t>
      </w:r>
      <w:r>
        <w:rPr>
          <w:rFonts w:ascii="Arial" w:hAnsi="Arial" w:cs="Arial"/>
          <w:bCs/>
          <w:sz w:val="24"/>
          <w:szCs w:val="24"/>
          <w:lang w:val="sl-SI"/>
        </w:rPr>
        <w:t xml:space="preserve"> izboljšanja varnosti v cestnem prometu na državni cesti skozi naselje lahko o</w:t>
      </w:r>
      <w:r w:rsidRPr="003F56AC">
        <w:rPr>
          <w:rFonts w:ascii="Arial" w:hAnsi="Arial" w:cs="Arial"/>
          <w:bCs/>
          <w:sz w:val="24"/>
          <w:szCs w:val="24"/>
          <w:lang w:val="sl-SI"/>
        </w:rPr>
        <w:t xml:space="preserve">bčina </w:t>
      </w:r>
      <w:r w:rsidRPr="0090343D">
        <w:rPr>
          <w:rFonts w:ascii="Arial" w:hAnsi="Arial" w:cs="Arial"/>
          <w:bCs/>
          <w:sz w:val="24"/>
          <w:szCs w:val="24"/>
          <w:lang w:val="sl-SI"/>
        </w:rPr>
        <w:t>upravljavc</w:t>
      </w:r>
      <w:r w:rsidR="000734FD">
        <w:rPr>
          <w:rFonts w:ascii="Arial" w:hAnsi="Arial" w:cs="Arial"/>
          <w:bCs/>
          <w:sz w:val="24"/>
          <w:szCs w:val="24"/>
          <w:lang w:val="sl-SI"/>
        </w:rPr>
        <w:t>u</w:t>
      </w:r>
      <w:r w:rsidRPr="0090343D">
        <w:rPr>
          <w:rFonts w:ascii="Arial" w:hAnsi="Arial" w:cs="Arial"/>
          <w:bCs/>
          <w:sz w:val="24"/>
          <w:szCs w:val="24"/>
          <w:lang w:val="sl-SI"/>
        </w:rPr>
        <w:t xml:space="preserve"> državne ceste</w:t>
      </w:r>
      <w:r>
        <w:rPr>
          <w:rFonts w:ascii="Arial" w:hAnsi="Arial" w:cs="Arial"/>
          <w:bCs/>
          <w:sz w:val="24"/>
          <w:szCs w:val="24"/>
          <w:lang w:val="sl-SI"/>
        </w:rPr>
        <w:t xml:space="preserve"> </w:t>
      </w:r>
      <w:r w:rsidR="000734FD">
        <w:rPr>
          <w:rFonts w:ascii="Arial" w:hAnsi="Arial" w:cs="Arial"/>
          <w:bCs/>
          <w:sz w:val="24"/>
          <w:szCs w:val="24"/>
          <w:lang w:val="sl-SI"/>
        </w:rPr>
        <w:t>predlaga</w:t>
      </w:r>
      <w:r>
        <w:rPr>
          <w:rFonts w:ascii="Arial" w:hAnsi="Arial" w:cs="Arial"/>
          <w:bCs/>
          <w:sz w:val="24"/>
          <w:szCs w:val="24"/>
          <w:lang w:val="sl-SI"/>
        </w:rPr>
        <w:t xml:space="preserve"> izvedbo naprav in ukrepov za umirjanje prometa na tej cesti. </w:t>
      </w:r>
    </w:p>
    <w:p w14:paraId="3C08BDA9" w14:textId="77777777" w:rsidR="004A2F9F" w:rsidRDefault="004A2F9F" w:rsidP="004A2F9F">
      <w:pPr>
        <w:spacing w:after="0" w:line="240" w:lineRule="auto"/>
        <w:rPr>
          <w:rFonts w:ascii="Arial" w:hAnsi="Arial" w:cs="Arial"/>
          <w:bCs/>
          <w:sz w:val="24"/>
          <w:szCs w:val="24"/>
          <w:lang w:val="sl-SI"/>
        </w:rPr>
      </w:pPr>
    </w:p>
    <w:p w14:paraId="7FC15F41" w14:textId="77777777" w:rsidR="00B01AA3" w:rsidRDefault="004A2F9F" w:rsidP="004A2F9F">
      <w:pPr>
        <w:spacing w:after="0" w:line="240" w:lineRule="auto"/>
        <w:ind w:firstLine="709"/>
        <w:jc w:val="both"/>
        <w:rPr>
          <w:rFonts w:ascii="Arial" w:hAnsi="Arial" w:cs="Arial"/>
          <w:bCs/>
          <w:sz w:val="24"/>
          <w:szCs w:val="24"/>
          <w:lang w:val="sl-SI"/>
        </w:rPr>
      </w:pPr>
      <w:r w:rsidRPr="00DE2D36">
        <w:rPr>
          <w:rFonts w:ascii="Arial" w:hAnsi="Arial" w:cs="Arial"/>
          <w:bCs/>
          <w:sz w:val="24"/>
          <w:szCs w:val="24"/>
          <w:lang w:val="sl-SI"/>
        </w:rPr>
        <w:t xml:space="preserve">(2) </w:t>
      </w:r>
      <w:r w:rsidR="000734FD">
        <w:rPr>
          <w:rFonts w:ascii="Arial" w:hAnsi="Arial" w:cs="Arial"/>
          <w:bCs/>
          <w:sz w:val="24"/>
          <w:szCs w:val="24"/>
          <w:lang w:val="sl-SI"/>
        </w:rPr>
        <w:t xml:space="preserve">Predlog </w:t>
      </w:r>
      <w:r w:rsidR="000734FD" w:rsidRPr="000734FD">
        <w:rPr>
          <w:rFonts w:ascii="Arial" w:hAnsi="Arial" w:cs="Arial"/>
          <w:bCs/>
          <w:sz w:val="24"/>
          <w:szCs w:val="24"/>
          <w:lang w:val="sl-SI"/>
        </w:rPr>
        <w:t xml:space="preserve">mora biti obrazložen, upravljavec ceste pa mora </w:t>
      </w:r>
      <w:r w:rsidR="000734FD">
        <w:rPr>
          <w:rFonts w:ascii="Arial" w:hAnsi="Arial" w:cs="Arial"/>
          <w:bCs/>
          <w:sz w:val="24"/>
          <w:szCs w:val="24"/>
          <w:lang w:val="sl-SI"/>
        </w:rPr>
        <w:t>občino v roku 60 dni</w:t>
      </w:r>
      <w:r w:rsidR="000734FD" w:rsidRPr="000734FD">
        <w:rPr>
          <w:rFonts w:ascii="Arial" w:hAnsi="Arial" w:cs="Arial"/>
          <w:bCs/>
          <w:sz w:val="24"/>
          <w:szCs w:val="24"/>
          <w:lang w:val="sl-SI"/>
        </w:rPr>
        <w:t xml:space="preserve"> obvestiti o sprejetju predloga ali njegovi zavrnitvi, z obrazložitvijo razlogov za zavrnitev</w:t>
      </w:r>
      <w:r w:rsidR="000734FD">
        <w:rPr>
          <w:rFonts w:ascii="Arial" w:hAnsi="Arial" w:cs="Arial"/>
          <w:bCs/>
          <w:sz w:val="24"/>
          <w:szCs w:val="24"/>
          <w:lang w:val="sl-SI"/>
        </w:rPr>
        <w:t>.</w:t>
      </w:r>
      <w:r w:rsidR="00B01AA3">
        <w:rPr>
          <w:rFonts w:ascii="Arial" w:hAnsi="Arial" w:cs="Arial"/>
          <w:bCs/>
          <w:sz w:val="24"/>
          <w:szCs w:val="24"/>
          <w:lang w:val="sl-SI"/>
        </w:rPr>
        <w:t xml:space="preserve"> </w:t>
      </w:r>
    </w:p>
    <w:p w14:paraId="625D0DBE" w14:textId="77777777" w:rsidR="004A2F9F" w:rsidRDefault="004A2F9F" w:rsidP="004A2F9F">
      <w:pPr>
        <w:spacing w:after="0" w:line="240" w:lineRule="auto"/>
        <w:rPr>
          <w:rFonts w:ascii="Arial" w:hAnsi="Arial" w:cs="Arial"/>
          <w:b/>
          <w:sz w:val="24"/>
          <w:szCs w:val="24"/>
          <w:lang w:val="sl-SI"/>
        </w:rPr>
      </w:pPr>
    </w:p>
    <w:p w14:paraId="26E51501" w14:textId="2AF888CB" w:rsidR="004A2F9F" w:rsidRPr="0090343D" w:rsidRDefault="004A2F9F" w:rsidP="004A2F9F">
      <w:pPr>
        <w:spacing w:after="0" w:line="240" w:lineRule="auto"/>
        <w:ind w:firstLine="709"/>
        <w:jc w:val="both"/>
        <w:rPr>
          <w:rFonts w:ascii="Arial" w:hAnsi="Arial" w:cs="Arial"/>
          <w:bCs/>
          <w:sz w:val="24"/>
          <w:szCs w:val="24"/>
          <w:lang w:val="sl-SI"/>
        </w:rPr>
      </w:pPr>
      <w:r w:rsidRPr="0090343D">
        <w:rPr>
          <w:rFonts w:ascii="Arial" w:hAnsi="Arial" w:cs="Arial"/>
          <w:bCs/>
          <w:sz w:val="24"/>
          <w:szCs w:val="24"/>
          <w:lang w:val="sl-SI"/>
        </w:rPr>
        <w:t>(</w:t>
      </w:r>
      <w:r w:rsidR="00012136">
        <w:rPr>
          <w:rFonts w:ascii="Arial" w:hAnsi="Arial" w:cs="Arial"/>
          <w:bCs/>
          <w:sz w:val="24"/>
          <w:szCs w:val="24"/>
          <w:lang w:val="sl-SI"/>
        </w:rPr>
        <w:t>3</w:t>
      </w:r>
      <w:r w:rsidRPr="0090343D">
        <w:rPr>
          <w:rFonts w:ascii="Arial" w:hAnsi="Arial" w:cs="Arial"/>
          <w:bCs/>
          <w:sz w:val="24"/>
          <w:szCs w:val="24"/>
          <w:lang w:val="sl-SI"/>
        </w:rPr>
        <w:t xml:space="preserve">) </w:t>
      </w:r>
      <w:r>
        <w:rPr>
          <w:rFonts w:ascii="Arial" w:hAnsi="Arial" w:cs="Arial"/>
          <w:bCs/>
          <w:sz w:val="24"/>
          <w:szCs w:val="24"/>
          <w:lang w:val="sl-SI"/>
        </w:rPr>
        <w:t xml:space="preserve">Zaradi </w:t>
      </w:r>
      <w:r w:rsidRPr="001112B4">
        <w:rPr>
          <w:rFonts w:ascii="Arial" w:hAnsi="Arial" w:cs="Arial"/>
          <w:bCs/>
          <w:sz w:val="24"/>
          <w:szCs w:val="24"/>
          <w:lang w:val="sl-SI"/>
        </w:rPr>
        <w:t xml:space="preserve">zaščite pešcev in drugih udeležencev v cestnem prometu na </w:t>
      </w:r>
      <w:r>
        <w:rPr>
          <w:rFonts w:ascii="Arial" w:hAnsi="Arial" w:cs="Arial"/>
          <w:bCs/>
          <w:sz w:val="24"/>
          <w:szCs w:val="24"/>
          <w:lang w:val="sl-SI"/>
        </w:rPr>
        <w:t>državnih cestah skozi naselje</w:t>
      </w:r>
      <w:r w:rsidRPr="001112B4">
        <w:rPr>
          <w:rFonts w:ascii="Arial" w:hAnsi="Arial" w:cs="Arial"/>
          <w:bCs/>
          <w:sz w:val="24"/>
          <w:szCs w:val="24"/>
          <w:lang w:val="sl-SI"/>
        </w:rPr>
        <w:t xml:space="preserve"> </w:t>
      </w:r>
      <w:r w:rsidRPr="0090343D">
        <w:rPr>
          <w:rFonts w:ascii="Arial" w:hAnsi="Arial" w:cs="Arial"/>
          <w:bCs/>
          <w:sz w:val="24"/>
          <w:szCs w:val="24"/>
          <w:lang w:val="sl-SI"/>
        </w:rPr>
        <w:t xml:space="preserve">lahko občina predlaga upravljavcu državne ceste </w:t>
      </w:r>
      <w:r>
        <w:rPr>
          <w:rFonts w:ascii="Arial" w:hAnsi="Arial" w:cs="Arial"/>
          <w:bCs/>
          <w:sz w:val="24"/>
          <w:szCs w:val="24"/>
          <w:lang w:val="sl-SI"/>
        </w:rPr>
        <w:t xml:space="preserve">tudi druge ukrepe za </w:t>
      </w:r>
      <w:r w:rsidRPr="0090343D">
        <w:rPr>
          <w:rFonts w:ascii="Arial" w:hAnsi="Arial" w:cs="Arial"/>
          <w:bCs/>
          <w:sz w:val="24"/>
          <w:szCs w:val="24"/>
          <w:lang w:val="sl-SI"/>
        </w:rPr>
        <w:t>prometno ureditev</w:t>
      </w:r>
      <w:r>
        <w:rPr>
          <w:rFonts w:ascii="Arial" w:hAnsi="Arial" w:cs="Arial"/>
          <w:bCs/>
          <w:sz w:val="24"/>
          <w:szCs w:val="24"/>
          <w:lang w:val="sl-SI"/>
        </w:rPr>
        <w:t xml:space="preserve"> ali gradnjo ustrezne infrastrukture za pešce in kolesarje.</w:t>
      </w:r>
      <w:r w:rsidRPr="0090343D">
        <w:rPr>
          <w:rFonts w:ascii="Arial" w:hAnsi="Arial" w:cs="Arial"/>
          <w:bCs/>
          <w:sz w:val="24"/>
          <w:szCs w:val="24"/>
          <w:lang w:val="sl-SI"/>
        </w:rPr>
        <w:t xml:space="preserve"> Predlog občine mora biti obrazložen, upravljavec ceste pa mora občino obvestiti o sprejetju predloga ali njegovi zavrnitvi, z obrazložitvijo razlogov za zavrnitev</w:t>
      </w:r>
      <w:r>
        <w:rPr>
          <w:rFonts w:ascii="Arial" w:hAnsi="Arial" w:cs="Arial"/>
          <w:bCs/>
          <w:sz w:val="24"/>
          <w:szCs w:val="24"/>
          <w:lang w:val="sl-SI"/>
        </w:rPr>
        <w:t xml:space="preserve">. V dogovoru z upravljavcem državne ceste lahko ukrepe iz tega odstavka financira ali sofinancira občina.  </w:t>
      </w:r>
    </w:p>
    <w:p w14:paraId="47A4D33B" w14:textId="77777777" w:rsidR="004A2F9F" w:rsidRDefault="004A2F9F" w:rsidP="00E800E6">
      <w:pPr>
        <w:spacing w:after="0" w:line="240" w:lineRule="auto"/>
        <w:jc w:val="center"/>
        <w:rPr>
          <w:rFonts w:ascii="Arial" w:hAnsi="Arial" w:cs="Arial"/>
          <w:b/>
          <w:sz w:val="24"/>
          <w:szCs w:val="24"/>
          <w:lang w:val="sl-SI"/>
        </w:rPr>
      </w:pPr>
    </w:p>
    <w:p w14:paraId="1DCD344D" w14:textId="645C1D66" w:rsidR="004A2F9F" w:rsidRDefault="004A2F9F" w:rsidP="006E486B">
      <w:pPr>
        <w:spacing w:after="0" w:line="240" w:lineRule="auto"/>
        <w:rPr>
          <w:rFonts w:ascii="Arial" w:hAnsi="Arial" w:cs="Arial"/>
          <w:b/>
          <w:sz w:val="24"/>
          <w:szCs w:val="24"/>
          <w:lang w:val="sl-SI"/>
        </w:rPr>
      </w:pPr>
    </w:p>
    <w:p w14:paraId="3CE0D16F" w14:textId="77777777" w:rsidR="004A2F9F" w:rsidRDefault="004A2F9F" w:rsidP="00E800E6">
      <w:pPr>
        <w:spacing w:after="0" w:line="240" w:lineRule="auto"/>
        <w:jc w:val="center"/>
        <w:rPr>
          <w:rFonts w:ascii="Arial" w:hAnsi="Arial" w:cs="Arial"/>
          <w:b/>
          <w:sz w:val="24"/>
          <w:szCs w:val="24"/>
          <w:lang w:val="sl-SI"/>
        </w:rPr>
      </w:pPr>
    </w:p>
    <w:p w14:paraId="10AFB19B" w14:textId="1A479C55" w:rsidR="004A2F9F" w:rsidRDefault="004A2F9F" w:rsidP="004A2F9F">
      <w:pPr>
        <w:spacing w:after="0" w:line="240" w:lineRule="auto"/>
        <w:jc w:val="both"/>
        <w:rPr>
          <w:rFonts w:ascii="Arial" w:hAnsi="Arial" w:cs="Arial"/>
          <w:b/>
          <w:sz w:val="24"/>
          <w:szCs w:val="24"/>
          <w:lang w:val="sl-SI"/>
        </w:rPr>
      </w:pPr>
      <w:r>
        <w:rPr>
          <w:rFonts w:ascii="Arial" w:hAnsi="Arial" w:cs="Arial"/>
          <w:b/>
          <w:sz w:val="24"/>
          <w:szCs w:val="24"/>
          <w:lang w:val="sl-SI"/>
        </w:rPr>
        <w:t xml:space="preserve">5. Presoja kakovosti </w:t>
      </w:r>
      <w:r w:rsidR="008A45C0">
        <w:rPr>
          <w:rFonts w:ascii="Arial" w:hAnsi="Arial" w:cs="Arial"/>
          <w:b/>
          <w:sz w:val="24"/>
          <w:szCs w:val="24"/>
          <w:lang w:val="sl-SI"/>
        </w:rPr>
        <w:t>vsebine</w:t>
      </w:r>
      <w:r w:rsidR="005A222F">
        <w:rPr>
          <w:rFonts w:ascii="Arial" w:hAnsi="Arial" w:cs="Arial"/>
          <w:b/>
          <w:sz w:val="24"/>
          <w:szCs w:val="24"/>
          <w:lang w:val="sl-SI"/>
        </w:rPr>
        <w:t xml:space="preserve"> </w:t>
      </w:r>
      <w:r>
        <w:rPr>
          <w:rFonts w:ascii="Arial" w:hAnsi="Arial" w:cs="Arial"/>
          <w:b/>
          <w:sz w:val="24"/>
          <w:szCs w:val="24"/>
          <w:lang w:val="sl-SI"/>
        </w:rPr>
        <w:t xml:space="preserve">in </w:t>
      </w:r>
      <w:r w:rsidR="004F720D">
        <w:rPr>
          <w:rFonts w:ascii="Arial" w:hAnsi="Arial" w:cs="Arial"/>
          <w:b/>
          <w:sz w:val="24"/>
          <w:szCs w:val="24"/>
          <w:lang w:val="sl-SI"/>
        </w:rPr>
        <w:t xml:space="preserve">spremljanje </w:t>
      </w:r>
      <w:r w:rsidRPr="004A2F9F">
        <w:rPr>
          <w:rFonts w:ascii="Arial" w:hAnsi="Arial" w:cs="Arial"/>
          <w:b/>
          <w:sz w:val="24"/>
          <w:szCs w:val="24"/>
          <w:lang w:val="sl-SI"/>
        </w:rPr>
        <w:t>izvajanja celostnih prometnih strategij</w:t>
      </w:r>
    </w:p>
    <w:p w14:paraId="4A2700BC" w14:textId="77777777" w:rsidR="004A2F9F" w:rsidRDefault="004A2F9F" w:rsidP="004A2F9F">
      <w:pPr>
        <w:spacing w:after="0" w:line="240" w:lineRule="auto"/>
        <w:jc w:val="both"/>
        <w:rPr>
          <w:rFonts w:ascii="Arial" w:hAnsi="Arial" w:cs="Arial"/>
          <w:b/>
          <w:sz w:val="24"/>
          <w:szCs w:val="24"/>
          <w:lang w:val="sl-SI"/>
        </w:rPr>
      </w:pPr>
    </w:p>
    <w:p w14:paraId="27C755ED" w14:textId="77777777" w:rsidR="00E800E6" w:rsidRDefault="00E800E6" w:rsidP="00E800E6">
      <w:pPr>
        <w:spacing w:after="0" w:line="240" w:lineRule="auto"/>
        <w:jc w:val="center"/>
        <w:rPr>
          <w:rFonts w:ascii="Arial" w:hAnsi="Arial" w:cs="Arial"/>
          <w:b/>
          <w:sz w:val="24"/>
          <w:szCs w:val="24"/>
          <w:lang w:val="sl-SI"/>
        </w:rPr>
      </w:pPr>
    </w:p>
    <w:p w14:paraId="5B75B21A" w14:textId="39FB1165" w:rsidR="006655B1" w:rsidRDefault="00856536" w:rsidP="00E800E6">
      <w:pPr>
        <w:spacing w:after="0" w:line="240" w:lineRule="auto"/>
        <w:jc w:val="center"/>
        <w:rPr>
          <w:rFonts w:ascii="Arial" w:hAnsi="Arial" w:cs="Arial"/>
          <w:b/>
          <w:sz w:val="24"/>
          <w:szCs w:val="24"/>
          <w:lang w:val="sl-SI"/>
        </w:rPr>
      </w:pPr>
      <w:r>
        <w:rPr>
          <w:rFonts w:ascii="Arial" w:hAnsi="Arial" w:cs="Arial"/>
          <w:b/>
          <w:sz w:val="24"/>
          <w:szCs w:val="24"/>
          <w:lang w:val="sl-SI"/>
        </w:rPr>
        <w:t>29</w:t>
      </w:r>
      <w:r w:rsidR="006655B1">
        <w:rPr>
          <w:rFonts w:ascii="Arial" w:hAnsi="Arial" w:cs="Arial"/>
          <w:b/>
          <w:sz w:val="24"/>
          <w:szCs w:val="24"/>
          <w:lang w:val="sl-SI"/>
        </w:rPr>
        <w:t>. člen</w:t>
      </w:r>
    </w:p>
    <w:p w14:paraId="183C5842" w14:textId="484522CC" w:rsidR="006655B1" w:rsidRDefault="006655B1" w:rsidP="00E800E6">
      <w:pPr>
        <w:spacing w:after="0" w:line="240" w:lineRule="auto"/>
        <w:jc w:val="center"/>
        <w:rPr>
          <w:rFonts w:ascii="Arial" w:hAnsi="Arial" w:cs="Arial"/>
          <w:b/>
          <w:sz w:val="24"/>
          <w:szCs w:val="24"/>
          <w:lang w:val="sl-SI"/>
        </w:rPr>
      </w:pPr>
      <w:r>
        <w:rPr>
          <w:rFonts w:ascii="Arial" w:hAnsi="Arial" w:cs="Arial"/>
          <w:b/>
          <w:sz w:val="24"/>
          <w:szCs w:val="24"/>
          <w:lang w:val="sl-SI"/>
        </w:rPr>
        <w:t>(</w:t>
      </w:r>
      <w:r w:rsidR="004A2883">
        <w:rPr>
          <w:rFonts w:ascii="Arial" w:hAnsi="Arial" w:cs="Arial"/>
          <w:b/>
          <w:sz w:val="24"/>
          <w:szCs w:val="24"/>
          <w:lang w:val="sl-SI"/>
        </w:rPr>
        <w:t>pre</w:t>
      </w:r>
      <w:r w:rsidR="00307D4C">
        <w:rPr>
          <w:rFonts w:ascii="Arial" w:hAnsi="Arial" w:cs="Arial"/>
          <w:b/>
          <w:sz w:val="24"/>
          <w:szCs w:val="24"/>
          <w:lang w:val="sl-SI"/>
        </w:rPr>
        <w:t>soja</w:t>
      </w:r>
      <w:r w:rsidR="00701FEC">
        <w:rPr>
          <w:rFonts w:ascii="Arial" w:hAnsi="Arial" w:cs="Arial"/>
          <w:b/>
          <w:sz w:val="24"/>
          <w:szCs w:val="24"/>
          <w:lang w:val="sl-SI"/>
        </w:rPr>
        <w:t xml:space="preserve"> </w:t>
      </w:r>
      <w:r w:rsidR="009C79AF">
        <w:rPr>
          <w:rFonts w:ascii="Arial" w:hAnsi="Arial" w:cs="Arial"/>
          <w:b/>
          <w:sz w:val="24"/>
          <w:szCs w:val="24"/>
          <w:lang w:val="sl-SI"/>
        </w:rPr>
        <w:t xml:space="preserve">kakovosti </w:t>
      </w:r>
      <w:r w:rsidR="008A45C0">
        <w:rPr>
          <w:rFonts w:ascii="Arial" w:hAnsi="Arial" w:cs="Arial"/>
          <w:b/>
          <w:sz w:val="24"/>
          <w:szCs w:val="24"/>
          <w:lang w:val="sl-SI"/>
        </w:rPr>
        <w:t xml:space="preserve">vsebine </w:t>
      </w:r>
      <w:r w:rsidR="009C79AF">
        <w:rPr>
          <w:rFonts w:ascii="Arial" w:hAnsi="Arial" w:cs="Arial"/>
          <w:b/>
          <w:sz w:val="24"/>
          <w:szCs w:val="24"/>
          <w:lang w:val="sl-SI"/>
        </w:rPr>
        <w:t>celostnih prometnih strategij</w:t>
      </w:r>
      <w:r>
        <w:rPr>
          <w:rFonts w:ascii="Arial" w:hAnsi="Arial" w:cs="Arial"/>
          <w:b/>
          <w:sz w:val="24"/>
          <w:szCs w:val="24"/>
          <w:lang w:val="sl-SI"/>
        </w:rPr>
        <w:t>)</w:t>
      </w:r>
    </w:p>
    <w:p w14:paraId="76FE3381" w14:textId="23DA4B06" w:rsidR="00E618D1" w:rsidRDefault="00E618D1" w:rsidP="00E800E6">
      <w:pPr>
        <w:spacing w:after="0" w:line="240" w:lineRule="auto"/>
        <w:rPr>
          <w:rFonts w:ascii="Arial" w:hAnsi="Arial" w:cs="Arial"/>
          <w:b/>
          <w:sz w:val="24"/>
          <w:szCs w:val="24"/>
          <w:lang w:val="sl-SI"/>
        </w:rPr>
      </w:pPr>
    </w:p>
    <w:p w14:paraId="087CEAF1" w14:textId="634003CD" w:rsidR="00701FEC" w:rsidRPr="000D6B46" w:rsidRDefault="00307D4C" w:rsidP="00AC60F8">
      <w:pPr>
        <w:pStyle w:val="Odstavekseznama"/>
        <w:numPr>
          <w:ilvl w:val="0"/>
          <w:numId w:val="5"/>
        </w:numPr>
        <w:spacing w:after="0" w:line="240" w:lineRule="auto"/>
        <w:ind w:left="0" w:firstLine="709"/>
        <w:jc w:val="both"/>
        <w:rPr>
          <w:rFonts w:ascii="Arial" w:hAnsi="Arial" w:cs="Arial"/>
          <w:bCs/>
          <w:sz w:val="24"/>
          <w:szCs w:val="24"/>
          <w:lang w:val="sl-SI"/>
        </w:rPr>
      </w:pPr>
      <w:r>
        <w:rPr>
          <w:rFonts w:ascii="Arial" w:hAnsi="Arial" w:cs="Arial"/>
          <w:bCs/>
          <w:sz w:val="24"/>
          <w:szCs w:val="24"/>
          <w:lang w:val="sl-SI"/>
        </w:rPr>
        <w:t>Presoja</w:t>
      </w:r>
      <w:r w:rsidR="00701FEC" w:rsidRPr="004A2883">
        <w:rPr>
          <w:rFonts w:ascii="Arial" w:hAnsi="Arial" w:cs="Arial"/>
          <w:bCs/>
          <w:sz w:val="24"/>
          <w:szCs w:val="24"/>
          <w:lang w:val="sl-SI"/>
        </w:rPr>
        <w:t xml:space="preserve"> kakovosti </w:t>
      </w:r>
      <w:r w:rsidR="008A45C0">
        <w:rPr>
          <w:rFonts w:ascii="Arial" w:hAnsi="Arial" w:cs="Arial"/>
          <w:bCs/>
          <w:sz w:val="24"/>
          <w:szCs w:val="24"/>
          <w:lang w:val="sl-SI"/>
        </w:rPr>
        <w:t>vsebine</w:t>
      </w:r>
      <w:r w:rsidR="00701FEC" w:rsidRPr="004A2883">
        <w:rPr>
          <w:rFonts w:ascii="Arial" w:hAnsi="Arial" w:cs="Arial"/>
          <w:bCs/>
          <w:sz w:val="24"/>
          <w:szCs w:val="24"/>
          <w:lang w:val="sl-SI"/>
        </w:rPr>
        <w:t xml:space="preserve"> celostnih prometnih strategij</w:t>
      </w:r>
      <w:r w:rsidR="004A2883" w:rsidRPr="004A2883">
        <w:rPr>
          <w:rFonts w:ascii="Arial" w:hAnsi="Arial" w:cs="Arial"/>
          <w:bCs/>
          <w:sz w:val="24"/>
          <w:szCs w:val="24"/>
          <w:lang w:val="sl-SI"/>
        </w:rPr>
        <w:t xml:space="preserve"> </w:t>
      </w:r>
      <w:r>
        <w:rPr>
          <w:rFonts w:ascii="Arial" w:hAnsi="Arial" w:cs="Arial"/>
          <w:bCs/>
          <w:sz w:val="24"/>
          <w:szCs w:val="24"/>
          <w:lang w:val="sl-SI"/>
        </w:rPr>
        <w:t xml:space="preserve">je neodvisno strokovno preverjanje </w:t>
      </w:r>
      <w:r w:rsidR="004F720D">
        <w:rPr>
          <w:rFonts w:ascii="Arial" w:hAnsi="Arial" w:cs="Arial"/>
          <w:bCs/>
          <w:sz w:val="24"/>
          <w:szCs w:val="24"/>
          <w:lang w:val="sl-SI"/>
        </w:rPr>
        <w:t>ustreznosti</w:t>
      </w:r>
      <w:r>
        <w:rPr>
          <w:rFonts w:ascii="Arial" w:hAnsi="Arial" w:cs="Arial"/>
          <w:bCs/>
          <w:sz w:val="24"/>
          <w:szCs w:val="24"/>
          <w:lang w:val="sl-SI"/>
        </w:rPr>
        <w:t xml:space="preserve"> </w:t>
      </w:r>
      <w:r w:rsidR="00417EE7">
        <w:rPr>
          <w:rFonts w:ascii="Arial" w:hAnsi="Arial" w:cs="Arial"/>
          <w:bCs/>
          <w:sz w:val="24"/>
          <w:szCs w:val="24"/>
          <w:lang w:val="sl-SI"/>
        </w:rPr>
        <w:t>OCPS in RCPS</w:t>
      </w:r>
      <w:r>
        <w:rPr>
          <w:rFonts w:ascii="Arial" w:hAnsi="Arial" w:cs="Arial"/>
          <w:bCs/>
          <w:sz w:val="24"/>
          <w:szCs w:val="24"/>
          <w:lang w:val="sl-SI"/>
        </w:rPr>
        <w:t>, ki obsega preverjanje skladnosti</w:t>
      </w:r>
      <w:r w:rsidR="008A45C0">
        <w:rPr>
          <w:rFonts w:ascii="Arial" w:hAnsi="Arial" w:cs="Arial"/>
          <w:bCs/>
          <w:sz w:val="24"/>
          <w:szCs w:val="24"/>
          <w:lang w:val="sl-SI"/>
        </w:rPr>
        <w:t xml:space="preserve"> </w:t>
      </w:r>
      <w:r w:rsidR="008A45C0" w:rsidRPr="009F2D80">
        <w:rPr>
          <w:rFonts w:ascii="Arial" w:hAnsi="Arial" w:cs="Arial"/>
          <w:bCs/>
          <w:sz w:val="24"/>
          <w:szCs w:val="24"/>
          <w:lang w:val="sl-SI"/>
        </w:rPr>
        <w:t>samega dokumenta ter njegove skladnosti</w:t>
      </w:r>
      <w:r>
        <w:rPr>
          <w:rFonts w:ascii="Arial" w:hAnsi="Arial" w:cs="Arial"/>
          <w:bCs/>
          <w:sz w:val="24"/>
          <w:szCs w:val="24"/>
          <w:lang w:val="sl-SI"/>
        </w:rPr>
        <w:t xml:space="preserve"> </w:t>
      </w:r>
      <w:r w:rsidR="00743AFD">
        <w:rPr>
          <w:rFonts w:ascii="Arial" w:hAnsi="Arial" w:cs="Arial"/>
          <w:bCs/>
          <w:sz w:val="24"/>
          <w:szCs w:val="24"/>
          <w:lang w:val="sl-SI"/>
        </w:rPr>
        <w:t>z zahtevami, določenimi s podzakonskim</w:t>
      </w:r>
      <w:r>
        <w:rPr>
          <w:rFonts w:ascii="Arial" w:hAnsi="Arial" w:cs="Arial"/>
          <w:bCs/>
          <w:sz w:val="24"/>
          <w:szCs w:val="24"/>
          <w:lang w:val="sl-SI"/>
        </w:rPr>
        <w:t xml:space="preserve"> aktom</w:t>
      </w:r>
      <w:r w:rsidR="00743AFD">
        <w:rPr>
          <w:rFonts w:ascii="Arial" w:hAnsi="Arial" w:cs="Arial"/>
          <w:bCs/>
          <w:sz w:val="24"/>
          <w:szCs w:val="24"/>
          <w:lang w:val="sl-SI"/>
        </w:rPr>
        <w:t xml:space="preserve"> iz </w:t>
      </w:r>
      <w:r w:rsidR="000D6B46">
        <w:rPr>
          <w:rFonts w:ascii="Arial" w:hAnsi="Arial" w:cs="Arial"/>
          <w:bCs/>
          <w:sz w:val="24"/>
          <w:szCs w:val="24"/>
          <w:lang w:val="sl-SI"/>
        </w:rPr>
        <w:t xml:space="preserve">sedmega odstavka </w:t>
      </w:r>
      <w:r w:rsidR="00743AFD">
        <w:rPr>
          <w:rFonts w:ascii="Arial" w:hAnsi="Arial" w:cs="Arial"/>
          <w:bCs/>
          <w:sz w:val="24"/>
          <w:szCs w:val="24"/>
          <w:lang w:val="sl-SI"/>
        </w:rPr>
        <w:t>1</w:t>
      </w:r>
      <w:r w:rsidR="000D6B46">
        <w:rPr>
          <w:rFonts w:ascii="Arial" w:hAnsi="Arial" w:cs="Arial"/>
          <w:bCs/>
          <w:sz w:val="24"/>
          <w:szCs w:val="24"/>
          <w:lang w:val="sl-SI"/>
        </w:rPr>
        <w:t>6</w:t>
      </w:r>
      <w:r w:rsidR="00743AFD">
        <w:rPr>
          <w:rFonts w:ascii="Arial" w:hAnsi="Arial" w:cs="Arial"/>
          <w:bCs/>
          <w:sz w:val="24"/>
          <w:szCs w:val="24"/>
          <w:lang w:val="sl-SI"/>
        </w:rPr>
        <w:t>. člena tega zakona.</w:t>
      </w:r>
      <w:r>
        <w:rPr>
          <w:rFonts w:ascii="Arial" w:hAnsi="Arial" w:cs="Arial"/>
          <w:bCs/>
          <w:sz w:val="24"/>
          <w:szCs w:val="24"/>
          <w:lang w:val="sl-SI"/>
        </w:rPr>
        <w:t xml:space="preserve"> </w:t>
      </w:r>
      <w:r w:rsidR="00743AFD">
        <w:rPr>
          <w:rFonts w:ascii="Arial" w:hAnsi="Arial" w:cs="Arial"/>
          <w:bCs/>
          <w:sz w:val="24"/>
          <w:szCs w:val="24"/>
          <w:lang w:val="sl-SI"/>
        </w:rPr>
        <w:t>Pre</w:t>
      </w:r>
      <w:r w:rsidR="008A45C0">
        <w:rPr>
          <w:rFonts w:ascii="Arial" w:hAnsi="Arial" w:cs="Arial"/>
          <w:bCs/>
          <w:sz w:val="24"/>
          <w:szCs w:val="24"/>
          <w:lang w:val="sl-SI"/>
        </w:rPr>
        <w:t>soja</w:t>
      </w:r>
      <w:r w:rsidR="00743AFD">
        <w:rPr>
          <w:rFonts w:ascii="Arial" w:hAnsi="Arial" w:cs="Arial"/>
          <w:bCs/>
          <w:sz w:val="24"/>
          <w:szCs w:val="24"/>
          <w:lang w:val="sl-SI"/>
        </w:rPr>
        <w:t xml:space="preserve"> kakovosti </w:t>
      </w:r>
      <w:r w:rsidR="0090218F">
        <w:rPr>
          <w:rFonts w:ascii="Arial" w:hAnsi="Arial" w:cs="Arial"/>
          <w:bCs/>
          <w:sz w:val="24"/>
          <w:szCs w:val="24"/>
          <w:lang w:val="sl-SI"/>
        </w:rPr>
        <w:t xml:space="preserve">se izvede </w:t>
      </w:r>
      <w:r w:rsidR="00433459">
        <w:rPr>
          <w:rFonts w:ascii="Arial" w:hAnsi="Arial" w:cs="Arial"/>
          <w:bCs/>
          <w:sz w:val="24"/>
          <w:szCs w:val="24"/>
          <w:lang w:val="sl-SI"/>
        </w:rPr>
        <w:t>med</w:t>
      </w:r>
      <w:r w:rsidR="0090218F">
        <w:rPr>
          <w:rFonts w:ascii="Arial" w:hAnsi="Arial" w:cs="Arial"/>
          <w:bCs/>
          <w:sz w:val="24"/>
          <w:szCs w:val="24"/>
          <w:lang w:val="sl-SI"/>
        </w:rPr>
        <w:t xml:space="preserve"> </w:t>
      </w:r>
      <w:r w:rsidR="00433459">
        <w:rPr>
          <w:rFonts w:ascii="Arial" w:hAnsi="Arial" w:cs="Arial"/>
          <w:bCs/>
          <w:sz w:val="24"/>
          <w:szCs w:val="24"/>
          <w:lang w:val="sl-SI"/>
        </w:rPr>
        <w:t>pripravo</w:t>
      </w:r>
      <w:r w:rsidR="0090218F">
        <w:rPr>
          <w:rFonts w:ascii="Arial" w:hAnsi="Arial" w:cs="Arial"/>
          <w:bCs/>
          <w:sz w:val="24"/>
          <w:szCs w:val="24"/>
          <w:lang w:val="sl-SI"/>
        </w:rPr>
        <w:t xml:space="preserve"> </w:t>
      </w:r>
      <w:r w:rsidR="00433459">
        <w:rPr>
          <w:rFonts w:ascii="Arial" w:hAnsi="Arial" w:cs="Arial"/>
          <w:bCs/>
          <w:sz w:val="24"/>
          <w:szCs w:val="24"/>
          <w:lang w:val="sl-SI"/>
        </w:rPr>
        <w:t xml:space="preserve">celostne prometne strategije in ob zaključku priprave, </w:t>
      </w:r>
      <w:r w:rsidR="0090218F">
        <w:rPr>
          <w:rFonts w:ascii="Arial" w:hAnsi="Arial" w:cs="Arial"/>
          <w:bCs/>
          <w:sz w:val="24"/>
          <w:szCs w:val="24"/>
          <w:lang w:val="sl-SI"/>
        </w:rPr>
        <w:t>pred</w:t>
      </w:r>
      <w:r w:rsidR="00433459">
        <w:rPr>
          <w:rFonts w:ascii="Arial" w:hAnsi="Arial" w:cs="Arial"/>
          <w:bCs/>
          <w:sz w:val="24"/>
          <w:szCs w:val="24"/>
          <w:lang w:val="sl-SI"/>
        </w:rPr>
        <w:t>en se</w:t>
      </w:r>
      <w:r w:rsidR="0090218F">
        <w:rPr>
          <w:rFonts w:ascii="Arial" w:hAnsi="Arial" w:cs="Arial"/>
          <w:bCs/>
          <w:sz w:val="24"/>
          <w:szCs w:val="24"/>
          <w:lang w:val="sl-SI"/>
        </w:rPr>
        <w:t xml:space="preserve"> </w:t>
      </w:r>
      <w:r w:rsidR="00462CFB">
        <w:rPr>
          <w:rFonts w:ascii="Arial" w:hAnsi="Arial" w:cs="Arial"/>
          <w:bCs/>
          <w:sz w:val="24"/>
          <w:szCs w:val="24"/>
          <w:lang w:val="sl-SI"/>
        </w:rPr>
        <w:t>celostna prometna strategija</w:t>
      </w:r>
      <w:r w:rsidR="008A45C0">
        <w:rPr>
          <w:rFonts w:ascii="Arial" w:hAnsi="Arial" w:cs="Arial"/>
          <w:bCs/>
          <w:sz w:val="24"/>
          <w:szCs w:val="24"/>
          <w:lang w:val="sl-SI"/>
        </w:rPr>
        <w:t xml:space="preserve"> sprejme</w:t>
      </w:r>
      <w:r w:rsidR="00743AFD">
        <w:rPr>
          <w:rFonts w:ascii="Arial" w:hAnsi="Arial" w:cs="Arial"/>
          <w:bCs/>
          <w:sz w:val="24"/>
          <w:szCs w:val="24"/>
          <w:lang w:val="sl-SI"/>
        </w:rPr>
        <w:t xml:space="preserve">. </w:t>
      </w:r>
      <w:r w:rsidR="008A45C0" w:rsidRPr="000B3650">
        <w:rPr>
          <w:rFonts w:ascii="Arial" w:hAnsi="Arial" w:cs="Arial"/>
          <w:bCs/>
          <w:sz w:val="24"/>
          <w:szCs w:val="24"/>
          <w:lang w:val="sl-SI"/>
        </w:rPr>
        <w:t>Namen izvajanja presoje kakovosti</w:t>
      </w:r>
      <w:r w:rsidR="008A45C0">
        <w:rPr>
          <w:rFonts w:ascii="Arial" w:hAnsi="Arial" w:cs="Arial"/>
          <w:bCs/>
          <w:sz w:val="24"/>
          <w:szCs w:val="24"/>
          <w:lang w:val="sl-SI"/>
        </w:rPr>
        <w:t xml:space="preserve"> celostne prometne strategije je </w:t>
      </w:r>
      <w:r w:rsidR="008A45C0" w:rsidRPr="000B3650">
        <w:rPr>
          <w:rFonts w:ascii="Arial" w:hAnsi="Arial" w:cs="Arial"/>
          <w:bCs/>
          <w:sz w:val="24"/>
          <w:szCs w:val="24"/>
          <w:lang w:val="sl-SI"/>
        </w:rPr>
        <w:t xml:space="preserve">svetovanje </w:t>
      </w:r>
      <w:r w:rsidR="008A45C0">
        <w:rPr>
          <w:rFonts w:ascii="Arial" w:hAnsi="Arial" w:cs="Arial"/>
          <w:bCs/>
          <w:sz w:val="24"/>
          <w:szCs w:val="24"/>
          <w:lang w:val="sl-SI"/>
        </w:rPr>
        <w:t>pripravljavcu</w:t>
      </w:r>
      <w:r w:rsidR="008A45C0" w:rsidRPr="000B3650">
        <w:rPr>
          <w:rFonts w:ascii="Arial" w:hAnsi="Arial" w:cs="Arial"/>
          <w:bCs/>
          <w:sz w:val="24"/>
          <w:szCs w:val="24"/>
          <w:lang w:val="sl-SI"/>
        </w:rPr>
        <w:t xml:space="preserve"> in </w:t>
      </w:r>
      <w:r w:rsidR="00B20F21">
        <w:rPr>
          <w:rFonts w:ascii="Arial" w:hAnsi="Arial" w:cs="Arial"/>
          <w:bCs/>
          <w:sz w:val="24"/>
          <w:szCs w:val="24"/>
          <w:lang w:val="sl-SI"/>
        </w:rPr>
        <w:t>naročniku</w:t>
      </w:r>
      <w:r w:rsidR="008A45C0" w:rsidRPr="000B3650">
        <w:rPr>
          <w:rFonts w:ascii="Arial" w:hAnsi="Arial" w:cs="Arial"/>
          <w:bCs/>
          <w:sz w:val="24"/>
          <w:szCs w:val="24"/>
          <w:lang w:val="sl-SI"/>
        </w:rPr>
        <w:t xml:space="preserve"> za njeno izboljšanje</w:t>
      </w:r>
      <w:r w:rsidR="000D6B46">
        <w:rPr>
          <w:rFonts w:ascii="Arial" w:hAnsi="Arial" w:cs="Arial"/>
          <w:bCs/>
          <w:sz w:val="24"/>
          <w:szCs w:val="24"/>
          <w:lang w:val="sl-SI"/>
        </w:rPr>
        <w:t>.</w:t>
      </w:r>
    </w:p>
    <w:p w14:paraId="492A90CF" w14:textId="7AD451FD" w:rsidR="00701FEC" w:rsidRDefault="00701FEC" w:rsidP="00E800E6">
      <w:pPr>
        <w:spacing w:after="0" w:line="240" w:lineRule="auto"/>
        <w:jc w:val="both"/>
        <w:rPr>
          <w:rFonts w:ascii="Arial" w:hAnsi="Arial" w:cs="Arial"/>
          <w:b/>
          <w:sz w:val="24"/>
          <w:szCs w:val="24"/>
          <w:lang w:val="sl-SI"/>
        </w:rPr>
      </w:pPr>
    </w:p>
    <w:p w14:paraId="68566371" w14:textId="6295BFBE" w:rsidR="006D034C" w:rsidRPr="00E16CD5" w:rsidRDefault="00307D4C" w:rsidP="005A3469">
      <w:pPr>
        <w:pStyle w:val="Odstavekseznama"/>
        <w:numPr>
          <w:ilvl w:val="0"/>
          <w:numId w:val="5"/>
        </w:numPr>
        <w:spacing w:after="0" w:line="240" w:lineRule="auto"/>
        <w:ind w:left="0" w:firstLine="709"/>
        <w:jc w:val="both"/>
        <w:rPr>
          <w:rFonts w:ascii="Arial" w:hAnsi="Arial" w:cs="Arial"/>
          <w:bCs/>
          <w:sz w:val="24"/>
          <w:szCs w:val="24"/>
          <w:lang w:val="sl-SI"/>
        </w:rPr>
      </w:pPr>
      <w:r w:rsidRPr="00E16CD5">
        <w:rPr>
          <w:rFonts w:ascii="Arial" w:hAnsi="Arial" w:cs="Arial"/>
          <w:bCs/>
          <w:sz w:val="24"/>
          <w:szCs w:val="24"/>
          <w:lang w:val="sl-SI"/>
        </w:rPr>
        <w:lastRenderedPageBreak/>
        <w:t>Preverjanje kakovosti se obvezno izvaja za vse celostne prometne</w:t>
      </w:r>
      <w:r w:rsidR="00E16CD5" w:rsidRPr="00E16CD5">
        <w:rPr>
          <w:rFonts w:ascii="Arial" w:hAnsi="Arial" w:cs="Arial"/>
          <w:bCs/>
          <w:sz w:val="24"/>
          <w:szCs w:val="24"/>
          <w:lang w:val="sl-SI"/>
        </w:rPr>
        <w:t xml:space="preserve"> </w:t>
      </w:r>
      <w:r w:rsidRPr="00E16CD5">
        <w:rPr>
          <w:rFonts w:ascii="Arial" w:hAnsi="Arial" w:cs="Arial"/>
          <w:bCs/>
          <w:sz w:val="24"/>
          <w:szCs w:val="24"/>
          <w:lang w:val="sl-SI"/>
        </w:rPr>
        <w:t xml:space="preserve">strategije, pri tem pa se upoštevajo merila, ki </w:t>
      </w:r>
      <w:r w:rsidR="00E16CD5" w:rsidRPr="00E16CD5">
        <w:rPr>
          <w:rFonts w:ascii="Arial" w:hAnsi="Arial" w:cs="Arial"/>
          <w:bCs/>
          <w:sz w:val="24"/>
          <w:szCs w:val="24"/>
          <w:lang w:val="sl-SI"/>
        </w:rPr>
        <w:t xml:space="preserve">se nanašajo na: trajnostni </w:t>
      </w:r>
      <w:r w:rsidR="006D034C" w:rsidRPr="00E16CD5">
        <w:rPr>
          <w:rFonts w:ascii="Arial" w:hAnsi="Arial" w:cs="Arial"/>
          <w:bCs/>
          <w:sz w:val="24"/>
          <w:szCs w:val="24"/>
          <w:lang w:val="sl-SI"/>
        </w:rPr>
        <w:t>pristop, celovitost pristopa, participat</w:t>
      </w:r>
      <w:r w:rsidR="00AC60F8">
        <w:rPr>
          <w:rFonts w:ascii="Arial" w:hAnsi="Arial" w:cs="Arial"/>
          <w:bCs/>
          <w:sz w:val="24"/>
          <w:szCs w:val="24"/>
          <w:lang w:val="sl-SI"/>
        </w:rPr>
        <w:t>iven</w:t>
      </w:r>
      <w:r w:rsidR="006D034C" w:rsidRPr="00E16CD5">
        <w:rPr>
          <w:rFonts w:ascii="Arial" w:hAnsi="Arial" w:cs="Arial"/>
          <w:bCs/>
          <w:sz w:val="24"/>
          <w:szCs w:val="24"/>
          <w:lang w:val="sl-SI"/>
        </w:rPr>
        <w:t xml:space="preserve"> pristop, </w:t>
      </w:r>
      <w:r w:rsidR="00AC60F8">
        <w:rPr>
          <w:rFonts w:ascii="Arial" w:hAnsi="Arial" w:cs="Arial"/>
          <w:bCs/>
          <w:sz w:val="24"/>
          <w:szCs w:val="24"/>
          <w:lang w:val="sl-SI"/>
        </w:rPr>
        <w:t xml:space="preserve">jasnost vizije in ciljev, </w:t>
      </w:r>
      <w:r w:rsidR="006D034C" w:rsidRPr="00E16CD5">
        <w:rPr>
          <w:rFonts w:ascii="Arial" w:hAnsi="Arial" w:cs="Arial"/>
          <w:bCs/>
          <w:sz w:val="24"/>
          <w:szCs w:val="24"/>
          <w:lang w:val="sl-SI"/>
        </w:rPr>
        <w:t xml:space="preserve">osredotočenost na merljive cilje, </w:t>
      </w:r>
      <w:r w:rsidR="00AC60F8" w:rsidRPr="000B3650">
        <w:rPr>
          <w:rFonts w:ascii="Arial" w:hAnsi="Arial" w:cs="Arial"/>
          <w:bCs/>
          <w:sz w:val="24"/>
          <w:szCs w:val="24"/>
          <w:lang w:val="sl-SI"/>
        </w:rPr>
        <w:t>celostn</w:t>
      </w:r>
      <w:r w:rsidR="00AC60F8">
        <w:rPr>
          <w:rFonts w:ascii="Arial" w:hAnsi="Arial" w:cs="Arial"/>
          <w:bCs/>
          <w:sz w:val="24"/>
          <w:szCs w:val="24"/>
          <w:lang w:val="sl-SI"/>
        </w:rPr>
        <w:t>o</w:t>
      </w:r>
      <w:r w:rsidR="00AC60F8" w:rsidRPr="000B3650">
        <w:rPr>
          <w:rFonts w:ascii="Arial" w:hAnsi="Arial" w:cs="Arial"/>
          <w:bCs/>
          <w:sz w:val="24"/>
          <w:szCs w:val="24"/>
          <w:lang w:val="sl-SI"/>
        </w:rPr>
        <w:t xml:space="preserve"> obravnav</w:t>
      </w:r>
      <w:r w:rsidR="00AC60F8">
        <w:rPr>
          <w:rFonts w:ascii="Arial" w:hAnsi="Arial" w:cs="Arial"/>
          <w:bCs/>
          <w:sz w:val="24"/>
          <w:szCs w:val="24"/>
          <w:lang w:val="sl-SI"/>
        </w:rPr>
        <w:t>o</w:t>
      </w:r>
      <w:r w:rsidR="00AC60F8" w:rsidRPr="000B3650">
        <w:rPr>
          <w:rFonts w:ascii="Arial" w:hAnsi="Arial" w:cs="Arial"/>
          <w:bCs/>
          <w:sz w:val="24"/>
          <w:szCs w:val="24"/>
          <w:lang w:val="sl-SI"/>
        </w:rPr>
        <w:t xml:space="preserve"> vseh potovalnih načinov ob </w:t>
      </w:r>
      <w:r w:rsidR="006D034C" w:rsidRPr="00E16CD5">
        <w:rPr>
          <w:rFonts w:ascii="Arial" w:hAnsi="Arial" w:cs="Arial"/>
          <w:bCs/>
          <w:sz w:val="24"/>
          <w:szCs w:val="24"/>
          <w:lang w:val="sl-SI"/>
        </w:rPr>
        <w:t>upoštevanj</w:t>
      </w:r>
      <w:r w:rsidR="00AC60F8">
        <w:rPr>
          <w:rFonts w:ascii="Arial" w:hAnsi="Arial" w:cs="Arial"/>
          <w:bCs/>
          <w:sz w:val="24"/>
          <w:szCs w:val="24"/>
          <w:lang w:val="sl-SI"/>
        </w:rPr>
        <w:t>u</w:t>
      </w:r>
      <w:r w:rsidR="006D034C" w:rsidRPr="00E16CD5">
        <w:rPr>
          <w:rFonts w:ascii="Arial" w:hAnsi="Arial" w:cs="Arial"/>
          <w:bCs/>
          <w:sz w:val="24"/>
          <w:szCs w:val="24"/>
          <w:lang w:val="sl-SI"/>
        </w:rPr>
        <w:t xml:space="preserve"> širših družbenih stroškov in koristi ter strokovnost.</w:t>
      </w:r>
    </w:p>
    <w:p w14:paraId="4FAD61AE" w14:textId="1301F996" w:rsidR="009C79AF" w:rsidRDefault="009C79AF" w:rsidP="00E800E6">
      <w:pPr>
        <w:spacing w:after="0" w:line="240" w:lineRule="auto"/>
        <w:jc w:val="both"/>
        <w:rPr>
          <w:rFonts w:ascii="Arial" w:hAnsi="Arial" w:cs="Arial"/>
          <w:b/>
          <w:sz w:val="24"/>
          <w:szCs w:val="24"/>
          <w:lang w:val="sl-SI"/>
        </w:rPr>
      </w:pPr>
    </w:p>
    <w:p w14:paraId="4DD0A2D1" w14:textId="4DA3E018" w:rsidR="00307D4C" w:rsidRPr="00307D4C" w:rsidRDefault="00307D4C" w:rsidP="00E800E6">
      <w:pPr>
        <w:spacing w:after="0" w:line="240" w:lineRule="auto"/>
        <w:ind w:firstLine="709"/>
        <w:jc w:val="both"/>
        <w:rPr>
          <w:rFonts w:ascii="Arial" w:hAnsi="Arial" w:cs="Arial"/>
          <w:bCs/>
          <w:sz w:val="24"/>
          <w:szCs w:val="24"/>
          <w:lang w:val="sl-SI"/>
        </w:rPr>
      </w:pPr>
      <w:r>
        <w:rPr>
          <w:rFonts w:ascii="Arial" w:hAnsi="Arial" w:cs="Arial"/>
          <w:bCs/>
          <w:sz w:val="24"/>
          <w:szCs w:val="24"/>
          <w:lang w:val="sl-SI"/>
        </w:rPr>
        <w:t>(3)</w:t>
      </w:r>
      <w:r w:rsidR="0032054C">
        <w:rPr>
          <w:rFonts w:ascii="Arial" w:hAnsi="Arial" w:cs="Arial"/>
          <w:bCs/>
          <w:sz w:val="24"/>
          <w:szCs w:val="24"/>
          <w:lang w:val="sl-SI"/>
        </w:rPr>
        <w:t xml:space="preserve"> </w:t>
      </w:r>
      <w:r>
        <w:rPr>
          <w:rFonts w:ascii="Arial" w:hAnsi="Arial" w:cs="Arial"/>
          <w:bCs/>
          <w:sz w:val="24"/>
          <w:szCs w:val="24"/>
          <w:lang w:val="sl-SI"/>
        </w:rPr>
        <w:t>Presojo kakovosti celostne prometne strategije</w:t>
      </w:r>
      <w:r w:rsidRPr="00307D4C">
        <w:rPr>
          <w:rFonts w:ascii="Arial" w:hAnsi="Arial" w:cs="Arial"/>
          <w:bCs/>
          <w:sz w:val="24"/>
          <w:szCs w:val="24"/>
          <w:lang w:val="sl-SI"/>
        </w:rPr>
        <w:t xml:space="preserve"> lahko izvaja le </w:t>
      </w:r>
      <w:r>
        <w:rPr>
          <w:rFonts w:ascii="Arial" w:hAnsi="Arial" w:cs="Arial"/>
          <w:bCs/>
          <w:sz w:val="24"/>
          <w:szCs w:val="24"/>
          <w:lang w:val="sl-SI"/>
        </w:rPr>
        <w:t xml:space="preserve">pooblaščeni </w:t>
      </w:r>
      <w:r w:rsidRPr="00307D4C">
        <w:rPr>
          <w:rFonts w:ascii="Arial" w:hAnsi="Arial" w:cs="Arial"/>
          <w:bCs/>
          <w:sz w:val="24"/>
          <w:szCs w:val="24"/>
          <w:lang w:val="sl-SI"/>
        </w:rPr>
        <w:t xml:space="preserve">presojevalec </w:t>
      </w:r>
      <w:r>
        <w:rPr>
          <w:rFonts w:ascii="Arial" w:hAnsi="Arial" w:cs="Arial"/>
          <w:bCs/>
          <w:sz w:val="24"/>
          <w:szCs w:val="24"/>
          <w:lang w:val="sl-SI"/>
        </w:rPr>
        <w:t>kakovosti</w:t>
      </w:r>
      <w:r w:rsidRPr="00307D4C">
        <w:rPr>
          <w:rFonts w:ascii="Arial" w:hAnsi="Arial" w:cs="Arial"/>
          <w:bCs/>
          <w:sz w:val="24"/>
          <w:szCs w:val="24"/>
          <w:lang w:val="sl-SI"/>
        </w:rPr>
        <w:t xml:space="preserve">, ki ni sodeloval pri </w:t>
      </w:r>
      <w:r>
        <w:rPr>
          <w:rFonts w:ascii="Arial" w:hAnsi="Arial" w:cs="Arial"/>
          <w:bCs/>
          <w:sz w:val="24"/>
          <w:szCs w:val="24"/>
          <w:lang w:val="sl-SI"/>
        </w:rPr>
        <w:t>pripravi</w:t>
      </w:r>
      <w:r w:rsidRPr="00307D4C">
        <w:rPr>
          <w:rFonts w:ascii="Arial" w:hAnsi="Arial" w:cs="Arial"/>
          <w:bCs/>
          <w:sz w:val="24"/>
          <w:szCs w:val="24"/>
          <w:lang w:val="sl-SI"/>
        </w:rPr>
        <w:t xml:space="preserve"> </w:t>
      </w:r>
      <w:r>
        <w:rPr>
          <w:rFonts w:ascii="Arial" w:hAnsi="Arial" w:cs="Arial"/>
          <w:bCs/>
          <w:sz w:val="24"/>
          <w:szCs w:val="24"/>
          <w:lang w:val="sl-SI"/>
        </w:rPr>
        <w:t>cel</w:t>
      </w:r>
      <w:r w:rsidR="007E2774">
        <w:rPr>
          <w:rFonts w:ascii="Arial" w:hAnsi="Arial" w:cs="Arial"/>
          <w:bCs/>
          <w:sz w:val="24"/>
          <w:szCs w:val="24"/>
          <w:lang w:val="sl-SI"/>
        </w:rPr>
        <w:t>o</w:t>
      </w:r>
      <w:r>
        <w:rPr>
          <w:rFonts w:ascii="Arial" w:hAnsi="Arial" w:cs="Arial"/>
          <w:bCs/>
          <w:sz w:val="24"/>
          <w:szCs w:val="24"/>
          <w:lang w:val="sl-SI"/>
        </w:rPr>
        <w:t>stne prometne strategije</w:t>
      </w:r>
      <w:r w:rsidRPr="00307D4C">
        <w:rPr>
          <w:rFonts w:ascii="Arial" w:hAnsi="Arial" w:cs="Arial"/>
          <w:bCs/>
          <w:sz w:val="24"/>
          <w:szCs w:val="24"/>
          <w:lang w:val="sl-SI"/>
        </w:rPr>
        <w:t>.</w:t>
      </w:r>
    </w:p>
    <w:p w14:paraId="03E1BF04" w14:textId="2F29C8BF" w:rsidR="006655B1" w:rsidRDefault="006655B1" w:rsidP="00E800E6">
      <w:pPr>
        <w:spacing w:after="0" w:line="240" w:lineRule="auto"/>
        <w:rPr>
          <w:rFonts w:ascii="Arial" w:hAnsi="Arial" w:cs="Arial"/>
          <w:b/>
          <w:sz w:val="24"/>
          <w:szCs w:val="24"/>
          <w:lang w:val="sl-SI"/>
        </w:rPr>
      </w:pPr>
    </w:p>
    <w:p w14:paraId="79682570" w14:textId="31D94305" w:rsidR="00066E4B" w:rsidRDefault="0032054C" w:rsidP="00E800E6">
      <w:pPr>
        <w:spacing w:after="0" w:line="240" w:lineRule="auto"/>
        <w:ind w:firstLine="709"/>
        <w:jc w:val="both"/>
        <w:rPr>
          <w:rFonts w:ascii="Arial" w:hAnsi="Arial" w:cs="Arial"/>
          <w:bCs/>
          <w:sz w:val="24"/>
          <w:szCs w:val="24"/>
          <w:lang w:val="sl-SI"/>
        </w:rPr>
      </w:pPr>
      <w:r>
        <w:rPr>
          <w:rFonts w:ascii="Arial" w:hAnsi="Arial" w:cs="Arial"/>
          <w:bCs/>
          <w:sz w:val="24"/>
          <w:szCs w:val="24"/>
          <w:lang w:val="sl-SI"/>
        </w:rPr>
        <w:t>(4) Pre</w:t>
      </w:r>
      <w:r w:rsidR="00764145">
        <w:rPr>
          <w:rFonts w:ascii="Arial" w:hAnsi="Arial" w:cs="Arial"/>
          <w:bCs/>
          <w:sz w:val="24"/>
          <w:szCs w:val="24"/>
          <w:lang w:val="sl-SI"/>
        </w:rPr>
        <w:t>sojo</w:t>
      </w:r>
      <w:r>
        <w:rPr>
          <w:rFonts w:ascii="Arial" w:hAnsi="Arial" w:cs="Arial"/>
          <w:bCs/>
          <w:sz w:val="24"/>
          <w:szCs w:val="24"/>
          <w:lang w:val="sl-SI"/>
        </w:rPr>
        <w:t xml:space="preserve"> kakovosti</w:t>
      </w:r>
      <w:r w:rsidR="00764145">
        <w:rPr>
          <w:rFonts w:ascii="Arial" w:hAnsi="Arial" w:cs="Arial"/>
          <w:bCs/>
          <w:sz w:val="24"/>
          <w:szCs w:val="24"/>
          <w:lang w:val="sl-SI"/>
        </w:rPr>
        <w:t xml:space="preserve"> celostnih prometnih strategij</w:t>
      </w:r>
      <w:r>
        <w:rPr>
          <w:rFonts w:ascii="Arial" w:hAnsi="Arial" w:cs="Arial"/>
          <w:bCs/>
          <w:sz w:val="24"/>
          <w:szCs w:val="24"/>
          <w:lang w:val="sl-SI"/>
        </w:rPr>
        <w:t xml:space="preserve"> zagotovi in </w:t>
      </w:r>
      <w:r w:rsidR="005133C4">
        <w:rPr>
          <w:rFonts w:ascii="Arial" w:hAnsi="Arial" w:cs="Arial"/>
          <w:bCs/>
          <w:sz w:val="24"/>
          <w:szCs w:val="24"/>
          <w:lang w:val="sl-SI"/>
        </w:rPr>
        <w:t>so</w:t>
      </w:r>
      <w:r>
        <w:rPr>
          <w:rFonts w:ascii="Arial" w:hAnsi="Arial" w:cs="Arial"/>
          <w:bCs/>
          <w:sz w:val="24"/>
          <w:szCs w:val="24"/>
          <w:lang w:val="sl-SI"/>
        </w:rPr>
        <w:t xml:space="preserve">financira država. </w:t>
      </w:r>
    </w:p>
    <w:p w14:paraId="3236CC9B" w14:textId="77777777" w:rsidR="00066E4B" w:rsidRDefault="00066E4B" w:rsidP="00E800E6">
      <w:pPr>
        <w:spacing w:after="0" w:line="240" w:lineRule="auto"/>
        <w:ind w:firstLine="709"/>
        <w:jc w:val="both"/>
        <w:rPr>
          <w:rFonts w:ascii="Arial" w:hAnsi="Arial" w:cs="Arial"/>
          <w:bCs/>
          <w:sz w:val="24"/>
          <w:szCs w:val="24"/>
          <w:lang w:val="sl-SI"/>
        </w:rPr>
      </w:pPr>
    </w:p>
    <w:p w14:paraId="71070B0B" w14:textId="303F9963" w:rsidR="0032054C" w:rsidRDefault="00066E4B" w:rsidP="00AC60F8">
      <w:pPr>
        <w:spacing w:after="0" w:line="240" w:lineRule="auto"/>
        <w:ind w:firstLine="709"/>
        <w:jc w:val="both"/>
        <w:rPr>
          <w:rFonts w:ascii="Arial" w:hAnsi="Arial" w:cs="Arial"/>
          <w:sz w:val="24"/>
          <w:szCs w:val="24"/>
          <w:lang w:val="sl-SI"/>
        </w:rPr>
      </w:pPr>
      <w:r w:rsidRPr="7FF7CD81">
        <w:rPr>
          <w:rFonts w:ascii="Arial" w:hAnsi="Arial" w:cs="Arial"/>
          <w:sz w:val="24"/>
          <w:szCs w:val="24"/>
          <w:lang w:val="sl-SI"/>
        </w:rPr>
        <w:t xml:space="preserve">(5) </w:t>
      </w:r>
      <w:r w:rsidR="0032054C" w:rsidRPr="7FF7CD81">
        <w:rPr>
          <w:rFonts w:ascii="Arial" w:hAnsi="Arial" w:cs="Arial"/>
          <w:sz w:val="24"/>
          <w:szCs w:val="24"/>
          <w:lang w:val="sl-SI"/>
        </w:rPr>
        <w:t>Ministr</w:t>
      </w:r>
      <w:r w:rsidR="7CCD1BAE" w:rsidRPr="7FF7CD81">
        <w:rPr>
          <w:rFonts w:ascii="Arial" w:hAnsi="Arial" w:cs="Arial"/>
          <w:sz w:val="24"/>
          <w:szCs w:val="24"/>
          <w:lang w:val="sl-SI"/>
        </w:rPr>
        <w:t>stvo</w:t>
      </w:r>
      <w:r w:rsidR="0032054C" w:rsidRPr="7FF7CD81">
        <w:rPr>
          <w:rFonts w:ascii="Arial" w:hAnsi="Arial" w:cs="Arial"/>
          <w:sz w:val="24"/>
          <w:szCs w:val="24"/>
          <w:lang w:val="sl-SI"/>
        </w:rPr>
        <w:t xml:space="preserve"> na zahtevo pripravljavca celostne prometne strategije</w:t>
      </w:r>
      <w:r w:rsidR="001D0A73" w:rsidRPr="7FF7CD81">
        <w:rPr>
          <w:rFonts w:ascii="Arial" w:hAnsi="Arial" w:cs="Arial"/>
          <w:sz w:val="24"/>
          <w:szCs w:val="24"/>
          <w:lang w:val="sl-SI"/>
        </w:rPr>
        <w:t xml:space="preserve"> iz </w:t>
      </w:r>
      <w:r w:rsidR="00DA1025" w:rsidRPr="7FF7CD81">
        <w:rPr>
          <w:rFonts w:ascii="Arial" w:hAnsi="Arial" w:cs="Arial"/>
          <w:sz w:val="24"/>
          <w:szCs w:val="24"/>
          <w:lang w:val="sl-SI"/>
        </w:rPr>
        <w:t>evidence presojevalcev</w:t>
      </w:r>
      <w:r w:rsidR="004C2275">
        <w:rPr>
          <w:rFonts w:ascii="Arial" w:hAnsi="Arial" w:cs="Arial"/>
          <w:sz w:val="24"/>
          <w:szCs w:val="24"/>
          <w:lang w:val="sl-SI"/>
        </w:rPr>
        <w:t xml:space="preserve"> kakovosti</w:t>
      </w:r>
      <w:r w:rsidR="0032054C" w:rsidRPr="7FF7CD81">
        <w:rPr>
          <w:rFonts w:ascii="Arial" w:hAnsi="Arial" w:cs="Arial"/>
          <w:sz w:val="24"/>
          <w:szCs w:val="24"/>
          <w:lang w:val="sl-SI"/>
        </w:rPr>
        <w:t xml:space="preserve"> določi pooblaščenega presojevalca kakovosti, ki preverja kakovost </w:t>
      </w:r>
      <w:r w:rsidR="00AC60F8">
        <w:rPr>
          <w:rFonts w:ascii="Arial" w:hAnsi="Arial" w:cs="Arial"/>
          <w:sz w:val="24"/>
          <w:szCs w:val="24"/>
          <w:lang w:val="sl-SI"/>
        </w:rPr>
        <w:t>vsebine</w:t>
      </w:r>
      <w:r w:rsidR="0032054C" w:rsidRPr="7FF7CD81">
        <w:rPr>
          <w:rFonts w:ascii="Arial" w:hAnsi="Arial" w:cs="Arial"/>
          <w:sz w:val="24"/>
          <w:szCs w:val="24"/>
          <w:lang w:val="sl-SI"/>
        </w:rPr>
        <w:t xml:space="preserve"> celostne prometne strategije.</w:t>
      </w:r>
      <w:r w:rsidR="00DA1025" w:rsidRPr="7FF7CD81">
        <w:rPr>
          <w:rFonts w:ascii="Arial" w:hAnsi="Arial" w:cs="Arial"/>
          <w:sz w:val="24"/>
          <w:szCs w:val="24"/>
          <w:lang w:val="sl-SI"/>
        </w:rPr>
        <w:t xml:space="preserve"> Zadeve se dodeljujejo posameznim presojevalcem po časovnem </w:t>
      </w:r>
      <w:r w:rsidR="619AB79E" w:rsidRPr="7FF7CD81">
        <w:rPr>
          <w:rFonts w:ascii="Arial" w:hAnsi="Arial" w:cs="Arial"/>
          <w:sz w:val="24"/>
          <w:szCs w:val="24"/>
          <w:lang w:val="sl-SI"/>
        </w:rPr>
        <w:t xml:space="preserve">zaporedju </w:t>
      </w:r>
      <w:r w:rsidR="00D647BF" w:rsidRPr="7FF7CD81">
        <w:rPr>
          <w:rFonts w:ascii="Arial" w:hAnsi="Arial" w:cs="Arial"/>
          <w:sz w:val="24"/>
          <w:szCs w:val="24"/>
          <w:lang w:val="sl-SI"/>
        </w:rPr>
        <w:t>prispelih</w:t>
      </w:r>
      <w:r w:rsidR="00DA1025" w:rsidRPr="7FF7CD81">
        <w:rPr>
          <w:rFonts w:ascii="Arial" w:hAnsi="Arial" w:cs="Arial"/>
          <w:sz w:val="24"/>
          <w:szCs w:val="24"/>
          <w:lang w:val="sl-SI"/>
        </w:rPr>
        <w:t xml:space="preserve"> zahtev za določitev presojevalca, upoštevaje vrstni red datuma vpisa presojevalcev v evidenco iz </w:t>
      </w:r>
      <w:r w:rsidR="00790851">
        <w:rPr>
          <w:rFonts w:ascii="Arial" w:hAnsi="Arial" w:cs="Arial"/>
          <w:sz w:val="24"/>
          <w:szCs w:val="24"/>
          <w:lang w:val="sl-SI"/>
        </w:rPr>
        <w:t>šes</w:t>
      </w:r>
      <w:r w:rsidR="00F724A0">
        <w:rPr>
          <w:rFonts w:ascii="Arial" w:hAnsi="Arial" w:cs="Arial"/>
          <w:sz w:val="24"/>
          <w:szCs w:val="24"/>
          <w:lang w:val="sl-SI"/>
        </w:rPr>
        <w:t>tega</w:t>
      </w:r>
      <w:r w:rsidR="00DA1025" w:rsidRPr="7FF7CD81">
        <w:rPr>
          <w:rFonts w:ascii="Arial" w:hAnsi="Arial" w:cs="Arial"/>
          <w:sz w:val="24"/>
          <w:szCs w:val="24"/>
          <w:lang w:val="sl-SI"/>
        </w:rPr>
        <w:t xml:space="preserve"> odstavka </w:t>
      </w:r>
      <w:r w:rsidR="00790851">
        <w:rPr>
          <w:rFonts w:ascii="Arial" w:hAnsi="Arial" w:cs="Arial"/>
          <w:sz w:val="24"/>
          <w:szCs w:val="24"/>
          <w:lang w:val="sl-SI"/>
        </w:rPr>
        <w:t>42</w:t>
      </w:r>
      <w:r w:rsidR="00DA1025" w:rsidRPr="7FF7CD81">
        <w:rPr>
          <w:rFonts w:ascii="Arial" w:hAnsi="Arial" w:cs="Arial"/>
          <w:sz w:val="24"/>
          <w:szCs w:val="24"/>
          <w:lang w:val="sl-SI"/>
        </w:rPr>
        <w:t>. člena tega zakona</w:t>
      </w:r>
      <w:r w:rsidR="00411611">
        <w:rPr>
          <w:rFonts w:ascii="Arial" w:hAnsi="Arial" w:cs="Arial"/>
          <w:sz w:val="24"/>
          <w:szCs w:val="24"/>
          <w:lang w:val="sl-SI"/>
        </w:rPr>
        <w:t>.</w:t>
      </w:r>
    </w:p>
    <w:p w14:paraId="6A986BF1" w14:textId="5DE7EA3D" w:rsidR="0032054C" w:rsidRDefault="0032054C" w:rsidP="00E800E6">
      <w:pPr>
        <w:spacing w:after="0" w:line="240" w:lineRule="auto"/>
        <w:ind w:firstLine="709"/>
        <w:rPr>
          <w:rFonts w:ascii="Arial" w:hAnsi="Arial" w:cs="Arial"/>
          <w:b/>
          <w:sz w:val="24"/>
          <w:szCs w:val="24"/>
          <w:lang w:val="sl-SI"/>
        </w:rPr>
      </w:pPr>
    </w:p>
    <w:p w14:paraId="2512138F" w14:textId="31922E4B" w:rsidR="00066E4B" w:rsidRDefault="00066E4B" w:rsidP="00066E4B">
      <w:pPr>
        <w:spacing w:after="0" w:line="240" w:lineRule="auto"/>
        <w:ind w:firstLine="709"/>
        <w:jc w:val="both"/>
        <w:rPr>
          <w:rFonts w:ascii="Arial" w:hAnsi="Arial" w:cs="Arial"/>
          <w:bCs/>
          <w:sz w:val="24"/>
          <w:szCs w:val="24"/>
          <w:lang w:val="sl-SI"/>
        </w:rPr>
      </w:pPr>
      <w:r w:rsidRPr="00066E4B">
        <w:rPr>
          <w:rFonts w:ascii="Arial" w:hAnsi="Arial" w:cs="Arial"/>
          <w:bCs/>
          <w:sz w:val="24"/>
          <w:szCs w:val="24"/>
          <w:lang w:val="sl-SI"/>
        </w:rPr>
        <w:t>(5) Izved</w:t>
      </w:r>
      <w:r w:rsidR="009203DA">
        <w:rPr>
          <w:rFonts w:ascii="Arial" w:hAnsi="Arial" w:cs="Arial"/>
          <w:bCs/>
          <w:sz w:val="24"/>
          <w:szCs w:val="24"/>
          <w:lang w:val="sl-SI"/>
        </w:rPr>
        <w:t>ena</w:t>
      </w:r>
      <w:r w:rsidRPr="00066E4B">
        <w:rPr>
          <w:rFonts w:ascii="Arial" w:hAnsi="Arial" w:cs="Arial"/>
          <w:bCs/>
          <w:sz w:val="24"/>
          <w:szCs w:val="24"/>
          <w:lang w:val="sl-SI"/>
        </w:rPr>
        <w:t xml:space="preserve"> presoje kakovosti</w:t>
      </w:r>
      <w:r w:rsidR="00F07576">
        <w:rPr>
          <w:rFonts w:ascii="Arial" w:hAnsi="Arial" w:cs="Arial"/>
          <w:bCs/>
          <w:sz w:val="24"/>
          <w:szCs w:val="24"/>
          <w:lang w:val="sl-SI"/>
        </w:rPr>
        <w:t xml:space="preserve"> </w:t>
      </w:r>
      <w:r w:rsidR="009203DA">
        <w:rPr>
          <w:rFonts w:ascii="Arial" w:hAnsi="Arial" w:cs="Arial"/>
          <w:bCs/>
          <w:sz w:val="24"/>
          <w:szCs w:val="24"/>
          <w:lang w:val="sl-SI"/>
        </w:rPr>
        <w:t>in</w:t>
      </w:r>
      <w:r w:rsidR="00F07576">
        <w:rPr>
          <w:rFonts w:ascii="Arial" w:hAnsi="Arial" w:cs="Arial"/>
          <w:bCs/>
          <w:sz w:val="24"/>
          <w:szCs w:val="24"/>
          <w:lang w:val="sl-SI"/>
        </w:rPr>
        <w:t xml:space="preserve"> pozitivn</w:t>
      </w:r>
      <w:r w:rsidR="009203DA">
        <w:rPr>
          <w:rFonts w:ascii="Arial" w:hAnsi="Arial" w:cs="Arial"/>
          <w:bCs/>
          <w:sz w:val="24"/>
          <w:szCs w:val="24"/>
          <w:lang w:val="sl-SI"/>
        </w:rPr>
        <w:t>a</w:t>
      </w:r>
      <w:r w:rsidR="00F07576">
        <w:rPr>
          <w:rFonts w:ascii="Arial" w:hAnsi="Arial" w:cs="Arial"/>
          <w:bCs/>
          <w:sz w:val="24"/>
          <w:szCs w:val="24"/>
          <w:lang w:val="sl-SI"/>
        </w:rPr>
        <w:t xml:space="preserve"> ocen</w:t>
      </w:r>
      <w:r w:rsidR="009203DA">
        <w:rPr>
          <w:rFonts w:ascii="Arial" w:hAnsi="Arial" w:cs="Arial"/>
          <w:bCs/>
          <w:sz w:val="24"/>
          <w:szCs w:val="24"/>
          <w:lang w:val="sl-SI"/>
        </w:rPr>
        <w:t>a dokumenta</w:t>
      </w:r>
      <w:r w:rsidR="00297C45">
        <w:rPr>
          <w:rFonts w:ascii="Arial" w:hAnsi="Arial" w:cs="Arial"/>
          <w:bCs/>
          <w:sz w:val="24"/>
          <w:szCs w:val="24"/>
          <w:lang w:val="sl-SI"/>
        </w:rPr>
        <w:t xml:space="preserve"> </w:t>
      </w:r>
      <w:r w:rsidR="009203DA">
        <w:rPr>
          <w:rFonts w:ascii="Arial" w:hAnsi="Arial" w:cs="Arial"/>
          <w:bCs/>
          <w:sz w:val="24"/>
          <w:szCs w:val="24"/>
          <w:lang w:val="sl-SI"/>
        </w:rPr>
        <w:t>sta</w:t>
      </w:r>
      <w:r w:rsidRPr="00066E4B">
        <w:rPr>
          <w:rFonts w:ascii="Arial" w:hAnsi="Arial" w:cs="Arial"/>
          <w:bCs/>
          <w:sz w:val="24"/>
          <w:szCs w:val="24"/>
          <w:lang w:val="sl-SI"/>
        </w:rPr>
        <w:t xml:space="preserve"> pogoj za izplačilo sredstev iz državnega proračuna</w:t>
      </w:r>
      <w:r w:rsidR="007F67DA">
        <w:rPr>
          <w:rFonts w:ascii="Arial" w:hAnsi="Arial" w:cs="Arial"/>
          <w:bCs/>
          <w:sz w:val="24"/>
          <w:szCs w:val="24"/>
          <w:lang w:val="sl-SI"/>
        </w:rPr>
        <w:t xml:space="preserve">, ki so namenjena financiranju priprave </w:t>
      </w:r>
      <w:r w:rsidRPr="00066E4B">
        <w:rPr>
          <w:rFonts w:ascii="Arial" w:hAnsi="Arial" w:cs="Arial"/>
          <w:bCs/>
          <w:sz w:val="24"/>
          <w:szCs w:val="24"/>
          <w:lang w:val="sl-SI"/>
        </w:rPr>
        <w:t>celostne prometne strategije.</w:t>
      </w:r>
    </w:p>
    <w:p w14:paraId="420359C1" w14:textId="3CF08A76" w:rsidR="00E16CD5" w:rsidRDefault="00E16CD5" w:rsidP="00066E4B">
      <w:pPr>
        <w:spacing w:after="0" w:line="240" w:lineRule="auto"/>
        <w:ind w:firstLine="709"/>
        <w:jc w:val="both"/>
        <w:rPr>
          <w:rFonts w:ascii="Arial" w:hAnsi="Arial" w:cs="Arial"/>
          <w:bCs/>
          <w:sz w:val="24"/>
          <w:szCs w:val="24"/>
          <w:lang w:val="sl-SI"/>
        </w:rPr>
      </w:pPr>
    </w:p>
    <w:p w14:paraId="72FCB232" w14:textId="09E00463" w:rsidR="00E16CD5" w:rsidRDefault="00E16CD5" w:rsidP="00066E4B">
      <w:pPr>
        <w:spacing w:after="0" w:line="240" w:lineRule="auto"/>
        <w:ind w:firstLine="709"/>
        <w:jc w:val="both"/>
        <w:rPr>
          <w:rFonts w:ascii="Arial" w:hAnsi="Arial" w:cs="Arial"/>
          <w:bCs/>
          <w:sz w:val="24"/>
          <w:szCs w:val="24"/>
          <w:lang w:val="sl-SI"/>
        </w:rPr>
      </w:pPr>
      <w:r>
        <w:rPr>
          <w:rFonts w:ascii="Arial" w:hAnsi="Arial" w:cs="Arial"/>
          <w:bCs/>
          <w:sz w:val="24"/>
          <w:szCs w:val="24"/>
          <w:lang w:val="sl-SI"/>
        </w:rPr>
        <w:t xml:space="preserve">(6) Minister podrobneje predpiše način preverjanja kakovosti </w:t>
      </w:r>
      <w:r w:rsidR="009203DA">
        <w:rPr>
          <w:rFonts w:ascii="Arial" w:hAnsi="Arial" w:cs="Arial"/>
          <w:bCs/>
          <w:sz w:val="24"/>
          <w:szCs w:val="24"/>
          <w:lang w:val="sl-SI"/>
        </w:rPr>
        <w:t xml:space="preserve">vsebine </w:t>
      </w:r>
      <w:r>
        <w:rPr>
          <w:rFonts w:ascii="Arial" w:hAnsi="Arial" w:cs="Arial"/>
          <w:bCs/>
          <w:sz w:val="24"/>
          <w:szCs w:val="24"/>
          <w:lang w:val="sl-SI"/>
        </w:rPr>
        <w:t>in merila za presojo kakovosti celostnih prometnih strategij iz drugega odstavka tega člena.</w:t>
      </w:r>
    </w:p>
    <w:p w14:paraId="451C6068" w14:textId="45A33DAF" w:rsidR="00883729" w:rsidRDefault="00883729" w:rsidP="00856536">
      <w:pPr>
        <w:spacing w:after="0" w:line="240" w:lineRule="auto"/>
        <w:rPr>
          <w:rFonts w:ascii="Arial" w:hAnsi="Arial" w:cs="Arial"/>
          <w:b/>
          <w:sz w:val="24"/>
          <w:szCs w:val="24"/>
          <w:lang w:val="sl-SI"/>
        </w:rPr>
      </w:pPr>
    </w:p>
    <w:p w14:paraId="2282445C" w14:textId="77777777" w:rsidR="00E800E6" w:rsidRDefault="00E800E6" w:rsidP="00E800E6">
      <w:pPr>
        <w:spacing w:after="0" w:line="240" w:lineRule="auto"/>
        <w:jc w:val="center"/>
        <w:rPr>
          <w:rFonts w:ascii="Arial" w:hAnsi="Arial" w:cs="Arial"/>
          <w:b/>
          <w:sz w:val="24"/>
          <w:szCs w:val="24"/>
          <w:lang w:val="sl-SI"/>
        </w:rPr>
      </w:pPr>
    </w:p>
    <w:p w14:paraId="4AB979FA" w14:textId="1B5D5D54" w:rsidR="00883729" w:rsidRDefault="00D35F39" w:rsidP="00E800E6">
      <w:pPr>
        <w:spacing w:after="0" w:line="240" w:lineRule="auto"/>
        <w:jc w:val="center"/>
        <w:rPr>
          <w:rFonts w:ascii="Arial" w:hAnsi="Arial" w:cs="Arial"/>
          <w:b/>
          <w:sz w:val="24"/>
          <w:szCs w:val="24"/>
          <w:lang w:val="sl-SI"/>
        </w:rPr>
      </w:pPr>
      <w:r>
        <w:rPr>
          <w:rFonts w:ascii="Arial" w:hAnsi="Arial" w:cs="Arial"/>
          <w:b/>
          <w:sz w:val="24"/>
          <w:szCs w:val="24"/>
          <w:lang w:val="sl-SI"/>
        </w:rPr>
        <w:t>3</w:t>
      </w:r>
      <w:r w:rsidR="00856536">
        <w:rPr>
          <w:rFonts w:ascii="Arial" w:hAnsi="Arial" w:cs="Arial"/>
          <w:b/>
          <w:sz w:val="24"/>
          <w:szCs w:val="24"/>
          <w:lang w:val="sl-SI"/>
        </w:rPr>
        <w:t>0</w:t>
      </w:r>
      <w:r w:rsidR="00883729">
        <w:rPr>
          <w:rFonts w:ascii="Arial" w:hAnsi="Arial" w:cs="Arial"/>
          <w:b/>
          <w:sz w:val="24"/>
          <w:szCs w:val="24"/>
          <w:lang w:val="sl-SI"/>
        </w:rPr>
        <w:t>. člen</w:t>
      </w:r>
    </w:p>
    <w:p w14:paraId="357BBC3E" w14:textId="1E7BA0AC" w:rsidR="00883729" w:rsidRDefault="00883729" w:rsidP="00E800E6">
      <w:pPr>
        <w:spacing w:after="0" w:line="240" w:lineRule="auto"/>
        <w:jc w:val="center"/>
        <w:rPr>
          <w:rFonts w:ascii="Arial" w:hAnsi="Arial" w:cs="Arial"/>
          <w:b/>
          <w:sz w:val="24"/>
          <w:szCs w:val="24"/>
          <w:lang w:val="sl-SI"/>
        </w:rPr>
      </w:pPr>
      <w:r>
        <w:rPr>
          <w:rFonts w:ascii="Arial" w:hAnsi="Arial" w:cs="Arial"/>
          <w:b/>
          <w:sz w:val="24"/>
          <w:szCs w:val="24"/>
          <w:lang w:val="sl-SI"/>
        </w:rPr>
        <w:t xml:space="preserve">(poročilo </w:t>
      </w:r>
      <w:r w:rsidR="00433459">
        <w:rPr>
          <w:rFonts w:ascii="Arial" w:hAnsi="Arial" w:cs="Arial"/>
          <w:b/>
          <w:sz w:val="24"/>
          <w:szCs w:val="24"/>
          <w:lang w:val="sl-SI"/>
        </w:rPr>
        <w:t xml:space="preserve">o presoji </w:t>
      </w:r>
      <w:r>
        <w:rPr>
          <w:rFonts w:ascii="Arial" w:hAnsi="Arial" w:cs="Arial"/>
          <w:b/>
          <w:sz w:val="24"/>
          <w:szCs w:val="24"/>
          <w:lang w:val="sl-SI"/>
        </w:rPr>
        <w:t>kakovosti)</w:t>
      </w:r>
    </w:p>
    <w:p w14:paraId="3013C62F" w14:textId="77777777" w:rsidR="00EE3666" w:rsidRDefault="00EE3666" w:rsidP="00E800E6">
      <w:pPr>
        <w:spacing w:after="0" w:line="240" w:lineRule="auto"/>
        <w:jc w:val="center"/>
        <w:rPr>
          <w:rFonts w:ascii="Arial" w:hAnsi="Arial" w:cs="Arial"/>
          <w:b/>
          <w:sz w:val="24"/>
          <w:szCs w:val="24"/>
          <w:lang w:val="sl-SI"/>
        </w:rPr>
      </w:pPr>
    </w:p>
    <w:p w14:paraId="2AAB2DFE" w14:textId="1167BB05" w:rsidR="00883729" w:rsidRPr="00A542E2" w:rsidRDefault="00EE3666" w:rsidP="00A542E2">
      <w:pPr>
        <w:spacing w:after="0" w:line="240" w:lineRule="auto"/>
        <w:ind w:firstLine="709"/>
        <w:jc w:val="both"/>
        <w:rPr>
          <w:rFonts w:ascii="Arial" w:hAnsi="Arial" w:cs="Arial"/>
          <w:b/>
          <w:sz w:val="24"/>
          <w:szCs w:val="24"/>
          <w:lang w:val="sl-SI"/>
        </w:rPr>
      </w:pPr>
      <w:r w:rsidRPr="00A542E2">
        <w:rPr>
          <w:rFonts w:ascii="Arial" w:hAnsi="Arial" w:cs="Arial"/>
          <w:sz w:val="24"/>
          <w:szCs w:val="24"/>
          <w:lang w:val="x-none"/>
        </w:rPr>
        <w:t xml:space="preserve">(1) Presojevalec </w:t>
      </w:r>
      <w:r w:rsidRPr="0092793B">
        <w:rPr>
          <w:rFonts w:ascii="Arial" w:hAnsi="Arial" w:cs="Arial"/>
          <w:sz w:val="24"/>
          <w:szCs w:val="24"/>
          <w:lang w:val="sl-SI"/>
        </w:rPr>
        <w:t>kakovosti</w:t>
      </w:r>
      <w:r w:rsidRPr="00A542E2">
        <w:rPr>
          <w:rFonts w:ascii="Arial" w:hAnsi="Arial" w:cs="Arial"/>
          <w:sz w:val="24"/>
          <w:szCs w:val="24"/>
          <w:lang w:val="x-none"/>
        </w:rPr>
        <w:t xml:space="preserve"> izdela</w:t>
      </w:r>
      <w:r w:rsidR="00357EB6" w:rsidRPr="0092793B">
        <w:rPr>
          <w:rFonts w:ascii="Arial" w:hAnsi="Arial" w:cs="Arial"/>
          <w:sz w:val="24"/>
          <w:szCs w:val="24"/>
          <w:lang w:val="sl-SI"/>
        </w:rPr>
        <w:t xml:space="preserve"> </w:t>
      </w:r>
      <w:r w:rsidR="00462CFB" w:rsidRPr="0092793B">
        <w:rPr>
          <w:rFonts w:ascii="Arial" w:hAnsi="Arial" w:cs="Arial"/>
          <w:sz w:val="24"/>
          <w:szCs w:val="24"/>
          <w:lang w:val="sl-SI"/>
        </w:rPr>
        <w:t xml:space="preserve">vmesno </w:t>
      </w:r>
      <w:r w:rsidR="00D57330" w:rsidRPr="0092793B">
        <w:rPr>
          <w:rFonts w:ascii="Arial" w:hAnsi="Arial" w:cs="Arial"/>
          <w:sz w:val="24"/>
          <w:szCs w:val="24"/>
          <w:lang w:val="sl-SI"/>
        </w:rPr>
        <w:t>poročilo</w:t>
      </w:r>
      <w:r w:rsidRPr="00A542E2">
        <w:rPr>
          <w:rFonts w:ascii="Arial" w:hAnsi="Arial" w:cs="Arial"/>
          <w:sz w:val="24"/>
          <w:szCs w:val="24"/>
          <w:lang w:val="x-none"/>
        </w:rPr>
        <w:t xml:space="preserve"> </w:t>
      </w:r>
      <w:r w:rsidR="00D57330" w:rsidRPr="0092793B">
        <w:rPr>
          <w:rFonts w:ascii="Arial" w:hAnsi="Arial" w:cs="Arial"/>
          <w:sz w:val="24"/>
          <w:szCs w:val="24"/>
          <w:lang w:val="sl-SI"/>
        </w:rPr>
        <w:t>o</w:t>
      </w:r>
      <w:r w:rsidR="00462CFB" w:rsidRPr="0092793B">
        <w:rPr>
          <w:rFonts w:ascii="Arial" w:hAnsi="Arial" w:cs="Arial"/>
          <w:sz w:val="24"/>
          <w:szCs w:val="24"/>
          <w:lang w:val="sl-SI"/>
        </w:rPr>
        <w:t xml:space="preserve"> presoji kakovosti med postopkom priprave celostne prometne strategije</w:t>
      </w:r>
      <w:r w:rsidR="00D57330" w:rsidRPr="0092793B">
        <w:rPr>
          <w:rFonts w:ascii="Arial" w:hAnsi="Arial" w:cs="Arial"/>
          <w:sz w:val="24"/>
          <w:szCs w:val="24"/>
          <w:lang w:val="sl-SI"/>
        </w:rPr>
        <w:t xml:space="preserve"> </w:t>
      </w:r>
      <w:r w:rsidR="00462CFB" w:rsidRPr="0092793B">
        <w:rPr>
          <w:rFonts w:ascii="Arial" w:hAnsi="Arial" w:cs="Arial"/>
          <w:sz w:val="24"/>
          <w:szCs w:val="24"/>
          <w:lang w:val="sl-SI"/>
        </w:rPr>
        <w:t>in končno poročilo ob zaključku priprave.</w:t>
      </w:r>
      <w:r w:rsidR="00E543C2" w:rsidRPr="0092793B">
        <w:rPr>
          <w:rFonts w:ascii="Arial" w:hAnsi="Arial" w:cs="Arial"/>
          <w:sz w:val="24"/>
          <w:szCs w:val="24"/>
          <w:lang w:val="sl-SI"/>
        </w:rPr>
        <w:t xml:space="preserve"> </w:t>
      </w:r>
      <w:r w:rsidR="00E543C2" w:rsidRPr="0092793B">
        <w:rPr>
          <w:rFonts w:ascii="Arial" w:hAnsi="Arial" w:cs="Arial"/>
          <w:sz w:val="24"/>
          <w:szCs w:val="24"/>
          <w:lang w:val="it-IT"/>
        </w:rPr>
        <w:t>Poročilo vsebuje splošno oceno dokumenta ter usmeritve in priporočila za izboljšave.</w:t>
      </w:r>
      <w:r w:rsidR="00462CFB" w:rsidRPr="0092793B">
        <w:rPr>
          <w:rFonts w:ascii="Arial" w:hAnsi="Arial" w:cs="Arial"/>
          <w:sz w:val="24"/>
          <w:szCs w:val="24"/>
          <w:lang w:val="it-IT"/>
        </w:rPr>
        <w:t xml:space="preserve"> Presojevalec kakovosti </w:t>
      </w:r>
      <w:r w:rsidRPr="00A542E2">
        <w:rPr>
          <w:rFonts w:ascii="Arial" w:hAnsi="Arial" w:cs="Arial"/>
          <w:sz w:val="24"/>
          <w:szCs w:val="24"/>
          <w:lang w:val="x-none"/>
        </w:rPr>
        <w:t>po</w:t>
      </w:r>
      <w:r w:rsidR="00E543C2">
        <w:rPr>
          <w:rFonts w:ascii="Arial" w:hAnsi="Arial" w:cs="Arial"/>
          <w:sz w:val="24"/>
          <w:szCs w:val="24"/>
          <w:lang w:val="sl-SI"/>
        </w:rPr>
        <w:t>sreduje</w:t>
      </w:r>
      <w:r w:rsidR="00462CFB" w:rsidRPr="0092793B">
        <w:rPr>
          <w:rFonts w:ascii="Arial" w:hAnsi="Arial" w:cs="Arial"/>
          <w:sz w:val="24"/>
          <w:szCs w:val="24"/>
          <w:lang w:val="it-IT"/>
        </w:rPr>
        <w:t xml:space="preserve"> poročilo</w:t>
      </w:r>
      <w:r w:rsidRPr="00A542E2">
        <w:rPr>
          <w:rFonts w:ascii="Arial" w:hAnsi="Arial" w:cs="Arial"/>
          <w:sz w:val="24"/>
          <w:szCs w:val="24"/>
          <w:lang w:val="x-none"/>
        </w:rPr>
        <w:t xml:space="preserve"> </w:t>
      </w:r>
      <w:r w:rsidR="00D57330" w:rsidRPr="0092793B">
        <w:rPr>
          <w:rFonts w:ascii="Arial" w:hAnsi="Arial" w:cs="Arial"/>
          <w:sz w:val="24"/>
          <w:szCs w:val="24"/>
          <w:lang w:val="it-IT"/>
        </w:rPr>
        <w:t>pripravljavcu</w:t>
      </w:r>
      <w:r w:rsidR="009B2F47">
        <w:rPr>
          <w:rFonts w:ascii="Arial" w:hAnsi="Arial" w:cs="Arial"/>
          <w:sz w:val="24"/>
          <w:szCs w:val="24"/>
          <w:lang w:val="it-IT"/>
        </w:rPr>
        <w:t>, n</w:t>
      </w:r>
      <w:r w:rsidR="00B20F21" w:rsidRPr="0092793B">
        <w:rPr>
          <w:rFonts w:ascii="Arial" w:hAnsi="Arial" w:cs="Arial"/>
          <w:sz w:val="24"/>
          <w:szCs w:val="24"/>
          <w:lang w:val="it-IT"/>
        </w:rPr>
        <w:t>aročniku</w:t>
      </w:r>
      <w:r w:rsidR="00462CFB" w:rsidRPr="0092793B">
        <w:rPr>
          <w:rFonts w:ascii="Arial" w:hAnsi="Arial" w:cs="Arial"/>
          <w:sz w:val="24"/>
          <w:szCs w:val="24"/>
          <w:lang w:val="it-IT"/>
        </w:rPr>
        <w:t xml:space="preserve"> in ministrstvu</w:t>
      </w:r>
      <w:r w:rsidRPr="00A542E2">
        <w:rPr>
          <w:rFonts w:ascii="Arial" w:hAnsi="Arial" w:cs="Arial"/>
          <w:sz w:val="24"/>
          <w:szCs w:val="24"/>
          <w:lang w:val="x-none"/>
        </w:rPr>
        <w:t>.</w:t>
      </w:r>
    </w:p>
    <w:p w14:paraId="4CC0F06F" w14:textId="4A3B720A" w:rsidR="00A542E2" w:rsidRDefault="00A542E2" w:rsidP="00E800E6">
      <w:pPr>
        <w:spacing w:after="0" w:line="240" w:lineRule="auto"/>
        <w:ind w:firstLine="709"/>
        <w:jc w:val="both"/>
        <w:rPr>
          <w:rFonts w:ascii="Arial" w:hAnsi="Arial" w:cs="Arial"/>
          <w:bCs/>
          <w:sz w:val="24"/>
          <w:szCs w:val="24"/>
          <w:lang w:val="sl-SI"/>
        </w:rPr>
      </w:pPr>
    </w:p>
    <w:p w14:paraId="6592B515" w14:textId="0C07814C" w:rsidR="00125DE1" w:rsidRDefault="00125DE1" w:rsidP="00E800E6">
      <w:pPr>
        <w:spacing w:after="0" w:line="240" w:lineRule="auto"/>
        <w:ind w:firstLine="709"/>
        <w:jc w:val="both"/>
        <w:rPr>
          <w:rFonts w:ascii="Arial" w:hAnsi="Arial" w:cs="Arial"/>
          <w:bCs/>
          <w:sz w:val="24"/>
          <w:szCs w:val="24"/>
          <w:lang w:val="sl-SI"/>
        </w:rPr>
      </w:pPr>
      <w:r>
        <w:rPr>
          <w:rFonts w:ascii="Arial" w:hAnsi="Arial" w:cs="Arial"/>
          <w:bCs/>
          <w:sz w:val="24"/>
          <w:szCs w:val="24"/>
          <w:lang w:val="sl-SI"/>
        </w:rPr>
        <w:t>(2) V primeru, da pripravlja</w:t>
      </w:r>
      <w:r w:rsidR="00B20F21">
        <w:rPr>
          <w:rFonts w:ascii="Arial" w:hAnsi="Arial" w:cs="Arial"/>
          <w:bCs/>
          <w:sz w:val="24"/>
          <w:szCs w:val="24"/>
          <w:lang w:val="sl-SI"/>
        </w:rPr>
        <w:t>v</w:t>
      </w:r>
      <w:r>
        <w:rPr>
          <w:rFonts w:ascii="Arial" w:hAnsi="Arial" w:cs="Arial"/>
          <w:bCs/>
          <w:sz w:val="24"/>
          <w:szCs w:val="24"/>
          <w:lang w:val="sl-SI"/>
        </w:rPr>
        <w:t>ec ali naročnik ne soglaša s pripombami presojevalca, o tem obvesti ministrstvo in zaprosi za dodatno mnenje.</w:t>
      </w:r>
    </w:p>
    <w:p w14:paraId="1D0CEB89" w14:textId="77777777" w:rsidR="00125DE1" w:rsidRDefault="00125DE1" w:rsidP="00E800E6">
      <w:pPr>
        <w:spacing w:after="0" w:line="240" w:lineRule="auto"/>
        <w:ind w:firstLine="709"/>
        <w:jc w:val="both"/>
        <w:rPr>
          <w:rFonts w:ascii="Arial" w:hAnsi="Arial" w:cs="Arial"/>
          <w:bCs/>
          <w:sz w:val="24"/>
          <w:szCs w:val="24"/>
          <w:lang w:val="sl-SI"/>
        </w:rPr>
      </w:pPr>
    </w:p>
    <w:p w14:paraId="513CC614" w14:textId="3A2AE505" w:rsidR="00883729" w:rsidRPr="00672DF3" w:rsidRDefault="00672DF3" w:rsidP="00E800E6">
      <w:pPr>
        <w:spacing w:after="0" w:line="240" w:lineRule="auto"/>
        <w:ind w:firstLine="709"/>
        <w:jc w:val="both"/>
        <w:rPr>
          <w:rFonts w:ascii="Arial" w:hAnsi="Arial" w:cs="Arial"/>
          <w:bCs/>
          <w:sz w:val="24"/>
          <w:szCs w:val="24"/>
          <w:lang w:val="sl-SI"/>
        </w:rPr>
      </w:pPr>
      <w:r w:rsidRPr="00672DF3">
        <w:rPr>
          <w:rFonts w:ascii="Arial" w:hAnsi="Arial" w:cs="Arial"/>
          <w:bCs/>
          <w:sz w:val="24"/>
          <w:szCs w:val="24"/>
          <w:lang w:val="sl-SI"/>
        </w:rPr>
        <w:t>(</w:t>
      </w:r>
      <w:r w:rsidR="00125DE1">
        <w:rPr>
          <w:rFonts w:ascii="Arial" w:hAnsi="Arial" w:cs="Arial"/>
          <w:bCs/>
          <w:sz w:val="24"/>
          <w:szCs w:val="24"/>
          <w:lang w:val="sl-SI"/>
        </w:rPr>
        <w:t>3</w:t>
      </w:r>
      <w:r>
        <w:rPr>
          <w:rFonts w:ascii="Arial" w:hAnsi="Arial" w:cs="Arial"/>
          <w:bCs/>
          <w:sz w:val="24"/>
          <w:szCs w:val="24"/>
          <w:lang w:val="sl-SI"/>
        </w:rPr>
        <w:t xml:space="preserve">) </w:t>
      </w:r>
      <w:r w:rsidR="00883729" w:rsidRPr="00672DF3">
        <w:rPr>
          <w:rFonts w:ascii="Arial" w:hAnsi="Arial" w:cs="Arial"/>
          <w:bCs/>
          <w:sz w:val="24"/>
          <w:szCs w:val="24"/>
          <w:lang w:val="sl-SI"/>
        </w:rPr>
        <w:t>V poročilu presojevalec</w:t>
      </w:r>
      <w:r w:rsidR="00B20F21">
        <w:rPr>
          <w:rFonts w:ascii="Arial" w:hAnsi="Arial" w:cs="Arial"/>
          <w:bCs/>
          <w:sz w:val="24"/>
          <w:szCs w:val="24"/>
          <w:lang w:val="sl-SI"/>
        </w:rPr>
        <w:t xml:space="preserve"> poda oceno dokumenta, strukturirano po štirih vsebinskih sklopih: načela celostnega prometnega načrtovanja, izhodišča celostne prometne strategije, tematska poglavja ter ukrepi in akcijski načrt. Presojevalec preverja skladnost samega dokumenta </w:t>
      </w:r>
      <w:r w:rsidR="00297C45">
        <w:rPr>
          <w:rFonts w:ascii="Arial" w:hAnsi="Arial" w:cs="Arial"/>
          <w:bCs/>
          <w:sz w:val="24"/>
          <w:szCs w:val="24"/>
          <w:lang w:val="sl-SI"/>
        </w:rPr>
        <w:t xml:space="preserve">in </w:t>
      </w:r>
      <w:r w:rsidR="0096719A">
        <w:rPr>
          <w:rFonts w:ascii="Arial" w:hAnsi="Arial" w:cs="Arial"/>
          <w:bCs/>
          <w:sz w:val="24"/>
          <w:szCs w:val="24"/>
          <w:lang w:val="sl-SI"/>
        </w:rPr>
        <w:t>skladnost postopka</w:t>
      </w:r>
      <w:r w:rsidR="00125DE1">
        <w:rPr>
          <w:rFonts w:ascii="Arial" w:hAnsi="Arial" w:cs="Arial"/>
          <w:bCs/>
          <w:sz w:val="24"/>
          <w:szCs w:val="24"/>
          <w:lang w:val="sl-SI"/>
        </w:rPr>
        <w:t xml:space="preserve"> </w:t>
      </w:r>
      <w:r w:rsidR="00E205E4">
        <w:rPr>
          <w:rFonts w:ascii="Arial" w:hAnsi="Arial" w:cs="Arial"/>
          <w:bCs/>
          <w:sz w:val="24"/>
          <w:szCs w:val="24"/>
          <w:lang w:val="sl-SI"/>
        </w:rPr>
        <w:t xml:space="preserve">s predpisom iz </w:t>
      </w:r>
      <w:r w:rsidR="0032446D">
        <w:rPr>
          <w:rFonts w:ascii="Arial" w:hAnsi="Arial" w:cs="Arial"/>
          <w:bCs/>
          <w:sz w:val="24"/>
          <w:szCs w:val="24"/>
          <w:lang w:val="sl-SI"/>
        </w:rPr>
        <w:t>sedmega odstavka 1</w:t>
      </w:r>
      <w:r w:rsidR="00411611">
        <w:rPr>
          <w:rFonts w:ascii="Arial" w:hAnsi="Arial" w:cs="Arial"/>
          <w:bCs/>
          <w:sz w:val="24"/>
          <w:szCs w:val="24"/>
          <w:lang w:val="sl-SI"/>
        </w:rPr>
        <w:t>6</w:t>
      </w:r>
      <w:r w:rsidR="0032446D">
        <w:rPr>
          <w:rFonts w:ascii="Arial" w:hAnsi="Arial" w:cs="Arial"/>
          <w:bCs/>
          <w:sz w:val="24"/>
          <w:szCs w:val="24"/>
          <w:lang w:val="sl-SI"/>
        </w:rPr>
        <w:t>.</w:t>
      </w:r>
      <w:r w:rsidR="00E205E4">
        <w:rPr>
          <w:rFonts w:ascii="Arial" w:hAnsi="Arial" w:cs="Arial"/>
          <w:bCs/>
          <w:sz w:val="24"/>
          <w:szCs w:val="24"/>
          <w:lang w:val="sl-SI"/>
        </w:rPr>
        <w:t xml:space="preserve"> člena tega zakona </w:t>
      </w:r>
      <w:r w:rsidR="009B2F47">
        <w:rPr>
          <w:rFonts w:ascii="Arial" w:hAnsi="Arial" w:cs="Arial"/>
          <w:bCs/>
          <w:sz w:val="24"/>
          <w:szCs w:val="24"/>
          <w:lang w:val="sl-SI"/>
        </w:rPr>
        <w:t xml:space="preserve">ter </w:t>
      </w:r>
      <w:r w:rsidR="00E205E4">
        <w:rPr>
          <w:rFonts w:ascii="Arial" w:hAnsi="Arial" w:cs="Arial"/>
          <w:bCs/>
          <w:sz w:val="24"/>
          <w:szCs w:val="24"/>
          <w:lang w:val="sl-SI"/>
        </w:rPr>
        <w:t>smernicami za pripravo celostnih prometnih strategij</w:t>
      </w:r>
      <w:r w:rsidR="00B20F21">
        <w:rPr>
          <w:rFonts w:ascii="Arial" w:hAnsi="Arial" w:cs="Arial"/>
          <w:bCs/>
          <w:sz w:val="24"/>
          <w:szCs w:val="24"/>
          <w:lang w:val="sl-SI"/>
        </w:rPr>
        <w:t>. V poročilu presojevalec</w:t>
      </w:r>
      <w:r w:rsidR="0096719A">
        <w:rPr>
          <w:rFonts w:ascii="Arial" w:hAnsi="Arial" w:cs="Arial"/>
          <w:bCs/>
          <w:sz w:val="24"/>
          <w:szCs w:val="24"/>
          <w:lang w:val="sl-SI"/>
        </w:rPr>
        <w:t xml:space="preserve"> opozori na morebitne ugotovljene nepravilnosti</w:t>
      </w:r>
      <w:r w:rsidR="00125DE1">
        <w:rPr>
          <w:rFonts w:ascii="Arial" w:hAnsi="Arial" w:cs="Arial"/>
          <w:bCs/>
          <w:sz w:val="24"/>
          <w:szCs w:val="24"/>
          <w:lang w:val="sl-SI"/>
        </w:rPr>
        <w:t xml:space="preserve"> oz</w:t>
      </w:r>
      <w:r w:rsidR="00E205E4">
        <w:rPr>
          <w:rFonts w:ascii="Arial" w:hAnsi="Arial" w:cs="Arial"/>
          <w:bCs/>
          <w:sz w:val="24"/>
          <w:szCs w:val="24"/>
          <w:lang w:val="sl-SI"/>
        </w:rPr>
        <w:t>iroma</w:t>
      </w:r>
      <w:r w:rsidR="00125DE1">
        <w:rPr>
          <w:rFonts w:ascii="Arial" w:hAnsi="Arial" w:cs="Arial"/>
          <w:bCs/>
          <w:sz w:val="24"/>
          <w:szCs w:val="24"/>
          <w:lang w:val="sl-SI"/>
        </w:rPr>
        <w:t xml:space="preserve"> pomanjkljivosti</w:t>
      </w:r>
      <w:r w:rsidR="0096719A">
        <w:rPr>
          <w:rFonts w:ascii="Arial" w:hAnsi="Arial" w:cs="Arial"/>
          <w:bCs/>
          <w:sz w:val="24"/>
          <w:szCs w:val="24"/>
          <w:lang w:val="sl-SI"/>
        </w:rPr>
        <w:t>, ki vplivajo na kakovost celostne prometne strategije,</w:t>
      </w:r>
      <w:r w:rsidR="00B20F21">
        <w:rPr>
          <w:rFonts w:ascii="Arial" w:hAnsi="Arial" w:cs="Arial"/>
          <w:bCs/>
          <w:sz w:val="24"/>
          <w:szCs w:val="24"/>
          <w:lang w:val="sl-SI"/>
        </w:rPr>
        <w:t xml:space="preserve"> </w:t>
      </w:r>
      <w:r w:rsidR="00EB39DE">
        <w:rPr>
          <w:rFonts w:ascii="Arial" w:hAnsi="Arial" w:cs="Arial"/>
          <w:bCs/>
          <w:sz w:val="24"/>
          <w:szCs w:val="24"/>
          <w:lang w:val="sl-SI"/>
        </w:rPr>
        <w:t>poda</w:t>
      </w:r>
      <w:r w:rsidR="0096719A">
        <w:rPr>
          <w:rFonts w:ascii="Arial" w:hAnsi="Arial" w:cs="Arial"/>
          <w:bCs/>
          <w:sz w:val="24"/>
          <w:szCs w:val="24"/>
          <w:lang w:val="sl-SI"/>
        </w:rPr>
        <w:t xml:space="preserve"> priporočila</w:t>
      </w:r>
      <w:r w:rsidR="00125DE1">
        <w:rPr>
          <w:rFonts w:ascii="Arial" w:hAnsi="Arial" w:cs="Arial"/>
          <w:bCs/>
          <w:sz w:val="24"/>
          <w:szCs w:val="24"/>
          <w:lang w:val="sl-SI"/>
        </w:rPr>
        <w:t xml:space="preserve"> za izboljšave</w:t>
      </w:r>
      <w:r w:rsidR="0096719A">
        <w:rPr>
          <w:rFonts w:ascii="Arial" w:hAnsi="Arial" w:cs="Arial"/>
          <w:bCs/>
          <w:sz w:val="24"/>
          <w:szCs w:val="24"/>
          <w:lang w:val="sl-SI"/>
        </w:rPr>
        <w:t xml:space="preserve"> </w:t>
      </w:r>
      <w:r w:rsidR="00EB39DE">
        <w:rPr>
          <w:rFonts w:ascii="Arial" w:hAnsi="Arial" w:cs="Arial"/>
          <w:bCs/>
          <w:sz w:val="24"/>
          <w:szCs w:val="24"/>
          <w:lang w:val="sl-SI"/>
        </w:rPr>
        <w:t>ter skupno oceno dokumenta.</w:t>
      </w:r>
    </w:p>
    <w:p w14:paraId="4F73D502" w14:textId="77777777" w:rsidR="00066E4B" w:rsidRDefault="00066E4B" w:rsidP="00066E4B">
      <w:pPr>
        <w:spacing w:after="0" w:line="240" w:lineRule="auto"/>
        <w:jc w:val="both"/>
        <w:rPr>
          <w:rFonts w:ascii="Arial" w:hAnsi="Arial" w:cs="Arial"/>
          <w:bCs/>
          <w:sz w:val="24"/>
          <w:szCs w:val="24"/>
          <w:lang w:val="sl-SI"/>
        </w:rPr>
      </w:pPr>
    </w:p>
    <w:p w14:paraId="1DB15E3E" w14:textId="7A6126AB" w:rsidR="00462CFB" w:rsidRDefault="00066E4B" w:rsidP="0096719A">
      <w:pPr>
        <w:spacing w:after="0" w:line="240" w:lineRule="auto"/>
        <w:ind w:firstLine="709"/>
        <w:jc w:val="both"/>
        <w:rPr>
          <w:rFonts w:ascii="Arial" w:hAnsi="Arial" w:cs="Arial"/>
          <w:bCs/>
          <w:sz w:val="24"/>
          <w:szCs w:val="24"/>
          <w:lang w:val="sl-SI"/>
        </w:rPr>
      </w:pPr>
      <w:r>
        <w:rPr>
          <w:rFonts w:ascii="Arial" w:hAnsi="Arial" w:cs="Arial"/>
          <w:bCs/>
          <w:sz w:val="24"/>
          <w:szCs w:val="24"/>
          <w:lang w:val="sl-SI"/>
        </w:rPr>
        <w:lastRenderedPageBreak/>
        <w:t>(</w:t>
      </w:r>
      <w:r w:rsidR="00125DE1">
        <w:rPr>
          <w:rFonts w:ascii="Arial" w:hAnsi="Arial" w:cs="Arial"/>
          <w:bCs/>
          <w:sz w:val="24"/>
          <w:szCs w:val="24"/>
          <w:lang w:val="sl-SI"/>
        </w:rPr>
        <w:t>4</w:t>
      </w:r>
      <w:r>
        <w:rPr>
          <w:rFonts w:ascii="Arial" w:hAnsi="Arial" w:cs="Arial"/>
          <w:bCs/>
          <w:sz w:val="24"/>
          <w:szCs w:val="24"/>
          <w:lang w:val="sl-SI"/>
        </w:rPr>
        <w:t xml:space="preserve">) </w:t>
      </w:r>
      <w:r w:rsidR="00812DD9">
        <w:rPr>
          <w:rFonts w:ascii="Arial" w:hAnsi="Arial" w:cs="Arial"/>
          <w:bCs/>
          <w:sz w:val="24"/>
          <w:szCs w:val="24"/>
          <w:lang w:val="sl-SI"/>
        </w:rPr>
        <w:t xml:space="preserve">Dokument se šteje za skladen in kakovosten, ko pridobi pozitivno skupno oceno. Pripravljavec celostne prometne strategije o izvedenih popravkih obvesti presojevalca in ministrstvo. </w:t>
      </w:r>
    </w:p>
    <w:p w14:paraId="1E26FA7B" w14:textId="77777777" w:rsidR="00462CFB" w:rsidRDefault="00462CFB" w:rsidP="0096719A">
      <w:pPr>
        <w:spacing w:after="0" w:line="240" w:lineRule="auto"/>
        <w:ind w:firstLine="709"/>
        <w:jc w:val="both"/>
        <w:rPr>
          <w:rFonts w:ascii="Arial" w:hAnsi="Arial" w:cs="Arial"/>
          <w:bCs/>
          <w:sz w:val="24"/>
          <w:szCs w:val="24"/>
          <w:lang w:val="sl-SI"/>
        </w:rPr>
      </w:pPr>
    </w:p>
    <w:p w14:paraId="64F9178E" w14:textId="15651EC7" w:rsidR="00DF71AA" w:rsidRDefault="00462CFB" w:rsidP="0096719A">
      <w:pPr>
        <w:spacing w:after="0" w:line="240" w:lineRule="auto"/>
        <w:ind w:firstLine="709"/>
        <w:jc w:val="both"/>
        <w:rPr>
          <w:rFonts w:ascii="Arial" w:hAnsi="Arial" w:cs="Arial"/>
          <w:bCs/>
          <w:sz w:val="24"/>
          <w:szCs w:val="24"/>
          <w:lang w:val="sl-SI"/>
        </w:rPr>
      </w:pPr>
      <w:r>
        <w:rPr>
          <w:rFonts w:ascii="Arial" w:hAnsi="Arial" w:cs="Arial"/>
          <w:bCs/>
          <w:sz w:val="24"/>
          <w:szCs w:val="24"/>
          <w:lang w:val="sl-SI"/>
        </w:rPr>
        <w:t>(</w:t>
      </w:r>
      <w:r w:rsidR="00125DE1">
        <w:rPr>
          <w:rFonts w:ascii="Arial" w:hAnsi="Arial" w:cs="Arial"/>
          <w:bCs/>
          <w:sz w:val="24"/>
          <w:szCs w:val="24"/>
          <w:lang w:val="sl-SI"/>
        </w:rPr>
        <w:t>5</w:t>
      </w:r>
      <w:r>
        <w:rPr>
          <w:rFonts w:ascii="Arial" w:hAnsi="Arial" w:cs="Arial"/>
          <w:bCs/>
          <w:sz w:val="24"/>
          <w:szCs w:val="24"/>
          <w:lang w:val="sl-SI"/>
        </w:rPr>
        <w:t xml:space="preserve">) </w:t>
      </w:r>
      <w:r w:rsidR="00DF71AA" w:rsidRPr="0096719A">
        <w:rPr>
          <w:rFonts w:ascii="Arial" w:hAnsi="Arial" w:cs="Arial"/>
          <w:bCs/>
          <w:sz w:val="24"/>
          <w:szCs w:val="24"/>
          <w:lang w:val="sl-SI"/>
        </w:rPr>
        <w:t>Če pripravljavec OCPS</w:t>
      </w:r>
      <w:r w:rsidR="005772D0">
        <w:rPr>
          <w:rFonts w:ascii="Arial" w:hAnsi="Arial" w:cs="Arial"/>
          <w:bCs/>
          <w:sz w:val="24"/>
          <w:szCs w:val="24"/>
          <w:lang w:val="sl-SI"/>
        </w:rPr>
        <w:t xml:space="preserve"> ali RCPS</w:t>
      </w:r>
      <w:r w:rsidR="00DF71AA" w:rsidRPr="0096719A">
        <w:rPr>
          <w:rFonts w:ascii="Arial" w:hAnsi="Arial" w:cs="Arial"/>
          <w:bCs/>
          <w:sz w:val="24"/>
          <w:szCs w:val="24"/>
          <w:lang w:val="sl-SI"/>
        </w:rPr>
        <w:t xml:space="preserve"> ne upošteva priporočil </w:t>
      </w:r>
      <w:r w:rsidR="0096719A">
        <w:rPr>
          <w:rFonts w:ascii="Arial" w:hAnsi="Arial" w:cs="Arial"/>
          <w:bCs/>
          <w:sz w:val="24"/>
          <w:szCs w:val="24"/>
          <w:lang w:val="sl-SI"/>
        </w:rPr>
        <w:t xml:space="preserve">presojevalca </w:t>
      </w:r>
      <w:r w:rsidR="00DF71AA" w:rsidRPr="0096719A">
        <w:rPr>
          <w:rFonts w:ascii="Arial" w:hAnsi="Arial" w:cs="Arial"/>
          <w:bCs/>
          <w:sz w:val="24"/>
          <w:szCs w:val="24"/>
          <w:lang w:val="sl-SI"/>
        </w:rPr>
        <w:t xml:space="preserve">za odpravo </w:t>
      </w:r>
      <w:r w:rsidR="0096719A">
        <w:rPr>
          <w:rFonts w:ascii="Arial" w:hAnsi="Arial" w:cs="Arial"/>
          <w:bCs/>
          <w:sz w:val="24"/>
          <w:szCs w:val="24"/>
          <w:lang w:val="sl-SI"/>
        </w:rPr>
        <w:t xml:space="preserve">ugotovljenih </w:t>
      </w:r>
      <w:r w:rsidR="00DF71AA" w:rsidRPr="0096719A">
        <w:rPr>
          <w:rFonts w:ascii="Arial" w:hAnsi="Arial" w:cs="Arial"/>
          <w:bCs/>
          <w:sz w:val="24"/>
          <w:szCs w:val="24"/>
          <w:lang w:val="sl-SI"/>
        </w:rPr>
        <w:t xml:space="preserve">neskladnosti ali pomanjkljivosti, </w:t>
      </w:r>
      <w:r w:rsidR="0096719A">
        <w:rPr>
          <w:rFonts w:ascii="Arial" w:hAnsi="Arial" w:cs="Arial"/>
          <w:bCs/>
          <w:sz w:val="24"/>
          <w:szCs w:val="24"/>
          <w:lang w:val="sl-SI"/>
        </w:rPr>
        <w:t>lahko</w:t>
      </w:r>
      <w:r w:rsidR="00DF71AA" w:rsidRPr="0096719A">
        <w:rPr>
          <w:rFonts w:ascii="Arial" w:hAnsi="Arial" w:cs="Arial"/>
          <w:bCs/>
          <w:sz w:val="24"/>
          <w:szCs w:val="24"/>
          <w:lang w:val="sl-SI"/>
        </w:rPr>
        <w:t xml:space="preserve"> izgubi pravico do  </w:t>
      </w:r>
      <w:r w:rsidR="00812DD9">
        <w:rPr>
          <w:rFonts w:ascii="Arial" w:hAnsi="Arial" w:cs="Arial"/>
          <w:bCs/>
          <w:sz w:val="24"/>
          <w:szCs w:val="24"/>
          <w:lang w:val="sl-SI"/>
        </w:rPr>
        <w:t>so</w:t>
      </w:r>
      <w:r w:rsidR="00DF71AA" w:rsidRPr="0096719A">
        <w:rPr>
          <w:rFonts w:ascii="Arial" w:hAnsi="Arial" w:cs="Arial"/>
          <w:bCs/>
          <w:sz w:val="24"/>
          <w:szCs w:val="24"/>
          <w:lang w:val="sl-SI"/>
        </w:rPr>
        <w:t>financiranja priprave OCPS</w:t>
      </w:r>
      <w:r w:rsidR="005772D0">
        <w:rPr>
          <w:rFonts w:ascii="Arial" w:hAnsi="Arial" w:cs="Arial"/>
          <w:bCs/>
          <w:sz w:val="24"/>
          <w:szCs w:val="24"/>
          <w:lang w:val="sl-SI"/>
        </w:rPr>
        <w:t xml:space="preserve"> ali RCPS</w:t>
      </w:r>
      <w:r w:rsidR="00DF71AA" w:rsidRPr="0096719A">
        <w:rPr>
          <w:rFonts w:ascii="Arial" w:hAnsi="Arial" w:cs="Arial"/>
          <w:bCs/>
          <w:sz w:val="24"/>
          <w:szCs w:val="24"/>
          <w:lang w:val="sl-SI"/>
        </w:rPr>
        <w:t xml:space="preserve"> iz sredstev državnega proračuna</w:t>
      </w:r>
      <w:r w:rsidR="00050857">
        <w:rPr>
          <w:rFonts w:ascii="Arial" w:hAnsi="Arial" w:cs="Arial"/>
          <w:bCs/>
          <w:sz w:val="24"/>
          <w:szCs w:val="24"/>
          <w:lang w:val="sl-SI"/>
        </w:rPr>
        <w:t xml:space="preserve"> oziroma mora že prejeta sredstva vrniti</w:t>
      </w:r>
      <w:r w:rsidR="00DF71AA" w:rsidRPr="0096719A">
        <w:rPr>
          <w:rFonts w:ascii="Arial" w:hAnsi="Arial" w:cs="Arial"/>
          <w:bCs/>
          <w:sz w:val="24"/>
          <w:szCs w:val="24"/>
          <w:lang w:val="sl-SI"/>
        </w:rPr>
        <w:t xml:space="preserve">. </w:t>
      </w:r>
    </w:p>
    <w:p w14:paraId="2FDC5C01" w14:textId="33C268FB" w:rsidR="000E534A" w:rsidRDefault="000E534A" w:rsidP="0096719A">
      <w:pPr>
        <w:spacing w:after="0" w:line="240" w:lineRule="auto"/>
        <w:ind w:firstLine="709"/>
        <w:jc w:val="both"/>
        <w:rPr>
          <w:rFonts w:ascii="Arial" w:hAnsi="Arial" w:cs="Arial"/>
          <w:bCs/>
          <w:sz w:val="24"/>
          <w:szCs w:val="24"/>
          <w:lang w:val="sl-SI"/>
        </w:rPr>
      </w:pPr>
    </w:p>
    <w:p w14:paraId="44423E20" w14:textId="560653DB" w:rsidR="000E534A" w:rsidRDefault="000E534A" w:rsidP="0096719A">
      <w:pPr>
        <w:spacing w:after="0" w:line="240" w:lineRule="auto"/>
        <w:ind w:firstLine="709"/>
        <w:jc w:val="both"/>
        <w:rPr>
          <w:rFonts w:ascii="Arial" w:hAnsi="Arial" w:cs="Arial"/>
          <w:bCs/>
          <w:sz w:val="24"/>
          <w:szCs w:val="24"/>
          <w:lang w:val="sl-SI"/>
        </w:rPr>
      </w:pPr>
      <w:r>
        <w:rPr>
          <w:rFonts w:ascii="Arial" w:hAnsi="Arial" w:cs="Arial"/>
          <w:bCs/>
          <w:sz w:val="24"/>
          <w:szCs w:val="24"/>
          <w:lang w:val="sl-SI"/>
        </w:rPr>
        <w:t>(</w:t>
      </w:r>
      <w:r w:rsidR="00812DD9">
        <w:rPr>
          <w:rFonts w:ascii="Arial" w:hAnsi="Arial" w:cs="Arial"/>
          <w:bCs/>
          <w:sz w:val="24"/>
          <w:szCs w:val="24"/>
          <w:lang w:val="sl-SI"/>
        </w:rPr>
        <w:t>6</w:t>
      </w:r>
      <w:r>
        <w:rPr>
          <w:rFonts w:ascii="Arial" w:hAnsi="Arial" w:cs="Arial"/>
          <w:bCs/>
          <w:sz w:val="24"/>
          <w:szCs w:val="24"/>
          <w:lang w:val="sl-SI"/>
        </w:rPr>
        <w:t xml:space="preserve">) Minister </w:t>
      </w:r>
      <w:r w:rsidR="003D71C9">
        <w:rPr>
          <w:rFonts w:ascii="Arial" w:hAnsi="Arial" w:cs="Arial"/>
          <w:bCs/>
          <w:sz w:val="24"/>
          <w:szCs w:val="24"/>
          <w:lang w:val="sl-SI"/>
        </w:rPr>
        <w:t xml:space="preserve">podrobneje </w:t>
      </w:r>
      <w:r>
        <w:rPr>
          <w:rFonts w:ascii="Arial" w:hAnsi="Arial" w:cs="Arial"/>
          <w:bCs/>
          <w:sz w:val="24"/>
          <w:szCs w:val="24"/>
          <w:lang w:val="sl-SI"/>
        </w:rPr>
        <w:t xml:space="preserve">določi vsebino poročila </w:t>
      </w:r>
      <w:r w:rsidR="003D71C9">
        <w:rPr>
          <w:rFonts w:ascii="Arial" w:hAnsi="Arial" w:cs="Arial"/>
          <w:bCs/>
          <w:sz w:val="24"/>
          <w:szCs w:val="24"/>
          <w:lang w:val="sl-SI"/>
        </w:rPr>
        <w:t>o presoji kakovosti iz tega člena</w:t>
      </w:r>
      <w:r>
        <w:rPr>
          <w:rFonts w:ascii="Arial" w:hAnsi="Arial" w:cs="Arial"/>
          <w:bCs/>
          <w:sz w:val="24"/>
          <w:szCs w:val="24"/>
          <w:lang w:val="sl-SI"/>
        </w:rPr>
        <w:t xml:space="preserve">. </w:t>
      </w:r>
    </w:p>
    <w:p w14:paraId="25348CFE" w14:textId="0BB9D62D" w:rsidR="006E042B" w:rsidRDefault="006E042B" w:rsidP="0096719A">
      <w:pPr>
        <w:spacing w:after="0" w:line="240" w:lineRule="auto"/>
        <w:ind w:firstLine="709"/>
        <w:jc w:val="both"/>
        <w:rPr>
          <w:rFonts w:ascii="Arial" w:hAnsi="Arial" w:cs="Arial"/>
          <w:bCs/>
          <w:sz w:val="24"/>
          <w:szCs w:val="24"/>
          <w:lang w:val="sl-SI"/>
        </w:rPr>
      </w:pPr>
    </w:p>
    <w:p w14:paraId="735A2568" w14:textId="77777777" w:rsidR="006E042B" w:rsidRPr="0096719A" w:rsidRDefault="006E042B" w:rsidP="0096719A">
      <w:pPr>
        <w:spacing w:after="0" w:line="240" w:lineRule="auto"/>
        <w:ind w:firstLine="709"/>
        <w:jc w:val="both"/>
        <w:rPr>
          <w:rFonts w:ascii="Arial" w:hAnsi="Arial" w:cs="Arial"/>
          <w:bCs/>
          <w:sz w:val="24"/>
          <w:szCs w:val="24"/>
          <w:lang w:val="sl-SI"/>
        </w:rPr>
      </w:pPr>
    </w:p>
    <w:p w14:paraId="67B41E20" w14:textId="00C7F09B" w:rsidR="006E042B" w:rsidRDefault="006E042B" w:rsidP="006E042B">
      <w:pPr>
        <w:spacing w:after="0" w:line="240" w:lineRule="auto"/>
        <w:jc w:val="center"/>
        <w:rPr>
          <w:rFonts w:ascii="Arial" w:hAnsi="Arial" w:cs="Arial"/>
          <w:b/>
          <w:sz w:val="24"/>
          <w:szCs w:val="24"/>
          <w:lang w:val="sl-SI"/>
        </w:rPr>
      </w:pPr>
      <w:r>
        <w:rPr>
          <w:rFonts w:ascii="Arial" w:hAnsi="Arial" w:cs="Arial"/>
          <w:b/>
          <w:sz w:val="24"/>
          <w:szCs w:val="24"/>
          <w:lang w:val="sl-SI"/>
        </w:rPr>
        <w:t>3</w:t>
      </w:r>
      <w:r w:rsidR="00856536">
        <w:rPr>
          <w:rFonts w:ascii="Arial" w:hAnsi="Arial" w:cs="Arial"/>
          <w:b/>
          <w:sz w:val="24"/>
          <w:szCs w:val="24"/>
          <w:lang w:val="sl-SI"/>
        </w:rPr>
        <w:t>1</w:t>
      </w:r>
      <w:r>
        <w:rPr>
          <w:rFonts w:ascii="Arial" w:hAnsi="Arial" w:cs="Arial"/>
          <w:b/>
          <w:sz w:val="24"/>
          <w:szCs w:val="24"/>
          <w:lang w:val="sl-SI"/>
        </w:rPr>
        <w:t>. člen</w:t>
      </w:r>
    </w:p>
    <w:p w14:paraId="03F49AD4" w14:textId="77777777" w:rsidR="006E042B" w:rsidRDefault="006E042B" w:rsidP="006E042B">
      <w:pPr>
        <w:spacing w:after="0" w:line="240" w:lineRule="auto"/>
        <w:jc w:val="center"/>
        <w:rPr>
          <w:rFonts w:ascii="Arial" w:hAnsi="Arial" w:cs="Arial"/>
          <w:b/>
          <w:sz w:val="24"/>
          <w:szCs w:val="24"/>
          <w:lang w:val="sl-SI"/>
        </w:rPr>
      </w:pPr>
      <w:r>
        <w:rPr>
          <w:rFonts w:ascii="Arial" w:hAnsi="Arial" w:cs="Arial"/>
          <w:b/>
          <w:sz w:val="24"/>
          <w:szCs w:val="24"/>
          <w:lang w:val="sl-SI"/>
        </w:rPr>
        <w:t>(spremljanje izvajanja celostnih prometnih strategij)</w:t>
      </w:r>
    </w:p>
    <w:p w14:paraId="59E46B64" w14:textId="77777777" w:rsidR="006E042B" w:rsidRDefault="006E042B" w:rsidP="006E042B">
      <w:pPr>
        <w:spacing w:after="0" w:line="240" w:lineRule="auto"/>
        <w:rPr>
          <w:rFonts w:ascii="Arial" w:hAnsi="Arial" w:cs="Arial"/>
          <w:b/>
          <w:sz w:val="24"/>
          <w:szCs w:val="24"/>
          <w:lang w:val="sl-SI"/>
        </w:rPr>
      </w:pPr>
    </w:p>
    <w:p w14:paraId="5FC988A0" w14:textId="1A28E650" w:rsidR="006E042B" w:rsidRPr="006E042B" w:rsidRDefault="006E042B" w:rsidP="00C021FE">
      <w:pPr>
        <w:spacing w:after="0" w:line="240" w:lineRule="auto"/>
        <w:ind w:firstLine="709"/>
        <w:jc w:val="both"/>
        <w:rPr>
          <w:rFonts w:ascii="Arial" w:hAnsi="Arial" w:cs="Arial"/>
          <w:bCs/>
          <w:sz w:val="24"/>
          <w:szCs w:val="24"/>
          <w:lang w:val="sl-SI"/>
        </w:rPr>
      </w:pPr>
      <w:r w:rsidRPr="006E042B">
        <w:rPr>
          <w:rFonts w:ascii="Arial" w:hAnsi="Arial" w:cs="Arial"/>
          <w:bCs/>
          <w:sz w:val="24"/>
          <w:szCs w:val="24"/>
          <w:lang w:val="sl-SI"/>
        </w:rPr>
        <w:t xml:space="preserve"> (1) Spremljanje izvajanja celostnih prometnih strategij obsega spremljanje uspešnosti izvajanja in učinkov ukrepov, ki so bili izvedeni v skladu z akcijskimi programi. Spremljanje se izvaja na podlagi kazalnikov izvedbe in kazalnikov učinka, ki se nanašajo na  strukturo prometnih načinov, razvoj prometne infrastrukture, vlaganja v prometno infrastrukturo, dostopnost in odnos javnosti do mobilnosti. </w:t>
      </w:r>
    </w:p>
    <w:p w14:paraId="518B49C0" w14:textId="77777777" w:rsidR="006E042B" w:rsidRPr="006E042B" w:rsidRDefault="006E042B" w:rsidP="006E042B">
      <w:pPr>
        <w:spacing w:after="0" w:line="240" w:lineRule="auto"/>
        <w:jc w:val="both"/>
        <w:rPr>
          <w:rFonts w:ascii="Arial" w:hAnsi="Arial" w:cs="Arial"/>
          <w:bCs/>
          <w:sz w:val="24"/>
          <w:szCs w:val="24"/>
          <w:lang w:val="sl-SI"/>
        </w:rPr>
      </w:pPr>
    </w:p>
    <w:p w14:paraId="67992C9B" w14:textId="77777777" w:rsidR="006E042B" w:rsidRPr="006E042B" w:rsidRDefault="006E042B" w:rsidP="008E6DD6">
      <w:pPr>
        <w:spacing w:after="0" w:line="240" w:lineRule="auto"/>
        <w:ind w:firstLine="709"/>
        <w:jc w:val="both"/>
        <w:rPr>
          <w:rFonts w:ascii="Arial" w:hAnsi="Arial" w:cs="Arial"/>
          <w:bCs/>
          <w:sz w:val="24"/>
          <w:szCs w:val="24"/>
          <w:lang w:val="sl-SI"/>
        </w:rPr>
      </w:pPr>
      <w:r w:rsidRPr="006E042B">
        <w:rPr>
          <w:rFonts w:ascii="Arial" w:hAnsi="Arial" w:cs="Arial"/>
          <w:bCs/>
          <w:sz w:val="24"/>
          <w:szCs w:val="24"/>
          <w:lang w:val="sl-SI"/>
        </w:rPr>
        <w:t xml:space="preserve">(2) Za spremljanje DCPS je odgovorno ministrstvo. </w:t>
      </w:r>
    </w:p>
    <w:p w14:paraId="7A5118B0" w14:textId="77777777" w:rsidR="006E042B" w:rsidRPr="006E042B" w:rsidRDefault="006E042B" w:rsidP="006E042B">
      <w:pPr>
        <w:spacing w:after="0" w:line="240" w:lineRule="auto"/>
        <w:jc w:val="both"/>
        <w:rPr>
          <w:rFonts w:ascii="Arial" w:hAnsi="Arial" w:cs="Arial"/>
          <w:bCs/>
          <w:sz w:val="24"/>
          <w:szCs w:val="24"/>
          <w:lang w:val="sl-SI"/>
        </w:rPr>
      </w:pPr>
    </w:p>
    <w:p w14:paraId="142D04BD" w14:textId="77777777" w:rsidR="006E042B" w:rsidRPr="006E042B" w:rsidRDefault="006E042B" w:rsidP="008E6DD6">
      <w:pPr>
        <w:spacing w:after="0" w:line="240" w:lineRule="auto"/>
        <w:ind w:firstLine="709"/>
        <w:jc w:val="both"/>
        <w:rPr>
          <w:rFonts w:ascii="Arial" w:hAnsi="Arial" w:cs="Arial"/>
          <w:bCs/>
          <w:sz w:val="24"/>
          <w:szCs w:val="24"/>
          <w:lang w:val="sl-SI"/>
        </w:rPr>
      </w:pPr>
      <w:r w:rsidRPr="006E042B">
        <w:rPr>
          <w:rFonts w:ascii="Arial" w:hAnsi="Arial" w:cs="Arial"/>
          <w:bCs/>
          <w:sz w:val="24"/>
          <w:szCs w:val="24"/>
          <w:lang w:val="sl-SI"/>
        </w:rPr>
        <w:t xml:space="preserve">(3) Za spremljanje RCPS je odgovorna občina oziroma izvajalec, ki ga z dogovorom iz prvega odstavka 21. člena tega zakona sporazumno določijo občine, ki so vključene v pripravo RCPS. </w:t>
      </w:r>
    </w:p>
    <w:p w14:paraId="1E1B703F" w14:textId="77777777" w:rsidR="006E042B" w:rsidRPr="006E042B" w:rsidRDefault="006E042B" w:rsidP="006E042B">
      <w:pPr>
        <w:spacing w:after="0" w:line="240" w:lineRule="auto"/>
        <w:jc w:val="both"/>
        <w:rPr>
          <w:rFonts w:ascii="Arial" w:hAnsi="Arial" w:cs="Arial"/>
          <w:bCs/>
          <w:sz w:val="24"/>
          <w:szCs w:val="24"/>
          <w:lang w:val="sl-SI"/>
        </w:rPr>
      </w:pPr>
    </w:p>
    <w:p w14:paraId="1DADF376" w14:textId="77777777" w:rsidR="006E042B" w:rsidRPr="006E042B" w:rsidRDefault="006E042B" w:rsidP="00C021FE">
      <w:pPr>
        <w:spacing w:after="0" w:line="240" w:lineRule="auto"/>
        <w:ind w:firstLine="709"/>
        <w:jc w:val="both"/>
        <w:rPr>
          <w:rFonts w:ascii="Arial" w:hAnsi="Arial" w:cs="Arial"/>
          <w:bCs/>
          <w:sz w:val="24"/>
          <w:szCs w:val="24"/>
          <w:lang w:val="sl-SI"/>
        </w:rPr>
      </w:pPr>
      <w:r w:rsidRPr="006E042B">
        <w:rPr>
          <w:rFonts w:ascii="Arial" w:hAnsi="Arial" w:cs="Arial"/>
          <w:bCs/>
          <w:sz w:val="24"/>
          <w:szCs w:val="24"/>
          <w:lang w:val="sl-SI"/>
        </w:rPr>
        <w:t xml:space="preserve">(4) Za spremljanje OCPS je odgovorna občina. </w:t>
      </w:r>
    </w:p>
    <w:p w14:paraId="3561AFCA" w14:textId="77777777" w:rsidR="006E042B" w:rsidRPr="006E042B" w:rsidRDefault="006E042B" w:rsidP="006E042B">
      <w:pPr>
        <w:spacing w:after="0" w:line="240" w:lineRule="auto"/>
        <w:jc w:val="both"/>
        <w:rPr>
          <w:rFonts w:ascii="Arial" w:hAnsi="Arial" w:cs="Arial"/>
          <w:bCs/>
          <w:sz w:val="24"/>
          <w:szCs w:val="24"/>
          <w:lang w:val="sl-SI"/>
        </w:rPr>
      </w:pPr>
    </w:p>
    <w:p w14:paraId="7FA19B84" w14:textId="77777777" w:rsidR="006E042B" w:rsidRPr="006E042B" w:rsidRDefault="006E042B" w:rsidP="00C021FE">
      <w:pPr>
        <w:spacing w:after="0" w:line="240" w:lineRule="auto"/>
        <w:ind w:firstLine="709"/>
        <w:jc w:val="both"/>
        <w:rPr>
          <w:rFonts w:ascii="Arial" w:hAnsi="Arial" w:cs="Arial"/>
          <w:bCs/>
          <w:sz w:val="24"/>
          <w:szCs w:val="24"/>
          <w:lang w:val="sl-SI"/>
        </w:rPr>
      </w:pPr>
      <w:r w:rsidRPr="006E042B">
        <w:rPr>
          <w:rFonts w:ascii="Arial" w:hAnsi="Arial" w:cs="Arial"/>
          <w:bCs/>
          <w:sz w:val="24"/>
          <w:szCs w:val="24"/>
          <w:lang w:val="sl-SI"/>
        </w:rPr>
        <w:t xml:space="preserve">(5) Informacijsko podporo za centralizirano zbiranje  in objavljanje podatkov o izvajanju in učinkih celostnih prometnih strategij zagotovi ministrstvo. </w:t>
      </w:r>
    </w:p>
    <w:p w14:paraId="75D80D90" w14:textId="77777777" w:rsidR="006E042B" w:rsidRPr="006E042B" w:rsidRDefault="006E042B" w:rsidP="006E042B">
      <w:pPr>
        <w:spacing w:after="0" w:line="240" w:lineRule="auto"/>
        <w:jc w:val="both"/>
        <w:rPr>
          <w:rFonts w:ascii="Arial" w:hAnsi="Arial" w:cs="Arial"/>
          <w:bCs/>
          <w:sz w:val="24"/>
          <w:szCs w:val="24"/>
          <w:lang w:val="sl-SI"/>
        </w:rPr>
      </w:pPr>
    </w:p>
    <w:p w14:paraId="7C8D3BD4" w14:textId="3654901B" w:rsidR="006E042B" w:rsidRPr="006E042B" w:rsidRDefault="006E042B" w:rsidP="00C021FE">
      <w:pPr>
        <w:spacing w:after="0" w:line="240" w:lineRule="auto"/>
        <w:ind w:firstLine="709"/>
        <w:jc w:val="both"/>
        <w:rPr>
          <w:rFonts w:ascii="Arial" w:hAnsi="Arial" w:cs="Arial"/>
          <w:bCs/>
          <w:sz w:val="24"/>
          <w:szCs w:val="24"/>
          <w:lang w:val="sl-SI"/>
        </w:rPr>
      </w:pPr>
      <w:r w:rsidRPr="006E042B">
        <w:rPr>
          <w:rFonts w:ascii="Arial" w:hAnsi="Arial" w:cs="Arial"/>
          <w:bCs/>
          <w:sz w:val="24"/>
          <w:szCs w:val="24"/>
          <w:lang w:val="sl-SI"/>
        </w:rPr>
        <w:t xml:space="preserve">(6) O rezultatih spremljanja izvajanja </w:t>
      </w:r>
      <w:r w:rsidR="00790851">
        <w:rPr>
          <w:rFonts w:ascii="Arial" w:hAnsi="Arial" w:cs="Arial"/>
          <w:bCs/>
          <w:sz w:val="24"/>
          <w:szCs w:val="24"/>
          <w:lang w:val="sl-SI"/>
        </w:rPr>
        <w:t>OCPS</w:t>
      </w:r>
      <w:r w:rsidRPr="006E042B">
        <w:rPr>
          <w:rFonts w:ascii="Arial" w:hAnsi="Arial" w:cs="Arial"/>
          <w:bCs/>
          <w:sz w:val="24"/>
          <w:szCs w:val="24"/>
          <w:lang w:val="sl-SI"/>
        </w:rPr>
        <w:t xml:space="preserve"> letno poročajo ministrstvu. Ministrstvo objavi rezultate spremljanja na spletnem portalu, s katerim upravlja na podlagi</w:t>
      </w:r>
      <w:r w:rsidR="00790851">
        <w:rPr>
          <w:rFonts w:ascii="Arial" w:hAnsi="Arial" w:cs="Arial"/>
          <w:bCs/>
          <w:sz w:val="24"/>
          <w:szCs w:val="24"/>
          <w:lang w:val="sl-SI"/>
        </w:rPr>
        <w:t xml:space="preserve"> drugega odstavka</w:t>
      </w:r>
      <w:r w:rsidRPr="006E042B">
        <w:rPr>
          <w:rFonts w:ascii="Arial" w:hAnsi="Arial" w:cs="Arial"/>
          <w:bCs/>
          <w:sz w:val="24"/>
          <w:szCs w:val="24"/>
          <w:lang w:val="sl-SI"/>
        </w:rPr>
        <w:t xml:space="preserve"> 4</w:t>
      </w:r>
      <w:r w:rsidR="00790851">
        <w:rPr>
          <w:rFonts w:ascii="Arial" w:hAnsi="Arial" w:cs="Arial"/>
          <w:bCs/>
          <w:sz w:val="24"/>
          <w:szCs w:val="24"/>
          <w:lang w:val="sl-SI"/>
        </w:rPr>
        <w:t>1</w:t>
      </w:r>
      <w:r w:rsidRPr="006E042B">
        <w:rPr>
          <w:rFonts w:ascii="Arial" w:hAnsi="Arial" w:cs="Arial"/>
          <w:bCs/>
          <w:sz w:val="24"/>
          <w:szCs w:val="24"/>
          <w:lang w:val="sl-SI"/>
        </w:rPr>
        <w:t xml:space="preserve">. člena tega zakona. </w:t>
      </w:r>
    </w:p>
    <w:p w14:paraId="513D3138" w14:textId="77777777" w:rsidR="006E042B" w:rsidRPr="006E042B" w:rsidRDefault="006E042B" w:rsidP="006E042B">
      <w:pPr>
        <w:spacing w:after="0" w:line="240" w:lineRule="auto"/>
        <w:jc w:val="both"/>
        <w:rPr>
          <w:rFonts w:ascii="Arial" w:hAnsi="Arial" w:cs="Arial"/>
          <w:bCs/>
          <w:sz w:val="24"/>
          <w:szCs w:val="24"/>
          <w:lang w:val="sl-SI"/>
        </w:rPr>
      </w:pPr>
    </w:p>
    <w:p w14:paraId="1363844F" w14:textId="33961F44" w:rsidR="006E042B" w:rsidRPr="00DF71AA" w:rsidRDefault="006E042B" w:rsidP="008E6DD6">
      <w:pPr>
        <w:spacing w:after="0" w:line="240" w:lineRule="auto"/>
        <w:ind w:firstLine="709"/>
        <w:jc w:val="both"/>
        <w:rPr>
          <w:rFonts w:ascii="Arial" w:hAnsi="Arial" w:cs="Arial"/>
          <w:bCs/>
          <w:sz w:val="24"/>
          <w:szCs w:val="24"/>
          <w:lang w:val="sl-SI"/>
        </w:rPr>
      </w:pPr>
      <w:r w:rsidRPr="006E042B">
        <w:rPr>
          <w:rFonts w:ascii="Arial" w:hAnsi="Arial" w:cs="Arial"/>
          <w:bCs/>
          <w:sz w:val="24"/>
          <w:szCs w:val="24"/>
          <w:lang w:val="sl-SI"/>
        </w:rPr>
        <w:t>(7) Minister s podzakonskim aktom podrobneje določi enotne kazalnike iz prvega odstavka in metodologijo za njihovo spremljanje, pogoje za vzpostavitev informacijske podpore iz petega odstavka in način poročanja iz šestega odstavka tega člena.</w:t>
      </w:r>
    </w:p>
    <w:p w14:paraId="5E697719" w14:textId="77777777" w:rsidR="00E800E6" w:rsidRDefault="00E800E6" w:rsidP="00E800E6">
      <w:pPr>
        <w:spacing w:after="0" w:line="240" w:lineRule="auto"/>
        <w:jc w:val="center"/>
        <w:rPr>
          <w:rFonts w:ascii="Arial" w:hAnsi="Arial" w:cs="Arial"/>
          <w:b/>
          <w:sz w:val="24"/>
          <w:szCs w:val="24"/>
          <w:lang w:val="sl-SI"/>
        </w:rPr>
      </w:pPr>
    </w:p>
    <w:p w14:paraId="437D168D" w14:textId="77777777" w:rsidR="009547C2" w:rsidRDefault="009547C2" w:rsidP="00E77010">
      <w:pPr>
        <w:rPr>
          <w:rFonts w:ascii="Arial" w:hAnsi="Arial" w:cs="Arial"/>
          <w:b/>
          <w:sz w:val="24"/>
          <w:szCs w:val="24"/>
          <w:lang w:val="sl-SI"/>
        </w:rPr>
      </w:pPr>
    </w:p>
    <w:p w14:paraId="13FF80FA" w14:textId="746649E6" w:rsidR="00E77010" w:rsidRDefault="00E77010" w:rsidP="00E77010">
      <w:pPr>
        <w:jc w:val="both"/>
        <w:rPr>
          <w:rFonts w:ascii="Arial" w:hAnsi="Arial" w:cs="Arial"/>
          <w:b/>
          <w:sz w:val="24"/>
          <w:szCs w:val="24"/>
          <w:lang w:val="sl-SI"/>
        </w:rPr>
      </w:pPr>
      <w:bookmarkStart w:id="3" w:name="_Hlk56181137"/>
      <w:r w:rsidRPr="00E77010">
        <w:rPr>
          <w:rFonts w:ascii="Arial" w:hAnsi="Arial" w:cs="Arial"/>
          <w:b/>
          <w:sz w:val="24"/>
          <w:szCs w:val="24"/>
          <w:lang w:val="sl-SI"/>
        </w:rPr>
        <w:t>I</w:t>
      </w:r>
      <w:r w:rsidR="00E865B1">
        <w:rPr>
          <w:rFonts w:ascii="Arial" w:hAnsi="Arial" w:cs="Arial"/>
          <w:b/>
          <w:sz w:val="24"/>
          <w:szCs w:val="24"/>
          <w:lang w:val="sl-SI"/>
        </w:rPr>
        <w:t>V</w:t>
      </w:r>
      <w:r w:rsidRPr="00E77010">
        <w:rPr>
          <w:rFonts w:ascii="Arial" w:hAnsi="Arial" w:cs="Arial"/>
          <w:b/>
          <w:sz w:val="24"/>
          <w:szCs w:val="24"/>
          <w:lang w:val="sl-SI"/>
        </w:rPr>
        <w:t>. poglavje: PROMETN</w:t>
      </w:r>
      <w:r w:rsidR="00845E3F">
        <w:rPr>
          <w:rFonts w:ascii="Arial" w:hAnsi="Arial" w:cs="Arial"/>
          <w:b/>
          <w:sz w:val="24"/>
          <w:szCs w:val="24"/>
          <w:lang w:val="sl-SI"/>
        </w:rPr>
        <w:t>O NAČRTOVANJE V</w:t>
      </w:r>
      <w:r>
        <w:rPr>
          <w:rFonts w:ascii="Arial" w:hAnsi="Arial" w:cs="Arial"/>
          <w:b/>
          <w:sz w:val="24"/>
          <w:szCs w:val="24"/>
          <w:lang w:val="sl-SI"/>
        </w:rPr>
        <w:t xml:space="preserve"> </w:t>
      </w:r>
      <w:r w:rsidR="00845E3F">
        <w:rPr>
          <w:rFonts w:ascii="Arial" w:hAnsi="Arial" w:cs="Arial"/>
          <w:b/>
          <w:sz w:val="24"/>
          <w:szCs w:val="24"/>
          <w:lang w:val="sl-SI"/>
        </w:rPr>
        <w:t xml:space="preserve">OKVIRU </w:t>
      </w:r>
      <w:r>
        <w:rPr>
          <w:rFonts w:ascii="Arial" w:hAnsi="Arial" w:cs="Arial"/>
          <w:b/>
          <w:sz w:val="24"/>
          <w:szCs w:val="24"/>
          <w:lang w:val="sl-SI"/>
        </w:rPr>
        <w:t>PROSTORSKEGA</w:t>
      </w:r>
      <w:r w:rsidRPr="00E77010">
        <w:rPr>
          <w:rFonts w:ascii="Arial" w:hAnsi="Arial" w:cs="Arial"/>
          <w:b/>
          <w:sz w:val="24"/>
          <w:szCs w:val="24"/>
          <w:lang w:val="sl-SI"/>
        </w:rPr>
        <w:t xml:space="preserve"> NAČRTOVANJA</w:t>
      </w:r>
      <w:r w:rsidR="00722FFF">
        <w:rPr>
          <w:rFonts w:ascii="Arial" w:hAnsi="Arial" w:cs="Arial"/>
          <w:b/>
          <w:sz w:val="24"/>
          <w:szCs w:val="24"/>
          <w:lang w:val="sl-SI"/>
        </w:rPr>
        <w:t xml:space="preserve"> </w:t>
      </w:r>
    </w:p>
    <w:bookmarkEnd w:id="3"/>
    <w:p w14:paraId="132DEEC0" w14:textId="642CE855" w:rsidR="00845E3F" w:rsidRDefault="00845E3F" w:rsidP="00E77010">
      <w:pPr>
        <w:jc w:val="both"/>
        <w:rPr>
          <w:rFonts w:ascii="Arial" w:hAnsi="Arial" w:cs="Arial"/>
          <w:b/>
          <w:sz w:val="24"/>
          <w:szCs w:val="24"/>
          <w:lang w:val="sl-SI"/>
        </w:rPr>
      </w:pPr>
    </w:p>
    <w:p w14:paraId="29D9E1A4" w14:textId="14BCC344" w:rsidR="00845E3F" w:rsidRDefault="009943CA" w:rsidP="00845E3F">
      <w:pPr>
        <w:spacing w:after="0" w:line="240" w:lineRule="auto"/>
        <w:jc w:val="center"/>
        <w:rPr>
          <w:rFonts w:ascii="Arial" w:hAnsi="Arial" w:cs="Arial"/>
          <w:b/>
          <w:sz w:val="24"/>
          <w:szCs w:val="24"/>
          <w:lang w:val="sl-SI"/>
        </w:rPr>
      </w:pPr>
      <w:r>
        <w:rPr>
          <w:rFonts w:ascii="Arial" w:hAnsi="Arial" w:cs="Arial"/>
          <w:b/>
          <w:sz w:val="24"/>
          <w:szCs w:val="24"/>
          <w:lang w:val="sl-SI"/>
        </w:rPr>
        <w:t>3</w:t>
      </w:r>
      <w:r w:rsidR="00856536">
        <w:rPr>
          <w:rFonts w:ascii="Arial" w:hAnsi="Arial" w:cs="Arial"/>
          <w:b/>
          <w:sz w:val="24"/>
          <w:szCs w:val="24"/>
          <w:lang w:val="sl-SI"/>
        </w:rPr>
        <w:t>2</w:t>
      </w:r>
      <w:r w:rsidR="00845E3F">
        <w:rPr>
          <w:rFonts w:ascii="Arial" w:hAnsi="Arial" w:cs="Arial"/>
          <w:b/>
          <w:sz w:val="24"/>
          <w:szCs w:val="24"/>
          <w:lang w:val="sl-SI"/>
        </w:rPr>
        <w:t>. člen</w:t>
      </w:r>
    </w:p>
    <w:p w14:paraId="16CD7AB0" w14:textId="1DEAE3BA" w:rsidR="00845E3F" w:rsidRDefault="00845E3F" w:rsidP="00845E3F">
      <w:pPr>
        <w:spacing w:after="0" w:line="240" w:lineRule="auto"/>
        <w:jc w:val="center"/>
        <w:rPr>
          <w:rFonts w:ascii="Arial" w:hAnsi="Arial" w:cs="Arial"/>
          <w:b/>
          <w:sz w:val="24"/>
          <w:szCs w:val="24"/>
          <w:lang w:val="sl-SI"/>
        </w:rPr>
      </w:pPr>
      <w:r>
        <w:rPr>
          <w:rFonts w:ascii="Arial" w:hAnsi="Arial" w:cs="Arial"/>
          <w:b/>
          <w:sz w:val="24"/>
          <w:szCs w:val="24"/>
          <w:lang w:val="sl-SI"/>
        </w:rPr>
        <w:t xml:space="preserve">(smernice </w:t>
      </w:r>
      <w:r w:rsidR="00E203C4">
        <w:rPr>
          <w:rFonts w:ascii="Arial" w:hAnsi="Arial" w:cs="Arial"/>
          <w:b/>
          <w:sz w:val="24"/>
          <w:szCs w:val="24"/>
          <w:lang w:val="sl-SI"/>
        </w:rPr>
        <w:t xml:space="preserve">in mnenja </w:t>
      </w:r>
      <w:r w:rsidR="00D93B79">
        <w:rPr>
          <w:rFonts w:ascii="Arial" w:hAnsi="Arial" w:cs="Arial"/>
          <w:b/>
          <w:sz w:val="24"/>
          <w:szCs w:val="24"/>
          <w:lang w:val="sl-SI"/>
        </w:rPr>
        <w:t xml:space="preserve">ministrstva </w:t>
      </w:r>
      <w:r w:rsidR="009E5D06">
        <w:rPr>
          <w:rFonts w:ascii="Arial" w:hAnsi="Arial" w:cs="Arial"/>
          <w:b/>
          <w:sz w:val="24"/>
          <w:szCs w:val="24"/>
          <w:lang w:val="sl-SI"/>
        </w:rPr>
        <w:t>za prostorske akte</w:t>
      </w:r>
      <w:r>
        <w:rPr>
          <w:rFonts w:ascii="Arial" w:hAnsi="Arial" w:cs="Arial"/>
          <w:b/>
          <w:sz w:val="24"/>
          <w:szCs w:val="24"/>
          <w:lang w:val="sl-SI"/>
        </w:rPr>
        <w:t>)</w:t>
      </w:r>
    </w:p>
    <w:p w14:paraId="7F4F4F69" w14:textId="47FEF7F8" w:rsidR="00DB0B43" w:rsidRDefault="00DB0B43" w:rsidP="00845E3F">
      <w:pPr>
        <w:spacing w:after="0" w:line="240" w:lineRule="auto"/>
        <w:jc w:val="center"/>
        <w:rPr>
          <w:rFonts w:ascii="Arial" w:hAnsi="Arial" w:cs="Arial"/>
          <w:b/>
          <w:sz w:val="24"/>
          <w:szCs w:val="24"/>
          <w:lang w:val="sl-SI"/>
        </w:rPr>
      </w:pPr>
    </w:p>
    <w:p w14:paraId="1B7BC8AD" w14:textId="77777777" w:rsidR="00B93932" w:rsidRDefault="00B93932" w:rsidP="00845E3F">
      <w:pPr>
        <w:spacing w:after="0" w:line="240" w:lineRule="auto"/>
        <w:jc w:val="center"/>
        <w:rPr>
          <w:rFonts w:ascii="Arial" w:hAnsi="Arial" w:cs="Arial"/>
          <w:b/>
          <w:sz w:val="24"/>
          <w:szCs w:val="24"/>
          <w:lang w:val="sl-SI"/>
        </w:rPr>
      </w:pPr>
    </w:p>
    <w:p w14:paraId="7ABB341C" w14:textId="21CFFAFC" w:rsidR="005B009F" w:rsidRDefault="00A6019C" w:rsidP="005B37AD">
      <w:pPr>
        <w:pStyle w:val="odstavek"/>
        <w:shd w:val="clear" w:color="auto" w:fill="FFFFFF"/>
        <w:spacing w:before="0" w:beforeAutospacing="0" w:after="0" w:afterAutospacing="0"/>
        <w:ind w:firstLine="709"/>
        <w:jc w:val="both"/>
        <w:rPr>
          <w:rFonts w:ascii="Arial" w:hAnsi="Arial" w:cs="Arial"/>
        </w:rPr>
      </w:pPr>
      <w:r w:rsidRPr="00A6019C">
        <w:rPr>
          <w:rFonts w:ascii="Arial" w:hAnsi="Arial" w:cs="Arial"/>
        </w:rPr>
        <w:t>(1</w:t>
      </w:r>
      <w:r>
        <w:rPr>
          <w:rFonts w:ascii="Arial" w:hAnsi="Arial" w:cs="Arial"/>
          <w:lang w:val="x-none"/>
        </w:rPr>
        <w:t xml:space="preserve">) </w:t>
      </w:r>
      <w:r w:rsidR="009E5D06" w:rsidRPr="009E5D06">
        <w:rPr>
          <w:rFonts w:ascii="Arial" w:hAnsi="Arial" w:cs="Arial"/>
          <w:lang w:val="x-none"/>
        </w:rPr>
        <w:t>Ministr</w:t>
      </w:r>
      <w:r w:rsidR="00E4643C">
        <w:rPr>
          <w:rFonts w:ascii="Arial" w:hAnsi="Arial" w:cs="Arial"/>
        </w:rPr>
        <w:t>stvo</w:t>
      </w:r>
      <w:r w:rsidR="009E5D06" w:rsidRPr="009E5D06">
        <w:rPr>
          <w:rFonts w:ascii="Arial" w:hAnsi="Arial" w:cs="Arial"/>
        </w:rPr>
        <w:t xml:space="preserve"> </w:t>
      </w:r>
      <w:r w:rsidR="003A4872">
        <w:rPr>
          <w:rFonts w:ascii="Arial" w:hAnsi="Arial" w:cs="Arial"/>
        </w:rPr>
        <w:t xml:space="preserve">na podlagi tega zakona in </w:t>
      </w:r>
      <w:r w:rsidR="0011512A">
        <w:rPr>
          <w:rFonts w:ascii="Arial" w:hAnsi="Arial" w:cs="Arial"/>
        </w:rPr>
        <w:t xml:space="preserve">podzakonskih </w:t>
      </w:r>
      <w:r w:rsidR="00F858E2">
        <w:rPr>
          <w:rFonts w:ascii="Arial" w:hAnsi="Arial" w:cs="Arial"/>
        </w:rPr>
        <w:t xml:space="preserve">predpisov, izdanih na podlagi </w:t>
      </w:r>
      <w:r w:rsidR="00EA5C4B">
        <w:rPr>
          <w:rFonts w:ascii="Arial" w:hAnsi="Arial" w:cs="Arial"/>
        </w:rPr>
        <w:t>3</w:t>
      </w:r>
      <w:r w:rsidR="00856536">
        <w:rPr>
          <w:rFonts w:ascii="Arial" w:hAnsi="Arial" w:cs="Arial"/>
        </w:rPr>
        <w:t>5</w:t>
      </w:r>
      <w:r w:rsidR="00C34910">
        <w:rPr>
          <w:rFonts w:ascii="Arial" w:hAnsi="Arial" w:cs="Arial"/>
        </w:rPr>
        <w:t xml:space="preserve">., </w:t>
      </w:r>
      <w:r w:rsidR="00EA5C4B">
        <w:rPr>
          <w:rFonts w:ascii="Arial" w:hAnsi="Arial" w:cs="Arial"/>
        </w:rPr>
        <w:t>3</w:t>
      </w:r>
      <w:r w:rsidR="00856536">
        <w:rPr>
          <w:rFonts w:ascii="Arial" w:hAnsi="Arial" w:cs="Arial"/>
        </w:rPr>
        <w:t>6</w:t>
      </w:r>
      <w:r w:rsidR="00C34910">
        <w:rPr>
          <w:rFonts w:ascii="Arial" w:hAnsi="Arial" w:cs="Arial"/>
        </w:rPr>
        <w:t xml:space="preserve">. in </w:t>
      </w:r>
      <w:r w:rsidR="00EA5C4B">
        <w:rPr>
          <w:rFonts w:ascii="Arial" w:hAnsi="Arial" w:cs="Arial"/>
        </w:rPr>
        <w:t>3</w:t>
      </w:r>
      <w:r w:rsidR="00856536">
        <w:rPr>
          <w:rFonts w:ascii="Arial" w:hAnsi="Arial" w:cs="Arial"/>
        </w:rPr>
        <w:t>7</w:t>
      </w:r>
      <w:r w:rsidR="00C34910">
        <w:rPr>
          <w:rFonts w:ascii="Arial" w:hAnsi="Arial" w:cs="Arial"/>
        </w:rPr>
        <w:t xml:space="preserve">. </w:t>
      </w:r>
      <w:r w:rsidR="00F858E2">
        <w:rPr>
          <w:rFonts w:ascii="Arial" w:hAnsi="Arial" w:cs="Arial"/>
        </w:rPr>
        <w:t>člen</w:t>
      </w:r>
      <w:r w:rsidR="00C34910">
        <w:rPr>
          <w:rFonts w:ascii="Arial" w:hAnsi="Arial" w:cs="Arial"/>
        </w:rPr>
        <w:t>a</w:t>
      </w:r>
      <w:r w:rsidR="00F858E2">
        <w:rPr>
          <w:rFonts w:ascii="Arial" w:hAnsi="Arial" w:cs="Arial"/>
        </w:rPr>
        <w:t xml:space="preserve"> tega zakona</w:t>
      </w:r>
      <w:r w:rsidR="005B009F">
        <w:rPr>
          <w:rFonts w:ascii="Arial" w:hAnsi="Arial" w:cs="Arial"/>
        </w:rPr>
        <w:t>,</w:t>
      </w:r>
      <w:r w:rsidR="003A4872">
        <w:rPr>
          <w:rFonts w:ascii="Arial" w:hAnsi="Arial" w:cs="Arial"/>
        </w:rPr>
        <w:t xml:space="preserve"> </w:t>
      </w:r>
      <w:r w:rsidR="00895FD7">
        <w:rPr>
          <w:rFonts w:ascii="Arial" w:hAnsi="Arial" w:cs="Arial"/>
        </w:rPr>
        <w:t xml:space="preserve">kot državni nosilec urejanja prostora </w:t>
      </w:r>
      <w:r w:rsidR="00CA0641">
        <w:rPr>
          <w:rFonts w:ascii="Arial" w:hAnsi="Arial" w:cs="Arial"/>
        </w:rPr>
        <w:t>pripravi</w:t>
      </w:r>
      <w:r w:rsidR="009E5D06" w:rsidRPr="009E5D06">
        <w:rPr>
          <w:rFonts w:ascii="Arial" w:hAnsi="Arial" w:cs="Arial"/>
          <w:lang w:val="x-none"/>
        </w:rPr>
        <w:t xml:space="preserve"> vsebino smernic</w:t>
      </w:r>
      <w:r w:rsidR="003F0779">
        <w:rPr>
          <w:rFonts w:ascii="Arial" w:hAnsi="Arial" w:cs="Arial"/>
        </w:rPr>
        <w:t xml:space="preserve"> s področja </w:t>
      </w:r>
      <w:r w:rsidR="0050632F">
        <w:rPr>
          <w:rFonts w:ascii="Arial" w:hAnsi="Arial" w:cs="Arial"/>
        </w:rPr>
        <w:t>trajnostnega prometa</w:t>
      </w:r>
      <w:r w:rsidR="00F858E2">
        <w:rPr>
          <w:rFonts w:ascii="Arial" w:hAnsi="Arial" w:cs="Arial"/>
        </w:rPr>
        <w:t>.</w:t>
      </w:r>
    </w:p>
    <w:p w14:paraId="1CB52CCD" w14:textId="77777777" w:rsidR="005B37AD" w:rsidRPr="009E5D06" w:rsidRDefault="005B37AD" w:rsidP="005B37AD">
      <w:pPr>
        <w:pStyle w:val="odstavek"/>
        <w:shd w:val="clear" w:color="auto" w:fill="FFFFFF"/>
        <w:spacing w:before="0" w:beforeAutospacing="0" w:after="0" w:afterAutospacing="0"/>
        <w:ind w:firstLine="709"/>
        <w:jc w:val="both"/>
        <w:rPr>
          <w:rFonts w:ascii="Arial" w:hAnsi="Arial" w:cs="Arial"/>
        </w:rPr>
      </w:pPr>
    </w:p>
    <w:p w14:paraId="44BDF686" w14:textId="544B60A5" w:rsidR="003A4872" w:rsidRDefault="006A357C" w:rsidP="005B37AD">
      <w:pPr>
        <w:spacing w:after="0" w:line="240" w:lineRule="auto"/>
        <w:ind w:firstLine="709"/>
        <w:jc w:val="both"/>
        <w:rPr>
          <w:rFonts w:ascii="Arial" w:hAnsi="Arial" w:cs="Arial"/>
          <w:sz w:val="24"/>
          <w:szCs w:val="24"/>
          <w:lang w:val="sl-SI"/>
        </w:rPr>
      </w:pPr>
      <w:r w:rsidRPr="006A357C">
        <w:rPr>
          <w:rFonts w:ascii="Arial" w:hAnsi="Arial" w:cs="Arial"/>
          <w:sz w:val="24"/>
          <w:szCs w:val="24"/>
          <w:lang w:val="sl-SI"/>
        </w:rPr>
        <w:t>(</w:t>
      </w:r>
      <w:r w:rsidR="00E203C4">
        <w:rPr>
          <w:rFonts w:ascii="Arial" w:hAnsi="Arial" w:cs="Arial"/>
          <w:sz w:val="24"/>
          <w:szCs w:val="24"/>
          <w:lang w:val="sl-SI"/>
        </w:rPr>
        <w:t>2</w:t>
      </w:r>
      <w:r w:rsidRPr="006A357C">
        <w:rPr>
          <w:rFonts w:ascii="Arial" w:hAnsi="Arial" w:cs="Arial"/>
          <w:sz w:val="24"/>
          <w:szCs w:val="24"/>
          <w:lang w:val="sl-SI"/>
        </w:rPr>
        <w:t xml:space="preserve">) </w:t>
      </w:r>
      <w:r w:rsidR="003A4872">
        <w:rPr>
          <w:rFonts w:ascii="Arial" w:hAnsi="Arial" w:cs="Arial"/>
          <w:sz w:val="24"/>
          <w:szCs w:val="24"/>
          <w:lang w:val="sl-SI"/>
        </w:rPr>
        <w:t xml:space="preserve">Ministrstvo objavi smernice iz prejšnjega odstavka </w:t>
      </w:r>
      <w:r w:rsidR="001D03FC">
        <w:rPr>
          <w:rFonts w:ascii="Arial" w:hAnsi="Arial" w:cs="Arial"/>
          <w:sz w:val="24"/>
          <w:szCs w:val="24"/>
          <w:lang w:val="sl-SI"/>
        </w:rPr>
        <w:t>v prostorskem informacijskem sistemu pri ministrsvu, pristojnem za prostor</w:t>
      </w:r>
      <w:r w:rsidR="003A4872">
        <w:rPr>
          <w:rFonts w:ascii="Arial" w:hAnsi="Arial" w:cs="Arial"/>
          <w:sz w:val="24"/>
          <w:szCs w:val="24"/>
          <w:lang w:val="sl-SI"/>
        </w:rPr>
        <w:t xml:space="preserve">. </w:t>
      </w:r>
    </w:p>
    <w:p w14:paraId="19C52C49" w14:textId="77777777" w:rsidR="003A4872" w:rsidRDefault="003A4872" w:rsidP="005B37AD">
      <w:pPr>
        <w:spacing w:after="0" w:line="240" w:lineRule="auto"/>
        <w:ind w:firstLine="709"/>
        <w:jc w:val="both"/>
        <w:rPr>
          <w:rFonts w:ascii="Arial" w:hAnsi="Arial" w:cs="Arial"/>
          <w:sz w:val="24"/>
          <w:szCs w:val="24"/>
          <w:lang w:val="sl-SI"/>
        </w:rPr>
      </w:pPr>
    </w:p>
    <w:p w14:paraId="375A1C30" w14:textId="16F834CF" w:rsidR="003F0779" w:rsidRPr="0092793B" w:rsidRDefault="003F0779" w:rsidP="006A357C">
      <w:pPr>
        <w:spacing w:after="0" w:line="240" w:lineRule="auto"/>
        <w:ind w:firstLine="709"/>
        <w:jc w:val="both"/>
        <w:rPr>
          <w:rFonts w:ascii="Arial" w:hAnsi="Arial" w:cs="Arial"/>
          <w:sz w:val="24"/>
          <w:szCs w:val="24"/>
          <w:lang w:val="sl-SI"/>
        </w:rPr>
      </w:pPr>
    </w:p>
    <w:p w14:paraId="4B0E94BB" w14:textId="096CB83B" w:rsidR="003F0779" w:rsidRPr="0092793B" w:rsidRDefault="003F0779" w:rsidP="006A357C">
      <w:pPr>
        <w:spacing w:after="0" w:line="240" w:lineRule="auto"/>
        <w:ind w:firstLine="709"/>
        <w:jc w:val="both"/>
        <w:rPr>
          <w:rFonts w:ascii="Arial" w:hAnsi="Arial" w:cs="Arial"/>
          <w:sz w:val="24"/>
          <w:szCs w:val="24"/>
          <w:lang w:val="sl-SI"/>
        </w:rPr>
      </w:pPr>
    </w:p>
    <w:p w14:paraId="2AE4714C" w14:textId="7AC5E5AB" w:rsidR="003F0779" w:rsidRPr="0092793B" w:rsidRDefault="005205D7" w:rsidP="003C0531">
      <w:pPr>
        <w:spacing w:after="0" w:line="240" w:lineRule="auto"/>
        <w:jc w:val="center"/>
        <w:rPr>
          <w:rFonts w:ascii="Arial" w:hAnsi="Arial" w:cs="Arial"/>
          <w:b/>
          <w:bCs/>
          <w:sz w:val="24"/>
          <w:szCs w:val="24"/>
          <w:lang w:val="sl-SI"/>
        </w:rPr>
      </w:pPr>
      <w:r w:rsidRPr="0092793B">
        <w:rPr>
          <w:rFonts w:ascii="Arial" w:hAnsi="Arial" w:cs="Arial"/>
          <w:b/>
          <w:bCs/>
          <w:sz w:val="24"/>
          <w:szCs w:val="24"/>
          <w:lang w:val="sl-SI"/>
        </w:rPr>
        <w:t>3</w:t>
      </w:r>
      <w:r w:rsidR="00856536" w:rsidRPr="0092793B">
        <w:rPr>
          <w:rFonts w:ascii="Arial" w:hAnsi="Arial" w:cs="Arial"/>
          <w:b/>
          <w:bCs/>
          <w:sz w:val="24"/>
          <w:szCs w:val="24"/>
          <w:lang w:val="sl-SI"/>
        </w:rPr>
        <w:t>3</w:t>
      </w:r>
      <w:r w:rsidR="003F0779" w:rsidRPr="0092793B">
        <w:rPr>
          <w:rFonts w:ascii="Arial" w:hAnsi="Arial" w:cs="Arial"/>
          <w:b/>
          <w:bCs/>
          <w:sz w:val="24"/>
          <w:szCs w:val="24"/>
          <w:lang w:val="sl-SI"/>
        </w:rPr>
        <w:t>. člen</w:t>
      </w:r>
    </w:p>
    <w:p w14:paraId="18ABA5AB" w14:textId="134F1FAC" w:rsidR="00CA0641" w:rsidRPr="0092793B" w:rsidRDefault="009A6392" w:rsidP="00CA0641">
      <w:pPr>
        <w:spacing w:after="0" w:line="240" w:lineRule="auto"/>
        <w:ind w:firstLine="709"/>
        <w:jc w:val="center"/>
        <w:rPr>
          <w:rFonts w:ascii="Arial" w:hAnsi="Arial" w:cs="Arial"/>
          <w:b/>
          <w:bCs/>
          <w:sz w:val="24"/>
          <w:szCs w:val="24"/>
          <w:lang w:val="sl-SI"/>
        </w:rPr>
      </w:pPr>
      <w:r w:rsidRPr="0092793B">
        <w:rPr>
          <w:rFonts w:ascii="Arial" w:hAnsi="Arial" w:cs="Arial"/>
          <w:b/>
          <w:bCs/>
          <w:sz w:val="24"/>
          <w:szCs w:val="24"/>
          <w:lang w:val="sl-SI"/>
        </w:rPr>
        <w:t>(</w:t>
      </w:r>
      <w:r w:rsidR="00C064EA" w:rsidRPr="0092793B">
        <w:rPr>
          <w:rFonts w:ascii="Arial" w:hAnsi="Arial" w:cs="Arial"/>
          <w:b/>
          <w:bCs/>
          <w:sz w:val="24"/>
          <w:szCs w:val="24"/>
          <w:lang w:val="sl-SI"/>
        </w:rPr>
        <w:t xml:space="preserve">upoštevanje celostnih prometnih strategij </w:t>
      </w:r>
      <w:r w:rsidR="004A7275" w:rsidRPr="0092793B">
        <w:rPr>
          <w:rFonts w:ascii="Arial" w:hAnsi="Arial" w:cs="Arial"/>
          <w:b/>
          <w:bCs/>
          <w:sz w:val="24"/>
          <w:szCs w:val="24"/>
          <w:lang w:val="sl-SI"/>
        </w:rPr>
        <w:t>v prostorsk</w:t>
      </w:r>
      <w:r w:rsidR="003C0531" w:rsidRPr="0092793B">
        <w:rPr>
          <w:rFonts w:ascii="Arial" w:hAnsi="Arial" w:cs="Arial"/>
          <w:b/>
          <w:bCs/>
          <w:sz w:val="24"/>
          <w:szCs w:val="24"/>
          <w:lang w:val="sl-SI"/>
        </w:rPr>
        <w:t>em načrtovanju</w:t>
      </w:r>
      <w:r w:rsidR="004A7275" w:rsidRPr="0092793B">
        <w:rPr>
          <w:rFonts w:ascii="Arial" w:hAnsi="Arial" w:cs="Arial"/>
          <w:b/>
          <w:bCs/>
          <w:sz w:val="24"/>
          <w:szCs w:val="24"/>
          <w:lang w:val="sl-SI"/>
        </w:rPr>
        <w:t>)</w:t>
      </w:r>
    </w:p>
    <w:p w14:paraId="33F36808" w14:textId="4632E40F" w:rsidR="003F0779" w:rsidRDefault="003F0779" w:rsidP="004A7275">
      <w:pPr>
        <w:spacing w:after="0" w:line="240" w:lineRule="auto"/>
        <w:jc w:val="both"/>
        <w:rPr>
          <w:rFonts w:ascii="Arial" w:hAnsi="Arial" w:cs="Arial"/>
          <w:b/>
          <w:sz w:val="24"/>
          <w:szCs w:val="24"/>
          <w:lang w:val="sl-SI"/>
        </w:rPr>
      </w:pPr>
    </w:p>
    <w:p w14:paraId="2963E4C0" w14:textId="21C53D7E" w:rsidR="004A7275" w:rsidRPr="000C51E7" w:rsidRDefault="000C51E7" w:rsidP="005A3469">
      <w:pPr>
        <w:pStyle w:val="Odstavekseznama"/>
        <w:numPr>
          <w:ilvl w:val="0"/>
          <w:numId w:val="6"/>
        </w:numPr>
        <w:tabs>
          <w:tab w:val="left" w:pos="1134"/>
        </w:tabs>
        <w:spacing w:after="0" w:line="240" w:lineRule="auto"/>
        <w:ind w:left="0" w:firstLine="709"/>
        <w:jc w:val="both"/>
        <w:rPr>
          <w:rFonts w:ascii="Arial" w:hAnsi="Arial" w:cs="Arial"/>
          <w:bCs/>
          <w:sz w:val="24"/>
          <w:szCs w:val="24"/>
          <w:lang w:val="sl-SI"/>
        </w:rPr>
      </w:pPr>
      <w:r w:rsidRPr="00E06C6D">
        <w:rPr>
          <w:rFonts w:ascii="Arial" w:hAnsi="Arial" w:cs="Arial"/>
          <w:bCs/>
          <w:sz w:val="24"/>
          <w:szCs w:val="24"/>
          <w:lang w:val="sl-SI"/>
        </w:rPr>
        <w:t xml:space="preserve">Kadar je za območje, ki se ureja </w:t>
      </w:r>
      <w:r w:rsidR="00E06C6D">
        <w:rPr>
          <w:rFonts w:ascii="Arial" w:hAnsi="Arial" w:cs="Arial"/>
          <w:bCs/>
          <w:sz w:val="24"/>
          <w:szCs w:val="24"/>
          <w:lang w:val="sl-SI"/>
        </w:rPr>
        <w:t>z občinskim ali regionalnim</w:t>
      </w:r>
      <w:r w:rsidR="00E06C6D" w:rsidRPr="00E06C6D">
        <w:rPr>
          <w:rFonts w:ascii="Arial" w:hAnsi="Arial" w:cs="Arial"/>
          <w:bCs/>
          <w:sz w:val="24"/>
          <w:szCs w:val="24"/>
          <w:lang w:val="sl-SI"/>
        </w:rPr>
        <w:t xml:space="preserve"> </w:t>
      </w:r>
      <w:r w:rsidRPr="00E06C6D">
        <w:rPr>
          <w:rFonts w:ascii="Arial" w:hAnsi="Arial" w:cs="Arial"/>
          <w:bCs/>
          <w:sz w:val="24"/>
          <w:szCs w:val="24"/>
          <w:lang w:val="sl-SI"/>
        </w:rPr>
        <w:t xml:space="preserve">prostorskim aktom, sprejeta RCPS ali OCPS, </w:t>
      </w:r>
      <w:r>
        <w:rPr>
          <w:rFonts w:ascii="Arial" w:hAnsi="Arial" w:cs="Arial"/>
          <w:bCs/>
          <w:sz w:val="24"/>
          <w:szCs w:val="24"/>
          <w:lang w:val="sl-SI"/>
        </w:rPr>
        <w:t>se</w:t>
      </w:r>
      <w:r w:rsidR="00CE3476">
        <w:rPr>
          <w:rFonts w:ascii="Arial" w:hAnsi="Arial" w:cs="Arial"/>
          <w:bCs/>
          <w:sz w:val="24"/>
          <w:szCs w:val="24"/>
          <w:lang w:val="sl-SI"/>
        </w:rPr>
        <w:t xml:space="preserve"> t</w:t>
      </w:r>
      <w:r w:rsidR="00693BEF">
        <w:rPr>
          <w:rFonts w:ascii="Arial" w:hAnsi="Arial" w:cs="Arial"/>
          <w:bCs/>
          <w:sz w:val="24"/>
          <w:szCs w:val="24"/>
          <w:lang w:val="sl-SI"/>
        </w:rPr>
        <w:t>a</w:t>
      </w:r>
      <w:r>
        <w:rPr>
          <w:rFonts w:ascii="Arial" w:hAnsi="Arial" w:cs="Arial"/>
          <w:bCs/>
          <w:sz w:val="24"/>
          <w:szCs w:val="24"/>
          <w:lang w:val="sl-SI"/>
        </w:rPr>
        <w:t xml:space="preserve"> p</w:t>
      </w:r>
      <w:r w:rsidR="004A7275" w:rsidRPr="000C51E7">
        <w:rPr>
          <w:rFonts w:ascii="Arial" w:hAnsi="Arial" w:cs="Arial"/>
          <w:bCs/>
          <w:sz w:val="24"/>
          <w:szCs w:val="24"/>
          <w:lang w:val="sl-SI"/>
        </w:rPr>
        <w:t>ri pripravi prostorsk</w:t>
      </w:r>
      <w:r>
        <w:rPr>
          <w:rFonts w:ascii="Arial" w:hAnsi="Arial" w:cs="Arial"/>
          <w:bCs/>
          <w:sz w:val="24"/>
          <w:szCs w:val="24"/>
          <w:lang w:val="sl-SI"/>
        </w:rPr>
        <w:t xml:space="preserve">ega akta </w:t>
      </w:r>
      <w:r w:rsidR="00CE3476">
        <w:rPr>
          <w:rFonts w:ascii="Arial" w:hAnsi="Arial" w:cs="Arial"/>
          <w:bCs/>
          <w:sz w:val="24"/>
          <w:szCs w:val="24"/>
          <w:lang w:val="sl-SI"/>
        </w:rPr>
        <w:t>upošteva pri</w:t>
      </w:r>
      <w:r w:rsidRPr="000C51E7">
        <w:rPr>
          <w:rFonts w:ascii="Arial" w:hAnsi="Arial" w:cs="Arial"/>
          <w:bCs/>
          <w:sz w:val="24"/>
          <w:szCs w:val="24"/>
          <w:lang w:val="sl-SI"/>
        </w:rPr>
        <w:t xml:space="preserve"> </w:t>
      </w:r>
      <w:r w:rsidR="00CE3476" w:rsidRPr="00CE3476">
        <w:rPr>
          <w:rFonts w:ascii="Arial" w:hAnsi="Arial" w:cs="Arial"/>
          <w:bCs/>
          <w:sz w:val="24"/>
          <w:szCs w:val="24"/>
          <w:lang w:val="sl-SI"/>
        </w:rPr>
        <w:t>načrtovanju razvoja dejavnosti v prostoru</w:t>
      </w:r>
      <w:r w:rsidR="00CE3476">
        <w:rPr>
          <w:rFonts w:ascii="Arial" w:hAnsi="Arial" w:cs="Arial"/>
          <w:bCs/>
          <w:sz w:val="24"/>
          <w:szCs w:val="24"/>
          <w:lang w:val="sl-SI"/>
        </w:rPr>
        <w:t>.</w:t>
      </w:r>
    </w:p>
    <w:p w14:paraId="60CDEA6D" w14:textId="56A74F08" w:rsidR="003C0531" w:rsidRPr="0065785E" w:rsidRDefault="003C0531" w:rsidP="0065785E">
      <w:pPr>
        <w:tabs>
          <w:tab w:val="left" w:pos="1134"/>
        </w:tabs>
        <w:spacing w:after="0" w:line="240" w:lineRule="auto"/>
        <w:jc w:val="both"/>
        <w:rPr>
          <w:rFonts w:ascii="Arial" w:hAnsi="Arial" w:cs="Arial"/>
          <w:bCs/>
          <w:sz w:val="24"/>
          <w:szCs w:val="24"/>
          <w:lang w:val="sl-SI"/>
        </w:rPr>
      </w:pPr>
    </w:p>
    <w:p w14:paraId="69043F07" w14:textId="46FAA325" w:rsidR="000C51E7" w:rsidRPr="00A82F40" w:rsidRDefault="002D1EDF" w:rsidP="00C021FE">
      <w:pPr>
        <w:spacing w:after="0" w:line="240" w:lineRule="auto"/>
        <w:ind w:firstLine="709"/>
        <w:jc w:val="both"/>
        <w:rPr>
          <w:rFonts w:ascii="Arial" w:hAnsi="Arial" w:cs="Arial"/>
          <w:bCs/>
          <w:sz w:val="24"/>
          <w:szCs w:val="24"/>
          <w:lang w:val="sl-SI"/>
        </w:rPr>
      </w:pPr>
      <w:r>
        <w:rPr>
          <w:rFonts w:ascii="Arial" w:hAnsi="Arial" w:cs="Arial"/>
          <w:bCs/>
          <w:sz w:val="24"/>
          <w:szCs w:val="24"/>
          <w:lang w:val="sl-SI"/>
        </w:rPr>
        <w:t>(</w:t>
      </w:r>
      <w:r w:rsidR="0065785E">
        <w:rPr>
          <w:rFonts w:ascii="Arial" w:hAnsi="Arial" w:cs="Arial"/>
          <w:bCs/>
          <w:sz w:val="24"/>
          <w:szCs w:val="24"/>
          <w:lang w:val="sl-SI"/>
        </w:rPr>
        <w:t>2</w:t>
      </w:r>
      <w:r>
        <w:rPr>
          <w:rFonts w:ascii="Arial" w:hAnsi="Arial" w:cs="Arial"/>
          <w:bCs/>
          <w:sz w:val="24"/>
          <w:szCs w:val="24"/>
          <w:lang w:val="sl-SI"/>
        </w:rPr>
        <w:t xml:space="preserve">) </w:t>
      </w:r>
      <w:r w:rsidRPr="00A82F40">
        <w:rPr>
          <w:rFonts w:ascii="Arial" w:hAnsi="Arial" w:cs="Arial"/>
          <w:bCs/>
          <w:sz w:val="24"/>
          <w:szCs w:val="24"/>
          <w:lang w:val="sl-SI"/>
        </w:rPr>
        <w:t xml:space="preserve">Pri pripravi državnih prostorskih aktov se upoštevajo </w:t>
      </w:r>
      <w:r w:rsidR="003F4BC4">
        <w:rPr>
          <w:rFonts w:ascii="Arial" w:hAnsi="Arial" w:cs="Arial"/>
          <w:bCs/>
          <w:sz w:val="24"/>
          <w:szCs w:val="24"/>
          <w:lang w:val="sl-SI"/>
        </w:rPr>
        <w:t>vsebine</w:t>
      </w:r>
      <w:r w:rsidR="003F4BC4" w:rsidRPr="00A82F40">
        <w:rPr>
          <w:rFonts w:ascii="Arial" w:hAnsi="Arial" w:cs="Arial"/>
          <w:bCs/>
          <w:sz w:val="24"/>
          <w:szCs w:val="24"/>
          <w:lang w:val="sl-SI"/>
        </w:rPr>
        <w:t xml:space="preserve"> </w:t>
      </w:r>
      <w:r w:rsidRPr="00A82F40">
        <w:rPr>
          <w:rFonts w:ascii="Arial" w:hAnsi="Arial" w:cs="Arial"/>
          <w:bCs/>
          <w:sz w:val="24"/>
          <w:szCs w:val="24"/>
          <w:lang w:val="sl-SI"/>
        </w:rPr>
        <w:t>iz DCPS in RCPS, ki so pomembn</w:t>
      </w:r>
      <w:r w:rsidR="003F4BC4">
        <w:rPr>
          <w:rFonts w:ascii="Arial" w:hAnsi="Arial" w:cs="Arial"/>
          <w:bCs/>
          <w:sz w:val="24"/>
          <w:szCs w:val="24"/>
          <w:lang w:val="sl-SI"/>
        </w:rPr>
        <w:t>e</w:t>
      </w:r>
      <w:r w:rsidRPr="00A82F40">
        <w:rPr>
          <w:rFonts w:ascii="Arial" w:hAnsi="Arial" w:cs="Arial"/>
          <w:bCs/>
          <w:sz w:val="24"/>
          <w:szCs w:val="24"/>
          <w:lang w:val="sl-SI"/>
        </w:rPr>
        <w:t xml:space="preserve"> za pripravo prostorskega akta, vključno z usmeritvami in ukrepi za razvoj prometa na zadevnem območju.  </w:t>
      </w:r>
    </w:p>
    <w:p w14:paraId="4119DB8B" w14:textId="4E9A229C" w:rsidR="002D1EDF" w:rsidRDefault="002D1EDF" w:rsidP="002D1EDF">
      <w:pPr>
        <w:spacing w:after="0" w:line="240" w:lineRule="auto"/>
        <w:ind w:firstLine="567"/>
        <w:jc w:val="both"/>
        <w:rPr>
          <w:rFonts w:ascii="Arial" w:hAnsi="Arial" w:cs="Arial"/>
          <w:bCs/>
          <w:sz w:val="24"/>
          <w:szCs w:val="24"/>
          <w:lang w:val="sl-SI"/>
        </w:rPr>
      </w:pPr>
    </w:p>
    <w:p w14:paraId="0A2E9BDC" w14:textId="77777777" w:rsidR="00846DEC" w:rsidRDefault="00846DEC" w:rsidP="002D1EDF">
      <w:pPr>
        <w:spacing w:after="0" w:line="240" w:lineRule="auto"/>
        <w:ind w:firstLine="567"/>
        <w:jc w:val="both"/>
        <w:rPr>
          <w:rFonts w:ascii="Arial" w:hAnsi="Arial" w:cs="Arial"/>
          <w:bCs/>
          <w:sz w:val="24"/>
          <w:szCs w:val="24"/>
          <w:lang w:val="sl-SI"/>
        </w:rPr>
      </w:pPr>
    </w:p>
    <w:p w14:paraId="4EB75FDF" w14:textId="2236B622" w:rsidR="00653F32" w:rsidRPr="0092793B" w:rsidRDefault="00D35F39" w:rsidP="0011248D">
      <w:pPr>
        <w:spacing w:after="0" w:line="240" w:lineRule="auto"/>
        <w:jc w:val="center"/>
        <w:rPr>
          <w:rFonts w:ascii="Arial" w:hAnsi="Arial" w:cs="Arial"/>
          <w:b/>
          <w:bCs/>
          <w:sz w:val="24"/>
          <w:szCs w:val="24"/>
          <w:lang w:val="sl-SI"/>
        </w:rPr>
      </w:pPr>
      <w:r w:rsidRPr="0092793B">
        <w:rPr>
          <w:rFonts w:ascii="Arial" w:hAnsi="Arial" w:cs="Arial"/>
          <w:b/>
          <w:bCs/>
          <w:sz w:val="24"/>
          <w:szCs w:val="24"/>
          <w:lang w:val="sl-SI"/>
        </w:rPr>
        <w:t>3</w:t>
      </w:r>
      <w:r w:rsidR="00856536" w:rsidRPr="0092793B">
        <w:rPr>
          <w:rFonts w:ascii="Arial" w:hAnsi="Arial" w:cs="Arial"/>
          <w:b/>
          <w:bCs/>
          <w:sz w:val="24"/>
          <w:szCs w:val="24"/>
          <w:lang w:val="sl-SI"/>
        </w:rPr>
        <w:t>4</w:t>
      </w:r>
      <w:r w:rsidR="00653F32" w:rsidRPr="0092793B">
        <w:rPr>
          <w:rFonts w:ascii="Arial" w:hAnsi="Arial" w:cs="Arial"/>
          <w:b/>
          <w:bCs/>
          <w:sz w:val="24"/>
          <w:szCs w:val="24"/>
          <w:lang w:val="sl-SI"/>
        </w:rPr>
        <w:t>. člen</w:t>
      </w:r>
    </w:p>
    <w:p w14:paraId="6680B3EB" w14:textId="1012EEBE" w:rsidR="00653F32" w:rsidRPr="0092793B" w:rsidRDefault="00653F32" w:rsidP="0011248D">
      <w:pPr>
        <w:spacing w:after="0" w:line="240" w:lineRule="auto"/>
        <w:jc w:val="center"/>
        <w:rPr>
          <w:rFonts w:ascii="Arial" w:hAnsi="Arial" w:cs="Arial"/>
          <w:b/>
          <w:bCs/>
          <w:sz w:val="24"/>
          <w:szCs w:val="24"/>
          <w:lang w:val="sl-SI"/>
        </w:rPr>
      </w:pPr>
      <w:r w:rsidRPr="0092793B">
        <w:rPr>
          <w:rFonts w:ascii="Arial" w:hAnsi="Arial" w:cs="Arial"/>
          <w:b/>
          <w:bCs/>
          <w:sz w:val="24"/>
          <w:szCs w:val="24"/>
          <w:lang w:val="sl-SI"/>
        </w:rPr>
        <w:t>(</w:t>
      </w:r>
      <w:r w:rsidR="00EA1173" w:rsidRPr="0092793B">
        <w:rPr>
          <w:rFonts w:ascii="Arial" w:hAnsi="Arial" w:cs="Arial"/>
          <w:b/>
          <w:bCs/>
          <w:sz w:val="24"/>
          <w:szCs w:val="24"/>
          <w:lang w:val="sl-SI"/>
        </w:rPr>
        <w:t xml:space="preserve">načrtovanje </w:t>
      </w:r>
      <w:r w:rsidR="008E7BD9">
        <w:rPr>
          <w:rFonts w:ascii="Arial" w:hAnsi="Arial" w:cs="Arial"/>
          <w:b/>
          <w:bCs/>
          <w:sz w:val="24"/>
          <w:szCs w:val="24"/>
          <w:lang w:val="sl-SI"/>
        </w:rPr>
        <w:t>območij prijaznega prometa</w:t>
      </w:r>
      <w:r w:rsidRPr="0092793B">
        <w:rPr>
          <w:rFonts w:ascii="Arial" w:hAnsi="Arial" w:cs="Arial"/>
          <w:b/>
          <w:bCs/>
          <w:sz w:val="24"/>
          <w:szCs w:val="24"/>
          <w:lang w:val="sl-SI"/>
        </w:rPr>
        <w:t>)</w:t>
      </w:r>
    </w:p>
    <w:p w14:paraId="0E77E72A" w14:textId="77777777" w:rsidR="0086564A" w:rsidRPr="0092793B" w:rsidRDefault="0086564A" w:rsidP="0011248D">
      <w:pPr>
        <w:spacing w:after="0" w:line="240" w:lineRule="auto"/>
        <w:jc w:val="center"/>
        <w:rPr>
          <w:rFonts w:ascii="Arial" w:hAnsi="Arial" w:cs="Arial"/>
          <w:b/>
          <w:bCs/>
          <w:sz w:val="24"/>
          <w:szCs w:val="24"/>
          <w:lang w:val="sl-SI"/>
        </w:rPr>
      </w:pPr>
    </w:p>
    <w:p w14:paraId="0FB6FF67" w14:textId="25838C57" w:rsidR="0066046A" w:rsidRDefault="00EA1173" w:rsidP="000115A2">
      <w:pPr>
        <w:spacing w:after="0" w:line="240" w:lineRule="auto"/>
        <w:ind w:firstLine="709"/>
        <w:jc w:val="both"/>
        <w:rPr>
          <w:rFonts w:ascii="Arial" w:hAnsi="Arial" w:cs="Arial"/>
          <w:bCs/>
          <w:sz w:val="24"/>
          <w:szCs w:val="24"/>
          <w:lang w:val="sl-SI"/>
        </w:rPr>
      </w:pPr>
      <w:r>
        <w:rPr>
          <w:rFonts w:ascii="Arial" w:hAnsi="Arial" w:cs="Arial"/>
          <w:bCs/>
          <w:sz w:val="24"/>
          <w:szCs w:val="24"/>
          <w:lang w:val="sl-SI"/>
        </w:rPr>
        <w:t xml:space="preserve">(1) </w:t>
      </w:r>
      <w:r w:rsidR="0066046A" w:rsidRPr="00AD3047">
        <w:rPr>
          <w:rFonts w:ascii="Arial" w:hAnsi="Arial" w:cs="Arial"/>
          <w:bCs/>
          <w:sz w:val="24"/>
          <w:szCs w:val="24"/>
          <w:lang w:val="sl-SI"/>
        </w:rPr>
        <w:t xml:space="preserve">Pri načrtovanju </w:t>
      </w:r>
      <w:r w:rsidR="00A546DF" w:rsidRPr="00AD3047">
        <w:rPr>
          <w:rFonts w:ascii="Arial" w:hAnsi="Arial" w:cs="Arial"/>
          <w:bCs/>
          <w:sz w:val="24"/>
          <w:szCs w:val="24"/>
          <w:lang w:val="sl-SI"/>
        </w:rPr>
        <w:t>zasnov</w:t>
      </w:r>
      <w:r w:rsidR="00A546DF" w:rsidRPr="00A424B0">
        <w:rPr>
          <w:rFonts w:ascii="Arial" w:hAnsi="Arial" w:cs="Arial"/>
          <w:bCs/>
          <w:sz w:val="24"/>
          <w:szCs w:val="24"/>
          <w:lang w:val="sl-SI"/>
        </w:rPr>
        <w:t xml:space="preserve">e </w:t>
      </w:r>
      <w:r w:rsidR="00A424B0">
        <w:rPr>
          <w:rFonts w:ascii="Arial" w:hAnsi="Arial" w:cs="Arial"/>
          <w:bCs/>
          <w:sz w:val="24"/>
          <w:szCs w:val="24"/>
          <w:lang w:val="sl-SI"/>
        </w:rPr>
        <w:t>omrežja prometne infrastrukture</w:t>
      </w:r>
      <w:r w:rsidR="0066046A" w:rsidRPr="0092793B">
        <w:rPr>
          <w:rFonts w:ascii="Arial" w:hAnsi="Arial" w:cs="Arial"/>
          <w:color w:val="000000"/>
          <w:sz w:val="24"/>
          <w:szCs w:val="24"/>
          <w:shd w:val="clear" w:color="auto" w:fill="FFFFFF"/>
          <w:lang w:val="sl-SI"/>
        </w:rPr>
        <w:t xml:space="preserve"> </w:t>
      </w:r>
      <w:r w:rsidR="00A424B0" w:rsidRPr="00A424B0">
        <w:rPr>
          <w:rFonts w:ascii="Arial" w:hAnsi="Arial" w:cs="Arial"/>
          <w:bCs/>
          <w:sz w:val="24"/>
          <w:szCs w:val="24"/>
          <w:lang w:val="sl-SI"/>
        </w:rPr>
        <w:t xml:space="preserve">v </w:t>
      </w:r>
      <w:r w:rsidR="00DD17E8" w:rsidRPr="00A424B0">
        <w:rPr>
          <w:rFonts w:ascii="Arial" w:hAnsi="Arial" w:cs="Arial"/>
          <w:bCs/>
          <w:sz w:val="24"/>
          <w:szCs w:val="24"/>
          <w:lang w:val="sl-SI"/>
        </w:rPr>
        <w:t>naselj</w:t>
      </w:r>
      <w:r w:rsidR="00DD17E8">
        <w:rPr>
          <w:rFonts w:ascii="Arial" w:hAnsi="Arial" w:cs="Arial"/>
          <w:bCs/>
          <w:sz w:val="24"/>
          <w:szCs w:val="24"/>
          <w:lang w:val="sl-SI"/>
        </w:rPr>
        <w:t>ih</w:t>
      </w:r>
      <w:r w:rsidR="008E3C07">
        <w:rPr>
          <w:rFonts w:ascii="Arial" w:hAnsi="Arial" w:cs="Arial"/>
          <w:bCs/>
          <w:sz w:val="24"/>
          <w:szCs w:val="24"/>
          <w:lang w:val="sl-SI"/>
        </w:rPr>
        <w:t xml:space="preserve"> in v prostorskem načrtovanju</w:t>
      </w:r>
      <w:r w:rsidR="00DD17E8" w:rsidRPr="00AD3047">
        <w:rPr>
          <w:rFonts w:ascii="Arial" w:hAnsi="Arial" w:cs="Arial"/>
          <w:bCs/>
          <w:sz w:val="24"/>
          <w:szCs w:val="24"/>
          <w:lang w:val="sl-SI"/>
        </w:rPr>
        <w:t xml:space="preserve"> </w:t>
      </w:r>
      <w:r w:rsidR="0066046A" w:rsidRPr="00AD3047">
        <w:rPr>
          <w:rFonts w:ascii="Arial" w:hAnsi="Arial" w:cs="Arial"/>
          <w:bCs/>
          <w:sz w:val="24"/>
          <w:szCs w:val="24"/>
          <w:lang w:val="sl-SI"/>
        </w:rPr>
        <w:t xml:space="preserve">se upošteva </w:t>
      </w:r>
      <w:r w:rsidR="00A546DF" w:rsidRPr="00A424B0">
        <w:rPr>
          <w:rFonts w:ascii="Arial" w:hAnsi="Arial" w:cs="Arial"/>
          <w:bCs/>
          <w:sz w:val="24"/>
          <w:szCs w:val="24"/>
          <w:lang w:val="sl-SI"/>
        </w:rPr>
        <w:t xml:space="preserve">tudi </w:t>
      </w:r>
      <w:r w:rsidR="008E3C07">
        <w:rPr>
          <w:rFonts w:ascii="Arial" w:hAnsi="Arial" w:cs="Arial"/>
          <w:bCs/>
          <w:sz w:val="24"/>
          <w:szCs w:val="24"/>
          <w:lang w:val="sl-SI"/>
        </w:rPr>
        <w:t>usmerjanje</w:t>
      </w:r>
      <w:r w:rsidR="008E3C07" w:rsidRPr="00A424B0">
        <w:rPr>
          <w:rFonts w:ascii="Arial" w:hAnsi="Arial" w:cs="Arial"/>
          <w:bCs/>
          <w:sz w:val="24"/>
          <w:szCs w:val="24"/>
          <w:lang w:val="sl-SI"/>
        </w:rPr>
        <w:t xml:space="preserve"> </w:t>
      </w:r>
      <w:r w:rsidR="00A546DF" w:rsidRPr="00A424B0">
        <w:rPr>
          <w:rFonts w:ascii="Arial" w:hAnsi="Arial" w:cs="Arial"/>
          <w:bCs/>
          <w:sz w:val="24"/>
          <w:szCs w:val="24"/>
          <w:lang w:val="sl-SI"/>
        </w:rPr>
        <w:t>prometnih tokov</w:t>
      </w:r>
      <w:r w:rsidR="00FE2505" w:rsidRPr="0092793B">
        <w:rPr>
          <w:lang w:val="sl-SI"/>
        </w:rPr>
        <w:t xml:space="preserve"> </w:t>
      </w:r>
      <w:r w:rsidR="00FE2505" w:rsidRPr="00FE2505">
        <w:rPr>
          <w:rFonts w:ascii="Arial" w:hAnsi="Arial" w:cs="Arial"/>
          <w:bCs/>
          <w:sz w:val="24"/>
          <w:szCs w:val="24"/>
          <w:lang w:val="sl-SI"/>
        </w:rPr>
        <w:t>vseh prometnih načinov</w:t>
      </w:r>
      <w:r w:rsidR="00A546DF">
        <w:rPr>
          <w:rFonts w:ascii="Arial" w:hAnsi="Arial" w:cs="Arial"/>
          <w:bCs/>
          <w:sz w:val="24"/>
          <w:szCs w:val="24"/>
          <w:lang w:val="sl-SI"/>
        </w:rPr>
        <w:t>.</w:t>
      </w:r>
    </w:p>
    <w:p w14:paraId="486F839C" w14:textId="77777777" w:rsidR="00E205E4" w:rsidRDefault="00E205E4" w:rsidP="00C83F5F">
      <w:pPr>
        <w:spacing w:after="0" w:line="240" w:lineRule="auto"/>
        <w:ind w:firstLine="567"/>
        <w:jc w:val="both"/>
        <w:rPr>
          <w:rFonts w:ascii="Arial" w:hAnsi="Arial" w:cs="Arial"/>
          <w:bCs/>
          <w:sz w:val="24"/>
          <w:szCs w:val="24"/>
          <w:lang w:val="sl-SI"/>
        </w:rPr>
      </w:pPr>
    </w:p>
    <w:p w14:paraId="0CE2CA87" w14:textId="4C47AA5C" w:rsidR="00653F32" w:rsidRDefault="00A546DF" w:rsidP="000115A2">
      <w:pPr>
        <w:spacing w:after="0" w:line="240" w:lineRule="auto"/>
        <w:ind w:firstLine="709"/>
        <w:jc w:val="both"/>
        <w:rPr>
          <w:rFonts w:ascii="Arial" w:hAnsi="Arial" w:cs="Arial"/>
          <w:bCs/>
          <w:sz w:val="24"/>
          <w:szCs w:val="24"/>
          <w:lang w:val="sl-SI"/>
        </w:rPr>
      </w:pPr>
      <w:r>
        <w:rPr>
          <w:rFonts w:ascii="Arial" w:hAnsi="Arial" w:cs="Arial"/>
          <w:bCs/>
          <w:sz w:val="24"/>
          <w:szCs w:val="24"/>
          <w:lang w:val="sl-SI"/>
        </w:rPr>
        <w:t xml:space="preserve">(2) </w:t>
      </w:r>
      <w:r w:rsidR="00EA1173">
        <w:rPr>
          <w:rFonts w:ascii="Arial" w:hAnsi="Arial" w:cs="Arial"/>
          <w:bCs/>
          <w:sz w:val="24"/>
          <w:szCs w:val="24"/>
          <w:lang w:val="sl-SI"/>
        </w:rPr>
        <w:t>Prometni tokovi</w:t>
      </w:r>
      <w:r w:rsidR="009D6790">
        <w:rPr>
          <w:rFonts w:ascii="Arial" w:hAnsi="Arial" w:cs="Arial"/>
          <w:bCs/>
          <w:sz w:val="24"/>
          <w:szCs w:val="24"/>
          <w:lang w:val="sl-SI"/>
        </w:rPr>
        <w:t xml:space="preserve"> različnih udeležencev v prometu</w:t>
      </w:r>
      <w:r w:rsidR="00EA1173">
        <w:rPr>
          <w:rFonts w:ascii="Arial" w:hAnsi="Arial" w:cs="Arial"/>
          <w:bCs/>
          <w:sz w:val="24"/>
          <w:szCs w:val="24"/>
          <w:lang w:val="sl-SI"/>
        </w:rPr>
        <w:t xml:space="preserve"> v naselju se načrtujejo tako, da se zagotovijo območja prijaznega prometa</w:t>
      </w:r>
      <w:r>
        <w:rPr>
          <w:rFonts w:ascii="Arial" w:hAnsi="Arial" w:cs="Arial"/>
          <w:bCs/>
          <w:sz w:val="24"/>
          <w:szCs w:val="24"/>
          <w:lang w:val="sl-SI"/>
        </w:rPr>
        <w:t xml:space="preserve">, ki se označijo v </w:t>
      </w:r>
      <w:r w:rsidR="006510A2">
        <w:rPr>
          <w:rFonts w:ascii="Arial" w:hAnsi="Arial" w:cs="Arial"/>
          <w:bCs/>
          <w:sz w:val="24"/>
          <w:szCs w:val="24"/>
          <w:lang w:val="sl-SI"/>
        </w:rPr>
        <w:t>urbanistični zasnovi</w:t>
      </w:r>
      <w:r w:rsidR="00EA1173">
        <w:rPr>
          <w:rFonts w:ascii="Arial" w:hAnsi="Arial" w:cs="Arial"/>
          <w:bCs/>
          <w:sz w:val="24"/>
          <w:szCs w:val="24"/>
          <w:lang w:val="sl-SI"/>
        </w:rPr>
        <w:t>.</w:t>
      </w:r>
    </w:p>
    <w:p w14:paraId="4991B018" w14:textId="77777777" w:rsidR="00E205E4" w:rsidRDefault="00E205E4" w:rsidP="00C83F5F">
      <w:pPr>
        <w:spacing w:after="0" w:line="240" w:lineRule="auto"/>
        <w:ind w:firstLine="567"/>
        <w:jc w:val="both"/>
        <w:rPr>
          <w:rFonts w:ascii="Arial" w:hAnsi="Arial" w:cs="Arial"/>
          <w:bCs/>
          <w:sz w:val="24"/>
          <w:szCs w:val="24"/>
          <w:lang w:val="sl-SI"/>
        </w:rPr>
      </w:pPr>
    </w:p>
    <w:p w14:paraId="71A7A218" w14:textId="45E2FAB2" w:rsidR="00EA1173" w:rsidRDefault="00EA1173" w:rsidP="000115A2">
      <w:pPr>
        <w:spacing w:after="0" w:line="240" w:lineRule="auto"/>
        <w:ind w:firstLine="709"/>
        <w:jc w:val="both"/>
        <w:rPr>
          <w:rFonts w:ascii="Arial" w:hAnsi="Arial" w:cs="Arial"/>
          <w:bCs/>
          <w:sz w:val="24"/>
          <w:szCs w:val="24"/>
          <w:lang w:val="sl-SI"/>
        </w:rPr>
      </w:pPr>
      <w:r>
        <w:rPr>
          <w:rFonts w:ascii="Arial" w:hAnsi="Arial" w:cs="Arial"/>
          <w:bCs/>
          <w:sz w:val="24"/>
          <w:szCs w:val="24"/>
          <w:lang w:val="sl-SI"/>
        </w:rPr>
        <w:t>(</w:t>
      </w:r>
      <w:r w:rsidR="00A546DF">
        <w:rPr>
          <w:rFonts w:ascii="Arial" w:hAnsi="Arial" w:cs="Arial"/>
          <w:bCs/>
          <w:sz w:val="24"/>
          <w:szCs w:val="24"/>
          <w:lang w:val="sl-SI"/>
        </w:rPr>
        <w:t>3</w:t>
      </w:r>
      <w:r>
        <w:rPr>
          <w:rFonts w:ascii="Arial" w:hAnsi="Arial" w:cs="Arial"/>
          <w:bCs/>
          <w:sz w:val="24"/>
          <w:szCs w:val="24"/>
          <w:lang w:val="sl-SI"/>
        </w:rPr>
        <w:t xml:space="preserve">) </w:t>
      </w:r>
      <w:r w:rsidR="006510A2">
        <w:rPr>
          <w:rFonts w:ascii="Arial" w:hAnsi="Arial" w:cs="Arial"/>
          <w:bCs/>
          <w:sz w:val="24"/>
          <w:szCs w:val="24"/>
          <w:lang w:val="sl-SI"/>
        </w:rPr>
        <w:t xml:space="preserve">Območja </w:t>
      </w:r>
      <w:r w:rsidR="00FE2505" w:rsidRPr="00FE2505">
        <w:rPr>
          <w:rFonts w:ascii="Arial" w:hAnsi="Arial" w:cs="Arial"/>
          <w:bCs/>
          <w:sz w:val="24"/>
          <w:szCs w:val="24"/>
          <w:lang w:val="sl-SI"/>
        </w:rPr>
        <w:t>stanovanj</w:t>
      </w:r>
      <w:r w:rsidR="006510A2">
        <w:rPr>
          <w:rFonts w:ascii="Arial" w:hAnsi="Arial" w:cs="Arial"/>
          <w:bCs/>
          <w:sz w:val="24"/>
          <w:szCs w:val="24"/>
          <w:lang w:val="sl-SI"/>
        </w:rPr>
        <w:t>,</w:t>
      </w:r>
      <w:r w:rsidR="00FE2505" w:rsidRPr="00FE2505">
        <w:rPr>
          <w:rFonts w:ascii="Arial" w:hAnsi="Arial" w:cs="Arial"/>
          <w:bCs/>
          <w:sz w:val="24"/>
          <w:szCs w:val="24"/>
          <w:lang w:val="sl-SI"/>
        </w:rPr>
        <w:t xml:space="preserve"> območj</w:t>
      </w:r>
      <w:r w:rsidR="006510A2">
        <w:rPr>
          <w:rFonts w:ascii="Arial" w:hAnsi="Arial" w:cs="Arial"/>
          <w:bCs/>
          <w:sz w:val="24"/>
          <w:szCs w:val="24"/>
          <w:lang w:val="sl-SI"/>
        </w:rPr>
        <w:t>a</w:t>
      </w:r>
      <w:r w:rsidR="00FE2505" w:rsidRPr="00FE2505">
        <w:rPr>
          <w:rFonts w:ascii="Arial" w:hAnsi="Arial" w:cs="Arial"/>
          <w:bCs/>
          <w:sz w:val="24"/>
          <w:szCs w:val="24"/>
          <w:lang w:val="sl-SI"/>
        </w:rPr>
        <w:t xml:space="preserve"> centralnih dejavnosti </w:t>
      </w:r>
      <w:r w:rsidR="006510A2">
        <w:rPr>
          <w:rFonts w:ascii="Arial" w:hAnsi="Arial" w:cs="Arial"/>
          <w:bCs/>
          <w:sz w:val="24"/>
          <w:szCs w:val="24"/>
          <w:lang w:val="sl-SI"/>
        </w:rPr>
        <w:t>in</w:t>
      </w:r>
      <w:r w:rsidR="006510A2" w:rsidRPr="00FE2505">
        <w:rPr>
          <w:rFonts w:ascii="Arial" w:hAnsi="Arial" w:cs="Arial"/>
          <w:bCs/>
          <w:sz w:val="24"/>
          <w:szCs w:val="24"/>
          <w:lang w:val="sl-SI"/>
        </w:rPr>
        <w:t xml:space="preserve"> </w:t>
      </w:r>
      <w:r w:rsidR="00FE2505" w:rsidRPr="00FE2505">
        <w:rPr>
          <w:rFonts w:ascii="Arial" w:hAnsi="Arial" w:cs="Arial"/>
          <w:bCs/>
          <w:sz w:val="24"/>
          <w:szCs w:val="24"/>
          <w:lang w:val="sl-SI"/>
        </w:rPr>
        <w:t>območj</w:t>
      </w:r>
      <w:r w:rsidR="006510A2">
        <w:rPr>
          <w:rFonts w:ascii="Arial" w:hAnsi="Arial" w:cs="Arial"/>
          <w:bCs/>
          <w:sz w:val="24"/>
          <w:szCs w:val="24"/>
          <w:lang w:val="sl-SI"/>
        </w:rPr>
        <w:t>a zelenih površin</w:t>
      </w:r>
      <w:r w:rsidR="00FE2505" w:rsidRPr="00FE2505">
        <w:rPr>
          <w:rFonts w:ascii="Arial" w:hAnsi="Arial" w:cs="Arial"/>
          <w:bCs/>
          <w:sz w:val="24"/>
          <w:szCs w:val="24"/>
          <w:lang w:val="sl-SI"/>
        </w:rPr>
        <w:t xml:space="preserve"> se urejajo kot območja prijaznega prometa</w:t>
      </w:r>
      <w:r w:rsidR="006510A2">
        <w:rPr>
          <w:rFonts w:ascii="Arial" w:hAnsi="Arial" w:cs="Arial"/>
          <w:bCs/>
          <w:sz w:val="24"/>
          <w:szCs w:val="24"/>
          <w:lang w:val="sl-SI"/>
        </w:rPr>
        <w:t>, motorni promet, ki ne izvira in ni namenjen v ta območja pa se usmerja mimo teh območij</w:t>
      </w:r>
      <w:r w:rsidR="00FE2505" w:rsidRPr="00FE2505">
        <w:rPr>
          <w:rFonts w:ascii="Arial" w:hAnsi="Arial" w:cs="Arial"/>
          <w:bCs/>
          <w:sz w:val="24"/>
          <w:szCs w:val="24"/>
          <w:lang w:val="sl-SI"/>
        </w:rPr>
        <w:t>.</w:t>
      </w:r>
    </w:p>
    <w:p w14:paraId="0696B461" w14:textId="77777777" w:rsidR="00E205E4" w:rsidRDefault="00E205E4" w:rsidP="00C83F5F">
      <w:pPr>
        <w:spacing w:after="0" w:line="240" w:lineRule="auto"/>
        <w:ind w:firstLine="567"/>
        <w:jc w:val="both"/>
        <w:rPr>
          <w:rFonts w:ascii="Arial" w:hAnsi="Arial" w:cs="Arial"/>
          <w:bCs/>
          <w:sz w:val="24"/>
          <w:szCs w:val="24"/>
          <w:lang w:val="sl-SI"/>
        </w:rPr>
      </w:pPr>
    </w:p>
    <w:p w14:paraId="793AA93C" w14:textId="2FB86312" w:rsidR="00EA1173" w:rsidRPr="00A82F40" w:rsidRDefault="00EA1173" w:rsidP="000115A2">
      <w:pPr>
        <w:spacing w:after="0" w:line="240" w:lineRule="auto"/>
        <w:ind w:firstLine="709"/>
        <w:jc w:val="both"/>
        <w:rPr>
          <w:rFonts w:ascii="Arial" w:hAnsi="Arial" w:cs="Arial"/>
          <w:bCs/>
          <w:sz w:val="24"/>
          <w:szCs w:val="24"/>
          <w:lang w:val="sl-SI"/>
        </w:rPr>
      </w:pPr>
      <w:r>
        <w:rPr>
          <w:rFonts w:ascii="Arial" w:hAnsi="Arial" w:cs="Arial"/>
          <w:bCs/>
          <w:sz w:val="24"/>
          <w:szCs w:val="24"/>
          <w:lang w:val="sl-SI"/>
        </w:rPr>
        <w:t>(</w:t>
      </w:r>
      <w:r w:rsidR="00A546DF">
        <w:rPr>
          <w:rFonts w:ascii="Arial" w:hAnsi="Arial" w:cs="Arial"/>
          <w:bCs/>
          <w:sz w:val="24"/>
          <w:szCs w:val="24"/>
          <w:lang w:val="sl-SI"/>
        </w:rPr>
        <w:t>4</w:t>
      </w:r>
      <w:r>
        <w:rPr>
          <w:rFonts w:ascii="Arial" w:hAnsi="Arial" w:cs="Arial"/>
          <w:bCs/>
          <w:sz w:val="24"/>
          <w:szCs w:val="24"/>
          <w:lang w:val="sl-SI"/>
        </w:rPr>
        <w:t xml:space="preserve">) </w:t>
      </w:r>
      <w:r w:rsidR="0066046A">
        <w:rPr>
          <w:rFonts w:ascii="Arial" w:hAnsi="Arial" w:cs="Arial"/>
          <w:bCs/>
          <w:sz w:val="24"/>
          <w:szCs w:val="24"/>
          <w:lang w:val="sl-SI"/>
        </w:rPr>
        <w:t xml:space="preserve">V </w:t>
      </w:r>
      <w:r w:rsidR="006510A2">
        <w:rPr>
          <w:rFonts w:ascii="Arial" w:hAnsi="Arial" w:cs="Arial"/>
          <w:bCs/>
          <w:sz w:val="24"/>
          <w:szCs w:val="24"/>
          <w:lang w:val="sl-SI"/>
        </w:rPr>
        <w:t xml:space="preserve">urbanistični zasnovi </w:t>
      </w:r>
      <w:r w:rsidR="0066046A">
        <w:rPr>
          <w:rFonts w:ascii="Arial" w:hAnsi="Arial" w:cs="Arial"/>
          <w:bCs/>
          <w:sz w:val="24"/>
          <w:szCs w:val="24"/>
          <w:lang w:val="sl-SI"/>
        </w:rPr>
        <w:t>se načrtuje h</w:t>
      </w:r>
      <w:r>
        <w:rPr>
          <w:rFonts w:ascii="Arial" w:hAnsi="Arial" w:cs="Arial"/>
          <w:bCs/>
          <w:sz w:val="24"/>
          <w:szCs w:val="24"/>
          <w:lang w:val="sl-SI"/>
        </w:rPr>
        <w:t>ierarhičnost prometnega sistema v naselju</w:t>
      </w:r>
      <w:r w:rsidR="0066046A">
        <w:rPr>
          <w:rFonts w:ascii="Arial" w:hAnsi="Arial" w:cs="Arial"/>
          <w:bCs/>
          <w:sz w:val="24"/>
          <w:szCs w:val="24"/>
          <w:lang w:val="sl-SI"/>
        </w:rPr>
        <w:t xml:space="preserve">, pri čemer se upošteva omejevanje motornega prometa v območjih prijaznega prometa ter </w:t>
      </w:r>
      <w:r w:rsidR="006510A2">
        <w:rPr>
          <w:rFonts w:ascii="Arial" w:hAnsi="Arial" w:cs="Arial"/>
          <w:bCs/>
          <w:sz w:val="24"/>
          <w:szCs w:val="24"/>
          <w:lang w:val="sl-SI"/>
        </w:rPr>
        <w:t xml:space="preserve">izboljšano </w:t>
      </w:r>
      <w:r w:rsidR="0066046A">
        <w:rPr>
          <w:rFonts w:ascii="Arial" w:hAnsi="Arial" w:cs="Arial"/>
          <w:bCs/>
          <w:sz w:val="24"/>
          <w:szCs w:val="24"/>
          <w:lang w:val="sl-SI"/>
        </w:rPr>
        <w:t>prehodnost prostora za aktivno mobilnost skozi območja prijaznega prometa.</w:t>
      </w:r>
    </w:p>
    <w:p w14:paraId="4D57168B" w14:textId="4F4383D6" w:rsidR="002D1EDF" w:rsidRDefault="002D1EDF" w:rsidP="002D1EDF">
      <w:pPr>
        <w:spacing w:after="0" w:line="240" w:lineRule="auto"/>
        <w:jc w:val="both"/>
        <w:rPr>
          <w:rFonts w:ascii="Arial" w:hAnsi="Arial" w:cs="Arial"/>
          <w:bCs/>
          <w:sz w:val="24"/>
          <w:szCs w:val="24"/>
          <w:lang w:val="sl-SI"/>
        </w:rPr>
      </w:pPr>
    </w:p>
    <w:p w14:paraId="4BBD6804" w14:textId="77777777" w:rsidR="00846DEC" w:rsidRPr="00072296" w:rsidRDefault="00846DEC" w:rsidP="002D1EDF">
      <w:pPr>
        <w:spacing w:after="0" w:line="240" w:lineRule="auto"/>
        <w:jc w:val="both"/>
        <w:rPr>
          <w:rFonts w:ascii="Arial" w:hAnsi="Arial" w:cs="Arial"/>
          <w:bCs/>
          <w:sz w:val="24"/>
          <w:szCs w:val="24"/>
          <w:lang w:val="sl-SI"/>
        </w:rPr>
      </w:pPr>
    </w:p>
    <w:p w14:paraId="3C2072E2" w14:textId="22E11B9E" w:rsidR="003C0531" w:rsidRPr="00A82F40" w:rsidRDefault="005205D7" w:rsidP="003C0531">
      <w:pPr>
        <w:spacing w:after="0" w:line="240" w:lineRule="auto"/>
        <w:jc w:val="center"/>
        <w:rPr>
          <w:rFonts w:ascii="Arial" w:hAnsi="Arial" w:cs="Arial"/>
          <w:b/>
          <w:sz w:val="24"/>
          <w:szCs w:val="24"/>
          <w:lang w:val="sl-SI"/>
        </w:rPr>
      </w:pPr>
      <w:r>
        <w:rPr>
          <w:rFonts w:ascii="Arial" w:hAnsi="Arial" w:cs="Arial"/>
          <w:b/>
          <w:sz w:val="24"/>
          <w:szCs w:val="24"/>
          <w:lang w:val="sl-SI"/>
        </w:rPr>
        <w:t>3</w:t>
      </w:r>
      <w:r w:rsidR="00856536">
        <w:rPr>
          <w:rFonts w:ascii="Arial" w:hAnsi="Arial" w:cs="Arial"/>
          <w:b/>
          <w:sz w:val="24"/>
          <w:szCs w:val="24"/>
          <w:lang w:val="sl-SI"/>
        </w:rPr>
        <w:t>5</w:t>
      </w:r>
      <w:r w:rsidR="003C0531" w:rsidRPr="00A82F40">
        <w:rPr>
          <w:rFonts w:ascii="Arial" w:hAnsi="Arial" w:cs="Arial"/>
          <w:b/>
          <w:sz w:val="24"/>
          <w:szCs w:val="24"/>
          <w:lang w:val="sl-SI"/>
        </w:rPr>
        <w:t>. člen</w:t>
      </w:r>
    </w:p>
    <w:p w14:paraId="6529B1BF" w14:textId="7C48CFCF" w:rsidR="003C0531" w:rsidRDefault="003C0531" w:rsidP="003C0531">
      <w:pPr>
        <w:spacing w:after="0" w:line="240" w:lineRule="auto"/>
        <w:jc w:val="center"/>
        <w:rPr>
          <w:rFonts w:ascii="Arial" w:hAnsi="Arial" w:cs="Arial"/>
          <w:b/>
          <w:sz w:val="24"/>
          <w:szCs w:val="24"/>
          <w:lang w:val="sl-SI"/>
        </w:rPr>
      </w:pPr>
      <w:r w:rsidRPr="00A82F40">
        <w:rPr>
          <w:rFonts w:ascii="Arial" w:hAnsi="Arial" w:cs="Arial"/>
          <w:b/>
          <w:sz w:val="24"/>
          <w:szCs w:val="24"/>
          <w:lang w:val="sl-SI"/>
        </w:rPr>
        <w:t>(zasnova</w:t>
      </w:r>
      <w:r w:rsidR="00FA5A4F">
        <w:rPr>
          <w:rFonts w:ascii="Arial" w:hAnsi="Arial" w:cs="Arial"/>
          <w:b/>
          <w:sz w:val="24"/>
          <w:szCs w:val="24"/>
          <w:lang w:val="sl-SI"/>
        </w:rPr>
        <w:t xml:space="preserve"> lokalne</w:t>
      </w:r>
      <w:r w:rsidRPr="00A82F40">
        <w:rPr>
          <w:rFonts w:ascii="Arial" w:hAnsi="Arial" w:cs="Arial"/>
          <w:b/>
          <w:sz w:val="24"/>
          <w:szCs w:val="24"/>
          <w:lang w:val="sl-SI"/>
        </w:rPr>
        <w:t xml:space="preserve"> infrastrukture za pešce)</w:t>
      </w:r>
    </w:p>
    <w:p w14:paraId="250DC257" w14:textId="7338980D" w:rsidR="006D2EAC" w:rsidRDefault="006D2EAC" w:rsidP="003C0531">
      <w:pPr>
        <w:spacing w:after="0" w:line="240" w:lineRule="auto"/>
        <w:jc w:val="center"/>
        <w:rPr>
          <w:rFonts w:ascii="Arial" w:hAnsi="Arial" w:cs="Arial"/>
          <w:b/>
          <w:sz w:val="24"/>
          <w:szCs w:val="24"/>
          <w:lang w:val="sl-SI"/>
        </w:rPr>
      </w:pPr>
    </w:p>
    <w:p w14:paraId="0E01F696" w14:textId="042A3D64" w:rsidR="00AB4BD6" w:rsidRPr="00520623" w:rsidRDefault="00EE215C" w:rsidP="005A3469">
      <w:pPr>
        <w:pStyle w:val="Odstavekseznama"/>
        <w:numPr>
          <w:ilvl w:val="0"/>
          <w:numId w:val="8"/>
        </w:numPr>
        <w:spacing w:after="0" w:line="240" w:lineRule="auto"/>
        <w:ind w:left="0" w:firstLine="709"/>
        <w:jc w:val="both"/>
        <w:rPr>
          <w:rFonts w:ascii="Arial" w:hAnsi="Arial" w:cs="Arial"/>
          <w:bCs/>
          <w:sz w:val="24"/>
          <w:szCs w:val="24"/>
          <w:lang w:val="sl-SI"/>
        </w:rPr>
      </w:pPr>
      <w:r w:rsidRPr="00520623">
        <w:rPr>
          <w:rFonts w:ascii="Arial" w:hAnsi="Arial" w:cs="Arial"/>
          <w:bCs/>
          <w:sz w:val="24"/>
          <w:szCs w:val="24"/>
          <w:lang w:val="sl-SI"/>
        </w:rPr>
        <w:t xml:space="preserve">V </w:t>
      </w:r>
      <w:r w:rsidR="006510A2">
        <w:rPr>
          <w:rFonts w:ascii="Arial" w:hAnsi="Arial" w:cs="Arial"/>
          <w:bCs/>
          <w:sz w:val="24"/>
          <w:szCs w:val="24"/>
          <w:lang w:val="sl-SI"/>
        </w:rPr>
        <w:t>urbanistični zasnovi</w:t>
      </w:r>
      <w:r w:rsidR="003512FF" w:rsidRPr="00520623">
        <w:rPr>
          <w:rFonts w:ascii="Arial" w:hAnsi="Arial" w:cs="Arial"/>
          <w:bCs/>
          <w:sz w:val="24"/>
          <w:szCs w:val="24"/>
          <w:lang w:val="sl-SI"/>
        </w:rPr>
        <w:t xml:space="preserve"> je </w:t>
      </w:r>
      <w:r w:rsidR="00F3448A">
        <w:rPr>
          <w:rFonts w:ascii="Arial" w:hAnsi="Arial" w:cs="Arial"/>
          <w:bCs/>
          <w:sz w:val="24"/>
          <w:szCs w:val="24"/>
          <w:lang w:val="sl-SI"/>
        </w:rPr>
        <w:t>treba</w:t>
      </w:r>
      <w:r w:rsidR="00F3448A" w:rsidRPr="00520623">
        <w:rPr>
          <w:rFonts w:ascii="Arial" w:hAnsi="Arial" w:cs="Arial"/>
          <w:bCs/>
          <w:sz w:val="24"/>
          <w:szCs w:val="24"/>
          <w:lang w:val="sl-SI"/>
        </w:rPr>
        <w:t xml:space="preserve"> </w:t>
      </w:r>
      <w:r w:rsidR="006510A2">
        <w:rPr>
          <w:rFonts w:ascii="Arial" w:hAnsi="Arial" w:cs="Arial"/>
          <w:bCs/>
          <w:sz w:val="24"/>
          <w:szCs w:val="24"/>
          <w:lang w:val="sl-SI"/>
        </w:rPr>
        <w:t xml:space="preserve">skladno z OCPS </w:t>
      </w:r>
      <w:r w:rsidR="003512FF" w:rsidRPr="00520623">
        <w:rPr>
          <w:rFonts w:ascii="Arial" w:hAnsi="Arial" w:cs="Arial"/>
          <w:bCs/>
          <w:sz w:val="24"/>
          <w:szCs w:val="24"/>
          <w:lang w:val="sl-SI"/>
        </w:rPr>
        <w:t>zasnovati in grafično prikazati sklenjeno mrežo površin za pešce</w:t>
      </w:r>
      <w:r w:rsidRPr="00520623">
        <w:rPr>
          <w:rFonts w:ascii="Arial" w:hAnsi="Arial" w:cs="Arial"/>
          <w:bCs/>
          <w:sz w:val="24"/>
          <w:szCs w:val="24"/>
          <w:lang w:val="sl-SI"/>
        </w:rPr>
        <w:t xml:space="preserve"> </w:t>
      </w:r>
      <w:r w:rsidR="003512FF" w:rsidRPr="00520623">
        <w:rPr>
          <w:rFonts w:ascii="Arial" w:hAnsi="Arial" w:cs="Arial"/>
          <w:bCs/>
          <w:sz w:val="24"/>
          <w:szCs w:val="24"/>
          <w:lang w:val="sl-SI"/>
        </w:rPr>
        <w:t xml:space="preserve">glede na </w:t>
      </w:r>
      <w:r w:rsidR="00693BEF">
        <w:rPr>
          <w:rFonts w:ascii="Arial" w:hAnsi="Arial" w:cs="Arial"/>
          <w:bCs/>
          <w:sz w:val="24"/>
          <w:szCs w:val="24"/>
          <w:lang w:val="sl-SI"/>
        </w:rPr>
        <w:t>sledeče</w:t>
      </w:r>
      <w:r w:rsidR="003512FF" w:rsidRPr="00520623">
        <w:rPr>
          <w:rFonts w:ascii="Arial" w:hAnsi="Arial" w:cs="Arial"/>
          <w:bCs/>
          <w:sz w:val="24"/>
          <w:szCs w:val="24"/>
          <w:lang w:val="sl-SI"/>
        </w:rPr>
        <w:t xml:space="preserve"> </w:t>
      </w:r>
      <w:r w:rsidR="00705310" w:rsidRPr="00520623">
        <w:rPr>
          <w:rFonts w:ascii="Arial" w:hAnsi="Arial" w:cs="Arial"/>
          <w:bCs/>
          <w:sz w:val="24"/>
          <w:szCs w:val="24"/>
          <w:lang w:val="sl-SI"/>
        </w:rPr>
        <w:t>kategorije</w:t>
      </w:r>
      <w:r w:rsidR="00AB4BD6" w:rsidRPr="00520623">
        <w:rPr>
          <w:rFonts w:ascii="Arial" w:hAnsi="Arial" w:cs="Arial"/>
          <w:bCs/>
          <w:sz w:val="24"/>
          <w:szCs w:val="24"/>
          <w:lang w:val="sl-SI"/>
        </w:rPr>
        <w:t>:</w:t>
      </w:r>
    </w:p>
    <w:p w14:paraId="2DDD1958" w14:textId="78CD7925" w:rsidR="00A82F40" w:rsidRDefault="006D220D" w:rsidP="00A82F40">
      <w:pPr>
        <w:pStyle w:val="Odstavekseznama"/>
        <w:numPr>
          <w:ilvl w:val="0"/>
          <w:numId w:val="2"/>
        </w:numPr>
        <w:spacing w:after="0" w:line="240" w:lineRule="auto"/>
        <w:jc w:val="both"/>
        <w:rPr>
          <w:rFonts w:ascii="Arial" w:hAnsi="Arial" w:cs="Arial"/>
          <w:sz w:val="24"/>
          <w:szCs w:val="24"/>
          <w:lang w:val="sl-SI"/>
        </w:rPr>
      </w:pPr>
      <w:r w:rsidRPr="00A82F40">
        <w:rPr>
          <w:rFonts w:ascii="Arial" w:hAnsi="Arial" w:cs="Arial"/>
          <w:sz w:val="24"/>
          <w:szCs w:val="24"/>
          <w:lang w:val="sl-SI"/>
        </w:rPr>
        <w:t>primarne peš povezave, ki povezujejo dele naselja med seboj in do vseh prestopnih točk, postajališč javnega potniškega prometa, javnih ustanov</w:t>
      </w:r>
      <w:r w:rsidR="00794EE2" w:rsidRPr="00A82F40">
        <w:rPr>
          <w:rFonts w:ascii="Arial" w:hAnsi="Arial" w:cs="Arial"/>
          <w:sz w:val="24"/>
          <w:szCs w:val="24"/>
          <w:lang w:val="sl-SI"/>
        </w:rPr>
        <w:t xml:space="preserve"> in zelenih površin</w:t>
      </w:r>
      <w:r w:rsidR="00A82F40">
        <w:rPr>
          <w:rFonts w:ascii="Arial" w:hAnsi="Arial" w:cs="Arial"/>
          <w:sz w:val="24"/>
          <w:szCs w:val="24"/>
          <w:lang w:val="sl-SI"/>
        </w:rPr>
        <w:t>;</w:t>
      </w:r>
    </w:p>
    <w:p w14:paraId="2E1EA178" w14:textId="494F9633" w:rsidR="006D220D" w:rsidRDefault="006D220D" w:rsidP="00A82F40">
      <w:pPr>
        <w:pStyle w:val="Odstavekseznama"/>
        <w:numPr>
          <w:ilvl w:val="0"/>
          <w:numId w:val="2"/>
        </w:numPr>
        <w:spacing w:after="0" w:line="240" w:lineRule="auto"/>
        <w:jc w:val="both"/>
        <w:rPr>
          <w:rFonts w:ascii="Arial" w:hAnsi="Arial" w:cs="Arial"/>
          <w:sz w:val="24"/>
          <w:szCs w:val="24"/>
          <w:lang w:val="sl-SI"/>
        </w:rPr>
      </w:pPr>
      <w:r w:rsidRPr="00A82F40">
        <w:rPr>
          <w:rFonts w:ascii="Arial" w:hAnsi="Arial" w:cs="Arial"/>
          <w:sz w:val="24"/>
          <w:szCs w:val="24"/>
          <w:lang w:val="sl-SI"/>
        </w:rPr>
        <w:lastRenderedPageBreak/>
        <w:t>sekundarne peš povezave znotraj posameznih delov naselja, stanovanjskih sosesk, območij namenske rabe</w:t>
      </w:r>
      <w:r w:rsidR="00A82F40">
        <w:rPr>
          <w:rFonts w:ascii="Arial" w:hAnsi="Arial" w:cs="Arial"/>
          <w:sz w:val="24"/>
          <w:szCs w:val="24"/>
          <w:lang w:val="sl-SI"/>
        </w:rPr>
        <w:t>;</w:t>
      </w:r>
    </w:p>
    <w:p w14:paraId="5FAFF3C9" w14:textId="4C7D1272" w:rsidR="006D220D" w:rsidRDefault="006D220D" w:rsidP="00A82F40">
      <w:pPr>
        <w:pStyle w:val="Odstavekseznama"/>
        <w:numPr>
          <w:ilvl w:val="0"/>
          <w:numId w:val="2"/>
        </w:numPr>
        <w:spacing w:after="0" w:line="240" w:lineRule="auto"/>
        <w:jc w:val="both"/>
        <w:rPr>
          <w:rFonts w:ascii="Arial" w:hAnsi="Arial" w:cs="Arial"/>
          <w:sz w:val="24"/>
          <w:szCs w:val="24"/>
          <w:lang w:val="sl-SI"/>
        </w:rPr>
      </w:pPr>
      <w:r w:rsidRPr="00A82F40">
        <w:rPr>
          <w:rFonts w:ascii="Arial" w:hAnsi="Arial" w:cs="Arial"/>
          <w:sz w:val="24"/>
          <w:szCs w:val="24"/>
          <w:lang w:val="sl-SI"/>
        </w:rPr>
        <w:t>peš povezave med naselji</w:t>
      </w:r>
      <w:r w:rsidR="00A82F40">
        <w:rPr>
          <w:rFonts w:ascii="Arial" w:hAnsi="Arial" w:cs="Arial"/>
          <w:sz w:val="24"/>
          <w:szCs w:val="24"/>
          <w:lang w:val="sl-SI"/>
        </w:rPr>
        <w:t>;</w:t>
      </w:r>
    </w:p>
    <w:p w14:paraId="5FB57420" w14:textId="312A6859" w:rsidR="00794EE2" w:rsidRPr="00A82F40" w:rsidRDefault="006D220D" w:rsidP="00A82F40">
      <w:pPr>
        <w:pStyle w:val="Odstavekseznama"/>
        <w:numPr>
          <w:ilvl w:val="0"/>
          <w:numId w:val="2"/>
        </w:numPr>
        <w:spacing w:after="0" w:line="240" w:lineRule="auto"/>
        <w:jc w:val="both"/>
        <w:rPr>
          <w:rFonts w:ascii="Arial" w:hAnsi="Arial" w:cs="Arial"/>
          <w:sz w:val="24"/>
          <w:szCs w:val="24"/>
          <w:lang w:val="sl-SI"/>
        </w:rPr>
      </w:pPr>
      <w:r w:rsidRPr="00A82F40">
        <w:rPr>
          <w:rFonts w:ascii="Arial" w:hAnsi="Arial" w:cs="Arial"/>
          <w:sz w:val="24"/>
          <w:szCs w:val="24"/>
          <w:lang w:val="sl-SI"/>
        </w:rPr>
        <w:t>rekreacijske peš povezave</w:t>
      </w:r>
      <w:r w:rsidR="00A82F40">
        <w:rPr>
          <w:rFonts w:ascii="Arial" w:hAnsi="Arial" w:cs="Arial"/>
          <w:sz w:val="24"/>
          <w:szCs w:val="24"/>
          <w:lang w:val="sl-SI"/>
        </w:rPr>
        <w:t>.</w:t>
      </w:r>
    </w:p>
    <w:p w14:paraId="67DEA1C3" w14:textId="77777777" w:rsidR="00A82F40" w:rsidRDefault="00A82F40" w:rsidP="006D220D">
      <w:pPr>
        <w:spacing w:after="0" w:line="240" w:lineRule="auto"/>
        <w:ind w:firstLine="284"/>
        <w:jc w:val="both"/>
        <w:rPr>
          <w:rFonts w:ascii="Arial" w:hAnsi="Arial" w:cs="Arial"/>
          <w:sz w:val="24"/>
          <w:szCs w:val="24"/>
          <w:lang w:val="sl-SI"/>
        </w:rPr>
      </w:pPr>
    </w:p>
    <w:p w14:paraId="1B3E1E5F" w14:textId="6A507959" w:rsidR="00794EE2" w:rsidRDefault="00072296" w:rsidP="00072296">
      <w:pPr>
        <w:spacing w:after="0" w:line="240" w:lineRule="auto"/>
        <w:ind w:firstLine="709"/>
        <w:jc w:val="both"/>
        <w:rPr>
          <w:rFonts w:ascii="Arial" w:hAnsi="Arial" w:cs="Arial"/>
          <w:sz w:val="24"/>
          <w:szCs w:val="24"/>
          <w:lang w:val="sl-SI"/>
        </w:rPr>
      </w:pPr>
      <w:r>
        <w:rPr>
          <w:rFonts w:ascii="Arial" w:hAnsi="Arial" w:cs="Arial"/>
          <w:sz w:val="24"/>
          <w:szCs w:val="24"/>
          <w:lang w:val="sl-SI"/>
        </w:rPr>
        <w:t xml:space="preserve">(2) </w:t>
      </w:r>
      <w:r w:rsidR="00794EE2">
        <w:rPr>
          <w:rFonts w:ascii="Arial" w:hAnsi="Arial" w:cs="Arial"/>
          <w:sz w:val="24"/>
          <w:szCs w:val="24"/>
          <w:lang w:val="sl-SI"/>
        </w:rPr>
        <w:t>Peš povezave lahko potekajo po javnih cestah, javnih poteh ali nekategoriziranih cestah</w:t>
      </w:r>
      <w:r w:rsidR="00272762">
        <w:rPr>
          <w:rFonts w:ascii="Arial" w:hAnsi="Arial" w:cs="Arial"/>
          <w:sz w:val="24"/>
          <w:szCs w:val="24"/>
          <w:lang w:val="sl-SI"/>
        </w:rPr>
        <w:t xml:space="preserve"> ter drugih javno dostopnih površinah</w:t>
      </w:r>
      <w:r w:rsidR="00794EE2">
        <w:rPr>
          <w:rFonts w:ascii="Arial" w:hAnsi="Arial" w:cs="Arial"/>
          <w:sz w:val="24"/>
          <w:szCs w:val="24"/>
          <w:lang w:val="sl-SI"/>
        </w:rPr>
        <w:t xml:space="preserve">. </w:t>
      </w:r>
      <w:r w:rsidR="00944941">
        <w:rPr>
          <w:rFonts w:ascii="Arial" w:hAnsi="Arial" w:cs="Arial"/>
          <w:sz w:val="24"/>
          <w:szCs w:val="24"/>
          <w:lang w:val="sl-SI"/>
        </w:rPr>
        <w:t xml:space="preserve">V </w:t>
      </w:r>
      <w:r w:rsidR="000B432E">
        <w:rPr>
          <w:rFonts w:ascii="Arial" w:hAnsi="Arial" w:cs="Arial"/>
          <w:sz w:val="24"/>
          <w:szCs w:val="24"/>
          <w:lang w:val="sl-SI"/>
        </w:rPr>
        <w:t>urbanistični zasnovi</w:t>
      </w:r>
      <w:r w:rsidR="00944941">
        <w:rPr>
          <w:rFonts w:ascii="Arial" w:hAnsi="Arial" w:cs="Arial"/>
          <w:sz w:val="24"/>
          <w:szCs w:val="24"/>
          <w:lang w:val="sl-SI"/>
        </w:rPr>
        <w:t xml:space="preserve"> je treba posebej označiti povezave za pešce na ločenih površinah za pešce v sklopu cest, povezave za pešce na skupnih površinah z motornim prometom (skupni prometni prostor ali območje umirjenega prometa) ter ločene povezave za pešce. V prikazu peš povezav v </w:t>
      </w:r>
      <w:r w:rsidR="000B432E">
        <w:rPr>
          <w:rFonts w:ascii="Arial" w:hAnsi="Arial" w:cs="Arial"/>
          <w:sz w:val="24"/>
          <w:szCs w:val="24"/>
          <w:lang w:val="sl-SI"/>
        </w:rPr>
        <w:t>urbanistični zasnovi</w:t>
      </w:r>
      <w:r w:rsidR="00944941">
        <w:rPr>
          <w:rFonts w:ascii="Arial" w:hAnsi="Arial" w:cs="Arial"/>
          <w:sz w:val="24"/>
          <w:szCs w:val="24"/>
          <w:lang w:val="sl-SI"/>
        </w:rPr>
        <w:t xml:space="preserve"> se </w:t>
      </w:r>
      <w:r w:rsidR="00EC5FBF">
        <w:rPr>
          <w:rFonts w:ascii="Arial" w:hAnsi="Arial" w:cs="Arial"/>
          <w:sz w:val="24"/>
          <w:szCs w:val="24"/>
          <w:lang w:val="sl-SI"/>
        </w:rPr>
        <w:t xml:space="preserve">načrtuje </w:t>
      </w:r>
      <w:r w:rsidR="00944941">
        <w:rPr>
          <w:rFonts w:ascii="Arial" w:hAnsi="Arial" w:cs="Arial"/>
          <w:sz w:val="24"/>
          <w:szCs w:val="24"/>
          <w:lang w:val="sl-SI"/>
        </w:rPr>
        <w:t xml:space="preserve">tudi postajališča </w:t>
      </w:r>
      <w:r w:rsidR="00856536">
        <w:rPr>
          <w:rFonts w:ascii="Arial" w:hAnsi="Arial" w:cs="Arial"/>
          <w:sz w:val="24"/>
          <w:szCs w:val="24"/>
          <w:lang w:val="sl-SI"/>
        </w:rPr>
        <w:t>javnega potniškega prometa</w:t>
      </w:r>
      <w:r w:rsidR="00E972EB">
        <w:rPr>
          <w:rFonts w:ascii="Arial" w:hAnsi="Arial" w:cs="Arial"/>
          <w:sz w:val="24"/>
          <w:szCs w:val="24"/>
          <w:lang w:val="sl-SI"/>
        </w:rPr>
        <w:t>,</w:t>
      </w:r>
      <w:r w:rsidR="00944941">
        <w:rPr>
          <w:rFonts w:ascii="Arial" w:hAnsi="Arial" w:cs="Arial"/>
          <w:sz w:val="24"/>
          <w:szCs w:val="24"/>
          <w:lang w:val="sl-SI"/>
        </w:rPr>
        <w:t xml:space="preserve"> lokacije prehodov za pešce preko cest </w:t>
      </w:r>
      <w:r w:rsidR="00100F83">
        <w:rPr>
          <w:rFonts w:ascii="Arial" w:hAnsi="Arial" w:cs="Arial"/>
          <w:sz w:val="24"/>
          <w:szCs w:val="24"/>
          <w:lang w:val="sl-SI"/>
        </w:rPr>
        <w:t>s tremi</w:t>
      </w:r>
      <w:r w:rsidR="00944941">
        <w:rPr>
          <w:rFonts w:ascii="Arial" w:hAnsi="Arial" w:cs="Arial"/>
          <w:sz w:val="24"/>
          <w:szCs w:val="24"/>
          <w:lang w:val="sl-SI"/>
        </w:rPr>
        <w:t xml:space="preserve"> ali več pasovi za motorni promet</w:t>
      </w:r>
      <w:r w:rsidR="00E972EB">
        <w:rPr>
          <w:rFonts w:ascii="Arial" w:hAnsi="Arial" w:cs="Arial"/>
          <w:sz w:val="24"/>
          <w:szCs w:val="24"/>
          <w:lang w:val="sl-SI"/>
        </w:rPr>
        <w:t>, dvigala na javnih površinah in lokacije, ki niso urejene po principih univerzalnega oblikovanja</w:t>
      </w:r>
      <w:r w:rsidR="00944941">
        <w:rPr>
          <w:rFonts w:ascii="Arial" w:hAnsi="Arial" w:cs="Arial"/>
          <w:sz w:val="24"/>
          <w:szCs w:val="24"/>
          <w:lang w:val="sl-SI"/>
        </w:rPr>
        <w:t>.</w:t>
      </w:r>
    </w:p>
    <w:p w14:paraId="2D00548F" w14:textId="77777777" w:rsidR="00FA5A4F" w:rsidRDefault="00FA5A4F" w:rsidP="006D220D">
      <w:pPr>
        <w:spacing w:after="0" w:line="240" w:lineRule="auto"/>
        <w:ind w:firstLine="284"/>
        <w:jc w:val="both"/>
        <w:rPr>
          <w:rFonts w:ascii="Arial" w:hAnsi="Arial" w:cs="Arial"/>
          <w:sz w:val="24"/>
          <w:szCs w:val="24"/>
          <w:lang w:val="sl-SI"/>
        </w:rPr>
      </w:pPr>
    </w:p>
    <w:p w14:paraId="4DD6F994" w14:textId="2C4C4312" w:rsidR="00794EE2" w:rsidRDefault="00FA5A4F" w:rsidP="00FA5A4F">
      <w:pPr>
        <w:spacing w:after="0" w:line="240" w:lineRule="auto"/>
        <w:ind w:firstLine="709"/>
        <w:jc w:val="both"/>
        <w:rPr>
          <w:rFonts w:ascii="Arial" w:hAnsi="Arial" w:cs="Arial"/>
          <w:sz w:val="24"/>
          <w:szCs w:val="24"/>
          <w:lang w:val="sl-SI"/>
        </w:rPr>
      </w:pPr>
      <w:r>
        <w:rPr>
          <w:rFonts w:ascii="Arial" w:hAnsi="Arial" w:cs="Arial"/>
          <w:sz w:val="24"/>
          <w:szCs w:val="24"/>
          <w:lang w:val="sl-SI"/>
        </w:rPr>
        <w:t xml:space="preserve">(3) </w:t>
      </w:r>
      <w:r w:rsidR="00794EE2">
        <w:rPr>
          <w:rFonts w:ascii="Arial" w:hAnsi="Arial" w:cs="Arial"/>
          <w:sz w:val="24"/>
          <w:szCs w:val="24"/>
          <w:lang w:val="sl-SI"/>
        </w:rPr>
        <w:t xml:space="preserve">V primeru, ko v </w:t>
      </w:r>
      <w:r w:rsidR="000B432E">
        <w:rPr>
          <w:rFonts w:ascii="Arial" w:hAnsi="Arial" w:cs="Arial"/>
          <w:sz w:val="24"/>
          <w:szCs w:val="24"/>
          <w:lang w:val="sl-SI"/>
        </w:rPr>
        <w:t xml:space="preserve">sklopu </w:t>
      </w:r>
      <w:r w:rsidR="00794EE2">
        <w:rPr>
          <w:rFonts w:ascii="Arial" w:hAnsi="Arial" w:cs="Arial"/>
          <w:sz w:val="24"/>
          <w:szCs w:val="24"/>
          <w:lang w:val="sl-SI"/>
        </w:rPr>
        <w:t>javne ceste ali nekategorizirane ceste, po kateri poteka povezava za pešce</w:t>
      </w:r>
      <w:r w:rsidR="00C868C1">
        <w:rPr>
          <w:rFonts w:ascii="Arial" w:hAnsi="Arial" w:cs="Arial"/>
          <w:sz w:val="24"/>
          <w:szCs w:val="24"/>
          <w:lang w:val="sl-SI"/>
        </w:rPr>
        <w:t>,</w:t>
      </w:r>
      <w:r w:rsidR="00794EE2">
        <w:rPr>
          <w:rFonts w:ascii="Arial" w:hAnsi="Arial" w:cs="Arial"/>
          <w:sz w:val="24"/>
          <w:szCs w:val="24"/>
          <w:lang w:val="sl-SI"/>
        </w:rPr>
        <w:t xml:space="preserve"> ni mogoče zagotoviti ločene površine za pešce primerne širine, se povezava za pešce zagotovi kot skupni prometni prostor a</w:t>
      </w:r>
      <w:r w:rsidR="00944941">
        <w:rPr>
          <w:rFonts w:ascii="Arial" w:hAnsi="Arial" w:cs="Arial"/>
          <w:sz w:val="24"/>
          <w:szCs w:val="24"/>
          <w:lang w:val="sl-SI"/>
        </w:rPr>
        <w:t>l</w:t>
      </w:r>
      <w:r w:rsidR="00794EE2">
        <w:rPr>
          <w:rFonts w:ascii="Arial" w:hAnsi="Arial" w:cs="Arial"/>
          <w:sz w:val="24"/>
          <w:szCs w:val="24"/>
          <w:lang w:val="sl-SI"/>
        </w:rPr>
        <w:t>i območje umirjenega prometa.</w:t>
      </w:r>
    </w:p>
    <w:p w14:paraId="72018FFF" w14:textId="77777777" w:rsidR="00613C2B" w:rsidRDefault="00613C2B" w:rsidP="00FA5A4F">
      <w:pPr>
        <w:spacing w:after="0" w:line="240" w:lineRule="auto"/>
        <w:ind w:firstLine="709"/>
        <w:jc w:val="both"/>
        <w:rPr>
          <w:rFonts w:ascii="Arial" w:hAnsi="Arial" w:cs="Arial"/>
          <w:sz w:val="24"/>
          <w:szCs w:val="24"/>
          <w:lang w:val="sl-SI"/>
        </w:rPr>
      </w:pPr>
    </w:p>
    <w:p w14:paraId="662BEC33" w14:textId="04B5C70F" w:rsidR="003512FF" w:rsidRDefault="00FE2505" w:rsidP="00FE2505">
      <w:pPr>
        <w:spacing w:after="0" w:line="240" w:lineRule="auto"/>
        <w:ind w:firstLine="709"/>
        <w:jc w:val="both"/>
        <w:rPr>
          <w:rFonts w:ascii="Arial" w:hAnsi="Arial" w:cs="Arial"/>
          <w:bCs/>
          <w:sz w:val="24"/>
          <w:szCs w:val="24"/>
          <w:lang w:val="sl-SI"/>
        </w:rPr>
      </w:pPr>
      <w:r w:rsidRPr="00FE2505">
        <w:rPr>
          <w:rFonts w:ascii="Arial" w:hAnsi="Arial" w:cs="Arial"/>
          <w:bCs/>
          <w:sz w:val="24"/>
          <w:szCs w:val="24"/>
          <w:lang w:val="sl-SI"/>
        </w:rPr>
        <w:t xml:space="preserve">(4) Lokalna infrastruktura za pešce se načrtuje integrirano </w:t>
      </w:r>
      <w:r w:rsidR="000B432E">
        <w:rPr>
          <w:rFonts w:ascii="Arial" w:hAnsi="Arial" w:cs="Arial"/>
          <w:bCs/>
          <w:sz w:val="24"/>
          <w:szCs w:val="24"/>
          <w:lang w:val="sl-SI"/>
        </w:rPr>
        <w:t>s</w:t>
      </w:r>
      <w:r w:rsidR="000B432E" w:rsidRPr="00FE2505">
        <w:rPr>
          <w:rFonts w:ascii="Arial" w:hAnsi="Arial" w:cs="Arial"/>
          <w:bCs/>
          <w:sz w:val="24"/>
          <w:szCs w:val="24"/>
          <w:lang w:val="sl-SI"/>
        </w:rPr>
        <w:t xml:space="preserve"> </w:t>
      </w:r>
      <w:r w:rsidRPr="00FE2505">
        <w:rPr>
          <w:rFonts w:ascii="Arial" w:hAnsi="Arial" w:cs="Arial"/>
          <w:bCs/>
          <w:sz w:val="24"/>
          <w:szCs w:val="24"/>
          <w:lang w:val="sl-SI"/>
        </w:rPr>
        <w:t>sistem</w:t>
      </w:r>
      <w:r w:rsidR="000B432E">
        <w:rPr>
          <w:rFonts w:ascii="Arial" w:hAnsi="Arial" w:cs="Arial"/>
          <w:bCs/>
          <w:sz w:val="24"/>
          <w:szCs w:val="24"/>
          <w:lang w:val="sl-SI"/>
        </w:rPr>
        <w:t>om</w:t>
      </w:r>
      <w:r w:rsidRPr="00FE2505">
        <w:rPr>
          <w:rFonts w:ascii="Arial" w:hAnsi="Arial" w:cs="Arial"/>
          <w:bCs/>
          <w:sz w:val="24"/>
          <w:szCs w:val="24"/>
          <w:lang w:val="sl-SI"/>
        </w:rPr>
        <w:t xml:space="preserve"> omrežja odprtih javnih prostorov</w:t>
      </w:r>
      <w:r w:rsidR="005A1D70">
        <w:rPr>
          <w:rFonts w:ascii="Arial" w:hAnsi="Arial" w:cs="Arial"/>
          <w:bCs/>
          <w:sz w:val="24"/>
          <w:szCs w:val="24"/>
          <w:lang w:val="sl-SI"/>
        </w:rPr>
        <w:t xml:space="preserve"> z navezavo na zeleni sistem</w:t>
      </w:r>
      <w:r w:rsidRPr="00FE2505">
        <w:rPr>
          <w:rFonts w:ascii="Arial" w:hAnsi="Arial" w:cs="Arial"/>
          <w:bCs/>
          <w:sz w:val="24"/>
          <w:szCs w:val="24"/>
          <w:lang w:val="sl-SI"/>
        </w:rPr>
        <w:t>.</w:t>
      </w:r>
    </w:p>
    <w:p w14:paraId="4B331962" w14:textId="0261AA35" w:rsidR="00FE2505" w:rsidRDefault="00FE2505" w:rsidP="00FE2505">
      <w:pPr>
        <w:spacing w:after="0" w:line="240" w:lineRule="auto"/>
        <w:ind w:firstLine="709"/>
        <w:jc w:val="both"/>
        <w:rPr>
          <w:rFonts w:ascii="Arial" w:hAnsi="Arial" w:cs="Arial"/>
          <w:bCs/>
          <w:sz w:val="24"/>
          <w:szCs w:val="24"/>
          <w:lang w:val="sl-SI"/>
        </w:rPr>
      </w:pPr>
    </w:p>
    <w:p w14:paraId="77CB726A" w14:textId="77777777" w:rsidR="00FE2505" w:rsidRDefault="00FE2505" w:rsidP="00FE2505">
      <w:pPr>
        <w:spacing w:after="0" w:line="240" w:lineRule="auto"/>
        <w:ind w:firstLine="709"/>
        <w:jc w:val="both"/>
        <w:rPr>
          <w:rFonts w:ascii="Arial" w:hAnsi="Arial" w:cs="Arial"/>
          <w:bCs/>
          <w:sz w:val="24"/>
          <w:szCs w:val="24"/>
          <w:lang w:val="sl-SI"/>
        </w:rPr>
      </w:pPr>
    </w:p>
    <w:p w14:paraId="189BFBCF" w14:textId="18521F08" w:rsidR="001B02B1" w:rsidRPr="001B02B1" w:rsidRDefault="005205D7" w:rsidP="001B02B1">
      <w:pPr>
        <w:spacing w:after="0" w:line="240" w:lineRule="auto"/>
        <w:jc w:val="center"/>
        <w:rPr>
          <w:rFonts w:ascii="Arial" w:hAnsi="Arial" w:cs="Arial"/>
          <w:b/>
          <w:sz w:val="24"/>
          <w:szCs w:val="24"/>
          <w:lang w:val="sl-SI"/>
        </w:rPr>
      </w:pPr>
      <w:r>
        <w:rPr>
          <w:rFonts w:ascii="Arial" w:hAnsi="Arial" w:cs="Arial"/>
          <w:b/>
          <w:sz w:val="24"/>
          <w:szCs w:val="24"/>
          <w:lang w:val="sl-SI"/>
        </w:rPr>
        <w:t>3</w:t>
      </w:r>
      <w:r w:rsidR="00856536">
        <w:rPr>
          <w:rFonts w:ascii="Arial" w:hAnsi="Arial" w:cs="Arial"/>
          <w:b/>
          <w:sz w:val="24"/>
          <w:szCs w:val="24"/>
          <w:lang w:val="sl-SI"/>
        </w:rPr>
        <w:t>6</w:t>
      </w:r>
      <w:r w:rsidR="001B02B1" w:rsidRPr="001B02B1">
        <w:rPr>
          <w:rFonts w:ascii="Arial" w:hAnsi="Arial" w:cs="Arial"/>
          <w:b/>
          <w:sz w:val="24"/>
          <w:szCs w:val="24"/>
          <w:lang w:val="sl-SI"/>
        </w:rPr>
        <w:t>. člen</w:t>
      </w:r>
    </w:p>
    <w:p w14:paraId="18F8385F" w14:textId="7848C4EC" w:rsidR="001B02B1" w:rsidRPr="001B02B1" w:rsidRDefault="001B02B1" w:rsidP="001B02B1">
      <w:pPr>
        <w:spacing w:after="0" w:line="240" w:lineRule="auto"/>
        <w:jc w:val="center"/>
        <w:rPr>
          <w:rFonts w:ascii="Arial" w:hAnsi="Arial" w:cs="Arial"/>
          <w:b/>
          <w:sz w:val="24"/>
          <w:szCs w:val="24"/>
          <w:lang w:val="sl-SI"/>
        </w:rPr>
      </w:pPr>
      <w:r w:rsidRPr="001B02B1">
        <w:rPr>
          <w:rFonts w:ascii="Arial" w:hAnsi="Arial" w:cs="Arial"/>
          <w:b/>
          <w:sz w:val="24"/>
          <w:szCs w:val="24"/>
          <w:lang w:val="sl-SI"/>
        </w:rPr>
        <w:t xml:space="preserve">(zasnova lokalne infrastrukture za </w:t>
      </w:r>
      <w:r>
        <w:rPr>
          <w:rFonts w:ascii="Arial" w:hAnsi="Arial" w:cs="Arial"/>
          <w:b/>
          <w:sz w:val="24"/>
          <w:szCs w:val="24"/>
          <w:lang w:val="sl-SI"/>
        </w:rPr>
        <w:t>kolesarje</w:t>
      </w:r>
      <w:r w:rsidRPr="001B02B1">
        <w:rPr>
          <w:rFonts w:ascii="Arial" w:hAnsi="Arial" w:cs="Arial"/>
          <w:b/>
          <w:sz w:val="24"/>
          <w:szCs w:val="24"/>
          <w:lang w:val="sl-SI"/>
        </w:rPr>
        <w:t>)</w:t>
      </w:r>
    </w:p>
    <w:p w14:paraId="1AF32115" w14:textId="77777777" w:rsidR="001B02B1" w:rsidRDefault="001B02B1" w:rsidP="007C5023">
      <w:pPr>
        <w:spacing w:after="0" w:line="240" w:lineRule="auto"/>
        <w:jc w:val="both"/>
        <w:rPr>
          <w:rFonts w:ascii="Arial" w:hAnsi="Arial" w:cs="Arial"/>
          <w:bCs/>
          <w:sz w:val="24"/>
          <w:szCs w:val="24"/>
          <w:lang w:val="sl-SI"/>
        </w:rPr>
      </w:pPr>
    </w:p>
    <w:p w14:paraId="22FDB089" w14:textId="18C1CBA7" w:rsidR="007C5023" w:rsidRDefault="003512FF" w:rsidP="00520623">
      <w:pPr>
        <w:spacing w:after="0" w:line="240" w:lineRule="auto"/>
        <w:ind w:firstLine="709"/>
        <w:jc w:val="both"/>
        <w:rPr>
          <w:rFonts w:ascii="Arial" w:hAnsi="Arial" w:cs="Arial"/>
          <w:bCs/>
          <w:sz w:val="24"/>
          <w:szCs w:val="24"/>
          <w:lang w:val="sl-SI"/>
        </w:rPr>
      </w:pPr>
      <w:r w:rsidRPr="003512FF">
        <w:rPr>
          <w:rFonts w:ascii="Arial" w:hAnsi="Arial" w:cs="Arial"/>
          <w:bCs/>
          <w:sz w:val="24"/>
          <w:szCs w:val="24"/>
          <w:lang w:val="sl-SI"/>
        </w:rPr>
        <w:t>(</w:t>
      </w:r>
      <w:r w:rsidR="001B02B1">
        <w:rPr>
          <w:rFonts w:ascii="Arial" w:hAnsi="Arial" w:cs="Arial"/>
          <w:bCs/>
          <w:sz w:val="24"/>
          <w:szCs w:val="24"/>
          <w:lang w:val="sl-SI"/>
        </w:rPr>
        <w:t>1</w:t>
      </w:r>
      <w:r>
        <w:rPr>
          <w:rFonts w:ascii="Arial" w:hAnsi="Arial" w:cs="Arial"/>
          <w:bCs/>
          <w:sz w:val="24"/>
          <w:szCs w:val="24"/>
          <w:lang w:val="sl-SI"/>
        </w:rPr>
        <w:t xml:space="preserve">) </w:t>
      </w:r>
      <w:r w:rsidRPr="003512FF">
        <w:rPr>
          <w:rFonts w:ascii="Arial" w:hAnsi="Arial" w:cs="Arial"/>
          <w:bCs/>
          <w:sz w:val="24"/>
          <w:szCs w:val="24"/>
          <w:lang w:val="sl-SI"/>
        </w:rPr>
        <w:t xml:space="preserve">V </w:t>
      </w:r>
      <w:r w:rsidR="000B432E">
        <w:rPr>
          <w:rFonts w:ascii="Arial" w:hAnsi="Arial" w:cs="Arial"/>
          <w:bCs/>
          <w:sz w:val="24"/>
          <w:szCs w:val="24"/>
          <w:lang w:val="sl-SI"/>
        </w:rPr>
        <w:t>urbanistični zasnovi in občinskem prostorskem planu</w:t>
      </w:r>
      <w:r>
        <w:rPr>
          <w:rFonts w:ascii="Arial" w:hAnsi="Arial" w:cs="Arial"/>
          <w:bCs/>
          <w:sz w:val="24"/>
          <w:szCs w:val="24"/>
          <w:lang w:val="sl-SI"/>
        </w:rPr>
        <w:t xml:space="preserve"> </w:t>
      </w:r>
      <w:r w:rsidRPr="003512FF">
        <w:rPr>
          <w:rFonts w:ascii="Arial" w:hAnsi="Arial" w:cs="Arial"/>
          <w:bCs/>
          <w:sz w:val="24"/>
          <w:szCs w:val="24"/>
          <w:lang w:val="sl-SI"/>
        </w:rPr>
        <w:t xml:space="preserve">je </w:t>
      </w:r>
      <w:r w:rsidR="00F3448A">
        <w:rPr>
          <w:rFonts w:ascii="Arial" w:hAnsi="Arial" w:cs="Arial"/>
          <w:bCs/>
          <w:sz w:val="24"/>
          <w:szCs w:val="24"/>
          <w:lang w:val="sl-SI"/>
        </w:rPr>
        <w:t>treba</w:t>
      </w:r>
      <w:r w:rsidR="00F3448A" w:rsidRPr="003512FF">
        <w:rPr>
          <w:rFonts w:ascii="Arial" w:hAnsi="Arial" w:cs="Arial"/>
          <w:bCs/>
          <w:sz w:val="24"/>
          <w:szCs w:val="24"/>
          <w:lang w:val="sl-SI"/>
        </w:rPr>
        <w:t xml:space="preserve"> </w:t>
      </w:r>
      <w:r w:rsidR="000B432E">
        <w:rPr>
          <w:rFonts w:ascii="Arial" w:hAnsi="Arial" w:cs="Arial"/>
          <w:bCs/>
          <w:sz w:val="24"/>
          <w:szCs w:val="24"/>
          <w:lang w:val="sl-SI"/>
        </w:rPr>
        <w:t xml:space="preserve">skladno z OCPS </w:t>
      </w:r>
      <w:r w:rsidRPr="003512FF">
        <w:rPr>
          <w:rFonts w:ascii="Arial" w:hAnsi="Arial" w:cs="Arial"/>
          <w:bCs/>
          <w:sz w:val="24"/>
          <w:szCs w:val="24"/>
          <w:lang w:val="sl-SI"/>
        </w:rPr>
        <w:t xml:space="preserve">zasnovati in grafično prikazati sklenjeno </w:t>
      </w:r>
      <w:r>
        <w:rPr>
          <w:rFonts w:ascii="Arial" w:hAnsi="Arial" w:cs="Arial"/>
          <w:bCs/>
          <w:sz w:val="24"/>
          <w:szCs w:val="24"/>
          <w:lang w:val="sl-SI"/>
        </w:rPr>
        <w:t>kolesarsk</w:t>
      </w:r>
      <w:r w:rsidR="00E62103">
        <w:rPr>
          <w:rFonts w:ascii="Arial" w:hAnsi="Arial" w:cs="Arial"/>
          <w:bCs/>
          <w:sz w:val="24"/>
          <w:szCs w:val="24"/>
          <w:lang w:val="sl-SI"/>
        </w:rPr>
        <w:t>o</w:t>
      </w:r>
      <w:r>
        <w:rPr>
          <w:rFonts w:ascii="Arial" w:hAnsi="Arial" w:cs="Arial"/>
          <w:bCs/>
          <w:sz w:val="24"/>
          <w:szCs w:val="24"/>
          <w:lang w:val="sl-SI"/>
        </w:rPr>
        <w:t xml:space="preserve"> </w:t>
      </w:r>
      <w:r w:rsidR="001B52E6">
        <w:rPr>
          <w:rFonts w:ascii="Arial" w:hAnsi="Arial" w:cs="Arial"/>
          <w:bCs/>
          <w:sz w:val="24"/>
          <w:szCs w:val="24"/>
          <w:lang w:val="sl-SI"/>
        </w:rPr>
        <w:t xml:space="preserve">omrežje. </w:t>
      </w:r>
      <w:r w:rsidR="000B432E">
        <w:rPr>
          <w:rFonts w:ascii="Arial" w:hAnsi="Arial" w:cs="Arial"/>
          <w:bCs/>
          <w:sz w:val="24"/>
          <w:szCs w:val="24"/>
          <w:lang w:val="sl-SI"/>
        </w:rPr>
        <w:t>Občinski prostorski plan</w:t>
      </w:r>
      <w:r w:rsidR="007C5023">
        <w:rPr>
          <w:rFonts w:ascii="Arial" w:hAnsi="Arial" w:cs="Arial"/>
          <w:bCs/>
          <w:sz w:val="24"/>
          <w:szCs w:val="24"/>
          <w:lang w:val="sl-SI"/>
        </w:rPr>
        <w:t xml:space="preserve"> znotraj občin določi trase državnih kolesarskih povezav, ki jih mora občina uskladiti z upravljavcem državnega kolesarskega omrežja</w:t>
      </w:r>
      <w:r w:rsidR="00514030">
        <w:rPr>
          <w:rFonts w:ascii="Arial" w:hAnsi="Arial" w:cs="Arial"/>
          <w:bCs/>
          <w:sz w:val="24"/>
          <w:szCs w:val="24"/>
          <w:lang w:val="sl-SI"/>
        </w:rPr>
        <w:t>, in lokalne kolesarske</w:t>
      </w:r>
      <w:r w:rsidR="007C5023">
        <w:rPr>
          <w:rFonts w:ascii="Arial" w:hAnsi="Arial" w:cs="Arial"/>
          <w:bCs/>
          <w:sz w:val="24"/>
          <w:szCs w:val="24"/>
          <w:lang w:val="sl-SI"/>
        </w:rPr>
        <w:t xml:space="preserve"> </w:t>
      </w:r>
      <w:r w:rsidR="00514030">
        <w:rPr>
          <w:rFonts w:ascii="Arial" w:hAnsi="Arial" w:cs="Arial"/>
          <w:bCs/>
          <w:sz w:val="24"/>
          <w:szCs w:val="24"/>
          <w:lang w:val="sl-SI"/>
        </w:rPr>
        <w:t>povezave</w:t>
      </w:r>
      <w:r w:rsidR="007C5023">
        <w:rPr>
          <w:rFonts w:ascii="Arial" w:hAnsi="Arial" w:cs="Arial"/>
          <w:bCs/>
          <w:sz w:val="24"/>
          <w:szCs w:val="24"/>
          <w:lang w:val="sl-SI"/>
        </w:rPr>
        <w:t>. Lokalne kolesarske povezave, ki potekajo preko meja občin</w:t>
      </w:r>
      <w:r w:rsidR="007D1443">
        <w:rPr>
          <w:rFonts w:ascii="Arial" w:hAnsi="Arial" w:cs="Arial"/>
          <w:bCs/>
          <w:sz w:val="24"/>
          <w:szCs w:val="24"/>
          <w:lang w:val="sl-SI"/>
        </w:rPr>
        <w:t>,</w:t>
      </w:r>
      <w:r w:rsidR="007C5023">
        <w:rPr>
          <w:rFonts w:ascii="Arial" w:hAnsi="Arial" w:cs="Arial"/>
          <w:bCs/>
          <w:sz w:val="24"/>
          <w:szCs w:val="24"/>
          <w:lang w:val="sl-SI"/>
        </w:rPr>
        <w:t xml:space="preserve"> morata občini medsebojno uskladiti. </w:t>
      </w:r>
    </w:p>
    <w:p w14:paraId="72F54ED6" w14:textId="77777777" w:rsidR="00072296" w:rsidRDefault="00072296" w:rsidP="007C5023">
      <w:pPr>
        <w:spacing w:after="0" w:line="240" w:lineRule="auto"/>
        <w:jc w:val="both"/>
        <w:rPr>
          <w:rFonts w:ascii="Arial" w:hAnsi="Arial" w:cs="Arial"/>
          <w:bCs/>
          <w:sz w:val="24"/>
          <w:szCs w:val="24"/>
          <w:lang w:val="sl-SI"/>
        </w:rPr>
      </w:pPr>
    </w:p>
    <w:p w14:paraId="231B3D7D" w14:textId="1D98B3D0" w:rsidR="007C5023" w:rsidRDefault="00072296" w:rsidP="00072296">
      <w:pPr>
        <w:spacing w:after="0" w:line="240" w:lineRule="auto"/>
        <w:ind w:firstLine="709"/>
        <w:jc w:val="both"/>
        <w:rPr>
          <w:rFonts w:ascii="Arial" w:hAnsi="Arial" w:cs="Arial"/>
          <w:bCs/>
          <w:sz w:val="24"/>
          <w:szCs w:val="24"/>
          <w:lang w:val="sl-SI"/>
        </w:rPr>
      </w:pPr>
      <w:r>
        <w:rPr>
          <w:rFonts w:ascii="Arial" w:hAnsi="Arial" w:cs="Arial"/>
          <w:bCs/>
          <w:sz w:val="24"/>
          <w:szCs w:val="24"/>
          <w:lang w:val="sl-SI"/>
        </w:rPr>
        <w:t>(</w:t>
      </w:r>
      <w:r w:rsidR="001B02B1">
        <w:rPr>
          <w:rFonts w:ascii="Arial" w:hAnsi="Arial" w:cs="Arial"/>
          <w:bCs/>
          <w:sz w:val="24"/>
          <w:szCs w:val="24"/>
          <w:lang w:val="sl-SI"/>
        </w:rPr>
        <w:t>2</w:t>
      </w:r>
      <w:r>
        <w:rPr>
          <w:rFonts w:ascii="Arial" w:hAnsi="Arial" w:cs="Arial"/>
          <w:bCs/>
          <w:sz w:val="24"/>
          <w:szCs w:val="24"/>
          <w:lang w:val="sl-SI"/>
        </w:rPr>
        <w:t xml:space="preserve">) </w:t>
      </w:r>
      <w:r w:rsidR="007C5023">
        <w:rPr>
          <w:rFonts w:ascii="Arial" w:hAnsi="Arial" w:cs="Arial"/>
          <w:bCs/>
          <w:sz w:val="24"/>
          <w:szCs w:val="24"/>
          <w:lang w:val="sl-SI"/>
        </w:rPr>
        <w:t xml:space="preserve">Znotraj naselij </w:t>
      </w:r>
      <w:r w:rsidR="00A7769C" w:rsidRPr="00A7769C">
        <w:rPr>
          <w:rFonts w:ascii="Arial" w:hAnsi="Arial" w:cs="Arial"/>
          <w:bCs/>
          <w:sz w:val="24"/>
          <w:szCs w:val="24"/>
          <w:lang w:val="sl-SI"/>
        </w:rPr>
        <w:t>z mrežno ali drevesno strukturo cest</w:t>
      </w:r>
      <w:r w:rsidR="001D635A">
        <w:rPr>
          <w:rFonts w:ascii="Arial" w:hAnsi="Arial" w:cs="Arial"/>
          <w:bCs/>
          <w:sz w:val="24"/>
          <w:szCs w:val="24"/>
          <w:lang w:val="sl-SI"/>
        </w:rPr>
        <w:t xml:space="preserve"> </w:t>
      </w:r>
      <w:r w:rsidR="007C5023">
        <w:rPr>
          <w:rFonts w:ascii="Arial" w:hAnsi="Arial" w:cs="Arial"/>
          <w:bCs/>
          <w:sz w:val="24"/>
          <w:szCs w:val="24"/>
          <w:lang w:val="sl-SI"/>
        </w:rPr>
        <w:t xml:space="preserve">je potrebno določiti bolj podrobno </w:t>
      </w:r>
      <w:r w:rsidR="00A83A0B">
        <w:rPr>
          <w:rFonts w:ascii="Arial" w:hAnsi="Arial" w:cs="Arial"/>
          <w:bCs/>
          <w:sz w:val="24"/>
          <w:szCs w:val="24"/>
          <w:lang w:val="sl-SI"/>
        </w:rPr>
        <w:t xml:space="preserve">kolesarsko </w:t>
      </w:r>
      <w:r w:rsidR="007C5023">
        <w:rPr>
          <w:rFonts w:ascii="Arial" w:hAnsi="Arial" w:cs="Arial"/>
          <w:bCs/>
          <w:sz w:val="24"/>
          <w:szCs w:val="24"/>
          <w:lang w:val="sl-SI"/>
        </w:rPr>
        <w:t xml:space="preserve">omrežje, ki se deli na </w:t>
      </w:r>
      <w:r w:rsidR="00A424B0">
        <w:rPr>
          <w:rFonts w:ascii="Arial" w:hAnsi="Arial" w:cs="Arial"/>
          <w:bCs/>
          <w:sz w:val="24"/>
          <w:szCs w:val="24"/>
          <w:lang w:val="sl-SI"/>
        </w:rPr>
        <w:t>naslednje</w:t>
      </w:r>
      <w:r w:rsidR="00044C48">
        <w:rPr>
          <w:rFonts w:ascii="Arial" w:hAnsi="Arial" w:cs="Arial"/>
          <w:bCs/>
          <w:sz w:val="24"/>
          <w:szCs w:val="24"/>
          <w:lang w:val="sl-SI"/>
        </w:rPr>
        <w:t xml:space="preserve"> </w:t>
      </w:r>
      <w:r w:rsidR="007C5023">
        <w:rPr>
          <w:rFonts w:ascii="Arial" w:hAnsi="Arial" w:cs="Arial"/>
          <w:bCs/>
          <w:sz w:val="24"/>
          <w:szCs w:val="24"/>
          <w:lang w:val="sl-SI"/>
        </w:rPr>
        <w:t>kategorije:</w:t>
      </w:r>
    </w:p>
    <w:p w14:paraId="3C2A7840" w14:textId="49C0E0A6" w:rsidR="00E62103" w:rsidRPr="007C5023" w:rsidRDefault="00E62103" w:rsidP="005A3469">
      <w:pPr>
        <w:pStyle w:val="Odstavekseznama"/>
        <w:numPr>
          <w:ilvl w:val="0"/>
          <w:numId w:val="2"/>
        </w:numPr>
        <w:tabs>
          <w:tab w:val="left" w:pos="284"/>
        </w:tabs>
        <w:spacing w:after="0" w:line="240" w:lineRule="auto"/>
        <w:jc w:val="both"/>
        <w:rPr>
          <w:rFonts w:ascii="Arial" w:hAnsi="Arial" w:cs="Arial"/>
          <w:bCs/>
          <w:sz w:val="24"/>
          <w:szCs w:val="24"/>
          <w:lang w:val="sl-SI"/>
        </w:rPr>
      </w:pPr>
      <w:r w:rsidRPr="007C5023">
        <w:rPr>
          <w:rFonts w:ascii="Arial" w:hAnsi="Arial" w:cs="Arial"/>
          <w:bCs/>
          <w:sz w:val="24"/>
          <w:szCs w:val="24"/>
          <w:lang w:val="sl-SI"/>
        </w:rPr>
        <w:t xml:space="preserve">primarne kolesarske povezave, ki predstavljajo vpadnice iz sosednih naselij v središče </w:t>
      </w:r>
      <w:r w:rsidR="00971FBA">
        <w:rPr>
          <w:rFonts w:ascii="Arial" w:hAnsi="Arial" w:cs="Arial"/>
          <w:bCs/>
          <w:sz w:val="24"/>
          <w:szCs w:val="24"/>
          <w:lang w:val="sl-SI"/>
        </w:rPr>
        <w:t xml:space="preserve">naselja </w:t>
      </w:r>
      <w:r w:rsidRPr="007C5023">
        <w:rPr>
          <w:rFonts w:ascii="Arial" w:hAnsi="Arial" w:cs="Arial"/>
          <w:bCs/>
          <w:sz w:val="24"/>
          <w:szCs w:val="24"/>
          <w:lang w:val="sl-SI"/>
        </w:rPr>
        <w:t xml:space="preserve">in </w:t>
      </w:r>
      <w:r w:rsidR="00F23BEF">
        <w:rPr>
          <w:rFonts w:ascii="Arial" w:hAnsi="Arial" w:cs="Arial"/>
          <w:bCs/>
          <w:sz w:val="24"/>
          <w:szCs w:val="24"/>
          <w:lang w:val="sl-SI"/>
        </w:rPr>
        <w:t xml:space="preserve">do </w:t>
      </w:r>
      <w:r w:rsidRPr="007C5023">
        <w:rPr>
          <w:rFonts w:ascii="Arial" w:hAnsi="Arial" w:cs="Arial"/>
          <w:bCs/>
          <w:sz w:val="24"/>
          <w:szCs w:val="24"/>
          <w:lang w:val="sl-SI"/>
        </w:rPr>
        <w:t xml:space="preserve">glavnih </w:t>
      </w:r>
      <w:r w:rsidR="00F3056F">
        <w:rPr>
          <w:rFonts w:ascii="Arial" w:hAnsi="Arial" w:cs="Arial"/>
          <w:bCs/>
          <w:sz w:val="24"/>
          <w:szCs w:val="24"/>
          <w:lang w:val="sl-SI"/>
        </w:rPr>
        <w:t>potniških</w:t>
      </w:r>
      <w:r w:rsidR="00F3056F" w:rsidRPr="007C5023">
        <w:rPr>
          <w:rFonts w:ascii="Arial" w:hAnsi="Arial" w:cs="Arial"/>
          <w:bCs/>
          <w:sz w:val="24"/>
          <w:szCs w:val="24"/>
          <w:lang w:val="sl-SI"/>
        </w:rPr>
        <w:t xml:space="preserve"> </w:t>
      </w:r>
      <w:r w:rsidRPr="007C5023">
        <w:rPr>
          <w:rFonts w:ascii="Arial" w:hAnsi="Arial" w:cs="Arial"/>
          <w:bCs/>
          <w:sz w:val="24"/>
          <w:szCs w:val="24"/>
          <w:lang w:val="sl-SI"/>
        </w:rPr>
        <w:t>vozlišč</w:t>
      </w:r>
      <w:r w:rsidR="00514030">
        <w:rPr>
          <w:rFonts w:ascii="Arial" w:hAnsi="Arial" w:cs="Arial"/>
          <w:bCs/>
          <w:sz w:val="24"/>
          <w:szCs w:val="24"/>
          <w:lang w:val="sl-SI"/>
        </w:rPr>
        <w:t>,</w:t>
      </w:r>
    </w:p>
    <w:p w14:paraId="1FBB84DB" w14:textId="4A3B3560" w:rsidR="00E62103" w:rsidRPr="007C5023" w:rsidRDefault="00E62103" w:rsidP="005A3469">
      <w:pPr>
        <w:pStyle w:val="Odstavekseznama"/>
        <w:numPr>
          <w:ilvl w:val="0"/>
          <w:numId w:val="2"/>
        </w:numPr>
        <w:tabs>
          <w:tab w:val="left" w:pos="284"/>
          <w:tab w:val="left" w:pos="426"/>
        </w:tabs>
        <w:spacing w:after="0" w:line="240" w:lineRule="auto"/>
        <w:jc w:val="both"/>
        <w:rPr>
          <w:rFonts w:ascii="Arial" w:hAnsi="Arial" w:cs="Arial"/>
          <w:bCs/>
          <w:sz w:val="24"/>
          <w:szCs w:val="24"/>
          <w:lang w:val="sl-SI"/>
        </w:rPr>
      </w:pPr>
      <w:r w:rsidRPr="007C5023">
        <w:rPr>
          <w:rFonts w:ascii="Arial" w:hAnsi="Arial" w:cs="Arial"/>
          <w:bCs/>
          <w:sz w:val="24"/>
          <w:szCs w:val="24"/>
          <w:lang w:val="sl-SI"/>
        </w:rPr>
        <w:t xml:space="preserve">sekundarne kolesarske povezave, ki povezujejo </w:t>
      </w:r>
      <w:r w:rsidR="00EC6766">
        <w:rPr>
          <w:rFonts w:ascii="Arial" w:hAnsi="Arial" w:cs="Arial"/>
          <w:bCs/>
          <w:sz w:val="24"/>
          <w:szCs w:val="24"/>
          <w:lang w:val="sl-SI"/>
        </w:rPr>
        <w:t xml:space="preserve">dele naselja med seboj ter </w:t>
      </w:r>
      <w:r w:rsidRPr="007C5023">
        <w:rPr>
          <w:rFonts w:ascii="Arial" w:hAnsi="Arial" w:cs="Arial"/>
          <w:bCs/>
          <w:sz w:val="24"/>
          <w:szCs w:val="24"/>
          <w:lang w:val="sl-SI"/>
        </w:rPr>
        <w:t xml:space="preserve">navezavo </w:t>
      </w:r>
      <w:r w:rsidR="00F23BEF">
        <w:rPr>
          <w:rFonts w:ascii="Arial" w:hAnsi="Arial" w:cs="Arial"/>
          <w:bCs/>
          <w:sz w:val="24"/>
          <w:szCs w:val="24"/>
          <w:lang w:val="sl-SI"/>
        </w:rPr>
        <w:t xml:space="preserve">do </w:t>
      </w:r>
      <w:r w:rsidR="00F23BEF" w:rsidRPr="00F23BEF">
        <w:rPr>
          <w:rFonts w:ascii="Arial" w:hAnsi="Arial" w:cs="Arial"/>
          <w:bCs/>
          <w:sz w:val="24"/>
          <w:szCs w:val="24"/>
          <w:lang w:val="sl-SI"/>
        </w:rPr>
        <w:t>javnih</w:t>
      </w:r>
      <w:r w:rsidRPr="007C5023">
        <w:rPr>
          <w:rFonts w:ascii="Arial" w:hAnsi="Arial" w:cs="Arial"/>
          <w:bCs/>
          <w:sz w:val="24"/>
          <w:szCs w:val="24"/>
          <w:lang w:val="sl-SI"/>
        </w:rPr>
        <w:t xml:space="preserve"> ustanov</w:t>
      </w:r>
      <w:r w:rsidR="007C5023">
        <w:rPr>
          <w:rFonts w:ascii="Arial" w:hAnsi="Arial" w:cs="Arial"/>
          <w:bCs/>
          <w:sz w:val="24"/>
          <w:szCs w:val="24"/>
          <w:lang w:val="sl-SI"/>
        </w:rPr>
        <w:t xml:space="preserve"> in zelenih </w:t>
      </w:r>
      <w:r w:rsidRPr="007C5023">
        <w:rPr>
          <w:rFonts w:ascii="Arial" w:hAnsi="Arial" w:cs="Arial"/>
          <w:bCs/>
          <w:sz w:val="24"/>
          <w:szCs w:val="24"/>
          <w:lang w:val="sl-SI"/>
        </w:rPr>
        <w:t>površin izven središča</w:t>
      </w:r>
      <w:r w:rsidR="003328F4">
        <w:rPr>
          <w:rFonts w:ascii="Arial" w:hAnsi="Arial" w:cs="Arial"/>
          <w:bCs/>
          <w:sz w:val="24"/>
          <w:szCs w:val="24"/>
          <w:lang w:val="sl-SI"/>
        </w:rPr>
        <w:t xml:space="preserve"> naselja</w:t>
      </w:r>
      <w:r w:rsidR="00514030">
        <w:rPr>
          <w:rFonts w:ascii="Arial" w:hAnsi="Arial" w:cs="Arial"/>
          <w:bCs/>
          <w:sz w:val="24"/>
          <w:szCs w:val="24"/>
          <w:lang w:val="sl-SI"/>
        </w:rPr>
        <w:t>,</w:t>
      </w:r>
    </w:p>
    <w:p w14:paraId="0387F3BA" w14:textId="4D10E66F" w:rsidR="00E62103" w:rsidRPr="007C5023" w:rsidRDefault="00E62103" w:rsidP="005A3469">
      <w:pPr>
        <w:pStyle w:val="Odstavekseznama"/>
        <w:numPr>
          <w:ilvl w:val="0"/>
          <w:numId w:val="2"/>
        </w:numPr>
        <w:tabs>
          <w:tab w:val="left" w:pos="284"/>
          <w:tab w:val="left" w:pos="426"/>
        </w:tabs>
        <w:spacing w:after="0" w:line="240" w:lineRule="auto"/>
        <w:jc w:val="both"/>
        <w:rPr>
          <w:rFonts w:ascii="Arial" w:hAnsi="Arial" w:cs="Arial"/>
          <w:bCs/>
          <w:sz w:val="24"/>
          <w:szCs w:val="24"/>
          <w:lang w:val="sl-SI"/>
        </w:rPr>
      </w:pPr>
      <w:r w:rsidRPr="007C5023">
        <w:rPr>
          <w:rFonts w:ascii="Arial" w:hAnsi="Arial" w:cs="Arial"/>
          <w:bCs/>
          <w:sz w:val="24"/>
          <w:szCs w:val="24"/>
          <w:lang w:val="sl-SI"/>
        </w:rPr>
        <w:t>tercirar</w:t>
      </w:r>
      <w:r>
        <w:rPr>
          <w:rFonts w:ascii="Arial" w:hAnsi="Arial" w:cs="Arial"/>
          <w:bCs/>
          <w:sz w:val="24"/>
          <w:szCs w:val="24"/>
          <w:lang w:val="sl-SI"/>
        </w:rPr>
        <w:t xml:space="preserve">ne kolesarske povezave </w:t>
      </w:r>
      <w:r w:rsidRPr="00E62103">
        <w:rPr>
          <w:rFonts w:ascii="Arial" w:hAnsi="Arial" w:cs="Arial"/>
          <w:bCs/>
          <w:sz w:val="24"/>
          <w:szCs w:val="24"/>
          <w:lang w:val="sl-SI"/>
        </w:rPr>
        <w:t>znotraj posameznih delov naselja, stanovanjskih sosesk, območij namenske rabe</w:t>
      </w:r>
      <w:r w:rsidR="00514030">
        <w:rPr>
          <w:rFonts w:ascii="Arial" w:hAnsi="Arial" w:cs="Arial"/>
          <w:bCs/>
          <w:sz w:val="24"/>
          <w:szCs w:val="24"/>
          <w:lang w:val="sl-SI"/>
        </w:rPr>
        <w:t>.</w:t>
      </w:r>
    </w:p>
    <w:p w14:paraId="545A58BC" w14:textId="61A9F570" w:rsidR="00E62103" w:rsidRDefault="00E62103" w:rsidP="003512FF">
      <w:pPr>
        <w:spacing w:after="0" w:line="240" w:lineRule="auto"/>
        <w:ind w:firstLine="709"/>
        <w:jc w:val="both"/>
        <w:rPr>
          <w:rFonts w:ascii="Arial" w:hAnsi="Arial" w:cs="Arial"/>
          <w:bCs/>
          <w:sz w:val="24"/>
          <w:szCs w:val="24"/>
          <w:lang w:val="sl-SI"/>
        </w:rPr>
      </w:pPr>
    </w:p>
    <w:p w14:paraId="6C581878" w14:textId="52794B2B" w:rsidR="00100F83" w:rsidRDefault="001B02B1" w:rsidP="00100F83">
      <w:pPr>
        <w:spacing w:after="0" w:line="240" w:lineRule="auto"/>
        <w:ind w:firstLine="709"/>
        <w:jc w:val="both"/>
        <w:rPr>
          <w:rFonts w:ascii="Arial" w:hAnsi="Arial" w:cs="Arial"/>
          <w:sz w:val="24"/>
          <w:szCs w:val="24"/>
          <w:lang w:val="sl-SI"/>
        </w:rPr>
      </w:pPr>
      <w:r>
        <w:rPr>
          <w:rFonts w:ascii="Arial" w:hAnsi="Arial" w:cs="Arial"/>
          <w:sz w:val="24"/>
          <w:szCs w:val="24"/>
          <w:lang w:val="sl-SI"/>
        </w:rPr>
        <w:t xml:space="preserve">(3) </w:t>
      </w:r>
      <w:r w:rsidR="00100F83">
        <w:rPr>
          <w:rFonts w:ascii="Arial" w:hAnsi="Arial" w:cs="Arial"/>
          <w:sz w:val="24"/>
          <w:szCs w:val="24"/>
          <w:lang w:val="sl-SI"/>
        </w:rPr>
        <w:t>Infrastruktura za kolesarje se načrtuje na način, da je uporabnikom  omogočeno enostavno prehajanje med potovalnimi načini.</w:t>
      </w:r>
    </w:p>
    <w:p w14:paraId="1060B891" w14:textId="77777777" w:rsidR="00100F83" w:rsidRDefault="00100F83" w:rsidP="001B02B1">
      <w:pPr>
        <w:spacing w:after="0" w:line="240" w:lineRule="auto"/>
        <w:ind w:firstLine="709"/>
        <w:jc w:val="both"/>
        <w:rPr>
          <w:rFonts w:ascii="Arial" w:hAnsi="Arial" w:cs="Arial"/>
          <w:sz w:val="24"/>
          <w:szCs w:val="24"/>
          <w:lang w:val="sl-SI"/>
        </w:rPr>
      </w:pPr>
    </w:p>
    <w:p w14:paraId="50A1C86D" w14:textId="7FBC0598" w:rsidR="00F23BEF" w:rsidRDefault="00100F83" w:rsidP="001B02B1">
      <w:pPr>
        <w:spacing w:after="0" w:line="240" w:lineRule="auto"/>
        <w:ind w:firstLine="709"/>
        <w:jc w:val="both"/>
        <w:rPr>
          <w:rFonts w:ascii="Arial" w:hAnsi="Arial" w:cs="Arial"/>
          <w:sz w:val="24"/>
          <w:szCs w:val="24"/>
          <w:lang w:val="sl-SI"/>
        </w:rPr>
      </w:pPr>
      <w:r>
        <w:rPr>
          <w:rFonts w:ascii="Arial" w:hAnsi="Arial" w:cs="Arial"/>
          <w:sz w:val="24"/>
          <w:szCs w:val="24"/>
          <w:lang w:val="sl-SI"/>
        </w:rPr>
        <w:t xml:space="preserve">(4) </w:t>
      </w:r>
      <w:r w:rsidR="00F23BEF">
        <w:rPr>
          <w:rFonts w:ascii="Arial" w:hAnsi="Arial" w:cs="Arial"/>
          <w:sz w:val="24"/>
          <w:szCs w:val="24"/>
          <w:lang w:val="sl-SI"/>
        </w:rPr>
        <w:t>Kolesarske povezave lahko potekajo po javnih cestah</w:t>
      </w:r>
      <w:r w:rsidR="007C5023">
        <w:rPr>
          <w:rFonts w:ascii="Arial" w:hAnsi="Arial" w:cs="Arial"/>
          <w:sz w:val="24"/>
          <w:szCs w:val="24"/>
          <w:lang w:val="sl-SI"/>
        </w:rPr>
        <w:t>, javnih poteh</w:t>
      </w:r>
      <w:r w:rsidR="00F23BEF">
        <w:rPr>
          <w:rFonts w:ascii="Arial" w:hAnsi="Arial" w:cs="Arial"/>
          <w:sz w:val="24"/>
          <w:szCs w:val="24"/>
          <w:lang w:val="sl-SI"/>
        </w:rPr>
        <w:t xml:space="preserve"> ali nekategoriziranih cestah. V občinskem prostorskem </w:t>
      </w:r>
      <w:r w:rsidR="000B432E">
        <w:rPr>
          <w:rFonts w:ascii="Arial" w:hAnsi="Arial" w:cs="Arial"/>
          <w:sz w:val="24"/>
          <w:szCs w:val="24"/>
          <w:lang w:val="sl-SI"/>
        </w:rPr>
        <w:t xml:space="preserve">planu </w:t>
      </w:r>
      <w:r w:rsidR="00F23BEF">
        <w:rPr>
          <w:rFonts w:ascii="Arial" w:hAnsi="Arial" w:cs="Arial"/>
          <w:sz w:val="24"/>
          <w:szCs w:val="24"/>
          <w:lang w:val="sl-SI"/>
        </w:rPr>
        <w:t xml:space="preserve">je treba posebej </w:t>
      </w:r>
      <w:r w:rsidR="007C5023">
        <w:rPr>
          <w:rFonts w:ascii="Arial" w:hAnsi="Arial" w:cs="Arial"/>
          <w:sz w:val="24"/>
          <w:szCs w:val="24"/>
          <w:lang w:val="sl-SI"/>
        </w:rPr>
        <w:t>načrtovati kolesarske povezave izven varovalnih pasov obstoječih javnih cest</w:t>
      </w:r>
      <w:r w:rsidR="00EC6766">
        <w:rPr>
          <w:rFonts w:ascii="Arial" w:hAnsi="Arial" w:cs="Arial"/>
          <w:sz w:val="24"/>
          <w:szCs w:val="24"/>
          <w:lang w:val="sl-SI"/>
        </w:rPr>
        <w:t xml:space="preserve">. </w:t>
      </w:r>
      <w:r w:rsidR="00F23BEF">
        <w:rPr>
          <w:rFonts w:ascii="Arial" w:hAnsi="Arial" w:cs="Arial"/>
          <w:sz w:val="24"/>
          <w:szCs w:val="24"/>
          <w:lang w:val="sl-SI"/>
        </w:rPr>
        <w:t xml:space="preserve">V prikazu </w:t>
      </w:r>
      <w:r w:rsidR="00EC6766">
        <w:rPr>
          <w:rFonts w:ascii="Arial" w:hAnsi="Arial" w:cs="Arial"/>
          <w:sz w:val="24"/>
          <w:szCs w:val="24"/>
          <w:lang w:val="sl-SI"/>
        </w:rPr>
        <w:t xml:space="preserve">kolesarskih </w:t>
      </w:r>
      <w:r w:rsidR="00F23BEF">
        <w:rPr>
          <w:rFonts w:ascii="Arial" w:hAnsi="Arial" w:cs="Arial"/>
          <w:sz w:val="24"/>
          <w:szCs w:val="24"/>
          <w:lang w:val="sl-SI"/>
        </w:rPr>
        <w:t xml:space="preserve">povezav v </w:t>
      </w:r>
      <w:r w:rsidR="000B432E">
        <w:rPr>
          <w:rFonts w:ascii="Arial" w:hAnsi="Arial" w:cs="Arial"/>
          <w:sz w:val="24"/>
          <w:szCs w:val="24"/>
          <w:lang w:val="sl-SI"/>
        </w:rPr>
        <w:t>urbanistični zasnovi in občinskem prostorskem planu</w:t>
      </w:r>
      <w:r w:rsidR="00F23BEF">
        <w:rPr>
          <w:rFonts w:ascii="Arial" w:hAnsi="Arial" w:cs="Arial"/>
          <w:sz w:val="24"/>
          <w:szCs w:val="24"/>
          <w:lang w:val="sl-SI"/>
        </w:rPr>
        <w:t xml:space="preserve"> se </w:t>
      </w:r>
      <w:r w:rsidR="00EC6766">
        <w:rPr>
          <w:rFonts w:ascii="Arial" w:hAnsi="Arial" w:cs="Arial"/>
          <w:sz w:val="24"/>
          <w:szCs w:val="24"/>
          <w:lang w:val="sl-SI"/>
        </w:rPr>
        <w:t xml:space="preserve">določi </w:t>
      </w:r>
      <w:r w:rsidR="00EC6766">
        <w:rPr>
          <w:rFonts w:ascii="Arial" w:hAnsi="Arial" w:cs="Arial"/>
          <w:sz w:val="24"/>
          <w:szCs w:val="24"/>
          <w:lang w:val="sl-SI"/>
        </w:rPr>
        <w:lastRenderedPageBreak/>
        <w:t>glavna prometna vozlišča</w:t>
      </w:r>
      <w:r w:rsidR="00F23BEF">
        <w:rPr>
          <w:rFonts w:ascii="Arial" w:hAnsi="Arial" w:cs="Arial"/>
          <w:sz w:val="24"/>
          <w:szCs w:val="24"/>
          <w:lang w:val="sl-SI"/>
        </w:rPr>
        <w:t>, lokacije prehodov za kolesarje preko cest z dvema ali več pasovi za motorni promet</w:t>
      </w:r>
      <w:r w:rsidR="002534F7">
        <w:rPr>
          <w:rFonts w:ascii="Arial" w:hAnsi="Arial" w:cs="Arial"/>
          <w:sz w:val="24"/>
          <w:szCs w:val="24"/>
          <w:lang w:val="sl-SI"/>
        </w:rPr>
        <w:t>, javnih parkirnih mest za kolesa in postaj sistemov za izposojo javnih koles</w:t>
      </w:r>
      <w:r w:rsidR="00594AC9">
        <w:rPr>
          <w:rFonts w:ascii="Arial" w:hAnsi="Arial" w:cs="Arial"/>
          <w:sz w:val="24"/>
          <w:szCs w:val="24"/>
          <w:lang w:val="sl-SI"/>
        </w:rPr>
        <w:t xml:space="preserve"> </w:t>
      </w:r>
      <w:r w:rsidR="003328F4">
        <w:rPr>
          <w:rFonts w:ascii="Arial" w:hAnsi="Arial" w:cs="Arial"/>
          <w:sz w:val="24"/>
          <w:szCs w:val="24"/>
          <w:lang w:val="sl-SI"/>
        </w:rPr>
        <w:t>ter</w:t>
      </w:r>
      <w:r w:rsidR="00594AC9">
        <w:rPr>
          <w:rFonts w:ascii="Arial" w:hAnsi="Arial" w:cs="Arial"/>
          <w:sz w:val="24"/>
          <w:szCs w:val="24"/>
          <w:lang w:val="sl-SI"/>
        </w:rPr>
        <w:t xml:space="preserve"> dvigal</w:t>
      </w:r>
      <w:r w:rsidR="00F23BEF">
        <w:rPr>
          <w:rFonts w:ascii="Arial" w:hAnsi="Arial" w:cs="Arial"/>
          <w:sz w:val="24"/>
          <w:szCs w:val="24"/>
          <w:lang w:val="sl-SI"/>
        </w:rPr>
        <w:t xml:space="preserve"> </w:t>
      </w:r>
      <w:r w:rsidR="00EC6766">
        <w:rPr>
          <w:rFonts w:ascii="Arial" w:hAnsi="Arial" w:cs="Arial"/>
          <w:sz w:val="24"/>
          <w:szCs w:val="24"/>
          <w:lang w:val="sl-SI"/>
        </w:rPr>
        <w:t>z možnostjo prevoza koles</w:t>
      </w:r>
      <w:r w:rsidR="00F23BEF">
        <w:rPr>
          <w:rFonts w:ascii="Arial" w:hAnsi="Arial" w:cs="Arial"/>
          <w:sz w:val="24"/>
          <w:szCs w:val="24"/>
          <w:lang w:val="sl-SI"/>
        </w:rPr>
        <w:t>.</w:t>
      </w:r>
      <w:r w:rsidR="00594AC9">
        <w:rPr>
          <w:rFonts w:ascii="Arial" w:hAnsi="Arial" w:cs="Arial"/>
          <w:sz w:val="24"/>
          <w:szCs w:val="24"/>
          <w:lang w:val="sl-SI"/>
        </w:rPr>
        <w:t xml:space="preserve"> </w:t>
      </w:r>
    </w:p>
    <w:p w14:paraId="693A490C" w14:textId="77777777" w:rsidR="00072296" w:rsidRDefault="00072296" w:rsidP="00F23BEF">
      <w:pPr>
        <w:spacing w:after="0" w:line="240" w:lineRule="auto"/>
        <w:ind w:firstLine="709"/>
        <w:jc w:val="both"/>
        <w:rPr>
          <w:rFonts w:ascii="Arial" w:hAnsi="Arial" w:cs="Arial"/>
          <w:sz w:val="24"/>
          <w:szCs w:val="24"/>
          <w:lang w:val="sl-SI"/>
        </w:rPr>
      </w:pPr>
    </w:p>
    <w:p w14:paraId="5039B356" w14:textId="72FD0A7C" w:rsidR="00F23BEF" w:rsidRPr="003512FF" w:rsidRDefault="001B02B1" w:rsidP="00F23BEF">
      <w:pPr>
        <w:spacing w:after="0" w:line="240" w:lineRule="auto"/>
        <w:ind w:firstLine="709"/>
        <w:jc w:val="both"/>
        <w:rPr>
          <w:rFonts w:ascii="Arial" w:hAnsi="Arial" w:cs="Arial"/>
          <w:bCs/>
          <w:sz w:val="24"/>
          <w:szCs w:val="24"/>
          <w:lang w:val="sl-SI"/>
        </w:rPr>
      </w:pPr>
      <w:r>
        <w:rPr>
          <w:rFonts w:ascii="Arial" w:hAnsi="Arial" w:cs="Arial"/>
          <w:sz w:val="24"/>
          <w:szCs w:val="24"/>
          <w:lang w:val="sl-SI"/>
        </w:rPr>
        <w:t>(</w:t>
      </w:r>
      <w:r w:rsidR="00100F83">
        <w:rPr>
          <w:rFonts w:ascii="Arial" w:hAnsi="Arial" w:cs="Arial"/>
          <w:sz w:val="24"/>
          <w:szCs w:val="24"/>
          <w:lang w:val="sl-SI"/>
        </w:rPr>
        <w:t>5</w:t>
      </w:r>
      <w:r>
        <w:rPr>
          <w:rFonts w:ascii="Arial" w:hAnsi="Arial" w:cs="Arial"/>
          <w:sz w:val="24"/>
          <w:szCs w:val="24"/>
          <w:lang w:val="sl-SI"/>
        </w:rPr>
        <w:t xml:space="preserve">) </w:t>
      </w:r>
      <w:r w:rsidR="00F23BEF">
        <w:rPr>
          <w:rFonts w:ascii="Arial" w:hAnsi="Arial" w:cs="Arial"/>
          <w:sz w:val="24"/>
          <w:szCs w:val="24"/>
          <w:lang w:val="sl-SI"/>
        </w:rPr>
        <w:t xml:space="preserve">V primeru, ko v </w:t>
      </w:r>
      <w:r w:rsidR="000B432E">
        <w:rPr>
          <w:rFonts w:ascii="Arial" w:hAnsi="Arial" w:cs="Arial"/>
          <w:sz w:val="24"/>
          <w:szCs w:val="24"/>
          <w:lang w:val="sl-SI"/>
        </w:rPr>
        <w:t xml:space="preserve">sklopu </w:t>
      </w:r>
      <w:r w:rsidR="00F23BEF">
        <w:rPr>
          <w:rFonts w:ascii="Arial" w:hAnsi="Arial" w:cs="Arial"/>
          <w:sz w:val="24"/>
          <w:szCs w:val="24"/>
          <w:lang w:val="sl-SI"/>
        </w:rPr>
        <w:t xml:space="preserve">javne ceste, po kateri poteka </w:t>
      </w:r>
      <w:r w:rsidR="00514030">
        <w:rPr>
          <w:rFonts w:ascii="Arial" w:hAnsi="Arial" w:cs="Arial"/>
          <w:sz w:val="24"/>
          <w:szCs w:val="24"/>
          <w:lang w:val="sl-SI"/>
        </w:rPr>
        <w:t xml:space="preserve">kolesarka </w:t>
      </w:r>
      <w:r w:rsidR="00F23BEF">
        <w:rPr>
          <w:rFonts w:ascii="Arial" w:hAnsi="Arial" w:cs="Arial"/>
          <w:sz w:val="24"/>
          <w:szCs w:val="24"/>
          <w:lang w:val="sl-SI"/>
        </w:rPr>
        <w:t xml:space="preserve">povezava ni mogoče zagotoviti </w:t>
      </w:r>
      <w:r w:rsidR="00514030">
        <w:rPr>
          <w:rFonts w:ascii="Arial" w:hAnsi="Arial" w:cs="Arial"/>
          <w:sz w:val="24"/>
          <w:szCs w:val="24"/>
          <w:lang w:val="sl-SI"/>
        </w:rPr>
        <w:t>ločenih</w:t>
      </w:r>
      <w:r w:rsidR="00F23BEF">
        <w:rPr>
          <w:rFonts w:ascii="Arial" w:hAnsi="Arial" w:cs="Arial"/>
          <w:sz w:val="24"/>
          <w:szCs w:val="24"/>
          <w:lang w:val="sl-SI"/>
        </w:rPr>
        <w:t xml:space="preserve"> </w:t>
      </w:r>
      <w:r w:rsidR="00514030">
        <w:rPr>
          <w:rFonts w:ascii="Arial" w:hAnsi="Arial" w:cs="Arial"/>
          <w:sz w:val="24"/>
          <w:szCs w:val="24"/>
          <w:lang w:val="sl-SI"/>
        </w:rPr>
        <w:t>površin</w:t>
      </w:r>
      <w:r w:rsidR="00F23BEF">
        <w:rPr>
          <w:rFonts w:ascii="Arial" w:hAnsi="Arial" w:cs="Arial"/>
          <w:sz w:val="24"/>
          <w:szCs w:val="24"/>
          <w:lang w:val="sl-SI"/>
        </w:rPr>
        <w:t xml:space="preserve"> za </w:t>
      </w:r>
      <w:r w:rsidR="00514030">
        <w:rPr>
          <w:rFonts w:ascii="Arial" w:hAnsi="Arial" w:cs="Arial"/>
          <w:sz w:val="24"/>
          <w:szCs w:val="24"/>
          <w:lang w:val="sl-SI"/>
        </w:rPr>
        <w:t>kolesarje</w:t>
      </w:r>
      <w:r w:rsidR="00F63A13">
        <w:rPr>
          <w:rFonts w:ascii="Arial" w:hAnsi="Arial" w:cs="Arial"/>
          <w:sz w:val="24"/>
          <w:szCs w:val="24"/>
          <w:lang w:val="sl-SI"/>
        </w:rPr>
        <w:t xml:space="preserve"> skladno </w:t>
      </w:r>
      <w:r w:rsidR="008F43D4">
        <w:rPr>
          <w:rFonts w:ascii="Arial" w:hAnsi="Arial" w:cs="Arial"/>
          <w:sz w:val="24"/>
          <w:szCs w:val="24"/>
          <w:lang w:val="sl-SI"/>
        </w:rPr>
        <w:t>s predpisi</w:t>
      </w:r>
      <w:r w:rsidR="00F23BEF">
        <w:rPr>
          <w:rFonts w:ascii="Arial" w:hAnsi="Arial" w:cs="Arial"/>
          <w:sz w:val="24"/>
          <w:szCs w:val="24"/>
          <w:lang w:val="sl-SI"/>
        </w:rPr>
        <w:t xml:space="preserve">, se </w:t>
      </w:r>
      <w:r w:rsidR="00514030">
        <w:rPr>
          <w:rFonts w:ascii="Arial" w:hAnsi="Arial" w:cs="Arial"/>
          <w:sz w:val="24"/>
          <w:szCs w:val="24"/>
          <w:lang w:val="sl-SI"/>
        </w:rPr>
        <w:t xml:space="preserve">kolesarska </w:t>
      </w:r>
      <w:r w:rsidR="00F23BEF">
        <w:rPr>
          <w:rFonts w:ascii="Arial" w:hAnsi="Arial" w:cs="Arial"/>
          <w:sz w:val="24"/>
          <w:szCs w:val="24"/>
          <w:lang w:val="sl-SI"/>
        </w:rPr>
        <w:t xml:space="preserve">povezava </w:t>
      </w:r>
      <w:r w:rsidR="00746DE3">
        <w:rPr>
          <w:rFonts w:ascii="Arial" w:hAnsi="Arial" w:cs="Arial"/>
          <w:sz w:val="24"/>
          <w:szCs w:val="24"/>
          <w:lang w:val="sl-SI"/>
        </w:rPr>
        <w:t xml:space="preserve">lahko </w:t>
      </w:r>
      <w:r w:rsidR="00514030">
        <w:rPr>
          <w:rFonts w:ascii="Arial" w:hAnsi="Arial" w:cs="Arial"/>
          <w:sz w:val="24"/>
          <w:szCs w:val="24"/>
          <w:lang w:val="sl-SI"/>
        </w:rPr>
        <w:t xml:space="preserve">vodi na cesti, </w:t>
      </w:r>
      <w:r w:rsidR="00640DC0">
        <w:rPr>
          <w:rFonts w:ascii="Arial" w:hAnsi="Arial" w:cs="Arial"/>
          <w:sz w:val="24"/>
          <w:szCs w:val="24"/>
          <w:lang w:val="sl-SI"/>
        </w:rPr>
        <w:t>upravljavec cest</w:t>
      </w:r>
      <w:r w:rsidR="001F557C">
        <w:rPr>
          <w:rFonts w:ascii="Arial" w:hAnsi="Arial" w:cs="Arial"/>
          <w:sz w:val="24"/>
          <w:szCs w:val="24"/>
          <w:lang w:val="sl-SI"/>
        </w:rPr>
        <w:t>e</w:t>
      </w:r>
      <w:r w:rsidR="00640DC0">
        <w:rPr>
          <w:rFonts w:ascii="Arial" w:hAnsi="Arial" w:cs="Arial"/>
          <w:sz w:val="24"/>
          <w:szCs w:val="24"/>
          <w:lang w:val="sl-SI"/>
        </w:rPr>
        <w:t xml:space="preserve"> pa </w:t>
      </w:r>
      <w:r w:rsidR="00514030">
        <w:rPr>
          <w:rFonts w:ascii="Arial" w:hAnsi="Arial" w:cs="Arial"/>
          <w:sz w:val="24"/>
          <w:szCs w:val="24"/>
          <w:lang w:val="sl-SI"/>
        </w:rPr>
        <w:t>izvede ustrezne ukrepe umirjanja prometa</w:t>
      </w:r>
      <w:r w:rsidR="00640DC0">
        <w:rPr>
          <w:rFonts w:ascii="Arial" w:hAnsi="Arial" w:cs="Arial"/>
          <w:sz w:val="24"/>
          <w:szCs w:val="24"/>
          <w:lang w:val="sl-SI"/>
        </w:rPr>
        <w:t>.</w:t>
      </w:r>
    </w:p>
    <w:p w14:paraId="492A90FE" w14:textId="7C114785" w:rsidR="006D2EAC" w:rsidRDefault="006D2EAC" w:rsidP="003C0531">
      <w:pPr>
        <w:spacing w:after="0" w:line="240" w:lineRule="auto"/>
        <w:jc w:val="center"/>
        <w:rPr>
          <w:rFonts w:ascii="Arial" w:hAnsi="Arial" w:cs="Arial"/>
          <w:b/>
          <w:sz w:val="24"/>
          <w:szCs w:val="24"/>
          <w:lang w:val="sl-SI"/>
        </w:rPr>
      </w:pPr>
    </w:p>
    <w:p w14:paraId="3DF1A451" w14:textId="7890A9FD" w:rsidR="00072296" w:rsidRPr="00FA5A4F" w:rsidRDefault="001B02B1" w:rsidP="001B02B1">
      <w:pPr>
        <w:spacing w:after="0" w:line="240" w:lineRule="auto"/>
        <w:ind w:firstLine="709"/>
        <w:jc w:val="both"/>
        <w:rPr>
          <w:rFonts w:ascii="Arial" w:hAnsi="Arial" w:cs="Arial"/>
          <w:bCs/>
          <w:sz w:val="24"/>
          <w:szCs w:val="24"/>
          <w:lang w:val="sl-SI"/>
        </w:rPr>
      </w:pPr>
      <w:r>
        <w:rPr>
          <w:rFonts w:ascii="Arial" w:hAnsi="Arial" w:cs="Arial"/>
          <w:bCs/>
          <w:sz w:val="24"/>
          <w:szCs w:val="24"/>
          <w:lang w:val="sl-SI"/>
        </w:rPr>
        <w:t>(</w:t>
      </w:r>
      <w:r w:rsidR="00100F83">
        <w:rPr>
          <w:rFonts w:ascii="Arial" w:hAnsi="Arial" w:cs="Arial"/>
          <w:bCs/>
          <w:sz w:val="24"/>
          <w:szCs w:val="24"/>
          <w:lang w:val="sl-SI"/>
        </w:rPr>
        <w:t>6</w:t>
      </w:r>
      <w:r>
        <w:rPr>
          <w:rFonts w:ascii="Arial" w:hAnsi="Arial" w:cs="Arial"/>
          <w:bCs/>
          <w:sz w:val="24"/>
          <w:szCs w:val="24"/>
          <w:lang w:val="sl-SI"/>
        </w:rPr>
        <w:t xml:space="preserve">) </w:t>
      </w:r>
      <w:r w:rsidR="00FA5A4F" w:rsidRPr="00FA5A4F">
        <w:rPr>
          <w:rFonts w:ascii="Arial" w:hAnsi="Arial" w:cs="Arial"/>
          <w:bCs/>
          <w:sz w:val="24"/>
          <w:szCs w:val="24"/>
          <w:lang w:val="sl-SI"/>
        </w:rPr>
        <w:t xml:space="preserve">Minister </w:t>
      </w:r>
      <w:r w:rsidR="00FA5A4F">
        <w:rPr>
          <w:rFonts w:ascii="Arial" w:hAnsi="Arial" w:cs="Arial"/>
          <w:bCs/>
          <w:sz w:val="24"/>
          <w:szCs w:val="24"/>
          <w:lang w:val="sl-SI"/>
        </w:rPr>
        <w:t xml:space="preserve">s podzakonskim aktom </w:t>
      </w:r>
      <w:r w:rsidR="00FA5A4F" w:rsidRPr="00FA5A4F">
        <w:rPr>
          <w:rFonts w:ascii="Arial" w:hAnsi="Arial" w:cs="Arial"/>
          <w:bCs/>
          <w:sz w:val="24"/>
          <w:szCs w:val="24"/>
          <w:lang w:val="sl-SI"/>
        </w:rPr>
        <w:t xml:space="preserve">podrobneje predpiše </w:t>
      </w:r>
      <w:r w:rsidR="00FA5A4F">
        <w:rPr>
          <w:rFonts w:ascii="Arial" w:hAnsi="Arial" w:cs="Arial"/>
          <w:bCs/>
          <w:sz w:val="24"/>
          <w:szCs w:val="24"/>
          <w:lang w:val="sl-SI"/>
        </w:rPr>
        <w:t xml:space="preserve">pogoje za načrtovanje </w:t>
      </w:r>
      <w:r w:rsidR="00FA5A4F" w:rsidRPr="00FA5A4F">
        <w:rPr>
          <w:rFonts w:ascii="Arial" w:hAnsi="Arial" w:cs="Arial"/>
          <w:bCs/>
          <w:sz w:val="24"/>
          <w:szCs w:val="24"/>
          <w:lang w:val="sl-SI"/>
        </w:rPr>
        <w:t>lokalne infrastrukture za pešce</w:t>
      </w:r>
      <w:r w:rsidR="00102E23">
        <w:rPr>
          <w:rFonts w:ascii="Arial" w:hAnsi="Arial" w:cs="Arial"/>
          <w:bCs/>
          <w:sz w:val="24"/>
          <w:szCs w:val="24"/>
          <w:lang w:val="sl-SI"/>
        </w:rPr>
        <w:t xml:space="preserve"> iz prejšnjega člena</w:t>
      </w:r>
      <w:r w:rsidR="00FA5A4F" w:rsidRPr="00FA5A4F">
        <w:rPr>
          <w:rFonts w:ascii="Arial" w:hAnsi="Arial" w:cs="Arial"/>
          <w:bCs/>
          <w:sz w:val="24"/>
          <w:szCs w:val="24"/>
          <w:lang w:val="sl-SI"/>
        </w:rPr>
        <w:t xml:space="preserve"> in </w:t>
      </w:r>
      <w:r w:rsidR="00102E23">
        <w:rPr>
          <w:rFonts w:ascii="Arial" w:hAnsi="Arial" w:cs="Arial"/>
          <w:bCs/>
          <w:sz w:val="24"/>
          <w:szCs w:val="24"/>
          <w:lang w:val="sl-SI"/>
        </w:rPr>
        <w:t>lokalnih kolesarskih povezav po tem členu</w:t>
      </w:r>
      <w:r w:rsidR="00FA5A4F" w:rsidRPr="00FA5A4F">
        <w:rPr>
          <w:rFonts w:ascii="Arial" w:hAnsi="Arial" w:cs="Arial"/>
          <w:bCs/>
          <w:sz w:val="24"/>
          <w:szCs w:val="24"/>
          <w:lang w:val="sl-SI"/>
        </w:rPr>
        <w:t xml:space="preserve"> </w:t>
      </w:r>
      <w:r w:rsidR="00102E23">
        <w:rPr>
          <w:rFonts w:ascii="Arial" w:hAnsi="Arial" w:cs="Arial"/>
          <w:bCs/>
          <w:sz w:val="24"/>
          <w:szCs w:val="24"/>
          <w:lang w:val="sl-SI"/>
        </w:rPr>
        <w:t xml:space="preserve">ter </w:t>
      </w:r>
      <w:r w:rsidR="00FA5A4F">
        <w:rPr>
          <w:rFonts w:ascii="Arial" w:hAnsi="Arial" w:cs="Arial"/>
          <w:bCs/>
          <w:sz w:val="24"/>
          <w:szCs w:val="24"/>
          <w:lang w:val="sl-SI"/>
        </w:rPr>
        <w:t>način</w:t>
      </w:r>
      <w:r w:rsidR="00102E23">
        <w:rPr>
          <w:rFonts w:ascii="Arial" w:hAnsi="Arial" w:cs="Arial"/>
          <w:bCs/>
          <w:sz w:val="24"/>
          <w:szCs w:val="24"/>
          <w:lang w:val="sl-SI"/>
        </w:rPr>
        <w:t xml:space="preserve"> njihovega</w:t>
      </w:r>
      <w:r w:rsidR="00FA5A4F">
        <w:rPr>
          <w:rFonts w:ascii="Arial" w:hAnsi="Arial" w:cs="Arial"/>
          <w:bCs/>
          <w:sz w:val="24"/>
          <w:szCs w:val="24"/>
          <w:lang w:val="sl-SI"/>
        </w:rPr>
        <w:t xml:space="preserve"> grafičnega prikaza. </w:t>
      </w:r>
    </w:p>
    <w:p w14:paraId="5888ED68" w14:textId="63CFED5B" w:rsidR="006D2EAC" w:rsidRDefault="006D2EAC" w:rsidP="003C0531">
      <w:pPr>
        <w:spacing w:after="0" w:line="240" w:lineRule="auto"/>
        <w:jc w:val="center"/>
        <w:rPr>
          <w:rFonts w:ascii="Arial" w:hAnsi="Arial" w:cs="Arial"/>
          <w:b/>
          <w:sz w:val="24"/>
          <w:szCs w:val="24"/>
          <w:lang w:val="sl-SI"/>
        </w:rPr>
      </w:pPr>
    </w:p>
    <w:p w14:paraId="3AD1B2AC" w14:textId="77777777" w:rsidR="00DA3553" w:rsidRDefault="00DA3553" w:rsidP="003C0531">
      <w:pPr>
        <w:spacing w:after="0" w:line="240" w:lineRule="auto"/>
        <w:jc w:val="center"/>
        <w:rPr>
          <w:rFonts w:ascii="Arial" w:hAnsi="Arial" w:cs="Arial"/>
          <w:b/>
          <w:sz w:val="24"/>
          <w:szCs w:val="24"/>
          <w:lang w:val="sl-SI"/>
        </w:rPr>
      </w:pPr>
    </w:p>
    <w:p w14:paraId="1C0366AA" w14:textId="2DA48293" w:rsidR="006D2EAC" w:rsidRPr="008F41DF" w:rsidRDefault="00102E23" w:rsidP="003C0531">
      <w:pPr>
        <w:spacing w:after="0" w:line="240" w:lineRule="auto"/>
        <w:jc w:val="center"/>
        <w:rPr>
          <w:rFonts w:ascii="Arial" w:hAnsi="Arial" w:cs="Arial"/>
          <w:b/>
          <w:sz w:val="24"/>
          <w:szCs w:val="24"/>
          <w:lang w:val="sl-SI"/>
        </w:rPr>
      </w:pPr>
      <w:r>
        <w:rPr>
          <w:rFonts w:ascii="Arial" w:hAnsi="Arial" w:cs="Arial"/>
          <w:b/>
          <w:sz w:val="24"/>
          <w:szCs w:val="24"/>
          <w:lang w:val="sl-SI"/>
        </w:rPr>
        <w:t>3</w:t>
      </w:r>
      <w:r w:rsidR="00856536">
        <w:rPr>
          <w:rFonts w:ascii="Arial" w:hAnsi="Arial" w:cs="Arial"/>
          <w:b/>
          <w:sz w:val="24"/>
          <w:szCs w:val="24"/>
          <w:lang w:val="sl-SI"/>
        </w:rPr>
        <w:t>7</w:t>
      </w:r>
      <w:r w:rsidR="006D2EAC" w:rsidRPr="008F41DF">
        <w:rPr>
          <w:rFonts w:ascii="Arial" w:hAnsi="Arial" w:cs="Arial"/>
          <w:b/>
          <w:sz w:val="24"/>
          <w:szCs w:val="24"/>
          <w:lang w:val="sl-SI"/>
        </w:rPr>
        <w:t>. člen</w:t>
      </w:r>
    </w:p>
    <w:p w14:paraId="05388261" w14:textId="0D0797AB" w:rsidR="006D2EAC" w:rsidRDefault="006D2EAC" w:rsidP="003C0531">
      <w:pPr>
        <w:spacing w:after="0" w:line="240" w:lineRule="auto"/>
        <w:jc w:val="center"/>
        <w:rPr>
          <w:rFonts w:ascii="Arial" w:hAnsi="Arial" w:cs="Arial"/>
          <w:b/>
          <w:sz w:val="24"/>
          <w:szCs w:val="24"/>
          <w:lang w:val="sl-SI"/>
        </w:rPr>
      </w:pPr>
      <w:r w:rsidRPr="008F41DF">
        <w:rPr>
          <w:rFonts w:ascii="Arial" w:hAnsi="Arial" w:cs="Arial"/>
          <w:b/>
          <w:sz w:val="24"/>
          <w:szCs w:val="24"/>
          <w:lang w:val="sl-SI"/>
        </w:rPr>
        <w:t>(umeščanje velikih generatorjev prometa v prostor)</w:t>
      </w:r>
    </w:p>
    <w:p w14:paraId="77522D2C" w14:textId="7644682F" w:rsidR="006D2EAC" w:rsidRDefault="006D2EAC" w:rsidP="003C0531">
      <w:pPr>
        <w:spacing w:after="0" w:line="240" w:lineRule="auto"/>
        <w:jc w:val="center"/>
        <w:rPr>
          <w:rFonts w:ascii="Arial" w:hAnsi="Arial" w:cs="Arial"/>
          <w:b/>
          <w:sz w:val="24"/>
          <w:szCs w:val="24"/>
          <w:lang w:val="sl-SI"/>
        </w:rPr>
      </w:pPr>
    </w:p>
    <w:p w14:paraId="39832781" w14:textId="7936F7CB" w:rsidR="007A00C6" w:rsidRDefault="008F41DF" w:rsidP="008F41DF">
      <w:pPr>
        <w:spacing w:after="0" w:line="240" w:lineRule="auto"/>
        <w:ind w:firstLine="851"/>
        <w:jc w:val="both"/>
        <w:rPr>
          <w:rFonts w:ascii="Arial" w:hAnsi="Arial" w:cs="Arial"/>
          <w:bCs/>
          <w:sz w:val="24"/>
          <w:szCs w:val="24"/>
          <w:lang w:val="sl-SI"/>
        </w:rPr>
      </w:pPr>
      <w:r>
        <w:rPr>
          <w:rFonts w:ascii="Arial" w:hAnsi="Arial" w:cs="Arial"/>
          <w:bCs/>
          <w:sz w:val="24"/>
          <w:szCs w:val="24"/>
          <w:lang w:val="sl-SI"/>
        </w:rPr>
        <w:t xml:space="preserve">(1) </w:t>
      </w:r>
      <w:r w:rsidR="007A00C6">
        <w:rPr>
          <w:rFonts w:ascii="Arial" w:hAnsi="Arial" w:cs="Arial"/>
          <w:bCs/>
          <w:sz w:val="24"/>
          <w:szCs w:val="24"/>
          <w:lang w:val="sl-SI"/>
        </w:rPr>
        <w:t xml:space="preserve">Veliki generatorji prometa so </w:t>
      </w:r>
      <w:r w:rsidR="00CE3DF5">
        <w:rPr>
          <w:rFonts w:ascii="Arial" w:hAnsi="Arial" w:cs="Arial"/>
          <w:bCs/>
          <w:sz w:val="24"/>
          <w:szCs w:val="24"/>
          <w:lang w:val="sl-SI"/>
        </w:rPr>
        <w:t xml:space="preserve">posamezne </w:t>
      </w:r>
      <w:r w:rsidR="007A00C6">
        <w:rPr>
          <w:rFonts w:ascii="Arial" w:hAnsi="Arial" w:cs="Arial"/>
          <w:bCs/>
          <w:sz w:val="24"/>
          <w:szCs w:val="24"/>
          <w:lang w:val="sl-SI"/>
        </w:rPr>
        <w:t>prostorske ureditve</w:t>
      </w:r>
      <w:r w:rsidR="00224F75">
        <w:rPr>
          <w:rFonts w:ascii="Arial" w:hAnsi="Arial" w:cs="Arial"/>
          <w:bCs/>
          <w:sz w:val="24"/>
          <w:szCs w:val="24"/>
          <w:lang w:val="sl-SI"/>
        </w:rPr>
        <w:t xml:space="preserve"> ali</w:t>
      </w:r>
      <w:r w:rsidR="007A00C6">
        <w:rPr>
          <w:rFonts w:ascii="Arial" w:hAnsi="Arial" w:cs="Arial"/>
          <w:bCs/>
          <w:sz w:val="24"/>
          <w:szCs w:val="24"/>
          <w:lang w:val="sl-SI"/>
        </w:rPr>
        <w:t xml:space="preserve"> </w:t>
      </w:r>
      <w:r w:rsidR="00224F75">
        <w:rPr>
          <w:rFonts w:ascii="Arial" w:hAnsi="Arial" w:cs="Arial"/>
          <w:bCs/>
          <w:sz w:val="24"/>
          <w:szCs w:val="24"/>
          <w:lang w:val="sl-SI"/>
        </w:rPr>
        <w:t>objekti</w:t>
      </w:r>
      <w:r w:rsidR="007A00C6">
        <w:rPr>
          <w:rFonts w:ascii="Arial" w:hAnsi="Arial" w:cs="Arial"/>
          <w:bCs/>
          <w:sz w:val="24"/>
          <w:szCs w:val="24"/>
          <w:lang w:val="sl-SI"/>
        </w:rPr>
        <w:t xml:space="preserve">, kjer </w:t>
      </w:r>
      <w:r w:rsidR="00CE3DF5">
        <w:rPr>
          <w:rFonts w:ascii="Arial" w:hAnsi="Arial" w:cs="Arial"/>
          <w:bCs/>
          <w:sz w:val="24"/>
          <w:szCs w:val="24"/>
          <w:lang w:val="sl-SI"/>
        </w:rPr>
        <w:t>prihaja do povečanega prometa, ki vpliva na dostopnost ali kakovost bivanja ostalih udeležencev prometa in prebivalcev.</w:t>
      </w:r>
      <w:r w:rsidR="00737696">
        <w:rPr>
          <w:rFonts w:ascii="Arial" w:hAnsi="Arial" w:cs="Arial"/>
          <w:bCs/>
          <w:sz w:val="24"/>
          <w:szCs w:val="24"/>
          <w:lang w:val="sl-SI"/>
        </w:rPr>
        <w:t xml:space="preserve"> </w:t>
      </w:r>
      <w:r w:rsidR="00737696" w:rsidRPr="00737696">
        <w:rPr>
          <w:rFonts w:ascii="Arial" w:hAnsi="Arial" w:cs="Arial"/>
          <w:bCs/>
          <w:sz w:val="24"/>
          <w:szCs w:val="24"/>
          <w:lang w:val="sl-SI"/>
        </w:rPr>
        <w:t>Občine</w:t>
      </w:r>
      <w:r w:rsidR="00A24E30">
        <w:rPr>
          <w:rFonts w:ascii="Arial" w:hAnsi="Arial" w:cs="Arial"/>
          <w:bCs/>
          <w:sz w:val="24"/>
          <w:szCs w:val="24"/>
          <w:lang w:val="sl-SI"/>
        </w:rPr>
        <w:t xml:space="preserve"> lahko</w:t>
      </w:r>
      <w:r w:rsidR="00737696" w:rsidRPr="00737696">
        <w:rPr>
          <w:rFonts w:ascii="Arial" w:hAnsi="Arial" w:cs="Arial"/>
          <w:bCs/>
          <w:sz w:val="24"/>
          <w:szCs w:val="24"/>
          <w:lang w:val="sl-SI"/>
        </w:rPr>
        <w:t xml:space="preserve"> v svojih prostorskih aktih opredelijo velike generatorje prometa</w:t>
      </w:r>
      <w:r w:rsidR="00737696">
        <w:rPr>
          <w:rFonts w:ascii="Arial" w:hAnsi="Arial" w:cs="Arial"/>
          <w:bCs/>
          <w:sz w:val="24"/>
          <w:szCs w:val="24"/>
          <w:lang w:val="sl-SI"/>
        </w:rPr>
        <w:t xml:space="preserve">, </w:t>
      </w:r>
      <w:r w:rsidR="00A24E30">
        <w:rPr>
          <w:rFonts w:ascii="Arial" w:hAnsi="Arial" w:cs="Arial"/>
          <w:bCs/>
          <w:sz w:val="24"/>
          <w:szCs w:val="24"/>
          <w:lang w:val="sl-SI"/>
        </w:rPr>
        <w:t xml:space="preserve">za katere je potrebno izdelati mobilnostni načrt, </w:t>
      </w:r>
      <w:r w:rsidR="00737696">
        <w:rPr>
          <w:rFonts w:ascii="Arial" w:hAnsi="Arial" w:cs="Arial"/>
          <w:bCs/>
          <w:sz w:val="24"/>
          <w:szCs w:val="24"/>
          <w:lang w:val="sl-SI"/>
        </w:rPr>
        <w:t>pri čemer upoštevajo usmeritve iz OCPS.</w:t>
      </w:r>
    </w:p>
    <w:p w14:paraId="04C05C5E" w14:textId="77777777" w:rsidR="006D220D" w:rsidRDefault="006D220D" w:rsidP="00AB1E2F">
      <w:pPr>
        <w:spacing w:after="0" w:line="240" w:lineRule="auto"/>
        <w:jc w:val="both"/>
        <w:rPr>
          <w:rFonts w:ascii="Arial" w:hAnsi="Arial" w:cs="Arial"/>
          <w:bCs/>
          <w:sz w:val="24"/>
          <w:szCs w:val="24"/>
          <w:lang w:val="sl-SI"/>
        </w:rPr>
      </w:pPr>
    </w:p>
    <w:p w14:paraId="5269F582" w14:textId="43F0811C" w:rsidR="00AB4BD6" w:rsidRDefault="00A06AE6" w:rsidP="00A06AE6">
      <w:pPr>
        <w:spacing w:after="0" w:line="240" w:lineRule="auto"/>
        <w:ind w:firstLine="709"/>
        <w:jc w:val="both"/>
        <w:rPr>
          <w:rFonts w:ascii="Arial" w:hAnsi="Arial" w:cs="Arial"/>
          <w:sz w:val="24"/>
          <w:szCs w:val="24"/>
          <w:lang w:val="sl-SI"/>
        </w:rPr>
      </w:pPr>
      <w:r>
        <w:rPr>
          <w:rFonts w:ascii="Arial" w:hAnsi="Arial" w:cs="Arial"/>
          <w:sz w:val="24"/>
          <w:szCs w:val="24"/>
          <w:lang w:val="sl-SI"/>
        </w:rPr>
        <w:t xml:space="preserve">(2) </w:t>
      </w:r>
      <w:r w:rsidR="00AB4BD6" w:rsidRPr="7FF7CD81">
        <w:rPr>
          <w:rFonts w:ascii="Arial" w:hAnsi="Arial" w:cs="Arial"/>
          <w:sz w:val="24"/>
          <w:szCs w:val="24"/>
          <w:lang w:val="sl-SI"/>
        </w:rPr>
        <w:t>Velik</w:t>
      </w:r>
      <w:r w:rsidR="59754B48" w:rsidRPr="7FF7CD81">
        <w:rPr>
          <w:rFonts w:ascii="Arial" w:hAnsi="Arial" w:cs="Arial"/>
          <w:sz w:val="24"/>
          <w:szCs w:val="24"/>
          <w:lang w:val="sl-SI"/>
        </w:rPr>
        <w:t>e</w:t>
      </w:r>
      <w:r w:rsidR="00AB4BD6" w:rsidRPr="7FF7CD81">
        <w:rPr>
          <w:rFonts w:ascii="Arial" w:hAnsi="Arial" w:cs="Arial"/>
          <w:sz w:val="24"/>
          <w:szCs w:val="24"/>
          <w:lang w:val="sl-SI"/>
        </w:rPr>
        <w:t xml:space="preserve"> generatorj</w:t>
      </w:r>
      <w:r w:rsidR="7E9F8676" w:rsidRPr="7FF7CD81">
        <w:rPr>
          <w:rFonts w:ascii="Arial" w:hAnsi="Arial" w:cs="Arial"/>
          <w:sz w:val="24"/>
          <w:szCs w:val="24"/>
          <w:lang w:val="sl-SI"/>
        </w:rPr>
        <w:t>e</w:t>
      </w:r>
      <w:r w:rsidR="00AB4BD6" w:rsidRPr="7FF7CD81">
        <w:rPr>
          <w:rFonts w:ascii="Arial" w:hAnsi="Arial" w:cs="Arial"/>
          <w:sz w:val="24"/>
          <w:szCs w:val="24"/>
          <w:lang w:val="sl-SI"/>
        </w:rPr>
        <w:t xml:space="preserve"> prometa </w:t>
      </w:r>
      <w:r w:rsidR="00A556A4" w:rsidRPr="7FF7CD81">
        <w:rPr>
          <w:rFonts w:ascii="Arial" w:hAnsi="Arial" w:cs="Arial"/>
          <w:sz w:val="24"/>
          <w:szCs w:val="24"/>
          <w:lang w:val="sl-SI"/>
        </w:rPr>
        <w:t>je treba v prostor umeščati tako, da je omogočen dostop z</w:t>
      </w:r>
      <w:r w:rsidR="00D254B8">
        <w:rPr>
          <w:rFonts w:ascii="Arial" w:hAnsi="Arial" w:cs="Arial"/>
          <w:sz w:val="24"/>
          <w:szCs w:val="24"/>
          <w:lang w:val="sl-SI"/>
        </w:rPr>
        <w:t xml:space="preserve"> več</w:t>
      </w:r>
      <w:r w:rsidR="00A556A4" w:rsidRPr="7FF7CD81">
        <w:rPr>
          <w:rFonts w:ascii="Arial" w:hAnsi="Arial" w:cs="Arial"/>
          <w:sz w:val="24"/>
          <w:szCs w:val="24"/>
          <w:lang w:val="sl-SI"/>
        </w:rPr>
        <w:t xml:space="preserve"> različnimi prometnimi načini</w:t>
      </w:r>
      <w:r w:rsidR="00D254B8" w:rsidRPr="00D254B8">
        <w:rPr>
          <w:rFonts w:ascii="Arial" w:hAnsi="Arial" w:cs="Arial"/>
          <w:sz w:val="24"/>
          <w:szCs w:val="24"/>
          <w:lang w:val="sl-SI"/>
        </w:rPr>
        <w:t>, prednostno pa s sredstvi javnega potniškega prometa in aktivnimi oblikami mobilnosti</w:t>
      </w:r>
      <w:r w:rsidR="00D254B8">
        <w:rPr>
          <w:rFonts w:ascii="Arial" w:hAnsi="Arial" w:cs="Arial"/>
          <w:sz w:val="24"/>
          <w:szCs w:val="24"/>
          <w:lang w:val="sl-SI"/>
        </w:rPr>
        <w:t>, ter</w:t>
      </w:r>
      <w:r w:rsidR="00A556A4" w:rsidRPr="7FF7CD81">
        <w:rPr>
          <w:rFonts w:ascii="Arial" w:hAnsi="Arial" w:cs="Arial"/>
          <w:sz w:val="24"/>
          <w:szCs w:val="24"/>
          <w:lang w:val="sl-SI"/>
        </w:rPr>
        <w:t xml:space="preserve"> da je njihov vpliv na prometni sistem z vsemi podsistemi najmanjši. Umestitev mora </w:t>
      </w:r>
      <w:r w:rsidR="007A00C6" w:rsidRPr="7FF7CD81">
        <w:rPr>
          <w:rFonts w:ascii="Arial" w:hAnsi="Arial" w:cs="Arial"/>
          <w:sz w:val="24"/>
          <w:szCs w:val="24"/>
          <w:lang w:val="sl-SI"/>
        </w:rPr>
        <w:t xml:space="preserve">v čim večji meri izkoriščati obstoječo infrastrukturo in prometne storitve ter </w:t>
      </w:r>
      <w:r w:rsidR="00A556A4" w:rsidRPr="7FF7CD81">
        <w:rPr>
          <w:rFonts w:ascii="Arial" w:hAnsi="Arial" w:cs="Arial"/>
          <w:sz w:val="24"/>
          <w:szCs w:val="24"/>
          <w:lang w:val="sl-SI"/>
        </w:rPr>
        <w:t xml:space="preserve">omogočati </w:t>
      </w:r>
      <w:r w:rsidR="007A00C6" w:rsidRPr="7FF7CD81">
        <w:rPr>
          <w:rFonts w:ascii="Arial" w:hAnsi="Arial" w:cs="Arial"/>
          <w:sz w:val="24"/>
          <w:szCs w:val="24"/>
          <w:lang w:val="sl-SI"/>
        </w:rPr>
        <w:t xml:space="preserve">smiseln </w:t>
      </w:r>
      <w:r w:rsidR="00A556A4" w:rsidRPr="7FF7CD81">
        <w:rPr>
          <w:rFonts w:ascii="Arial" w:hAnsi="Arial" w:cs="Arial"/>
          <w:sz w:val="24"/>
          <w:szCs w:val="24"/>
          <w:lang w:val="sl-SI"/>
        </w:rPr>
        <w:t xml:space="preserve">razvoj prometne infrastrukture in prometnih storitev v </w:t>
      </w:r>
      <w:r w:rsidR="007A00C6" w:rsidRPr="7FF7CD81">
        <w:rPr>
          <w:rFonts w:ascii="Arial" w:hAnsi="Arial" w:cs="Arial"/>
          <w:sz w:val="24"/>
          <w:szCs w:val="24"/>
          <w:lang w:val="sl-SI"/>
        </w:rPr>
        <w:t>prihodnosti.</w:t>
      </w:r>
    </w:p>
    <w:p w14:paraId="73497A51" w14:textId="77777777" w:rsidR="001946AF" w:rsidRDefault="001946AF" w:rsidP="00E977FE">
      <w:pPr>
        <w:spacing w:after="0" w:line="240" w:lineRule="auto"/>
        <w:jc w:val="both"/>
        <w:rPr>
          <w:rFonts w:ascii="Arial" w:hAnsi="Arial" w:cs="Arial"/>
          <w:bCs/>
          <w:sz w:val="24"/>
          <w:szCs w:val="24"/>
          <w:lang w:val="sl-SI"/>
        </w:rPr>
      </w:pPr>
    </w:p>
    <w:p w14:paraId="331EBFF1" w14:textId="56660ED8" w:rsidR="008F41DF" w:rsidRPr="00641896" w:rsidRDefault="008F43D4" w:rsidP="00641896">
      <w:pPr>
        <w:spacing w:after="0" w:line="240" w:lineRule="auto"/>
        <w:ind w:firstLine="709"/>
        <w:jc w:val="both"/>
        <w:rPr>
          <w:rFonts w:ascii="Arial" w:hAnsi="Arial" w:cs="Arial"/>
          <w:bCs/>
          <w:sz w:val="24"/>
          <w:szCs w:val="24"/>
          <w:lang w:val="sl-SI"/>
        </w:rPr>
      </w:pPr>
      <w:r w:rsidRPr="00641896">
        <w:rPr>
          <w:rFonts w:ascii="Arial" w:hAnsi="Arial" w:cs="Arial"/>
          <w:bCs/>
          <w:sz w:val="24"/>
          <w:szCs w:val="24"/>
          <w:lang w:val="sl-SI"/>
        </w:rPr>
        <w:t>(</w:t>
      </w:r>
      <w:r w:rsidR="00A1768E">
        <w:rPr>
          <w:rFonts w:ascii="Arial" w:hAnsi="Arial" w:cs="Arial"/>
          <w:bCs/>
          <w:sz w:val="24"/>
          <w:szCs w:val="24"/>
          <w:lang w:val="sl-SI"/>
        </w:rPr>
        <w:t>3</w:t>
      </w:r>
      <w:r w:rsidRPr="00641896">
        <w:rPr>
          <w:rFonts w:ascii="Arial" w:hAnsi="Arial" w:cs="Arial"/>
          <w:bCs/>
          <w:sz w:val="24"/>
          <w:szCs w:val="24"/>
          <w:lang w:val="sl-SI"/>
        </w:rPr>
        <w:t xml:space="preserve">) </w:t>
      </w:r>
      <w:r w:rsidR="00641896" w:rsidRPr="00641896">
        <w:rPr>
          <w:rFonts w:ascii="Arial" w:hAnsi="Arial" w:cs="Arial"/>
          <w:bCs/>
          <w:sz w:val="24"/>
          <w:szCs w:val="24"/>
          <w:lang w:val="sl-SI"/>
        </w:rPr>
        <w:t xml:space="preserve">Minister podrobneje predpiše vrste prostorskih ureditev in objektov, ki </w:t>
      </w:r>
      <w:r w:rsidR="00737696">
        <w:rPr>
          <w:rFonts w:ascii="Arial" w:hAnsi="Arial" w:cs="Arial"/>
          <w:bCs/>
          <w:sz w:val="24"/>
          <w:szCs w:val="24"/>
          <w:lang w:val="sl-SI"/>
        </w:rPr>
        <w:t>jih občine</w:t>
      </w:r>
      <w:r w:rsidR="00641896" w:rsidRPr="00641896">
        <w:rPr>
          <w:rFonts w:ascii="Arial" w:hAnsi="Arial" w:cs="Arial"/>
          <w:bCs/>
          <w:sz w:val="24"/>
          <w:szCs w:val="24"/>
          <w:lang w:val="sl-SI"/>
        </w:rPr>
        <w:t xml:space="preserve"> opredelijo kot </w:t>
      </w:r>
      <w:r w:rsidR="00737696" w:rsidRPr="00641896">
        <w:rPr>
          <w:rFonts w:ascii="Arial" w:hAnsi="Arial" w:cs="Arial"/>
          <w:bCs/>
          <w:sz w:val="24"/>
          <w:szCs w:val="24"/>
          <w:lang w:val="sl-SI"/>
        </w:rPr>
        <w:t>velik</w:t>
      </w:r>
      <w:r w:rsidR="00737696">
        <w:rPr>
          <w:rFonts w:ascii="Arial" w:hAnsi="Arial" w:cs="Arial"/>
          <w:bCs/>
          <w:sz w:val="24"/>
          <w:szCs w:val="24"/>
          <w:lang w:val="sl-SI"/>
        </w:rPr>
        <w:t>e</w:t>
      </w:r>
      <w:r w:rsidR="00737696" w:rsidRPr="00641896">
        <w:rPr>
          <w:rFonts w:ascii="Arial" w:hAnsi="Arial" w:cs="Arial"/>
          <w:bCs/>
          <w:sz w:val="24"/>
          <w:szCs w:val="24"/>
          <w:lang w:val="sl-SI"/>
        </w:rPr>
        <w:t xml:space="preserve"> </w:t>
      </w:r>
      <w:r w:rsidR="00641896" w:rsidRPr="00641896">
        <w:rPr>
          <w:rFonts w:ascii="Arial" w:hAnsi="Arial" w:cs="Arial"/>
          <w:bCs/>
          <w:sz w:val="24"/>
          <w:szCs w:val="24"/>
          <w:lang w:val="sl-SI"/>
        </w:rPr>
        <w:t>generatorj</w:t>
      </w:r>
      <w:r w:rsidR="00737696">
        <w:rPr>
          <w:rFonts w:ascii="Arial" w:hAnsi="Arial" w:cs="Arial"/>
          <w:bCs/>
          <w:sz w:val="24"/>
          <w:szCs w:val="24"/>
          <w:lang w:val="sl-SI"/>
        </w:rPr>
        <w:t>e</w:t>
      </w:r>
      <w:r w:rsidR="00641896" w:rsidRPr="00641896">
        <w:rPr>
          <w:rFonts w:ascii="Arial" w:hAnsi="Arial" w:cs="Arial"/>
          <w:bCs/>
          <w:sz w:val="24"/>
          <w:szCs w:val="24"/>
          <w:lang w:val="sl-SI"/>
        </w:rPr>
        <w:t xml:space="preserve"> prometa v skladu s prvim odstavkom tega člena. </w:t>
      </w:r>
    </w:p>
    <w:p w14:paraId="24FF6263" w14:textId="03C742E3" w:rsidR="005B009F" w:rsidRDefault="005B009F" w:rsidP="00C34910">
      <w:pPr>
        <w:spacing w:after="0" w:line="240" w:lineRule="auto"/>
        <w:jc w:val="both"/>
        <w:rPr>
          <w:rFonts w:ascii="Arial" w:hAnsi="Arial" w:cs="Arial"/>
          <w:b/>
          <w:sz w:val="24"/>
          <w:szCs w:val="24"/>
          <w:lang w:val="sl-SI"/>
        </w:rPr>
      </w:pPr>
    </w:p>
    <w:p w14:paraId="0E5DBD8F" w14:textId="77777777" w:rsidR="00C34910" w:rsidRDefault="00C34910" w:rsidP="00C34910">
      <w:pPr>
        <w:spacing w:after="0" w:line="240" w:lineRule="auto"/>
        <w:jc w:val="center"/>
        <w:rPr>
          <w:rFonts w:ascii="Arial" w:hAnsi="Arial" w:cs="Arial"/>
          <w:b/>
          <w:sz w:val="24"/>
          <w:szCs w:val="24"/>
          <w:lang w:val="sl-SI"/>
        </w:rPr>
      </w:pPr>
    </w:p>
    <w:p w14:paraId="79511E41" w14:textId="0611517F" w:rsidR="001E69A7" w:rsidRDefault="001E69A7" w:rsidP="00C34910">
      <w:pPr>
        <w:spacing w:after="0" w:line="240" w:lineRule="auto"/>
        <w:jc w:val="both"/>
        <w:rPr>
          <w:rFonts w:ascii="Arial" w:hAnsi="Arial" w:cs="Arial"/>
          <w:bCs/>
          <w:sz w:val="24"/>
          <w:szCs w:val="24"/>
          <w:lang w:val="sl-SI"/>
        </w:rPr>
      </w:pPr>
    </w:p>
    <w:p w14:paraId="08B80557" w14:textId="76CC6B08" w:rsidR="001E69A7" w:rsidRPr="007660CF" w:rsidRDefault="007660CF" w:rsidP="00C34910">
      <w:pPr>
        <w:spacing w:after="0" w:line="240" w:lineRule="auto"/>
        <w:jc w:val="both"/>
        <w:rPr>
          <w:rFonts w:ascii="Arial" w:hAnsi="Arial" w:cs="Arial"/>
          <w:b/>
          <w:sz w:val="24"/>
          <w:szCs w:val="24"/>
          <w:lang w:val="sl-SI"/>
        </w:rPr>
      </w:pPr>
      <w:r w:rsidRPr="007660CF">
        <w:rPr>
          <w:rFonts w:ascii="Arial" w:hAnsi="Arial" w:cs="Arial"/>
          <w:b/>
          <w:sz w:val="24"/>
          <w:szCs w:val="24"/>
          <w:lang w:val="sl-SI"/>
        </w:rPr>
        <w:t xml:space="preserve">V. poglavje: </w:t>
      </w:r>
      <w:r w:rsidR="008253DF" w:rsidRPr="007660CF">
        <w:rPr>
          <w:rFonts w:ascii="Arial" w:hAnsi="Arial" w:cs="Arial"/>
          <w:b/>
          <w:sz w:val="24"/>
          <w:szCs w:val="24"/>
          <w:lang w:val="sl-SI"/>
        </w:rPr>
        <w:t>FINANCIRANJE</w:t>
      </w:r>
      <w:r w:rsidRPr="007660CF">
        <w:rPr>
          <w:rFonts w:ascii="Arial" w:hAnsi="Arial" w:cs="Arial"/>
          <w:b/>
          <w:sz w:val="24"/>
          <w:szCs w:val="24"/>
          <w:lang w:val="sl-SI"/>
        </w:rPr>
        <w:t xml:space="preserve"> UKREPOV </w:t>
      </w:r>
      <w:r w:rsidR="005D48F8">
        <w:rPr>
          <w:rFonts w:ascii="Arial" w:hAnsi="Arial" w:cs="Arial"/>
          <w:b/>
          <w:sz w:val="24"/>
          <w:szCs w:val="24"/>
          <w:lang w:val="sl-SI"/>
        </w:rPr>
        <w:t>ZA SPODBUJANJE TRAJNOSTNE MOBILNOSTI</w:t>
      </w:r>
    </w:p>
    <w:p w14:paraId="33377DBA" w14:textId="77777777" w:rsidR="001E69A7" w:rsidRPr="001E69A7" w:rsidRDefault="001E69A7" w:rsidP="00C34910">
      <w:pPr>
        <w:spacing w:after="0" w:line="240" w:lineRule="auto"/>
        <w:jc w:val="both"/>
        <w:rPr>
          <w:rFonts w:ascii="Arial" w:hAnsi="Arial" w:cs="Arial"/>
          <w:bCs/>
          <w:sz w:val="24"/>
          <w:szCs w:val="24"/>
          <w:lang w:val="sl-SI"/>
        </w:rPr>
      </w:pPr>
    </w:p>
    <w:p w14:paraId="10ACCBDB" w14:textId="501544C8" w:rsidR="001E69A7" w:rsidRPr="001E69A7" w:rsidRDefault="001E69A7" w:rsidP="00C34910">
      <w:pPr>
        <w:spacing w:after="0" w:line="240" w:lineRule="auto"/>
        <w:jc w:val="both"/>
        <w:rPr>
          <w:rFonts w:ascii="Arial" w:hAnsi="Arial" w:cs="Arial"/>
          <w:bCs/>
          <w:sz w:val="24"/>
          <w:szCs w:val="24"/>
          <w:lang w:val="sl-SI"/>
        </w:rPr>
      </w:pPr>
    </w:p>
    <w:p w14:paraId="384AD9FD" w14:textId="5DBE9295" w:rsidR="004A7B9E" w:rsidRDefault="00856536" w:rsidP="001E69A7">
      <w:pPr>
        <w:spacing w:after="0" w:line="240" w:lineRule="auto"/>
        <w:jc w:val="center"/>
        <w:rPr>
          <w:rFonts w:ascii="Calibri" w:eastAsia="Calibri" w:hAnsi="Calibri" w:cs="Calibri"/>
          <w:b/>
          <w:bCs/>
          <w:noProof w:val="0"/>
          <w:sz w:val="24"/>
          <w:szCs w:val="24"/>
          <w:lang w:val="sl-SI" w:eastAsia="sl-SI"/>
        </w:rPr>
      </w:pPr>
      <w:r>
        <w:rPr>
          <w:rFonts w:ascii="Arial" w:eastAsia="Calibri" w:hAnsi="Arial" w:cs="Arial"/>
          <w:b/>
          <w:bCs/>
          <w:noProof w:val="0"/>
          <w:sz w:val="24"/>
          <w:szCs w:val="24"/>
          <w:lang w:val="sl-SI" w:eastAsia="sl-SI"/>
        </w:rPr>
        <w:t>38</w:t>
      </w:r>
      <w:r w:rsidR="007660CF" w:rsidRPr="007660CF">
        <w:rPr>
          <w:rFonts w:ascii="Arial" w:eastAsia="Calibri" w:hAnsi="Arial" w:cs="Arial"/>
          <w:b/>
          <w:bCs/>
          <w:noProof w:val="0"/>
          <w:sz w:val="24"/>
          <w:szCs w:val="24"/>
          <w:lang w:val="sl-SI" w:eastAsia="sl-SI"/>
        </w:rPr>
        <w:t>.</w:t>
      </w:r>
      <w:r w:rsidR="001E69A7" w:rsidRPr="007660CF">
        <w:rPr>
          <w:rFonts w:ascii="Arial" w:eastAsia="Calibri" w:hAnsi="Arial" w:cs="Arial"/>
          <w:b/>
          <w:bCs/>
          <w:noProof w:val="0"/>
          <w:sz w:val="24"/>
          <w:szCs w:val="24"/>
          <w:lang w:val="sl-SI" w:eastAsia="sl-SI"/>
        </w:rPr>
        <w:t xml:space="preserve"> člen</w:t>
      </w:r>
      <w:r w:rsidR="001E69A7" w:rsidRPr="007660CF">
        <w:rPr>
          <w:rFonts w:ascii="Calibri" w:eastAsia="Calibri" w:hAnsi="Calibri" w:cs="Calibri"/>
          <w:b/>
          <w:bCs/>
          <w:noProof w:val="0"/>
          <w:sz w:val="24"/>
          <w:szCs w:val="24"/>
          <w:lang w:val="sl-SI" w:eastAsia="sl-SI"/>
        </w:rPr>
        <w:t xml:space="preserve"> </w:t>
      </w:r>
    </w:p>
    <w:p w14:paraId="380DCC4A" w14:textId="77777777" w:rsidR="00BA1264" w:rsidRDefault="004A7B9E" w:rsidP="001E69A7">
      <w:pPr>
        <w:spacing w:after="0" w:line="240" w:lineRule="auto"/>
        <w:jc w:val="center"/>
        <w:rPr>
          <w:rFonts w:ascii="Arial" w:eastAsia="Calibri" w:hAnsi="Arial" w:cs="Arial"/>
          <w:b/>
          <w:bCs/>
          <w:noProof w:val="0"/>
          <w:sz w:val="24"/>
          <w:szCs w:val="24"/>
          <w:lang w:val="sl-SI" w:eastAsia="sl-SI"/>
        </w:rPr>
      </w:pPr>
      <w:r w:rsidRPr="004A7B9E">
        <w:rPr>
          <w:rFonts w:ascii="Arial" w:eastAsia="Calibri" w:hAnsi="Arial" w:cs="Arial"/>
          <w:b/>
          <w:bCs/>
          <w:noProof w:val="0"/>
          <w:sz w:val="24"/>
          <w:szCs w:val="24"/>
          <w:lang w:val="sl-SI" w:eastAsia="sl-SI"/>
        </w:rPr>
        <w:t>(sofinanciranje</w:t>
      </w:r>
      <w:r w:rsidR="004C4DA7">
        <w:rPr>
          <w:rFonts w:ascii="Arial" w:eastAsia="Calibri" w:hAnsi="Arial" w:cs="Arial"/>
          <w:b/>
          <w:bCs/>
          <w:noProof w:val="0"/>
          <w:sz w:val="24"/>
          <w:szCs w:val="24"/>
          <w:lang w:val="sl-SI" w:eastAsia="sl-SI"/>
        </w:rPr>
        <w:t xml:space="preserve"> ukrepov </w:t>
      </w:r>
      <w:r w:rsidR="00BA1264">
        <w:rPr>
          <w:rFonts w:ascii="Arial" w:eastAsia="Calibri" w:hAnsi="Arial" w:cs="Arial"/>
          <w:b/>
          <w:bCs/>
          <w:noProof w:val="0"/>
          <w:sz w:val="24"/>
          <w:szCs w:val="24"/>
          <w:lang w:val="sl-SI" w:eastAsia="sl-SI"/>
        </w:rPr>
        <w:t xml:space="preserve">celostnega prometnega načrtovanja, </w:t>
      </w:r>
    </w:p>
    <w:p w14:paraId="5F9485CB" w14:textId="18D8D05D" w:rsidR="004A7B9E" w:rsidRPr="004A7B9E" w:rsidRDefault="00BA1264" w:rsidP="001E69A7">
      <w:pPr>
        <w:spacing w:after="0" w:line="240" w:lineRule="auto"/>
        <w:jc w:val="center"/>
        <w:rPr>
          <w:rFonts w:ascii="Arial" w:eastAsia="Calibri" w:hAnsi="Arial" w:cs="Arial"/>
          <w:b/>
          <w:bCs/>
          <w:noProof w:val="0"/>
          <w:sz w:val="24"/>
          <w:szCs w:val="24"/>
          <w:lang w:val="sl-SI" w:eastAsia="sl-SI"/>
        </w:rPr>
      </w:pPr>
      <w:r>
        <w:rPr>
          <w:rFonts w:ascii="Arial" w:eastAsia="Calibri" w:hAnsi="Arial" w:cs="Arial"/>
          <w:b/>
          <w:bCs/>
          <w:noProof w:val="0"/>
          <w:sz w:val="24"/>
          <w:szCs w:val="24"/>
          <w:lang w:val="sl-SI" w:eastAsia="sl-SI"/>
        </w:rPr>
        <w:t>ki jih izvajajo</w:t>
      </w:r>
      <w:r w:rsidR="004C4DA7">
        <w:rPr>
          <w:rFonts w:ascii="Arial" w:eastAsia="Calibri" w:hAnsi="Arial" w:cs="Arial"/>
          <w:b/>
          <w:bCs/>
          <w:noProof w:val="0"/>
          <w:sz w:val="24"/>
          <w:szCs w:val="24"/>
          <w:lang w:val="sl-SI" w:eastAsia="sl-SI"/>
        </w:rPr>
        <w:t xml:space="preserve"> </w:t>
      </w:r>
      <w:r w:rsidR="004A7B9E" w:rsidRPr="004A7B9E">
        <w:rPr>
          <w:rFonts w:ascii="Arial" w:eastAsia="Calibri" w:hAnsi="Arial" w:cs="Arial"/>
          <w:b/>
          <w:bCs/>
          <w:noProof w:val="0"/>
          <w:sz w:val="24"/>
          <w:szCs w:val="24"/>
          <w:lang w:val="sl-SI" w:eastAsia="sl-SI"/>
        </w:rPr>
        <w:t>občin</w:t>
      </w:r>
      <w:r>
        <w:rPr>
          <w:rFonts w:ascii="Arial" w:eastAsia="Calibri" w:hAnsi="Arial" w:cs="Arial"/>
          <w:b/>
          <w:bCs/>
          <w:noProof w:val="0"/>
          <w:sz w:val="24"/>
          <w:szCs w:val="24"/>
          <w:lang w:val="sl-SI" w:eastAsia="sl-SI"/>
        </w:rPr>
        <w:t>e</w:t>
      </w:r>
      <w:r w:rsidR="00E1438E">
        <w:rPr>
          <w:rFonts w:ascii="Arial" w:eastAsia="Calibri" w:hAnsi="Arial" w:cs="Arial"/>
          <w:b/>
          <w:bCs/>
          <w:noProof w:val="0"/>
          <w:sz w:val="24"/>
          <w:szCs w:val="24"/>
          <w:lang w:val="sl-SI" w:eastAsia="sl-SI"/>
        </w:rPr>
        <w:t>, iz državnega proračuna</w:t>
      </w:r>
      <w:r w:rsidR="004A7B9E" w:rsidRPr="004A7B9E">
        <w:rPr>
          <w:rFonts w:ascii="Arial" w:eastAsia="Calibri" w:hAnsi="Arial" w:cs="Arial"/>
          <w:b/>
          <w:bCs/>
          <w:noProof w:val="0"/>
          <w:sz w:val="24"/>
          <w:szCs w:val="24"/>
          <w:lang w:val="sl-SI" w:eastAsia="sl-SI"/>
        </w:rPr>
        <w:t>)</w:t>
      </w:r>
    </w:p>
    <w:p w14:paraId="56310445" w14:textId="5D894FE5" w:rsidR="004A7B9E" w:rsidRDefault="004A7B9E" w:rsidP="00D35F39">
      <w:pPr>
        <w:spacing w:after="0" w:line="240" w:lineRule="auto"/>
        <w:rPr>
          <w:rFonts w:ascii="Calibri" w:eastAsia="Calibri" w:hAnsi="Calibri" w:cs="Calibri"/>
          <w:b/>
          <w:bCs/>
          <w:noProof w:val="0"/>
          <w:sz w:val="24"/>
          <w:szCs w:val="24"/>
          <w:lang w:val="sl-SI" w:eastAsia="sl-SI"/>
        </w:rPr>
      </w:pPr>
    </w:p>
    <w:p w14:paraId="3E19254E" w14:textId="77777777" w:rsidR="00AF23C2" w:rsidRDefault="00AF23C2" w:rsidP="001E69A7">
      <w:pPr>
        <w:spacing w:after="0" w:line="240" w:lineRule="auto"/>
        <w:jc w:val="center"/>
        <w:rPr>
          <w:rFonts w:ascii="Calibri" w:eastAsia="Calibri" w:hAnsi="Calibri" w:cs="Calibri"/>
          <w:b/>
          <w:bCs/>
          <w:noProof w:val="0"/>
          <w:sz w:val="24"/>
          <w:szCs w:val="24"/>
          <w:lang w:val="sl-SI" w:eastAsia="sl-SI"/>
        </w:rPr>
      </w:pPr>
    </w:p>
    <w:p w14:paraId="3F2027F1" w14:textId="1250B0B9" w:rsidR="004A7B9E" w:rsidRPr="00D35F39" w:rsidRDefault="00AF23C2" w:rsidP="00D35F39">
      <w:pPr>
        <w:spacing w:after="0" w:line="240" w:lineRule="auto"/>
        <w:ind w:firstLine="709"/>
        <w:jc w:val="both"/>
        <w:rPr>
          <w:rFonts w:ascii="Arial" w:eastAsia="Calibri" w:hAnsi="Arial" w:cs="Arial"/>
          <w:noProof w:val="0"/>
          <w:sz w:val="24"/>
          <w:szCs w:val="24"/>
          <w:lang w:val="sl-SI" w:eastAsia="sl-SI"/>
        </w:rPr>
      </w:pPr>
      <w:r w:rsidRPr="00AF23C2">
        <w:rPr>
          <w:rFonts w:ascii="Arial" w:eastAsia="Calibri" w:hAnsi="Arial" w:cs="Arial"/>
          <w:noProof w:val="0"/>
          <w:sz w:val="24"/>
          <w:szCs w:val="24"/>
          <w:lang w:val="sl-SI" w:eastAsia="sl-SI"/>
        </w:rPr>
        <w:t>(1) Občinam se iz državnega proračuna zagotavljajo sredstva za sofinanciranje</w:t>
      </w:r>
      <w:r>
        <w:rPr>
          <w:rFonts w:ascii="Arial" w:eastAsia="Calibri" w:hAnsi="Arial" w:cs="Arial"/>
          <w:noProof w:val="0"/>
          <w:sz w:val="24"/>
          <w:szCs w:val="24"/>
          <w:lang w:val="sl-SI" w:eastAsia="sl-SI"/>
        </w:rPr>
        <w:t xml:space="preserve"> stroškov izdelave</w:t>
      </w:r>
      <w:r w:rsidR="00D35F39">
        <w:rPr>
          <w:rFonts w:ascii="Arial" w:eastAsia="Calibri" w:hAnsi="Arial" w:cs="Arial"/>
          <w:noProof w:val="0"/>
          <w:sz w:val="24"/>
          <w:szCs w:val="24"/>
          <w:lang w:val="sl-SI" w:eastAsia="sl-SI"/>
        </w:rPr>
        <w:t xml:space="preserve"> </w:t>
      </w:r>
      <w:r w:rsidR="004A7B9E" w:rsidRPr="00D35F39">
        <w:rPr>
          <w:rFonts w:ascii="Arial" w:eastAsia="Calibri" w:hAnsi="Arial" w:cs="Arial"/>
          <w:noProof w:val="0"/>
          <w:sz w:val="24"/>
          <w:szCs w:val="24"/>
          <w:lang w:val="sl-SI" w:eastAsia="sl-SI"/>
        </w:rPr>
        <w:t>RCP</w:t>
      </w:r>
      <w:r w:rsidR="003E54E3" w:rsidRPr="00D35F39">
        <w:rPr>
          <w:rFonts w:ascii="Arial" w:eastAsia="Calibri" w:hAnsi="Arial" w:cs="Arial"/>
          <w:noProof w:val="0"/>
          <w:sz w:val="24"/>
          <w:szCs w:val="24"/>
          <w:lang w:val="sl-SI" w:eastAsia="sl-SI"/>
        </w:rPr>
        <w:t>S</w:t>
      </w:r>
      <w:r w:rsidR="004A7B9E" w:rsidRPr="00D35F39">
        <w:rPr>
          <w:rFonts w:ascii="Arial" w:eastAsia="Calibri" w:hAnsi="Arial" w:cs="Arial"/>
          <w:noProof w:val="0"/>
          <w:sz w:val="24"/>
          <w:szCs w:val="24"/>
          <w:lang w:val="sl-SI" w:eastAsia="sl-SI"/>
        </w:rPr>
        <w:t xml:space="preserve"> in OCPS</w:t>
      </w:r>
      <w:r w:rsidR="00EB4B66" w:rsidRPr="00D35F39">
        <w:rPr>
          <w:rFonts w:ascii="Arial" w:eastAsia="Calibri" w:hAnsi="Arial" w:cs="Arial"/>
          <w:noProof w:val="0"/>
          <w:sz w:val="24"/>
          <w:szCs w:val="24"/>
          <w:lang w:val="sl-SI" w:eastAsia="sl-SI"/>
        </w:rPr>
        <w:t>.</w:t>
      </w:r>
    </w:p>
    <w:p w14:paraId="3B450596" w14:textId="77777777" w:rsidR="004A7B9E" w:rsidRPr="00AF23C2" w:rsidRDefault="004A7B9E" w:rsidP="001E69A7">
      <w:pPr>
        <w:spacing w:after="0" w:line="240" w:lineRule="auto"/>
        <w:jc w:val="center"/>
        <w:rPr>
          <w:rFonts w:ascii="Arial" w:eastAsia="Calibri" w:hAnsi="Arial" w:cs="Arial"/>
          <w:noProof w:val="0"/>
          <w:sz w:val="24"/>
          <w:szCs w:val="24"/>
          <w:lang w:val="sl-SI" w:eastAsia="sl-SI"/>
        </w:rPr>
      </w:pPr>
    </w:p>
    <w:p w14:paraId="7AD4F01C" w14:textId="77777777" w:rsidR="00050857" w:rsidRDefault="00AF23C2" w:rsidP="00AF23C2">
      <w:pPr>
        <w:spacing w:after="0" w:line="240" w:lineRule="auto"/>
        <w:ind w:firstLine="709"/>
        <w:jc w:val="both"/>
        <w:rPr>
          <w:rFonts w:ascii="Arial" w:eastAsia="Calibri" w:hAnsi="Arial" w:cs="Arial"/>
          <w:noProof w:val="0"/>
          <w:sz w:val="24"/>
          <w:szCs w:val="24"/>
          <w:lang w:val="sl-SI" w:eastAsia="sl-SI"/>
        </w:rPr>
      </w:pPr>
      <w:r>
        <w:rPr>
          <w:rFonts w:ascii="Arial" w:eastAsia="Calibri" w:hAnsi="Arial" w:cs="Arial"/>
          <w:noProof w:val="0"/>
          <w:sz w:val="24"/>
          <w:szCs w:val="24"/>
          <w:lang w:val="sl-SI" w:eastAsia="sl-SI"/>
        </w:rPr>
        <w:t>(2) V državnem proračunu se lahko občinam zagotovijo dodatna sredstva za</w:t>
      </w:r>
      <w:r w:rsidR="00050857">
        <w:rPr>
          <w:rFonts w:ascii="Arial" w:eastAsia="Calibri" w:hAnsi="Arial" w:cs="Arial"/>
          <w:noProof w:val="0"/>
          <w:sz w:val="24"/>
          <w:szCs w:val="24"/>
          <w:lang w:val="sl-SI" w:eastAsia="sl-SI"/>
        </w:rPr>
        <w:t>:</w:t>
      </w:r>
    </w:p>
    <w:p w14:paraId="053829AB" w14:textId="00D0ACDD" w:rsidR="00050857" w:rsidRDefault="00AF23C2" w:rsidP="00050857">
      <w:pPr>
        <w:pStyle w:val="Odstavekseznama"/>
        <w:numPr>
          <w:ilvl w:val="0"/>
          <w:numId w:val="2"/>
        </w:numPr>
        <w:spacing w:after="0" w:line="240" w:lineRule="auto"/>
        <w:jc w:val="both"/>
        <w:rPr>
          <w:rFonts w:ascii="Arial" w:eastAsia="Calibri" w:hAnsi="Arial" w:cs="Arial"/>
          <w:noProof w:val="0"/>
          <w:sz w:val="24"/>
          <w:szCs w:val="24"/>
          <w:lang w:val="sl-SI" w:eastAsia="sl-SI"/>
        </w:rPr>
      </w:pPr>
      <w:r w:rsidRPr="00F27629">
        <w:rPr>
          <w:rFonts w:ascii="Arial" w:eastAsia="Calibri" w:hAnsi="Arial" w:cs="Arial"/>
          <w:noProof w:val="0"/>
          <w:sz w:val="24"/>
          <w:szCs w:val="24"/>
          <w:lang w:val="sl-SI" w:eastAsia="sl-SI"/>
        </w:rPr>
        <w:lastRenderedPageBreak/>
        <w:t xml:space="preserve">sofinanciranje programov in investicij, s </w:t>
      </w:r>
      <w:r w:rsidRPr="00050857">
        <w:rPr>
          <w:rFonts w:ascii="Arial" w:eastAsia="Calibri" w:hAnsi="Arial" w:cs="Arial"/>
          <w:noProof w:val="0"/>
          <w:sz w:val="24"/>
          <w:szCs w:val="24"/>
          <w:lang w:val="sl-SI" w:eastAsia="sl-SI"/>
        </w:rPr>
        <w:t>katerimi se izvajajo ukrepi na podlagi RCP</w:t>
      </w:r>
      <w:r w:rsidR="003E54E3">
        <w:rPr>
          <w:rFonts w:ascii="Arial" w:eastAsia="Calibri" w:hAnsi="Arial" w:cs="Arial"/>
          <w:noProof w:val="0"/>
          <w:sz w:val="24"/>
          <w:szCs w:val="24"/>
          <w:lang w:val="sl-SI" w:eastAsia="sl-SI"/>
        </w:rPr>
        <w:t>S</w:t>
      </w:r>
      <w:r w:rsidR="008F43D4">
        <w:rPr>
          <w:rFonts w:ascii="Arial" w:eastAsia="Calibri" w:hAnsi="Arial" w:cs="Arial"/>
          <w:noProof w:val="0"/>
          <w:sz w:val="24"/>
          <w:szCs w:val="24"/>
          <w:lang w:val="sl-SI" w:eastAsia="sl-SI"/>
        </w:rPr>
        <w:t xml:space="preserve"> in</w:t>
      </w:r>
      <w:r w:rsidRPr="00050857">
        <w:rPr>
          <w:rFonts w:ascii="Arial" w:eastAsia="Calibri" w:hAnsi="Arial" w:cs="Arial"/>
          <w:noProof w:val="0"/>
          <w:sz w:val="24"/>
          <w:szCs w:val="24"/>
          <w:lang w:val="sl-SI" w:eastAsia="sl-SI"/>
        </w:rPr>
        <w:t xml:space="preserve"> OCPS</w:t>
      </w:r>
      <w:r w:rsidR="00E32DDB">
        <w:rPr>
          <w:rFonts w:ascii="Arial" w:eastAsia="Calibri" w:hAnsi="Arial" w:cs="Arial"/>
          <w:noProof w:val="0"/>
          <w:sz w:val="24"/>
          <w:szCs w:val="24"/>
          <w:lang w:val="sl-SI" w:eastAsia="sl-SI"/>
        </w:rPr>
        <w:t>.</w:t>
      </w:r>
    </w:p>
    <w:p w14:paraId="5808C5B6" w14:textId="043CDE85" w:rsidR="004A7B9E" w:rsidRPr="007028EB" w:rsidRDefault="00050857" w:rsidP="00050857">
      <w:pPr>
        <w:pStyle w:val="Odstavekseznama"/>
        <w:numPr>
          <w:ilvl w:val="0"/>
          <w:numId w:val="2"/>
        </w:numPr>
        <w:spacing w:after="0" w:line="240" w:lineRule="auto"/>
        <w:jc w:val="both"/>
        <w:rPr>
          <w:rFonts w:ascii="Arial" w:eastAsia="Calibri" w:hAnsi="Arial" w:cs="Arial"/>
          <w:noProof w:val="0"/>
          <w:sz w:val="24"/>
          <w:szCs w:val="24"/>
          <w:lang w:val="sl-SI" w:eastAsia="sl-SI"/>
        </w:rPr>
      </w:pPr>
      <w:r w:rsidRPr="007028EB">
        <w:rPr>
          <w:rFonts w:ascii="Arial" w:eastAsia="Calibri" w:hAnsi="Arial" w:cs="Arial"/>
          <w:noProof w:val="0"/>
          <w:sz w:val="24"/>
          <w:szCs w:val="24"/>
          <w:lang w:val="sl-SI" w:eastAsia="sl-SI"/>
        </w:rPr>
        <w:t>sofinanciranje ukrepov za umirjanje prometa iz petega odstavka 2</w:t>
      </w:r>
      <w:r w:rsidR="00856536">
        <w:rPr>
          <w:rFonts w:ascii="Arial" w:eastAsia="Calibri" w:hAnsi="Arial" w:cs="Arial"/>
          <w:noProof w:val="0"/>
          <w:sz w:val="24"/>
          <w:szCs w:val="24"/>
          <w:lang w:val="sl-SI" w:eastAsia="sl-SI"/>
        </w:rPr>
        <w:t>8</w:t>
      </w:r>
      <w:r w:rsidRPr="007028EB">
        <w:rPr>
          <w:rFonts w:ascii="Arial" w:eastAsia="Calibri" w:hAnsi="Arial" w:cs="Arial"/>
          <w:noProof w:val="0"/>
          <w:sz w:val="24"/>
          <w:szCs w:val="24"/>
          <w:lang w:val="sl-SI" w:eastAsia="sl-SI"/>
        </w:rPr>
        <w:t>. člena tega zakona</w:t>
      </w:r>
      <w:r w:rsidR="00AF23C2" w:rsidRPr="007028EB">
        <w:rPr>
          <w:rFonts w:ascii="Arial" w:eastAsia="Calibri" w:hAnsi="Arial" w:cs="Arial"/>
          <w:noProof w:val="0"/>
          <w:sz w:val="24"/>
          <w:szCs w:val="24"/>
          <w:lang w:val="sl-SI" w:eastAsia="sl-SI"/>
        </w:rPr>
        <w:t xml:space="preserve">.  </w:t>
      </w:r>
    </w:p>
    <w:p w14:paraId="1D61A5DA" w14:textId="462458E3" w:rsidR="00AF23C2" w:rsidRDefault="00AF23C2" w:rsidP="00AF23C2">
      <w:pPr>
        <w:spacing w:after="0" w:line="240" w:lineRule="auto"/>
        <w:ind w:firstLine="709"/>
        <w:jc w:val="both"/>
        <w:rPr>
          <w:rFonts w:ascii="Arial" w:eastAsia="Calibri" w:hAnsi="Arial" w:cs="Arial"/>
          <w:noProof w:val="0"/>
          <w:sz w:val="24"/>
          <w:szCs w:val="24"/>
          <w:lang w:val="sl-SI" w:eastAsia="sl-SI"/>
        </w:rPr>
      </w:pPr>
    </w:p>
    <w:p w14:paraId="334A572D" w14:textId="5F5B8819" w:rsidR="00AF4AAA" w:rsidRPr="0092793B" w:rsidRDefault="00AF23C2">
      <w:pPr>
        <w:spacing w:after="0" w:line="240" w:lineRule="auto"/>
        <w:ind w:firstLine="709"/>
        <w:jc w:val="both"/>
        <w:rPr>
          <w:lang w:val="sl-SI"/>
        </w:rPr>
      </w:pPr>
      <w:r w:rsidRPr="008F43D4">
        <w:rPr>
          <w:rFonts w:ascii="Arial" w:eastAsia="Calibri" w:hAnsi="Arial" w:cs="Arial"/>
          <w:noProof w:val="0"/>
          <w:sz w:val="24"/>
          <w:szCs w:val="24"/>
          <w:lang w:val="sl-SI" w:eastAsia="sl-SI"/>
        </w:rPr>
        <w:t xml:space="preserve">(3) Ministrstvo pripravi program </w:t>
      </w:r>
      <w:r w:rsidR="007C21EE" w:rsidRPr="008F43D4">
        <w:rPr>
          <w:rFonts w:ascii="Arial" w:eastAsia="Calibri" w:hAnsi="Arial" w:cs="Arial"/>
          <w:noProof w:val="0"/>
          <w:sz w:val="24"/>
          <w:szCs w:val="24"/>
          <w:lang w:val="sl-SI" w:eastAsia="sl-SI"/>
        </w:rPr>
        <w:t xml:space="preserve">sofinanciranja ukrepov iz prejšnjega odstavka, s katerim določi </w:t>
      </w:r>
      <w:r w:rsidR="00050857" w:rsidRPr="008F43D4">
        <w:rPr>
          <w:rFonts w:ascii="Arial" w:eastAsia="Calibri" w:hAnsi="Arial" w:cs="Arial"/>
          <w:noProof w:val="0"/>
          <w:sz w:val="24"/>
          <w:szCs w:val="24"/>
          <w:lang w:val="sl-SI" w:eastAsia="sl-SI"/>
        </w:rPr>
        <w:t>višino sredstev</w:t>
      </w:r>
      <w:r w:rsidR="002266AF" w:rsidRPr="008F43D4">
        <w:rPr>
          <w:rFonts w:ascii="Arial" w:eastAsia="Calibri" w:hAnsi="Arial" w:cs="Arial"/>
          <w:noProof w:val="0"/>
          <w:sz w:val="24"/>
          <w:szCs w:val="24"/>
          <w:lang w:val="sl-SI" w:eastAsia="sl-SI"/>
        </w:rPr>
        <w:t xml:space="preserve"> </w:t>
      </w:r>
      <w:r w:rsidR="00AF4AAA" w:rsidRPr="008F43D4">
        <w:rPr>
          <w:rFonts w:ascii="Arial" w:eastAsia="Calibri" w:hAnsi="Arial" w:cs="Arial"/>
          <w:noProof w:val="0"/>
          <w:sz w:val="24"/>
          <w:szCs w:val="24"/>
          <w:lang w:val="sl-SI" w:eastAsia="sl-SI"/>
        </w:rPr>
        <w:t xml:space="preserve">in delež sofinanciranja posameznih ukrepov </w:t>
      </w:r>
      <w:r w:rsidR="002266AF" w:rsidRPr="008F43D4">
        <w:rPr>
          <w:rFonts w:ascii="Arial" w:eastAsia="Calibri" w:hAnsi="Arial" w:cs="Arial"/>
          <w:noProof w:val="0"/>
          <w:sz w:val="24"/>
          <w:szCs w:val="24"/>
          <w:lang w:val="sl-SI" w:eastAsia="sl-SI"/>
        </w:rPr>
        <w:t>gled</w:t>
      </w:r>
      <w:r w:rsidR="00AF4AAA" w:rsidRPr="008F43D4">
        <w:rPr>
          <w:rFonts w:ascii="Arial" w:eastAsia="Calibri" w:hAnsi="Arial" w:cs="Arial"/>
          <w:noProof w:val="0"/>
          <w:sz w:val="24"/>
          <w:szCs w:val="24"/>
          <w:lang w:val="sl-SI" w:eastAsia="sl-SI"/>
        </w:rPr>
        <w:t>e na razpoložljive finančne vire in vrsto ukrepov.</w:t>
      </w:r>
      <w:r w:rsidR="00F3056F">
        <w:rPr>
          <w:rFonts w:ascii="Arial" w:eastAsia="Calibri" w:hAnsi="Arial" w:cs="Arial"/>
          <w:noProof w:val="0"/>
          <w:sz w:val="24"/>
          <w:szCs w:val="24"/>
          <w:lang w:val="sl-SI" w:eastAsia="sl-SI"/>
        </w:rPr>
        <w:t xml:space="preserve"> </w:t>
      </w:r>
    </w:p>
    <w:p w14:paraId="5D61BF75" w14:textId="09FADBFA" w:rsidR="007C21EE" w:rsidRPr="008F43D4" w:rsidRDefault="007C21EE" w:rsidP="008F43D4">
      <w:pPr>
        <w:spacing w:after="0" w:line="240" w:lineRule="auto"/>
        <w:jc w:val="both"/>
        <w:rPr>
          <w:rFonts w:ascii="Arial" w:eastAsia="Calibri" w:hAnsi="Arial" w:cs="Arial"/>
          <w:noProof w:val="0"/>
          <w:sz w:val="24"/>
          <w:szCs w:val="24"/>
          <w:lang w:val="sl-SI" w:eastAsia="sl-SI"/>
        </w:rPr>
      </w:pPr>
    </w:p>
    <w:p w14:paraId="77D5AB95" w14:textId="2874A4AB" w:rsidR="007C21EE" w:rsidRPr="00AF23C2" w:rsidRDefault="007C21EE" w:rsidP="00AF23C2">
      <w:pPr>
        <w:spacing w:after="0" w:line="240" w:lineRule="auto"/>
        <w:ind w:firstLine="709"/>
        <w:jc w:val="both"/>
        <w:rPr>
          <w:rFonts w:ascii="Arial" w:eastAsia="Calibri" w:hAnsi="Arial" w:cs="Arial"/>
          <w:noProof w:val="0"/>
          <w:sz w:val="24"/>
          <w:szCs w:val="24"/>
          <w:lang w:val="sl-SI" w:eastAsia="sl-SI"/>
        </w:rPr>
      </w:pPr>
      <w:r w:rsidRPr="008F43D4">
        <w:rPr>
          <w:rFonts w:ascii="Arial" w:eastAsia="Calibri" w:hAnsi="Arial" w:cs="Arial"/>
          <w:noProof w:val="0"/>
          <w:sz w:val="24"/>
          <w:szCs w:val="24"/>
          <w:lang w:val="sl-SI" w:eastAsia="sl-SI"/>
        </w:rPr>
        <w:t xml:space="preserve">(4) </w:t>
      </w:r>
      <w:r w:rsidR="00E54265" w:rsidRPr="008F43D4">
        <w:rPr>
          <w:rFonts w:ascii="Arial" w:eastAsia="Calibri" w:hAnsi="Arial" w:cs="Arial"/>
          <w:noProof w:val="0"/>
          <w:sz w:val="24"/>
          <w:szCs w:val="24"/>
          <w:lang w:val="sl-SI" w:eastAsia="sl-SI"/>
        </w:rPr>
        <w:t xml:space="preserve">Finančne spodbude za ukrepe </w:t>
      </w:r>
      <w:r w:rsidR="00255C88" w:rsidRPr="008F43D4">
        <w:rPr>
          <w:rFonts w:ascii="Arial" w:eastAsia="Calibri" w:hAnsi="Arial" w:cs="Arial"/>
          <w:noProof w:val="0"/>
          <w:sz w:val="24"/>
          <w:szCs w:val="24"/>
          <w:lang w:val="sl-SI" w:eastAsia="sl-SI"/>
        </w:rPr>
        <w:t xml:space="preserve">kot izhajajo iz prve </w:t>
      </w:r>
      <w:r w:rsidR="00B836B3" w:rsidRPr="008F43D4">
        <w:rPr>
          <w:rFonts w:ascii="Arial" w:eastAsia="Calibri" w:hAnsi="Arial" w:cs="Arial"/>
          <w:noProof w:val="0"/>
          <w:sz w:val="24"/>
          <w:szCs w:val="24"/>
          <w:lang w:val="sl-SI" w:eastAsia="sl-SI"/>
        </w:rPr>
        <w:t xml:space="preserve">in druge </w:t>
      </w:r>
      <w:r w:rsidR="00255C88" w:rsidRPr="008F43D4">
        <w:rPr>
          <w:rFonts w:ascii="Arial" w:eastAsia="Calibri" w:hAnsi="Arial" w:cs="Arial"/>
          <w:noProof w:val="0"/>
          <w:sz w:val="24"/>
          <w:szCs w:val="24"/>
          <w:lang w:val="sl-SI" w:eastAsia="sl-SI"/>
        </w:rPr>
        <w:t xml:space="preserve">točke tega člena </w:t>
      </w:r>
      <w:r w:rsidR="00E54265" w:rsidRPr="008F43D4">
        <w:rPr>
          <w:rFonts w:ascii="Arial" w:eastAsia="Calibri" w:hAnsi="Arial" w:cs="Arial"/>
          <w:noProof w:val="0"/>
          <w:sz w:val="24"/>
          <w:szCs w:val="24"/>
          <w:lang w:val="sl-SI" w:eastAsia="sl-SI"/>
        </w:rPr>
        <w:t xml:space="preserve">se občinam dodeljujejo kot investicijski transferji po postopkih, ki veljajo za dodelitev sredstev iz državnega proračuna. </w:t>
      </w:r>
    </w:p>
    <w:p w14:paraId="25151976" w14:textId="77777777" w:rsidR="004A7B9E" w:rsidRPr="00AF23C2" w:rsidRDefault="004A7B9E" w:rsidP="008F43D4">
      <w:pPr>
        <w:spacing w:after="0" w:line="240" w:lineRule="auto"/>
        <w:rPr>
          <w:rFonts w:ascii="Arial" w:eastAsia="Calibri" w:hAnsi="Arial" w:cs="Arial"/>
          <w:noProof w:val="0"/>
          <w:sz w:val="24"/>
          <w:szCs w:val="24"/>
          <w:lang w:val="sl-SI" w:eastAsia="sl-SI"/>
        </w:rPr>
      </w:pPr>
    </w:p>
    <w:p w14:paraId="5286BC2E" w14:textId="77777777" w:rsidR="004A7B9E" w:rsidRPr="00AF23C2" w:rsidRDefault="004A7B9E" w:rsidP="001E69A7">
      <w:pPr>
        <w:spacing w:after="0" w:line="240" w:lineRule="auto"/>
        <w:jc w:val="center"/>
        <w:rPr>
          <w:rFonts w:ascii="Arial" w:eastAsia="Calibri" w:hAnsi="Arial" w:cs="Arial"/>
          <w:noProof w:val="0"/>
          <w:sz w:val="24"/>
          <w:szCs w:val="24"/>
          <w:lang w:val="sl-SI" w:eastAsia="sl-SI"/>
        </w:rPr>
      </w:pPr>
    </w:p>
    <w:p w14:paraId="0EE898E2" w14:textId="08B8ADF2" w:rsidR="001E69A7" w:rsidRPr="007660CF" w:rsidRDefault="00856536" w:rsidP="004A7B9E">
      <w:pPr>
        <w:spacing w:after="0" w:line="240" w:lineRule="auto"/>
        <w:jc w:val="center"/>
        <w:rPr>
          <w:rFonts w:ascii="Calibri" w:eastAsia="Calibri" w:hAnsi="Calibri" w:cs="Calibri"/>
          <w:b/>
          <w:bCs/>
          <w:noProof w:val="0"/>
          <w:sz w:val="24"/>
          <w:szCs w:val="24"/>
          <w:lang w:val="sl-SI" w:eastAsia="sl-SI"/>
        </w:rPr>
      </w:pPr>
      <w:r>
        <w:rPr>
          <w:rFonts w:ascii="Arial" w:eastAsia="Calibri" w:hAnsi="Arial" w:cs="Arial"/>
          <w:b/>
          <w:bCs/>
          <w:noProof w:val="0"/>
          <w:sz w:val="24"/>
          <w:szCs w:val="24"/>
          <w:lang w:val="sl-SI" w:eastAsia="sl-SI"/>
        </w:rPr>
        <w:t>39</w:t>
      </w:r>
      <w:r w:rsidR="004A7B9E" w:rsidRPr="00D35F39">
        <w:rPr>
          <w:rFonts w:ascii="Arial" w:eastAsia="Calibri" w:hAnsi="Arial" w:cs="Arial"/>
          <w:b/>
          <w:bCs/>
          <w:noProof w:val="0"/>
          <w:sz w:val="24"/>
          <w:szCs w:val="24"/>
          <w:lang w:val="sl-SI" w:eastAsia="sl-SI"/>
        </w:rPr>
        <w:t>. člen</w:t>
      </w:r>
      <w:r w:rsidR="001E69A7" w:rsidRPr="00D35F39">
        <w:rPr>
          <w:rFonts w:ascii="Arial" w:eastAsia="Calibri" w:hAnsi="Arial" w:cs="Arial"/>
          <w:b/>
          <w:bCs/>
          <w:noProof w:val="0"/>
          <w:sz w:val="24"/>
          <w:szCs w:val="24"/>
          <w:lang w:val="sl-SI" w:eastAsia="sl-SI"/>
        </w:rPr>
        <w:br/>
        <w:t xml:space="preserve"> (spodbujanje </w:t>
      </w:r>
      <w:r w:rsidR="004C4DA7" w:rsidRPr="00D35F39">
        <w:rPr>
          <w:rFonts w:ascii="Arial" w:eastAsia="Calibri" w:hAnsi="Arial" w:cs="Arial"/>
          <w:b/>
          <w:bCs/>
          <w:noProof w:val="0"/>
          <w:sz w:val="24"/>
          <w:szCs w:val="24"/>
          <w:lang w:val="sl-SI" w:eastAsia="sl-SI"/>
        </w:rPr>
        <w:t>ukrepov na podlagi mobilnostnih</w:t>
      </w:r>
      <w:r w:rsidR="004C4DA7">
        <w:rPr>
          <w:rFonts w:ascii="Arial" w:eastAsia="Calibri" w:hAnsi="Arial" w:cs="Arial"/>
          <w:b/>
          <w:bCs/>
          <w:noProof w:val="0"/>
          <w:sz w:val="24"/>
          <w:szCs w:val="24"/>
          <w:lang w:val="sl-SI" w:eastAsia="sl-SI"/>
        </w:rPr>
        <w:t xml:space="preserve"> načrtov, </w:t>
      </w:r>
      <w:r w:rsidR="001E69A7" w:rsidRPr="009943CA">
        <w:rPr>
          <w:rFonts w:ascii="Arial" w:eastAsia="Calibri" w:hAnsi="Arial" w:cs="Arial"/>
          <w:b/>
          <w:bCs/>
          <w:noProof w:val="0"/>
          <w:sz w:val="24"/>
          <w:szCs w:val="24"/>
          <w:lang w:val="sl-SI" w:eastAsia="sl-SI"/>
        </w:rPr>
        <w:t>ukrepov za čist promet, alternativnih</w:t>
      </w:r>
      <w:r w:rsidR="001E69A7" w:rsidRPr="007660CF">
        <w:rPr>
          <w:rFonts w:ascii="Arial" w:eastAsia="Calibri" w:hAnsi="Arial" w:cs="Arial"/>
          <w:b/>
          <w:bCs/>
          <w:noProof w:val="0"/>
          <w:sz w:val="24"/>
          <w:szCs w:val="24"/>
          <w:lang w:val="sl-SI" w:eastAsia="sl-SI"/>
        </w:rPr>
        <w:t xml:space="preserve"> oblik mobilnosti in rabe alternativnih goriv v prometu)</w:t>
      </w:r>
      <w:r w:rsidR="001E69A7" w:rsidRPr="007660CF">
        <w:rPr>
          <w:rFonts w:ascii="Calibri" w:eastAsia="Calibri" w:hAnsi="Calibri" w:cs="Calibri"/>
          <w:b/>
          <w:bCs/>
          <w:noProof w:val="0"/>
          <w:sz w:val="24"/>
          <w:szCs w:val="24"/>
          <w:lang w:val="sl-SI" w:eastAsia="sl-SI"/>
        </w:rPr>
        <w:t xml:space="preserve"> </w:t>
      </w:r>
    </w:p>
    <w:p w14:paraId="59426399" w14:textId="77777777" w:rsidR="001E69A7" w:rsidRPr="001E69A7" w:rsidRDefault="001E69A7" w:rsidP="001E69A7">
      <w:pPr>
        <w:spacing w:after="0" w:line="240" w:lineRule="auto"/>
        <w:jc w:val="center"/>
        <w:rPr>
          <w:rFonts w:ascii="Calibri" w:eastAsia="Calibri" w:hAnsi="Calibri" w:cs="Calibri"/>
          <w:noProof w:val="0"/>
          <w:sz w:val="24"/>
          <w:szCs w:val="24"/>
          <w:lang w:val="sl-SI" w:eastAsia="sl-SI"/>
        </w:rPr>
      </w:pPr>
    </w:p>
    <w:p w14:paraId="515E4EE7" w14:textId="1AD331CF" w:rsidR="008B3A35" w:rsidRDefault="001E69A7" w:rsidP="00FC41F1">
      <w:pPr>
        <w:spacing w:after="0" w:line="240" w:lineRule="auto"/>
        <w:ind w:firstLine="709"/>
        <w:jc w:val="both"/>
        <w:rPr>
          <w:rFonts w:ascii="Arial" w:eastAsia="Calibri" w:hAnsi="Arial" w:cs="Arial"/>
          <w:noProof w:val="0"/>
          <w:sz w:val="24"/>
          <w:szCs w:val="24"/>
          <w:lang w:val="sl-SI" w:eastAsia="sl-SI"/>
        </w:rPr>
      </w:pPr>
      <w:r w:rsidRPr="001E69A7">
        <w:rPr>
          <w:rFonts w:ascii="Arial" w:eastAsia="Calibri" w:hAnsi="Arial" w:cs="Arial"/>
          <w:noProof w:val="0"/>
          <w:sz w:val="24"/>
          <w:szCs w:val="24"/>
          <w:lang w:val="sl-SI" w:eastAsia="sl-SI"/>
        </w:rPr>
        <w:t xml:space="preserve">(1) Država lahko z namenom zmanjševanja emisij in izboljševanja okoljskih parametrov delovanja prometnega sektorja spodbuja </w:t>
      </w:r>
      <w:r w:rsidR="008B3A35">
        <w:rPr>
          <w:rFonts w:ascii="Arial" w:eastAsia="Calibri" w:hAnsi="Arial" w:cs="Arial"/>
          <w:noProof w:val="0"/>
          <w:sz w:val="24"/>
          <w:szCs w:val="24"/>
          <w:lang w:val="sl-SI" w:eastAsia="sl-SI"/>
        </w:rPr>
        <w:t>izdelavo mobilnostnih načrtov in</w:t>
      </w:r>
      <w:r w:rsidRPr="001E69A7">
        <w:rPr>
          <w:rFonts w:ascii="Arial" w:eastAsia="Calibri" w:hAnsi="Arial" w:cs="Arial"/>
          <w:noProof w:val="0"/>
          <w:sz w:val="24"/>
          <w:szCs w:val="24"/>
          <w:lang w:val="sl-SI" w:eastAsia="sl-SI"/>
        </w:rPr>
        <w:t xml:space="preserve"> ukrepe na podlagi </w:t>
      </w:r>
      <w:r w:rsidR="008B3A35">
        <w:rPr>
          <w:rFonts w:ascii="Arial" w:eastAsia="Calibri" w:hAnsi="Arial" w:cs="Arial"/>
          <w:noProof w:val="0"/>
          <w:sz w:val="24"/>
          <w:szCs w:val="24"/>
          <w:lang w:val="sl-SI" w:eastAsia="sl-SI"/>
        </w:rPr>
        <w:t>mobilnostnih načrtov</w:t>
      </w:r>
      <w:r w:rsidRPr="001E69A7">
        <w:rPr>
          <w:rFonts w:ascii="Arial" w:eastAsia="Calibri" w:hAnsi="Arial" w:cs="Arial"/>
          <w:noProof w:val="0"/>
          <w:sz w:val="24"/>
          <w:szCs w:val="24"/>
          <w:lang w:val="sl-SI" w:eastAsia="sl-SI"/>
        </w:rPr>
        <w:t>, ukrepe za čist promet, alternativne oblike mobilnosti in rabo alternativnih goriv v prometu s programi izobraževanja, informiranja in ozaveščanja javnosti, finančnimi spodbudami in drugimi programi podpore.</w:t>
      </w:r>
    </w:p>
    <w:p w14:paraId="0C3DD618" w14:textId="244A5C3C" w:rsidR="001E69A7" w:rsidRPr="001E69A7" w:rsidRDefault="001E69A7" w:rsidP="00FC41F1">
      <w:pPr>
        <w:spacing w:after="0" w:line="240" w:lineRule="auto"/>
        <w:ind w:firstLine="709"/>
        <w:jc w:val="both"/>
        <w:rPr>
          <w:rFonts w:ascii="Calibri" w:eastAsia="Calibri" w:hAnsi="Calibri" w:cs="Calibri"/>
          <w:noProof w:val="0"/>
          <w:sz w:val="24"/>
          <w:szCs w:val="24"/>
          <w:lang w:val="sl-SI" w:eastAsia="sl-SI"/>
        </w:rPr>
      </w:pPr>
      <w:r w:rsidRPr="001E69A7">
        <w:rPr>
          <w:rFonts w:ascii="Arial" w:eastAsia="Calibri" w:hAnsi="Arial" w:cs="Arial"/>
          <w:noProof w:val="0"/>
          <w:sz w:val="24"/>
          <w:szCs w:val="24"/>
          <w:lang w:val="sl-SI" w:eastAsia="sl-SI"/>
        </w:rPr>
        <w:t xml:space="preserve"> </w:t>
      </w:r>
      <w:r w:rsidRPr="001E69A7">
        <w:rPr>
          <w:rFonts w:ascii="Calibri" w:eastAsia="Calibri" w:hAnsi="Calibri" w:cs="Calibri"/>
          <w:noProof w:val="0"/>
          <w:sz w:val="24"/>
          <w:szCs w:val="24"/>
          <w:lang w:val="sl-SI" w:eastAsia="sl-SI"/>
        </w:rPr>
        <w:br/>
      </w:r>
      <w:r w:rsidR="00FC41F1">
        <w:rPr>
          <w:rFonts w:ascii="Arial" w:eastAsia="Calibri" w:hAnsi="Arial" w:cs="Arial"/>
          <w:noProof w:val="0"/>
          <w:sz w:val="24"/>
          <w:szCs w:val="24"/>
          <w:lang w:val="sl-SI" w:eastAsia="sl-SI"/>
        </w:rPr>
        <w:t xml:space="preserve">          </w:t>
      </w:r>
      <w:r w:rsidRPr="001E69A7">
        <w:rPr>
          <w:rFonts w:ascii="Arial" w:eastAsia="Calibri" w:hAnsi="Arial" w:cs="Arial"/>
          <w:noProof w:val="0"/>
          <w:sz w:val="24"/>
          <w:szCs w:val="24"/>
          <w:lang w:val="sl-SI" w:eastAsia="sl-SI"/>
        </w:rPr>
        <w:t xml:space="preserve">(2) Finančne spodbude za ukrepe (v nadaljnjem besedilu: spodbude) iz </w:t>
      </w:r>
      <w:r w:rsidR="0023776B">
        <w:rPr>
          <w:rFonts w:ascii="Arial" w:eastAsia="Calibri" w:hAnsi="Arial" w:cs="Arial"/>
          <w:noProof w:val="0"/>
          <w:sz w:val="24"/>
          <w:szCs w:val="24"/>
          <w:lang w:val="sl-SI" w:eastAsia="sl-SI"/>
        </w:rPr>
        <w:t xml:space="preserve">prejšnjega </w:t>
      </w:r>
      <w:r w:rsidRPr="001E69A7">
        <w:rPr>
          <w:rFonts w:ascii="Arial" w:eastAsia="Calibri" w:hAnsi="Arial" w:cs="Arial"/>
          <w:noProof w:val="0"/>
          <w:sz w:val="24"/>
          <w:szCs w:val="24"/>
          <w:lang w:val="sl-SI" w:eastAsia="sl-SI"/>
        </w:rPr>
        <w:t>odstavka tega člena se dodeljujejo kot investicijski transferji ali subvencije.</w:t>
      </w:r>
      <w:r w:rsidRPr="001E69A7">
        <w:rPr>
          <w:rFonts w:ascii="Calibri" w:eastAsia="Calibri" w:hAnsi="Calibri" w:cs="Calibri"/>
          <w:noProof w:val="0"/>
          <w:sz w:val="24"/>
          <w:szCs w:val="24"/>
          <w:lang w:val="sl-SI" w:eastAsia="sl-SI"/>
        </w:rPr>
        <w:t xml:space="preserve"> </w:t>
      </w:r>
    </w:p>
    <w:p w14:paraId="1F77B6C8" w14:textId="77777777" w:rsidR="0044390F" w:rsidRDefault="0044390F" w:rsidP="0044390F">
      <w:pPr>
        <w:spacing w:after="0" w:line="240" w:lineRule="auto"/>
        <w:jc w:val="both"/>
        <w:rPr>
          <w:rFonts w:ascii="Arial" w:eastAsia="Calibri" w:hAnsi="Arial" w:cs="Arial"/>
          <w:noProof w:val="0"/>
          <w:sz w:val="24"/>
          <w:szCs w:val="24"/>
          <w:lang w:val="sl-SI" w:eastAsia="sl-SI"/>
        </w:rPr>
      </w:pPr>
    </w:p>
    <w:p w14:paraId="231F6047" w14:textId="22C65F3C" w:rsidR="0044390F" w:rsidRDefault="001E69A7" w:rsidP="00FC41F1">
      <w:pPr>
        <w:spacing w:after="0" w:line="240" w:lineRule="auto"/>
        <w:ind w:firstLine="709"/>
        <w:jc w:val="both"/>
        <w:rPr>
          <w:rFonts w:ascii="Arial" w:eastAsia="Calibri" w:hAnsi="Arial" w:cs="Arial"/>
          <w:noProof w:val="0"/>
          <w:sz w:val="24"/>
          <w:szCs w:val="24"/>
          <w:lang w:val="sl-SI" w:eastAsia="sl-SI"/>
        </w:rPr>
      </w:pPr>
      <w:r w:rsidRPr="001E69A7">
        <w:rPr>
          <w:rFonts w:ascii="Arial" w:eastAsia="Calibri" w:hAnsi="Arial" w:cs="Arial"/>
          <w:noProof w:val="0"/>
          <w:sz w:val="24"/>
          <w:szCs w:val="24"/>
          <w:lang w:val="sl-SI" w:eastAsia="sl-SI"/>
        </w:rPr>
        <w:t xml:space="preserve">(3) Upravičenci do spodbud so fizične osebe in pravne osebe, vključno z osebami javnega sektorja, ki imajo stvarno premoženje v svoji lasti, </w:t>
      </w:r>
      <w:r w:rsidRPr="00C050B3">
        <w:rPr>
          <w:rFonts w:ascii="Arial" w:eastAsia="Calibri" w:hAnsi="Arial" w:cs="Arial"/>
          <w:noProof w:val="0"/>
          <w:sz w:val="24"/>
          <w:szCs w:val="24"/>
          <w:lang w:val="sl-SI" w:eastAsia="sl-SI"/>
        </w:rPr>
        <w:t>razen neposrednih uporabnikov državnega proračuna.</w:t>
      </w:r>
    </w:p>
    <w:p w14:paraId="3B4B0ED7" w14:textId="1B69F6F7" w:rsidR="001E69A7" w:rsidRPr="0044390F" w:rsidRDefault="001E69A7" w:rsidP="00FC41F1">
      <w:pPr>
        <w:spacing w:after="0" w:line="240" w:lineRule="auto"/>
        <w:ind w:firstLine="709"/>
        <w:jc w:val="both"/>
        <w:rPr>
          <w:rFonts w:ascii="Arial" w:eastAsia="Calibri" w:hAnsi="Arial" w:cs="Arial"/>
          <w:noProof w:val="0"/>
          <w:sz w:val="24"/>
          <w:szCs w:val="24"/>
          <w:lang w:val="sl-SI" w:eastAsia="sl-SI"/>
        </w:rPr>
      </w:pPr>
      <w:r w:rsidRPr="001E69A7">
        <w:rPr>
          <w:rFonts w:ascii="Arial" w:eastAsia="Calibri" w:hAnsi="Arial" w:cs="Arial"/>
          <w:noProof w:val="0"/>
          <w:sz w:val="24"/>
          <w:szCs w:val="24"/>
          <w:lang w:val="sl-SI" w:eastAsia="sl-SI"/>
        </w:rPr>
        <w:t xml:space="preserve"> </w:t>
      </w:r>
      <w:r w:rsidRPr="001E69A7">
        <w:rPr>
          <w:rFonts w:ascii="Calibri" w:eastAsia="Calibri" w:hAnsi="Calibri" w:cs="Calibri"/>
          <w:noProof w:val="0"/>
          <w:sz w:val="24"/>
          <w:szCs w:val="24"/>
          <w:lang w:val="sl-SI" w:eastAsia="sl-SI"/>
        </w:rPr>
        <w:br/>
      </w:r>
      <w:r w:rsidR="00FC41F1">
        <w:rPr>
          <w:rFonts w:ascii="Arial" w:eastAsia="Calibri" w:hAnsi="Arial" w:cs="Arial"/>
          <w:noProof w:val="0"/>
          <w:sz w:val="24"/>
          <w:szCs w:val="24"/>
          <w:lang w:val="sl-SI" w:eastAsia="sl-SI"/>
        </w:rPr>
        <w:t xml:space="preserve">           </w:t>
      </w:r>
      <w:r w:rsidRPr="001E69A7">
        <w:rPr>
          <w:rFonts w:ascii="Arial" w:eastAsia="Calibri" w:hAnsi="Arial" w:cs="Arial"/>
          <w:noProof w:val="0"/>
          <w:sz w:val="24"/>
          <w:szCs w:val="24"/>
          <w:lang w:val="sl-SI" w:eastAsia="sl-SI"/>
        </w:rPr>
        <w:t>(4) Spodbude dodeljuje ministrstvo</w:t>
      </w:r>
      <w:r w:rsidR="00C61228">
        <w:rPr>
          <w:rFonts w:ascii="Arial" w:eastAsia="Calibri" w:hAnsi="Arial" w:cs="Arial"/>
          <w:noProof w:val="0"/>
          <w:sz w:val="24"/>
          <w:szCs w:val="24"/>
          <w:lang w:val="sl-SI" w:eastAsia="sl-SI"/>
        </w:rPr>
        <w:t xml:space="preserve"> </w:t>
      </w:r>
      <w:r w:rsidRPr="001E69A7">
        <w:rPr>
          <w:rFonts w:ascii="Arial" w:eastAsia="Calibri" w:hAnsi="Arial" w:cs="Arial"/>
          <w:noProof w:val="0"/>
          <w:sz w:val="24"/>
          <w:szCs w:val="24"/>
          <w:lang w:val="sl-SI" w:eastAsia="sl-SI"/>
        </w:rPr>
        <w:t>v skladu z usmeritvami iz državne celostne prometne strategije ter strategije na področju razvoja trga za vzpostavitev ustrezne infrastrukture v zvezi z alternativnimi gorivi v prometnem sektorju in z akcijskim programom za alternativna goriva v prometu.</w:t>
      </w:r>
      <w:r w:rsidRPr="001E69A7">
        <w:rPr>
          <w:rFonts w:ascii="Calibri" w:eastAsia="Calibri" w:hAnsi="Calibri" w:cs="Calibri"/>
          <w:noProof w:val="0"/>
          <w:sz w:val="24"/>
          <w:szCs w:val="24"/>
          <w:lang w:val="sl-SI" w:eastAsia="sl-SI"/>
        </w:rPr>
        <w:t xml:space="preserve"> </w:t>
      </w:r>
    </w:p>
    <w:p w14:paraId="4FE8306A" w14:textId="77777777" w:rsidR="0044390F" w:rsidRDefault="0044390F" w:rsidP="0044390F">
      <w:pPr>
        <w:spacing w:after="0" w:line="240" w:lineRule="auto"/>
        <w:jc w:val="both"/>
        <w:rPr>
          <w:rFonts w:ascii="Arial" w:eastAsia="Calibri" w:hAnsi="Arial" w:cs="Arial"/>
          <w:noProof w:val="0"/>
          <w:sz w:val="24"/>
          <w:szCs w:val="24"/>
          <w:lang w:val="sl-SI" w:eastAsia="sl-SI"/>
        </w:rPr>
      </w:pPr>
    </w:p>
    <w:p w14:paraId="498529D1" w14:textId="1A8BC2BA" w:rsidR="001E69A7" w:rsidRPr="00C83F5F" w:rsidRDefault="00FC41F1" w:rsidP="0044390F">
      <w:pPr>
        <w:spacing w:after="0" w:line="240" w:lineRule="auto"/>
        <w:jc w:val="both"/>
        <w:rPr>
          <w:rFonts w:ascii="Calibri" w:eastAsia="Calibri" w:hAnsi="Calibri" w:cs="Calibri"/>
          <w:noProof w:val="0"/>
          <w:sz w:val="24"/>
          <w:szCs w:val="24"/>
          <w:lang w:val="sl-SI" w:eastAsia="sl-SI"/>
        </w:rPr>
      </w:pPr>
      <w:r>
        <w:rPr>
          <w:rFonts w:ascii="Arial" w:eastAsia="Calibri" w:hAnsi="Arial" w:cs="Arial"/>
          <w:noProof w:val="0"/>
          <w:sz w:val="24"/>
          <w:szCs w:val="24"/>
          <w:lang w:val="sl-SI" w:eastAsia="sl-SI"/>
        </w:rPr>
        <w:t xml:space="preserve">           </w:t>
      </w:r>
      <w:r w:rsidR="001E69A7" w:rsidRPr="001E69A7">
        <w:rPr>
          <w:rFonts w:ascii="Arial" w:eastAsia="Calibri" w:hAnsi="Arial" w:cs="Arial"/>
          <w:noProof w:val="0"/>
          <w:sz w:val="24"/>
          <w:szCs w:val="24"/>
          <w:lang w:val="sl-SI" w:eastAsia="sl-SI"/>
        </w:rPr>
        <w:t xml:space="preserve">(5) Spodbude se dodeljujejo z javnim razpisom ali javnim pozivom, po postopku in pod pogoji, ki jih določajo </w:t>
      </w:r>
      <w:r w:rsidR="001E69A7" w:rsidRPr="00C83F5F">
        <w:rPr>
          <w:rFonts w:ascii="Arial" w:eastAsia="Calibri" w:hAnsi="Arial" w:cs="Arial"/>
          <w:noProof w:val="0"/>
          <w:sz w:val="24"/>
          <w:szCs w:val="24"/>
          <w:lang w:val="sl-SI" w:eastAsia="sl-SI"/>
        </w:rPr>
        <w:t>predpisi, ki urejajo dodeljevanje državnih pomoči</w:t>
      </w:r>
      <w:r w:rsidR="009631F1" w:rsidRPr="00C83F5F">
        <w:rPr>
          <w:rFonts w:ascii="Arial" w:eastAsia="Calibri" w:hAnsi="Arial" w:cs="Arial"/>
          <w:noProof w:val="0"/>
          <w:sz w:val="24"/>
          <w:szCs w:val="24"/>
          <w:lang w:val="sl-SI" w:eastAsia="sl-SI"/>
        </w:rPr>
        <w:t xml:space="preserve"> </w:t>
      </w:r>
      <w:r w:rsidR="001E69A7" w:rsidRPr="00C83F5F">
        <w:rPr>
          <w:rFonts w:ascii="Arial" w:eastAsia="Calibri" w:hAnsi="Arial" w:cs="Arial"/>
          <w:noProof w:val="0"/>
          <w:sz w:val="24"/>
          <w:szCs w:val="24"/>
          <w:lang w:val="sl-SI" w:eastAsia="sl-SI"/>
        </w:rPr>
        <w:t>in predpisi, ki urejajo javne finance, ob upoštevanju naslednjih meril:</w:t>
      </w:r>
      <w:r w:rsidR="001E69A7" w:rsidRPr="00C83F5F">
        <w:rPr>
          <w:rFonts w:ascii="Calibri" w:eastAsia="Calibri" w:hAnsi="Calibri" w:cs="Calibri"/>
          <w:noProof w:val="0"/>
          <w:sz w:val="24"/>
          <w:szCs w:val="24"/>
          <w:lang w:val="sl-SI" w:eastAsia="sl-SI"/>
        </w:rPr>
        <w:t xml:space="preserve"> </w:t>
      </w:r>
    </w:p>
    <w:p w14:paraId="2FA375DA" w14:textId="77777777" w:rsidR="0044390F" w:rsidRPr="00C83F5F" w:rsidRDefault="0044390F" w:rsidP="0044390F">
      <w:pPr>
        <w:spacing w:after="0" w:line="240" w:lineRule="auto"/>
        <w:jc w:val="both"/>
        <w:rPr>
          <w:rFonts w:ascii="Calibri" w:eastAsia="Calibri" w:hAnsi="Calibri" w:cs="Calibri"/>
          <w:noProof w:val="0"/>
          <w:sz w:val="24"/>
          <w:szCs w:val="24"/>
          <w:lang w:val="sl-SI" w:eastAsia="sl-SI"/>
        </w:rPr>
      </w:pPr>
    </w:p>
    <w:p w14:paraId="1AF9655C" w14:textId="56094B52" w:rsidR="0044390F" w:rsidRPr="00C83F5F" w:rsidRDefault="001E69A7" w:rsidP="0044390F">
      <w:pPr>
        <w:pStyle w:val="Odstavekseznama"/>
        <w:numPr>
          <w:ilvl w:val="0"/>
          <w:numId w:val="2"/>
        </w:numPr>
        <w:spacing w:after="0" w:line="240" w:lineRule="auto"/>
        <w:jc w:val="both"/>
        <w:rPr>
          <w:rFonts w:ascii="Calibri" w:eastAsia="Calibri" w:hAnsi="Calibri" w:cs="Calibri"/>
          <w:noProof w:val="0"/>
          <w:sz w:val="24"/>
          <w:szCs w:val="24"/>
          <w:lang w:val="sl-SI" w:eastAsia="sl-SI"/>
        </w:rPr>
      </w:pPr>
      <w:r w:rsidRPr="00C83F5F">
        <w:rPr>
          <w:rFonts w:ascii="Arial" w:eastAsia="Calibri" w:hAnsi="Arial" w:cs="Arial"/>
          <w:noProof w:val="0"/>
          <w:sz w:val="24"/>
          <w:szCs w:val="24"/>
          <w:lang w:val="sl-SI" w:eastAsia="sl-SI"/>
        </w:rPr>
        <w:t>stroškovne učinkovitosti,</w:t>
      </w:r>
      <w:r w:rsidRPr="00C83F5F">
        <w:rPr>
          <w:rFonts w:ascii="Calibri" w:eastAsia="Calibri" w:hAnsi="Calibri" w:cs="Calibri"/>
          <w:noProof w:val="0"/>
          <w:sz w:val="24"/>
          <w:szCs w:val="24"/>
          <w:lang w:val="sl-SI" w:eastAsia="sl-SI"/>
        </w:rPr>
        <w:t xml:space="preserve"> </w:t>
      </w:r>
    </w:p>
    <w:p w14:paraId="66B4A22C" w14:textId="6D5B8769" w:rsidR="0044390F" w:rsidRPr="00C83F5F" w:rsidRDefault="001E69A7" w:rsidP="0044390F">
      <w:pPr>
        <w:pStyle w:val="Odstavekseznama"/>
        <w:numPr>
          <w:ilvl w:val="0"/>
          <w:numId w:val="2"/>
        </w:numPr>
        <w:spacing w:after="0" w:line="240" w:lineRule="auto"/>
        <w:jc w:val="both"/>
        <w:rPr>
          <w:rFonts w:ascii="Calibri" w:eastAsia="Calibri" w:hAnsi="Calibri" w:cs="Calibri"/>
          <w:noProof w:val="0"/>
          <w:sz w:val="24"/>
          <w:szCs w:val="24"/>
          <w:lang w:val="sl-SI" w:eastAsia="sl-SI"/>
        </w:rPr>
      </w:pPr>
      <w:r w:rsidRPr="00C83F5F">
        <w:rPr>
          <w:rFonts w:ascii="Arial" w:eastAsia="Calibri" w:hAnsi="Arial" w:cs="Arial"/>
          <w:noProof w:val="0"/>
          <w:sz w:val="24"/>
          <w:szCs w:val="24"/>
          <w:lang w:val="sl-SI" w:eastAsia="sl-SI"/>
        </w:rPr>
        <w:t>zmanjšanja števila osebnih vozil,</w:t>
      </w:r>
    </w:p>
    <w:p w14:paraId="5EDEACD5" w14:textId="77777777" w:rsidR="0044390F" w:rsidRPr="00C83F5F" w:rsidRDefault="001E69A7" w:rsidP="0044390F">
      <w:pPr>
        <w:pStyle w:val="Odstavekseznama"/>
        <w:numPr>
          <w:ilvl w:val="0"/>
          <w:numId w:val="2"/>
        </w:numPr>
        <w:spacing w:after="0" w:line="240" w:lineRule="auto"/>
        <w:jc w:val="both"/>
        <w:rPr>
          <w:rFonts w:ascii="Calibri" w:eastAsia="Calibri" w:hAnsi="Calibri" w:cs="Calibri"/>
          <w:noProof w:val="0"/>
          <w:sz w:val="24"/>
          <w:szCs w:val="24"/>
          <w:lang w:val="sl-SI" w:eastAsia="sl-SI"/>
        </w:rPr>
      </w:pPr>
      <w:r w:rsidRPr="00C83F5F">
        <w:rPr>
          <w:rFonts w:ascii="Arial" w:eastAsia="Calibri" w:hAnsi="Arial" w:cs="Arial"/>
          <w:noProof w:val="0"/>
          <w:sz w:val="24"/>
          <w:szCs w:val="24"/>
          <w:lang w:val="sl-SI" w:eastAsia="sl-SI"/>
        </w:rPr>
        <w:t>povečanje površin za pešce, kolesarje in uporabnike drugih oblik mikromobilnosti,</w:t>
      </w:r>
      <w:r w:rsidRPr="00C83F5F">
        <w:rPr>
          <w:rFonts w:ascii="Calibri" w:eastAsia="Calibri" w:hAnsi="Calibri" w:cs="Calibri"/>
          <w:noProof w:val="0"/>
          <w:sz w:val="24"/>
          <w:szCs w:val="24"/>
          <w:lang w:val="sl-SI" w:eastAsia="sl-SI"/>
        </w:rPr>
        <w:t xml:space="preserve"> </w:t>
      </w:r>
    </w:p>
    <w:p w14:paraId="29660D86" w14:textId="6C97FDED" w:rsidR="0044390F" w:rsidRPr="00C83F5F" w:rsidRDefault="001E69A7" w:rsidP="0044390F">
      <w:pPr>
        <w:pStyle w:val="Odstavekseznama"/>
        <w:numPr>
          <w:ilvl w:val="0"/>
          <w:numId w:val="2"/>
        </w:numPr>
        <w:spacing w:after="0" w:line="240" w:lineRule="auto"/>
        <w:jc w:val="both"/>
        <w:rPr>
          <w:rFonts w:ascii="Calibri" w:eastAsia="Calibri" w:hAnsi="Calibri" w:cs="Calibri"/>
          <w:noProof w:val="0"/>
          <w:sz w:val="24"/>
          <w:szCs w:val="24"/>
          <w:lang w:val="sl-SI" w:eastAsia="sl-SI"/>
        </w:rPr>
      </w:pPr>
      <w:r w:rsidRPr="00C83F5F">
        <w:rPr>
          <w:rFonts w:ascii="Arial" w:eastAsia="Calibri" w:hAnsi="Arial" w:cs="Arial"/>
          <w:noProof w:val="0"/>
          <w:sz w:val="24"/>
          <w:szCs w:val="24"/>
          <w:lang w:val="sl-SI" w:eastAsia="sl-SI"/>
        </w:rPr>
        <w:t>poveč</w:t>
      </w:r>
      <w:r w:rsidR="002832A1">
        <w:rPr>
          <w:rFonts w:ascii="Arial" w:eastAsia="Calibri" w:hAnsi="Arial" w:cs="Arial"/>
          <w:noProof w:val="0"/>
          <w:sz w:val="24"/>
          <w:szCs w:val="24"/>
          <w:lang w:val="sl-SI" w:eastAsia="sl-SI"/>
        </w:rPr>
        <w:t>a</w:t>
      </w:r>
      <w:r w:rsidRPr="00C83F5F">
        <w:rPr>
          <w:rFonts w:ascii="Arial" w:eastAsia="Calibri" w:hAnsi="Arial" w:cs="Arial"/>
          <w:noProof w:val="0"/>
          <w:sz w:val="24"/>
          <w:szCs w:val="24"/>
          <w:lang w:val="sl-SI" w:eastAsia="sl-SI"/>
        </w:rPr>
        <w:t>nje deleža količine energije, uporabljene v prometu iz obnovljivih virov energije,</w:t>
      </w:r>
      <w:r w:rsidRPr="00C83F5F">
        <w:rPr>
          <w:rFonts w:ascii="Calibri" w:eastAsia="Calibri" w:hAnsi="Calibri" w:cs="Calibri"/>
          <w:noProof w:val="0"/>
          <w:sz w:val="24"/>
          <w:szCs w:val="24"/>
          <w:lang w:val="sl-SI" w:eastAsia="sl-SI"/>
        </w:rPr>
        <w:t xml:space="preserve"> </w:t>
      </w:r>
    </w:p>
    <w:p w14:paraId="4C2667FE" w14:textId="77777777" w:rsidR="0044390F" w:rsidRPr="00C83F5F" w:rsidRDefault="001E69A7" w:rsidP="0044390F">
      <w:pPr>
        <w:pStyle w:val="Odstavekseznama"/>
        <w:numPr>
          <w:ilvl w:val="0"/>
          <w:numId w:val="2"/>
        </w:numPr>
        <w:spacing w:after="0" w:line="240" w:lineRule="auto"/>
        <w:jc w:val="both"/>
        <w:rPr>
          <w:rFonts w:ascii="Calibri" w:eastAsia="Calibri" w:hAnsi="Calibri" w:cs="Calibri"/>
          <w:noProof w:val="0"/>
          <w:sz w:val="24"/>
          <w:szCs w:val="24"/>
          <w:lang w:val="sl-SI" w:eastAsia="sl-SI"/>
        </w:rPr>
      </w:pPr>
      <w:r w:rsidRPr="00C83F5F">
        <w:rPr>
          <w:rFonts w:ascii="Arial" w:eastAsia="Calibri" w:hAnsi="Arial" w:cs="Arial"/>
          <w:noProof w:val="0"/>
          <w:sz w:val="24"/>
          <w:szCs w:val="24"/>
          <w:lang w:val="sl-SI" w:eastAsia="sl-SI"/>
        </w:rPr>
        <w:t>učinkovite rabe energije v prometu,</w:t>
      </w:r>
    </w:p>
    <w:p w14:paraId="570DC912" w14:textId="77777777" w:rsidR="0044390F" w:rsidRPr="00C83F5F" w:rsidRDefault="001E69A7" w:rsidP="0044390F">
      <w:pPr>
        <w:pStyle w:val="Odstavekseznama"/>
        <w:numPr>
          <w:ilvl w:val="0"/>
          <w:numId w:val="2"/>
        </w:numPr>
        <w:spacing w:after="0" w:line="240" w:lineRule="auto"/>
        <w:jc w:val="both"/>
        <w:rPr>
          <w:rFonts w:ascii="Calibri" w:eastAsia="Calibri" w:hAnsi="Calibri" w:cs="Calibri"/>
          <w:noProof w:val="0"/>
          <w:sz w:val="24"/>
          <w:szCs w:val="24"/>
          <w:lang w:val="sl-SI" w:eastAsia="sl-SI"/>
        </w:rPr>
      </w:pPr>
      <w:r w:rsidRPr="00C83F5F">
        <w:rPr>
          <w:rFonts w:ascii="Calibri" w:eastAsia="Calibri" w:hAnsi="Calibri" w:cs="Calibri"/>
          <w:noProof w:val="0"/>
          <w:sz w:val="24"/>
          <w:szCs w:val="24"/>
          <w:lang w:val="sl-SI" w:eastAsia="sl-SI"/>
        </w:rPr>
        <w:t xml:space="preserve"> </w:t>
      </w:r>
      <w:r w:rsidRPr="00C83F5F">
        <w:rPr>
          <w:rFonts w:ascii="Arial" w:eastAsia="Calibri" w:hAnsi="Arial" w:cs="Arial"/>
          <w:noProof w:val="0"/>
          <w:sz w:val="24"/>
          <w:szCs w:val="24"/>
          <w:lang w:val="sl-SI" w:eastAsia="sl-SI"/>
        </w:rPr>
        <w:t>zmanjšanja količine izpustov prašnih delcev,</w:t>
      </w:r>
      <w:r w:rsidRPr="00C83F5F">
        <w:rPr>
          <w:rFonts w:ascii="Calibri" w:eastAsia="Calibri" w:hAnsi="Calibri" w:cs="Calibri"/>
          <w:noProof w:val="0"/>
          <w:sz w:val="24"/>
          <w:szCs w:val="24"/>
          <w:lang w:val="sl-SI" w:eastAsia="sl-SI"/>
        </w:rPr>
        <w:t xml:space="preserve"> </w:t>
      </w:r>
    </w:p>
    <w:p w14:paraId="5EB6CCCF" w14:textId="77777777" w:rsidR="0044390F" w:rsidRPr="00C83F5F" w:rsidRDefault="001E69A7" w:rsidP="0044390F">
      <w:pPr>
        <w:pStyle w:val="Odstavekseznama"/>
        <w:numPr>
          <w:ilvl w:val="0"/>
          <w:numId w:val="2"/>
        </w:numPr>
        <w:spacing w:after="0" w:line="240" w:lineRule="auto"/>
        <w:jc w:val="both"/>
        <w:rPr>
          <w:rFonts w:ascii="Calibri" w:eastAsia="Calibri" w:hAnsi="Calibri" w:cs="Calibri"/>
          <w:noProof w:val="0"/>
          <w:sz w:val="24"/>
          <w:szCs w:val="24"/>
          <w:lang w:val="sl-SI" w:eastAsia="sl-SI"/>
        </w:rPr>
      </w:pPr>
      <w:r w:rsidRPr="00C83F5F">
        <w:rPr>
          <w:rFonts w:ascii="Arial" w:eastAsia="Calibri" w:hAnsi="Arial" w:cs="Arial"/>
          <w:noProof w:val="0"/>
          <w:sz w:val="24"/>
          <w:szCs w:val="24"/>
          <w:lang w:val="sl-SI" w:eastAsia="sl-SI"/>
        </w:rPr>
        <w:t>zmanjšanja količine izpustov toplogrednih plinov,</w:t>
      </w:r>
    </w:p>
    <w:p w14:paraId="5211D8C7" w14:textId="40668529" w:rsidR="002B7C23" w:rsidRPr="00C83F5F" w:rsidRDefault="001E69A7">
      <w:pPr>
        <w:pStyle w:val="Odstavekseznama"/>
        <w:numPr>
          <w:ilvl w:val="0"/>
          <w:numId w:val="2"/>
        </w:numPr>
        <w:spacing w:after="0" w:line="240" w:lineRule="auto"/>
        <w:jc w:val="both"/>
        <w:rPr>
          <w:rFonts w:ascii="Calibri" w:eastAsia="Calibri" w:hAnsi="Calibri" w:cs="Calibri"/>
          <w:noProof w:val="0"/>
          <w:sz w:val="24"/>
          <w:szCs w:val="24"/>
          <w:lang w:val="sl-SI" w:eastAsia="sl-SI"/>
        </w:rPr>
      </w:pPr>
      <w:r w:rsidRPr="00C83F5F">
        <w:rPr>
          <w:rFonts w:ascii="Arial" w:eastAsia="Calibri" w:hAnsi="Arial" w:cs="Arial"/>
          <w:noProof w:val="0"/>
          <w:sz w:val="24"/>
          <w:szCs w:val="24"/>
          <w:lang w:val="sl-SI" w:eastAsia="sl-SI"/>
        </w:rPr>
        <w:t>zmanjšanje emisij hrupa.</w:t>
      </w:r>
      <w:r w:rsidRPr="00C83F5F">
        <w:rPr>
          <w:rFonts w:ascii="Calibri" w:eastAsia="Calibri" w:hAnsi="Calibri" w:cs="Calibri"/>
          <w:noProof w:val="0"/>
          <w:sz w:val="24"/>
          <w:szCs w:val="24"/>
          <w:lang w:val="sl-SI" w:eastAsia="sl-SI"/>
        </w:rPr>
        <w:t xml:space="preserve"> </w:t>
      </w:r>
    </w:p>
    <w:p w14:paraId="5AFC9DA6" w14:textId="1DF5582C" w:rsidR="001E69A7" w:rsidRPr="00C83F5F" w:rsidRDefault="001E69A7" w:rsidP="00FC41F1">
      <w:pPr>
        <w:spacing w:after="0" w:line="240" w:lineRule="auto"/>
        <w:ind w:firstLine="851"/>
        <w:jc w:val="both"/>
        <w:rPr>
          <w:rFonts w:ascii="Arial" w:eastAsia="Calibri" w:hAnsi="Arial" w:cs="Arial"/>
          <w:noProof w:val="0"/>
          <w:sz w:val="24"/>
          <w:szCs w:val="24"/>
          <w:lang w:val="sl-SI" w:eastAsia="sl-SI"/>
        </w:rPr>
      </w:pPr>
      <w:r w:rsidRPr="00C83F5F">
        <w:rPr>
          <w:rFonts w:ascii="Calibri" w:eastAsia="Calibri" w:hAnsi="Calibri" w:cs="Calibri"/>
          <w:noProof w:val="0"/>
          <w:sz w:val="24"/>
          <w:szCs w:val="24"/>
          <w:lang w:val="sl-SI" w:eastAsia="sl-SI"/>
        </w:rPr>
        <w:lastRenderedPageBreak/>
        <w:br/>
      </w:r>
      <w:r w:rsidR="00FC41F1" w:rsidRPr="00C83F5F">
        <w:rPr>
          <w:rFonts w:ascii="Arial" w:eastAsia="Calibri" w:hAnsi="Arial" w:cs="Arial"/>
          <w:noProof w:val="0"/>
          <w:sz w:val="24"/>
          <w:szCs w:val="24"/>
          <w:lang w:val="sl-SI" w:eastAsia="sl-SI"/>
        </w:rPr>
        <w:t xml:space="preserve">            </w:t>
      </w:r>
      <w:r w:rsidRPr="00C83F5F">
        <w:rPr>
          <w:rFonts w:ascii="Arial" w:eastAsia="Calibri" w:hAnsi="Arial" w:cs="Arial"/>
          <w:noProof w:val="0"/>
          <w:sz w:val="24"/>
          <w:szCs w:val="24"/>
          <w:lang w:val="sl-SI" w:eastAsia="sl-SI"/>
        </w:rPr>
        <w:t>(6) Vlada podrobneje določi vrste spodbud, pogoje in merila za njihovo dodelitev, vrste upravičencev do posameznih spodbud, vodenje evidenc in poročanje.</w:t>
      </w:r>
      <w:r w:rsidRPr="00C83F5F">
        <w:rPr>
          <w:rFonts w:ascii="Calibri" w:eastAsia="Calibri" w:hAnsi="Calibri" w:cs="Calibri"/>
          <w:noProof w:val="0"/>
          <w:sz w:val="24"/>
          <w:szCs w:val="24"/>
          <w:lang w:val="sl-SI" w:eastAsia="sl-SI"/>
        </w:rPr>
        <w:t xml:space="preserve"> </w:t>
      </w:r>
      <w:r w:rsidR="00183775" w:rsidRPr="00C83F5F">
        <w:rPr>
          <w:rFonts w:ascii="Arial" w:eastAsia="Calibri" w:hAnsi="Arial" w:cs="Arial"/>
          <w:noProof w:val="0"/>
          <w:sz w:val="24"/>
          <w:szCs w:val="24"/>
          <w:lang w:val="sl-SI" w:eastAsia="sl-SI"/>
        </w:rPr>
        <w:t>Pri dodelitvi</w:t>
      </w:r>
      <w:r w:rsidR="006C6DBD" w:rsidRPr="00C83F5F">
        <w:rPr>
          <w:rFonts w:ascii="Arial" w:eastAsia="Calibri" w:hAnsi="Arial" w:cs="Arial"/>
          <w:noProof w:val="0"/>
          <w:sz w:val="24"/>
          <w:szCs w:val="24"/>
          <w:lang w:val="sl-SI" w:eastAsia="sl-SI"/>
        </w:rPr>
        <w:t xml:space="preserve"> finančnih spodbud</w:t>
      </w:r>
      <w:r w:rsidR="00434DE5" w:rsidRPr="00C83F5F">
        <w:rPr>
          <w:rFonts w:ascii="Arial" w:eastAsia="Calibri" w:hAnsi="Arial" w:cs="Arial"/>
          <w:noProof w:val="0"/>
          <w:sz w:val="24"/>
          <w:szCs w:val="24"/>
          <w:lang w:val="sl-SI" w:eastAsia="sl-SI"/>
        </w:rPr>
        <w:t xml:space="preserve"> pilotnim in demonstracijskim projektom</w:t>
      </w:r>
      <w:r w:rsidR="002B7C23" w:rsidRPr="00C83F5F">
        <w:rPr>
          <w:rFonts w:ascii="Arial" w:eastAsia="Calibri" w:hAnsi="Arial" w:cs="Arial"/>
          <w:noProof w:val="0"/>
          <w:sz w:val="24"/>
          <w:szCs w:val="24"/>
          <w:lang w:val="sl-SI" w:eastAsia="sl-SI"/>
        </w:rPr>
        <w:t xml:space="preserve"> se lahko zago</w:t>
      </w:r>
      <w:r w:rsidR="00434DE5" w:rsidRPr="00C83F5F">
        <w:rPr>
          <w:rFonts w:ascii="Arial" w:eastAsia="Calibri" w:hAnsi="Arial" w:cs="Arial"/>
          <w:noProof w:val="0"/>
          <w:sz w:val="24"/>
          <w:szCs w:val="24"/>
          <w:lang w:val="sl-SI" w:eastAsia="sl-SI"/>
        </w:rPr>
        <w:t xml:space="preserve">tovi višji delež pomoči </w:t>
      </w:r>
      <w:r w:rsidR="002B7C23" w:rsidRPr="00C83F5F">
        <w:rPr>
          <w:rFonts w:ascii="Arial" w:eastAsia="Calibri" w:hAnsi="Arial" w:cs="Arial"/>
          <w:noProof w:val="0"/>
          <w:sz w:val="24"/>
          <w:szCs w:val="24"/>
          <w:lang w:val="sl-SI" w:eastAsia="sl-SI"/>
        </w:rPr>
        <w:t>skladno s pravili na področju državnih pomoči.</w:t>
      </w:r>
      <w:r w:rsidRPr="00C83F5F">
        <w:rPr>
          <w:rFonts w:ascii="Arial" w:eastAsia="Calibri" w:hAnsi="Arial" w:cs="Arial"/>
          <w:noProof w:val="0"/>
          <w:sz w:val="24"/>
          <w:szCs w:val="24"/>
          <w:lang w:val="sl-SI" w:eastAsia="sl-SI"/>
        </w:rPr>
        <w:br/>
      </w:r>
    </w:p>
    <w:p w14:paraId="633D6EBC" w14:textId="36032CBE" w:rsidR="009A1384" w:rsidRDefault="00D35F39" w:rsidP="009A1384">
      <w:pPr>
        <w:autoSpaceDE w:val="0"/>
        <w:autoSpaceDN w:val="0"/>
        <w:adjustRightInd w:val="0"/>
        <w:spacing w:after="0" w:line="240" w:lineRule="auto"/>
        <w:jc w:val="center"/>
        <w:rPr>
          <w:rFonts w:ascii="Arial" w:hAnsi="Arial" w:cs="Arial"/>
          <w:b/>
          <w:bCs/>
          <w:noProof w:val="0"/>
          <w:color w:val="000000"/>
          <w:sz w:val="24"/>
          <w:szCs w:val="24"/>
          <w:lang w:val="sl-SI"/>
        </w:rPr>
      </w:pPr>
      <w:r>
        <w:rPr>
          <w:rFonts w:ascii="Arial" w:hAnsi="Arial" w:cs="Arial"/>
          <w:b/>
          <w:bCs/>
          <w:noProof w:val="0"/>
          <w:color w:val="000000"/>
          <w:sz w:val="24"/>
          <w:szCs w:val="24"/>
          <w:lang w:val="sl-SI"/>
        </w:rPr>
        <w:t>4</w:t>
      </w:r>
      <w:r w:rsidR="00856536">
        <w:rPr>
          <w:rFonts w:ascii="Arial" w:hAnsi="Arial" w:cs="Arial"/>
          <w:b/>
          <w:bCs/>
          <w:noProof w:val="0"/>
          <w:color w:val="000000"/>
          <w:sz w:val="24"/>
          <w:szCs w:val="24"/>
          <w:lang w:val="sl-SI"/>
        </w:rPr>
        <w:t>0</w:t>
      </w:r>
      <w:r w:rsidR="009A1384">
        <w:rPr>
          <w:rFonts w:ascii="Arial" w:hAnsi="Arial" w:cs="Arial"/>
          <w:b/>
          <w:bCs/>
          <w:noProof w:val="0"/>
          <w:color w:val="000000"/>
          <w:sz w:val="24"/>
          <w:szCs w:val="24"/>
          <w:lang w:val="sl-SI"/>
        </w:rPr>
        <w:t>. člen</w:t>
      </w:r>
    </w:p>
    <w:p w14:paraId="46CE202D" w14:textId="77777777" w:rsidR="009A1384" w:rsidRDefault="009A1384" w:rsidP="009A1384">
      <w:pPr>
        <w:autoSpaceDE w:val="0"/>
        <w:autoSpaceDN w:val="0"/>
        <w:adjustRightInd w:val="0"/>
        <w:spacing w:after="0" w:line="240" w:lineRule="auto"/>
        <w:jc w:val="center"/>
        <w:rPr>
          <w:rFonts w:ascii="Arial" w:hAnsi="Arial" w:cs="Arial"/>
          <w:b/>
          <w:bCs/>
          <w:noProof w:val="0"/>
          <w:color w:val="000000"/>
          <w:sz w:val="24"/>
          <w:szCs w:val="24"/>
          <w:lang w:val="sl-SI"/>
        </w:rPr>
      </w:pPr>
      <w:r>
        <w:rPr>
          <w:rFonts w:ascii="Arial" w:hAnsi="Arial" w:cs="Arial"/>
          <w:b/>
          <w:bCs/>
          <w:noProof w:val="0"/>
          <w:color w:val="000000"/>
          <w:sz w:val="24"/>
          <w:szCs w:val="24"/>
          <w:lang w:val="sl-SI"/>
        </w:rPr>
        <w:t>(viri financiranja ukrepov)</w:t>
      </w:r>
    </w:p>
    <w:p w14:paraId="6CB53E2E" w14:textId="77777777" w:rsidR="009A1384" w:rsidRDefault="009A1384" w:rsidP="009A1384">
      <w:pPr>
        <w:autoSpaceDE w:val="0"/>
        <w:autoSpaceDN w:val="0"/>
        <w:adjustRightInd w:val="0"/>
        <w:spacing w:after="0" w:line="240" w:lineRule="auto"/>
        <w:rPr>
          <w:rFonts w:ascii="Arial" w:hAnsi="Arial" w:cs="Arial"/>
          <w:b/>
          <w:bCs/>
          <w:noProof w:val="0"/>
          <w:color w:val="000000"/>
          <w:sz w:val="24"/>
          <w:szCs w:val="24"/>
          <w:lang w:val="sl-SI"/>
        </w:rPr>
      </w:pPr>
    </w:p>
    <w:p w14:paraId="001F50C4" w14:textId="77777777" w:rsidR="009A1384" w:rsidRDefault="009A1384" w:rsidP="00F56B67">
      <w:pPr>
        <w:autoSpaceDE w:val="0"/>
        <w:autoSpaceDN w:val="0"/>
        <w:adjustRightInd w:val="0"/>
        <w:spacing w:after="0" w:line="240" w:lineRule="auto"/>
        <w:jc w:val="both"/>
        <w:rPr>
          <w:rFonts w:ascii="Arial" w:hAnsi="Arial" w:cs="Arial"/>
          <w:b/>
          <w:bCs/>
          <w:noProof w:val="0"/>
          <w:color w:val="000000"/>
          <w:sz w:val="24"/>
          <w:szCs w:val="24"/>
          <w:lang w:val="sl-SI"/>
        </w:rPr>
      </w:pPr>
    </w:p>
    <w:p w14:paraId="4C6A31F7" w14:textId="00BD439B" w:rsidR="009A1384" w:rsidRDefault="009A1384" w:rsidP="00F56B67">
      <w:pPr>
        <w:autoSpaceDE w:val="0"/>
        <w:autoSpaceDN w:val="0"/>
        <w:adjustRightInd w:val="0"/>
        <w:spacing w:after="0" w:line="240" w:lineRule="auto"/>
        <w:ind w:firstLine="709"/>
        <w:jc w:val="both"/>
        <w:rPr>
          <w:rFonts w:ascii="Calibri" w:hAnsi="Calibri" w:cs="Calibri"/>
          <w:noProof w:val="0"/>
          <w:color w:val="000000"/>
          <w:sz w:val="24"/>
          <w:szCs w:val="24"/>
          <w:lang w:val="sl-SI"/>
        </w:rPr>
      </w:pPr>
      <w:r>
        <w:rPr>
          <w:rFonts w:ascii="Arial" w:hAnsi="Arial" w:cs="Arial"/>
          <w:noProof w:val="0"/>
          <w:color w:val="000000"/>
          <w:sz w:val="24"/>
          <w:szCs w:val="24"/>
          <w:lang w:val="sl-SI"/>
        </w:rPr>
        <w:t xml:space="preserve">(1) Viri za financiranje ukrepov </w:t>
      </w:r>
      <w:r w:rsidR="008F43D4">
        <w:rPr>
          <w:rFonts w:ascii="Arial" w:hAnsi="Arial" w:cs="Arial"/>
          <w:noProof w:val="0"/>
          <w:color w:val="000000"/>
          <w:sz w:val="24"/>
          <w:szCs w:val="24"/>
          <w:lang w:val="sl-SI"/>
        </w:rPr>
        <w:t xml:space="preserve">iz </w:t>
      </w:r>
      <w:r w:rsidR="00856536">
        <w:rPr>
          <w:rFonts w:ascii="Arial" w:hAnsi="Arial" w:cs="Arial"/>
          <w:noProof w:val="0"/>
          <w:color w:val="000000"/>
          <w:sz w:val="24"/>
          <w:szCs w:val="24"/>
          <w:lang w:val="sl-SI"/>
        </w:rPr>
        <w:t>38</w:t>
      </w:r>
      <w:r w:rsidR="008F43D4">
        <w:rPr>
          <w:rFonts w:ascii="Arial" w:hAnsi="Arial" w:cs="Arial"/>
          <w:noProof w:val="0"/>
          <w:color w:val="000000"/>
          <w:sz w:val="24"/>
          <w:szCs w:val="24"/>
          <w:lang w:val="sl-SI"/>
        </w:rPr>
        <w:t xml:space="preserve">. in </w:t>
      </w:r>
      <w:r w:rsidR="00856536">
        <w:rPr>
          <w:rFonts w:ascii="Arial" w:hAnsi="Arial" w:cs="Arial"/>
          <w:noProof w:val="0"/>
          <w:color w:val="000000"/>
          <w:sz w:val="24"/>
          <w:szCs w:val="24"/>
          <w:lang w:val="sl-SI"/>
        </w:rPr>
        <w:t>39</w:t>
      </w:r>
      <w:r w:rsidR="008F43D4">
        <w:rPr>
          <w:rFonts w:ascii="Arial" w:hAnsi="Arial" w:cs="Arial"/>
          <w:noProof w:val="0"/>
          <w:color w:val="000000"/>
          <w:sz w:val="24"/>
          <w:szCs w:val="24"/>
          <w:lang w:val="sl-SI"/>
        </w:rPr>
        <w:t>. člena tega</w:t>
      </w:r>
      <w:r w:rsidR="00317451">
        <w:rPr>
          <w:rFonts w:ascii="Arial" w:hAnsi="Arial" w:cs="Arial"/>
          <w:noProof w:val="0"/>
          <w:color w:val="000000"/>
          <w:sz w:val="24"/>
          <w:szCs w:val="24"/>
          <w:lang w:val="sl-SI"/>
        </w:rPr>
        <w:t xml:space="preserve"> zakon</w:t>
      </w:r>
      <w:r w:rsidR="008F43D4">
        <w:rPr>
          <w:rFonts w:ascii="Arial" w:hAnsi="Arial" w:cs="Arial"/>
          <w:noProof w:val="0"/>
          <w:color w:val="000000"/>
          <w:sz w:val="24"/>
          <w:szCs w:val="24"/>
          <w:lang w:val="sl-SI"/>
        </w:rPr>
        <w:t>a</w:t>
      </w:r>
      <w:r w:rsidR="00317451">
        <w:rPr>
          <w:rFonts w:ascii="Arial" w:hAnsi="Arial" w:cs="Arial"/>
          <w:noProof w:val="0"/>
          <w:color w:val="000000"/>
          <w:sz w:val="24"/>
          <w:szCs w:val="24"/>
          <w:lang w:val="sl-SI"/>
        </w:rPr>
        <w:t xml:space="preserve"> </w:t>
      </w:r>
      <w:r>
        <w:rPr>
          <w:rFonts w:ascii="Arial" w:hAnsi="Arial" w:cs="Arial"/>
          <w:noProof w:val="0"/>
          <w:color w:val="000000"/>
          <w:sz w:val="24"/>
          <w:szCs w:val="24"/>
          <w:lang w:val="sl-SI"/>
        </w:rPr>
        <w:t>se zagotavljajo v okviru:</w:t>
      </w:r>
      <w:r>
        <w:rPr>
          <w:rFonts w:ascii="Calibri" w:hAnsi="Calibri" w:cs="Calibri"/>
          <w:noProof w:val="0"/>
          <w:color w:val="000000"/>
          <w:sz w:val="24"/>
          <w:szCs w:val="24"/>
          <w:lang w:val="sl-SI"/>
        </w:rPr>
        <w:t xml:space="preserve"> </w:t>
      </w:r>
    </w:p>
    <w:p w14:paraId="210BA481" w14:textId="294722FA" w:rsidR="009A1384" w:rsidRDefault="009A1384" w:rsidP="00F56B67">
      <w:pPr>
        <w:autoSpaceDE w:val="0"/>
        <w:autoSpaceDN w:val="0"/>
        <w:adjustRightInd w:val="0"/>
        <w:spacing w:before="120" w:after="120" w:line="240" w:lineRule="auto"/>
        <w:jc w:val="both"/>
        <w:rPr>
          <w:rFonts w:ascii="Calibri" w:hAnsi="Calibri" w:cs="Calibri"/>
          <w:noProof w:val="0"/>
          <w:color w:val="000000"/>
          <w:sz w:val="24"/>
          <w:szCs w:val="24"/>
          <w:lang w:val="sl-SI"/>
        </w:rPr>
      </w:pPr>
      <w:r>
        <w:rPr>
          <w:rFonts w:ascii="Arial" w:hAnsi="Arial" w:cs="Arial"/>
          <w:noProof w:val="0"/>
          <w:color w:val="000000"/>
          <w:sz w:val="24"/>
          <w:szCs w:val="24"/>
          <w:lang w:val="sl-SI"/>
        </w:rPr>
        <w:t>- občinskih proračunov</w:t>
      </w:r>
      <w:r w:rsidR="00CA3E53">
        <w:rPr>
          <w:rFonts w:ascii="Arial" w:hAnsi="Arial" w:cs="Arial"/>
          <w:noProof w:val="0"/>
          <w:color w:val="000000"/>
          <w:sz w:val="24"/>
          <w:szCs w:val="24"/>
          <w:lang w:val="sl-SI"/>
        </w:rPr>
        <w:t xml:space="preserve"> za financiranje ukrepov na podlagi OPCS in RCPS</w:t>
      </w:r>
      <w:r>
        <w:rPr>
          <w:rFonts w:ascii="Arial" w:hAnsi="Arial" w:cs="Arial"/>
          <w:noProof w:val="0"/>
          <w:color w:val="000000"/>
          <w:sz w:val="24"/>
          <w:szCs w:val="24"/>
          <w:lang w:val="sl-SI"/>
        </w:rPr>
        <w:t>,</w:t>
      </w:r>
      <w:r>
        <w:rPr>
          <w:rFonts w:ascii="Calibri" w:hAnsi="Calibri" w:cs="Calibri"/>
          <w:noProof w:val="0"/>
          <w:color w:val="000000"/>
          <w:sz w:val="24"/>
          <w:szCs w:val="24"/>
          <w:lang w:val="sl-SI"/>
        </w:rPr>
        <w:t xml:space="preserve"> </w:t>
      </w:r>
    </w:p>
    <w:p w14:paraId="56B2AD92" w14:textId="0CD92A1B" w:rsidR="009A1384" w:rsidRDefault="009A1384" w:rsidP="00F56B67">
      <w:pPr>
        <w:autoSpaceDE w:val="0"/>
        <w:autoSpaceDN w:val="0"/>
        <w:adjustRightInd w:val="0"/>
        <w:spacing w:before="120" w:after="120" w:line="240" w:lineRule="auto"/>
        <w:jc w:val="both"/>
        <w:rPr>
          <w:rFonts w:ascii="Calibri" w:hAnsi="Calibri" w:cs="Calibri"/>
          <w:noProof w:val="0"/>
          <w:color w:val="000000"/>
          <w:sz w:val="24"/>
          <w:szCs w:val="24"/>
          <w:lang w:val="sl-SI"/>
        </w:rPr>
      </w:pPr>
      <w:r>
        <w:rPr>
          <w:rFonts w:ascii="Arial" w:hAnsi="Arial" w:cs="Arial"/>
          <w:noProof w:val="0"/>
          <w:color w:val="000000"/>
          <w:sz w:val="24"/>
          <w:szCs w:val="24"/>
          <w:lang w:val="sl-SI"/>
        </w:rPr>
        <w:t xml:space="preserve">- državnega proračuna </w:t>
      </w:r>
      <w:r w:rsidRPr="0045547F">
        <w:rPr>
          <w:rFonts w:ascii="Arial" w:hAnsi="Arial" w:cs="Arial"/>
          <w:noProof w:val="0"/>
          <w:sz w:val="24"/>
          <w:szCs w:val="24"/>
          <w:lang w:val="sl-SI"/>
        </w:rPr>
        <w:t xml:space="preserve">na postavkah </w:t>
      </w:r>
      <w:r>
        <w:rPr>
          <w:rFonts w:ascii="Arial" w:hAnsi="Arial" w:cs="Arial"/>
          <w:noProof w:val="0"/>
          <w:color w:val="000000"/>
          <w:sz w:val="24"/>
          <w:szCs w:val="24"/>
          <w:lang w:val="sl-SI"/>
        </w:rPr>
        <w:t>ministrstva,</w:t>
      </w:r>
      <w:r>
        <w:rPr>
          <w:rFonts w:ascii="Calibri" w:hAnsi="Calibri" w:cs="Calibri"/>
          <w:noProof w:val="0"/>
          <w:color w:val="000000"/>
          <w:sz w:val="24"/>
          <w:szCs w:val="24"/>
          <w:lang w:val="sl-SI"/>
        </w:rPr>
        <w:t xml:space="preserve"> </w:t>
      </w:r>
    </w:p>
    <w:p w14:paraId="30A9AB09" w14:textId="6FCE4E51" w:rsidR="009A1384" w:rsidRDefault="009A1384" w:rsidP="00F56B67">
      <w:pPr>
        <w:autoSpaceDE w:val="0"/>
        <w:autoSpaceDN w:val="0"/>
        <w:adjustRightInd w:val="0"/>
        <w:spacing w:before="120" w:after="120" w:line="240" w:lineRule="auto"/>
        <w:jc w:val="both"/>
        <w:rPr>
          <w:rFonts w:ascii="Arial" w:hAnsi="Arial" w:cs="Arial"/>
          <w:noProof w:val="0"/>
          <w:color w:val="000000"/>
          <w:sz w:val="24"/>
          <w:szCs w:val="24"/>
          <w:lang w:val="sl-SI"/>
        </w:rPr>
      </w:pPr>
      <w:r w:rsidRPr="00EA3216">
        <w:rPr>
          <w:rFonts w:ascii="Arial" w:hAnsi="Arial" w:cs="Arial"/>
          <w:noProof w:val="0"/>
          <w:color w:val="000000"/>
          <w:sz w:val="24"/>
          <w:szCs w:val="24"/>
          <w:lang w:val="sl-SI"/>
        </w:rPr>
        <w:t xml:space="preserve">- </w:t>
      </w:r>
      <w:r>
        <w:rPr>
          <w:rFonts w:ascii="Arial" w:hAnsi="Arial" w:cs="Arial"/>
          <w:noProof w:val="0"/>
          <w:color w:val="000000"/>
          <w:sz w:val="24"/>
          <w:szCs w:val="24"/>
          <w:lang w:val="sl-SI"/>
        </w:rPr>
        <w:t xml:space="preserve">sredstev Sklada za podnebne spremembe, ustanovljenega na podlagi zakona, ki ureja varstvo okolja. </w:t>
      </w:r>
    </w:p>
    <w:p w14:paraId="1E130C81" w14:textId="3EB6C7E0" w:rsidR="00A02347" w:rsidRDefault="00A02347" w:rsidP="00A02347">
      <w:pPr>
        <w:autoSpaceDE w:val="0"/>
        <w:autoSpaceDN w:val="0"/>
        <w:adjustRightInd w:val="0"/>
        <w:spacing w:before="120" w:after="120" w:line="240" w:lineRule="auto"/>
        <w:jc w:val="both"/>
        <w:rPr>
          <w:rFonts w:ascii="Arial" w:hAnsi="Arial" w:cs="Arial"/>
          <w:noProof w:val="0"/>
          <w:color w:val="000000"/>
          <w:sz w:val="24"/>
          <w:szCs w:val="24"/>
          <w:lang w:val="sl-SI"/>
        </w:rPr>
      </w:pPr>
      <w:r>
        <w:rPr>
          <w:rFonts w:ascii="Arial" w:hAnsi="Arial" w:cs="Arial"/>
          <w:noProof w:val="0"/>
          <w:color w:val="000000"/>
          <w:sz w:val="24"/>
          <w:szCs w:val="24"/>
          <w:lang w:val="sl-SI"/>
        </w:rPr>
        <w:t xml:space="preserve">- </w:t>
      </w:r>
      <w:r w:rsidR="00E0342A" w:rsidRPr="00541264">
        <w:rPr>
          <w:rFonts w:ascii="Arial" w:hAnsi="Arial" w:cs="Arial"/>
          <w:noProof w:val="0"/>
          <w:color w:val="000000"/>
          <w:sz w:val="24"/>
          <w:szCs w:val="24"/>
          <w:lang w:val="sl-SI"/>
        </w:rPr>
        <w:t>sredstev</w:t>
      </w:r>
      <w:r w:rsidRPr="00541264">
        <w:rPr>
          <w:rFonts w:ascii="Arial" w:hAnsi="Arial" w:cs="Arial"/>
          <w:noProof w:val="0"/>
          <w:color w:val="000000"/>
          <w:sz w:val="24"/>
          <w:szCs w:val="24"/>
          <w:lang w:val="sl-SI"/>
        </w:rPr>
        <w:t xml:space="preserve"> Eko sklada, </w:t>
      </w:r>
      <w:r w:rsidR="005F316B">
        <w:rPr>
          <w:rFonts w:ascii="Arial" w:hAnsi="Arial" w:cs="Arial"/>
          <w:noProof w:val="0"/>
          <w:color w:val="000000"/>
          <w:sz w:val="24"/>
          <w:szCs w:val="24"/>
          <w:lang w:val="sl-SI"/>
        </w:rPr>
        <w:t>s</w:t>
      </w:r>
      <w:r w:rsidRPr="00541264">
        <w:rPr>
          <w:rFonts w:ascii="Arial" w:hAnsi="Arial" w:cs="Arial"/>
          <w:noProof w:val="0"/>
          <w:color w:val="000000"/>
          <w:sz w:val="24"/>
          <w:szCs w:val="24"/>
          <w:lang w:val="sl-SI"/>
        </w:rPr>
        <w:t xml:space="preserve">lovenskega okoljskega javnega sklada, </w:t>
      </w:r>
      <w:r w:rsidR="0028652E" w:rsidRPr="00541264">
        <w:rPr>
          <w:rFonts w:ascii="Arial" w:hAnsi="Arial" w:cs="Arial"/>
          <w:noProof w:val="0"/>
          <w:color w:val="000000"/>
          <w:sz w:val="24"/>
          <w:szCs w:val="24"/>
          <w:lang w:val="sl-SI"/>
        </w:rPr>
        <w:t>ustanovljenega na podlagi zakona, ki ureja varstvo okolja</w:t>
      </w:r>
      <w:r w:rsidR="00EA3216">
        <w:rPr>
          <w:rFonts w:ascii="Arial" w:hAnsi="Arial" w:cs="Arial"/>
          <w:noProof w:val="0"/>
          <w:color w:val="000000"/>
          <w:sz w:val="24"/>
          <w:szCs w:val="24"/>
          <w:lang w:val="sl-SI"/>
        </w:rPr>
        <w:t>;</w:t>
      </w:r>
    </w:p>
    <w:p w14:paraId="72E7744F" w14:textId="150DD977" w:rsidR="00EA3216" w:rsidRDefault="00EA3216" w:rsidP="00A02347">
      <w:pPr>
        <w:autoSpaceDE w:val="0"/>
        <w:autoSpaceDN w:val="0"/>
        <w:adjustRightInd w:val="0"/>
        <w:spacing w:before="120" w:after="120" w:line="240" w:lineRule="auto"/>
        <w:jc w:val="both"/>
        <w:rPr>
          <w:rFonts w:ascii="Arial" w:hAnsi="Arial" w:cs="Arial"/>
          <w:noProof w:val="0"/>
          <w:color w:val="000000"/>
          <w:sz w:val="24"/>
          <w:szCs w:val="24"/>
          <w:lang w:val="sl-SI"/>
        </w:rPr>
      </w:pPr>
      <w:r>
        <w:rPr>
          <w:rFonts w:ascii="Arial" w:hAnsi="Arial" w:cs="Arial"/>
          <w:noProof w:val="0"/>
          <w:color w:val="000000"/>
          <w:sz w:val="24"/>
          <w:szCs w:val="24"/>
          <w:lang w:val="sl-SI"/>
        </w:rPr>
        <w:t xml:space="preserve">- </w:t>
      </w:r>
      <w:r w:rsidRPr="00EA3216">
        <w:rPr>
          <w:rFonts w:ascii="Arial" w:hAnsi="Arial" w:cs="Arial"/>
          <w:noProof w:val="0"/>
          <w:color w:val="000000"/>
          <w:sz w:val="24"/>
          <w:szCs w:val="24"/>
          <w:lang w:val="sl-SI"/>
        </w:rPr>
        <w:t>drugih proračunskih virov, če se za podpiranje ukrepov po tem zakonu oblikuje posebna namenska proračunska postavka in določijo namenski proračunski prihodki,</w:t>
      </w:r>
    </w:p>
    <w:p w14:paraId="78134FEF" w14:textId="77777777" w:rsidR="009A1384" w:rsidRDefault="009A1384" w:rsidP="009A1384">
      <w:pPr>
        <w:autoSpaceDE w:val="0"/>
        <w:autoSpaceDN w:val="0"/>
        <w:adjustRightInd w:val="0"/>
        <w:spacing w:after="0" w:line="240" w:lineRule="auto"/>
        <w:rPr>
          <w:rFonts w:ascii="Arial" w:hAnsi="Arial" w:cs="Arial"/>
          <w:noProof w:val="0"/>
          <w:color w:val="000000"/>
          <w:sz w:val="24"/>
          <w:szCs w:val="24"/>
          <w:lang w:val="sl-SI"/>
        </w:rPr>
      </w:pPr>
    </w:p>
    <w:p w14:paraId="17EE7199" w14:textId="2D036655" w:rsidR="009A1384" w:rsidRDefault="009A1384" w:rsidP="009A1384">
      <w:pPr>
        <w:autoSpaceDE w:val="0"/>
        <w:autoSpaceDN w:val="0"/>
        <w:adjustRightInd w:val="0"/>
        <w:spacing w:after="0" w:line="240" w:lineRule="auto"/>
        <w:jc w:val="both"/>
        <w:rPr>
          <w:rFonts w:ascii="Arial" w:hAnsi="Arial" w:cs="Arial"/>
          <w:noProof w:val="0"/>
          <w:color w:val="000000"/>
          <w:sz w:val="24"/>
          <w:szCs w:val="24"/>
          <w:lang w:val="sl-SI"/>
        </w:rPr>
      </w:pPr>
      <w:r>
        <w:rPr>
          <w:rFonts w:ascii="Arial" w:hAnsi="Arial" w:cs="Arial"/>
          <w:noProof w:val="0"/>
          <w:color w:val="000000"/>
          <w:sz w:val="24"/>
          <w:szCs w:val="24"/>
          <w:lang w:val="sl-SI"/>
        </w:rPr>
        <w:t xml:space="preserve">(2) </w:t>
      </w:r>
      <w:r w:rsidRPr="0034607E">
        <w:rPr>
          <w:rFonts w:ascii="Arial" w:hAnsi="Arial" w:cs="Arial"/>
          <w:noProof w:val="0"/>
          <w:color w:val="000000"/>
          <w:sz w:val="24"/>
          <w:szCs w:val="24"/>
          <w:lang w:val="sl-SI"/>
        </w:rPr>
        <w:t xml:space="preserve">Ministrstvo </w:t>
      </w:r>
      <w:r w:rsidRPr="003B7DF9">
        <w:rPr>
          <w:rFonts w:ascii="Arial" w:hAnsi="Arial" w:cs="Arial"/>
          <w:noProof w:val="0"/>
          <w:color w:val="000000"/>
          <w:sz w:val="24"/>
          <w:szCs w:val="24"/>
          <w:lang w:val="sl-SI"/>
        </w:rPr>
        <w:t xml:space="preserve">pripravi </w:t>
      </w:r>
      <w:r w:rsidR="00A43B88" w:rsidRPr="003B7DF9">
        <w:rPr>
          <w:rFonts w:ascii="Arial" w:hAnsi="Arial" w:cs="Arial"/>
          <w:noProof w:val="0"/>
          <w:color w:val="000000"/>
          <w:sz w:val="24"/>
          <w:szCs w:val="24"/>
          <w:lang w:val="sl-SI"/>
        </w:rPr>
        <w:t xml:space="preserve">seznam ukrepov </w:t>
      </w:r>
      <w:r w:rsidRPr="003B7DF9">
        <w:rPr>
          <w:rFonts w:ascii="Arial" w:hAnsi="Arial" w:cs="Arial"/>
          <w:noProof w:val="0"/>
          <w:color w:val="000000"/>
          <w:sz w:val="24"/>
          <w:szCs w:val="24"/>
          <w:lang w:val="sl-SI"/>
        </w:rPr>
        <w:t>dolgoročn</w:t>
      </w:r>
      <w:r w:rsidR="00A43B88" w:rsidRPr="003B7DF9">
        <w:rPr>
          <w:rFonts w:ascii="Arial" w:hAnsi="Arial" w:cs="Arial"/>
          <w:noProof w:val="0"/>
          <w:color w:val="000000"/>
          <w:sz w:val="24"/>
          <w:szCs w:val="24"/>
          <w:lang w:val="sl-SI"/>
        </w:rPr>
        <w:t>ega</w:t>
      </w:r>
      <w:r w:rsidRPr="003B7DF9">
        <w:rPr>
          <w:rFonts w:ascii="Arial" w:hAnsi="Arial" w:cs="Arial"/>
          <w:noProof w:val="0"/>
          <w:color w:val="000000"/>
          <w:sz w:val="24"/>
          <w:szCs w:val="24"/>
          <w:lang w:val="sl-SI"/>
        </w:rPr>
        <w:t xml:space="preserve"> načrt</w:t>
      </w:r>
      <w:r w:rsidR="00A43B88" w:rsidRPr="003B7DF9">
        <w:rPr>
          <w:rFonts w:ascii="Arial" w:hAnsi="Arial" w:cs="Arial"/>
          <w:noProof w:val="0"/>
          <w:color w:val="000000"/>
          <w:sz w:val="24"/>
          <w:szCs w:val="24"/>
          <w:lang w:val="sl-SI"/>
        </w:rPr>
        <w:t>a</w:t>
      </w:r>
      <w:r w:rsidRPr="003B7DF9">
        <w:rPr>
          <w:rFonts w:ascii="Arial" w:hAnsi="Arial" w:cs="Arial"/>
          <w:noProof w:val="0"/>
          <w:color w:val="000000"/>
          <w:sz w:val="24"/>
          <w:szCs w:val="24"/>
          <w:lang w:val="sl-SI"/>
        </w:rPr>
        <w:t xml:space="preserve"> porabe Sklada za podnebne spremembe </w:t>
      </w:r>
      <w:r w:rsidR="00A43B88" w:rsidRPr="003B7DF9">
        <w:rPr>
          <w:rFonts w:ascii="Arial" w:hAnsi="Arial" w:cs="Arial"/>
          <w:noProof w:val="0"/>
          <w:color w:val="000000"/>
          <w:sz w:val="24"/>
          <w:szCs w:val="24"/>
          <w:lang w:val="sl-SI"/>
        </w:rPr>
        <w:t xml:space="preserve">za področje prometa </w:t>
      </w:r>
      <w:r w:rsidRPr="003B7DF9">
        <w:rPr>
          <w:rFonts w:ascii="Arial" w:hAnsi="Arial" w:cs="Arial"/>
          <w:noProof w:val="0"/>
          <w:color w:val="000000"/>
          <w:sz w:val="24"/>
          <w:szCs w:val="24"/>
          <w:lang w:val="sl-SI"/>
        </w:rPr>
        <w:t>s prednostno listo financiranja ukrepov za obdob</w:t>
      </w:r>
      <w:r w:rsidR="00A43B88" w:rsidRPr="003B7DF9">
        <w:rPr>
          <w:rFonts w:ascii="Arial" w:hAnsi="Arial" w:cs="Arial"/>
          <w:noProof w:val="0"/>
          <w:color w:val="000000"/>
          <w:sz w:val="24"/>
          <w:szCs w:val="24"/>
          <w:lang w:val="sl-SI"/>
        </w:rPr>
        <w:t>j</w:t>
      </w:r>
      <w:r w:rsidRPr="003B7DF9">
        <w:rPr>
          <w:rFonts w:ascii="Arial" w:hAnsi="Arial" w:cs="Arial"/>
          <w:noProof w:val="0"/>
          <w:color w:val="000000"/>
          <w:sz w:val="24"/>
          <w:szCs w:val="24"/>
          <w:lang w:val="sl-SI"/>
        </w:rPr>
        <w:t>e 5 let in ga predloži</w:t>
      </w:r>
      <w:r w:rsidR="005F316B">
        <w:rPr>
          <w:rFonts w:ascii="Arial" w:hAnsi="Arial" w:cs="Arial"/>
          <w:noProof w:val="0"/>
          <w:color w:val="000000"/>
          <w:sz w:val="24"/>
          <w:szCs w:val="24"/>
          <w:lang w:val="sl-SI"/>
        </w:rPr>
        <w:t xml:space="preserve"> ministrstvu</w:t>
      </w:r>
      <w:r w:rsidR="00A1768E">
        <w:rPr>
          <w:rFonts w:ascii="Arial" w:hAnsi="Arial" w:cs="Arial"/>
          <w:noProof w:val="0"/>
          <w:color w:val="000000"/>
          <w:sz w:val="24"/>
          <w:szCs w:val="24"/>
          <w:lang w:val="sl-SI"/>
        </w:rPr>
        <w:t>,</w:t>
      </w:r>
      <w:r w:rsidR="005F316B">
        <w:rPr>
          <w:rFonts w:ascii="Arial" w:hAnsi="Arial" w:cs="Arial"/>
          <w:noProof w:val="0"/>
          <w:color w:val="000000"/>
          <w:sz w:val="24"/>
          <w:szCs w:val="24"/>
          <w:lang w:val="sl-SI"/>
        </w:rPr>
        <w:t xml:space="preserve"> pristojnem za okolje</w:t>
      </w:r>
      <w:r w:rsidR="00E977FE">
        <w:rPr>
          <w:rFonts w:ascii="Arial" w:hAnsi="Arial" w:cs="Arial"/>
          <w:noProof w:val="0"/>
          <w:color w:val="000000"/>
          <w:sz w:val="24"/>
          <w:szCs w:val="24"/>
          <w:lang w:val="sl-SI"/>
        </w:rPr>
        <w:t xml:space="preserve">, </w:t>
      </w:r>
      <w:r w:rsidRPr="003B7DF9">
        <w:rPr>
          <w:rFonts w:ascii="Arial" w:hAnsi="Arial" w:cs="Arial"/>
          <w:noProof w:val="0"/>
          <w:color w:val="000000"/>
          <w:sz w:val="24"/>
          <w:szCs w:val="24"/>
          <w:lang w:val="sl-SI"/>
        </w:rPr>
        <w:t xml:space="preserve">kot izhodišče za pripravo načrta porabe </w:t>
      </w:r>
      <w:r w:rsidR="00541264" w:rsidRPr="003B7DF9">
        <w:rPr>
          <w:rFonts w:ascii="Arial" w:hAnsi="Arial" w:cs="Arial"/>
          <w:noProof w:val="0"/>
          <w:color w:val="000000"/>
          <w:sz w:val="24"/>
          <w:szCs w:val="24"/>
          <w:lang w:val="sl-SI"/>
        </w:rPr>
        <w:t>sklad</w:t>
      </w:r>
      <w:r w:rsidR="009C03AD">
        <w:rPr>
          <w:rFonts w:ascii="Arial" w:hAnsi="Arial" w:cs="Arial"/>
          <w:noProof w:val="0"/>
          <w:color w:val="000000"/>
          <w:sz w:val="24"/>
          <w:szCs w:val="24"/>
          <w:lang w:val="sl-SI"/>
        </w:rPr>
        <w:t>a</w:t>
      </w:r>
      <w:r w:rsidRPr="006A41DF">
        <w:rPr>
          <w:rFonts w:ascii="Arial" w:hAnsi="Arial" w:cs="Arial"/>
          <w:noProof w:val="0"/>
          <w:color w:val="000000"/>
          <w:sz w:val="24"/>
          <w:szCs w:val="24"/>
          <w:lang w:val="sl-SI"/>
        </w:rPr>
        <w:t>.</w:t>
      </w:r>
    </w:p>
    <w:p w14:paraId="4A61922F" w14:textId="54DA7CB1" w:rsidR="007660CF" w:rsidRDefault="007660CF" w:rsidP="007660CF">
      <w:pPr>
        <w:spacing w:after="0" w:line="240" w:lineRule="auto"/>
        <w:rPr>
          <w:rFonts w:ascii="Arial" w:eastAsia="Calibri" w:hAnsi="Arial" w:cs="Arial"/>
          <w:noProof w:val="0"/>
          <w:sz w:val="24"/>
          <w:szCs w:val="24"/>
          <w:lang w:val="sl-SI" w:eastAsia="sl-SI"/>
        </w:rPr>
      </w:pPr>
    </w:p>
    <w:p w14:paraId="733E87BD" w14:textId="415A8D9D" w:rsidR="00CD14C3" w:rsidRDefault="000F71DF" w:rsidP="00C83F5F">
      <w:pPr>
        <w:spacing w:after="0" w:line="240" w:lineRule="auto"/>
        <w:jc w:val="both"/>
        <w:rPr>
          <w:rFonts w:ascii="Arial" w:hAnsi="Arial" w:cs="Arial"/>
          <w:noProof w:val="0"/>
          <w:color w:val="000000"/>
          <w:sz w:val="24"/>
          <w:szCs w:val="24"/>
          <w:lang w:val="sl-SI"/>
        </w:rPr>
      </w:pPr>
      <w:r w:rsidRPr="00C83F5F">
        <w:rPr>
          <w:rFonts w:ascii="Arial" w:hAnsi="Arial" w:cs="Arial"/>
          <w:noProof w:val="0"/>
          <w:color w:val="000000"/>
          <w:sz w:val="24"/>
          <w:szCs w:val="24"/>
          <w:lang w:val="sl-SI"/>
        </w:rPr>
        <w:t xml:space="preserve">(3) Sredstva Eko sklada se za področje </w:t>
      </w:r>
      <w:r w:rsidR="005945F5" w:rsidRPr="00C83F5F">
        <w:rPr>
          <w:rFonts w:ascii="Arial" w:hAnsi="Arial" w:cs="Arial"/>
          <w:noProof w:val="0"/>
          <w:color w:val="000000"/>
          <w:sz w:val="24"/>
          <w:szCs w:val="24"/>
          <w:lang w:val="sl-SI"/>
        </w:rPr>
        <w:t>prometa dodeljujejo skladno s</w:t>
      </w:r>
      <w:r w:rsidRPr="00C83F5F">
        <w:rPr>
          <w:rFonts w:ascii="Arial" w:hAnsi="Arial" w:cs="Arial"/>
          <w:noProof w:val="0"/>
          <w:color w:val="000000"/>
          <w:sz w:val="24"/>
          <w:szCs w:val="24"/>
          <w:lang w:val="sl-SI"/>
        </w:rPr>
        <w:t xml:space="preserve"> potrjenim Akcijskim programom za alternativna goriva v prometu</w:t>
      </w:r>
      <w:r w:rsidR="006509F5">
        <w:rPr>
          <w:rFonts w:ascii="Arial" w:hAnsi="Arial" w:cs="Arial"/>
          <w:noProof w:val="0"/>
          <w:color w:val="000000"/>
          <w:sz w:val="24"/>
          <w:szCs w:val="24"/>
          <w:lang w:val="sl-SI"/>
        </w:rPr>
        <w:t xml:space="preserve"> ali drugim strateškim načrtom, ki zasleduje cilje na področju </w:t>
      </w:r>
      <w:r w:rsidR="006509F5" w:rsidRPr="006509F5">
        <w:rPr>
          <w:rFonts w:ascii="Arial" w:hAnsi="Arial" w:cs="Arial"/>
          <w:noProof w:val="0"/>
          <w:color w:val="000000"/>
          <w:sz w:val="24"/>
          <w:szCs w:val="24"/>
          <w:lang w:val="sl-SI"/>
        </w:rPr>
        <w:t>zmanjševanja emisij in izboljševanja okoljskih parametrov delovanja prometnega sektorja</w:t>
      </w:r>
      <w:r w:rsidR="006509F5">
        <w:rPr>
          <w:rFonts w:ascii="Arial" w:hAnsi="Arial" w:cs="Arial"/>
          <w:noProof w:val="0"/>
          <w:color w:val="000000"/>
          <w:sz w:val="24"/>
          <w:szCs w:val="24"/>
          <w:lang w:val="sl-SI"/>
        </w:rPr>
        <w:t>.</w:t>
      </w:r>
    </w:p>
    <w:p w14:paraId="4A2C68B6" w14:textId="24B9F3A6" w:rsidR="00C83F5F" w:rsidRDefault="00C83F5F" w:rsidP="00C83F5F">
      <w:pPr>
        <w:spacing w:after="0" w:line="240" w:lineRule="auto"/>
        <w:jc w:val="both"/>
        <w:rPr>
          <w:rFonts w:ascii="Arial" w:hAnsi="Arial" w:cs="Arial"/>
          <w:noProof w:val="0"/>
          <w:color w:val="000000"/>
          <w:sz w:val="24"/>
          <w:szCs w:val="24"/>
          <w:lang w:val="sl-SI"/>
        </w:rPr>
      </w:pPr>
    </w:p>
    <w:p w14:paraId="0CC4DF81" w14:textId="77777777" w:rsidR="00C83F5F" w:rsidRPr="00C83F5F" w:rsidRDefault="00C83F5F" w:rsidP="00C83F5F">
      <w:pPr>
        <w:spacing w:after="0" w:line="240" w:lineRule="auto"/>
        <w:jc w:val="both"/>
        <w:rPr>
          <w:rFonts w:ascii="Arial" w:hAnsi="Arial" w:cs="Arial"/>
          <w:bCs/>
          <w:sz w:val="24"/>
          <w:szCs w:val="24"/>
          <w:lang w:val="sl-SI"/>
        </w:rPr>
      </w:pPr>
    </w:p>
    <w:p w14:paraId="24EEFDFD" w14:textId="596A34D7" w:rsidR="001F44A5" w:rsidRDefault="001F44A5" w:rsidP="001F44A5">
      <w:pPr>
        <w:spacing w:after="0" w:line="240" w:lineRule="auto"/>
        <w:jc w:val="both"/>
        <w:rPr>
          <w:rFonts w:ascii="Arial" w:hAnsi="Arial" w:cs="Arial"/>
          <w:b/>
          <w:sz w:val="24"/>
          <w:szCs w:val="24"/>
          <w:lang w:val="sl-SI"/>
        </w:rPr>
      </w:pPr>
    </w:p>
    <w:p w14:paraId="26B5B14C" w14:textId="1B331389" w:rsidR="000173E0" w:rsidRPr="0010041E" w:rsidRDefault="000173E0" w:rsidP="000173E0">
      <w:pPr>
        <w:spacing w:after="0" w:line="240" w:lineRule="auto"/>
        <w:jc w:val="both"/>
        <w:rPr>
          <w:rFonts w:ascii="Arial" w:hAnsi="Arial" w:cs="Arial"/>
          <w:b/>
          <w:sz w:val="24"/>
          <w:szCs w:val="24"/>
          <w:lang w:val="sl-SI"/>
        </w:rPr>
      </w:pPr>
      <w:r w:rsidRPr="0010041E">
        <w:rPr>
          <w:rFonts w:ascii="Arial" w:hAnsi="Arial" w:cs="Arial"/>
          <w:b/>
          <w:sz w:val="24"/>
          <w:szCs w:val="24"/>
          <w:lang w:val="sl-SI"/>
        </w:rPr>
        <w:t>V</w:t>
      </w:r>
      <w:r>
        <w:rPr>
          <w:rFonts w:ascii="Arial" w:hAnsi="Arial" w:cs="Arial"/>
          <w:b/>
          <w:sz w:val="24"/>
          <w:szCs w:val="24"/>
          <w:lang w:val="sl-SI"/>
        </w:rPr>
        <w:t>I</w:t>
      </w:r>
      <w:r w:rsidRPr="0010041E">
        <w:rPr>
          <w:rFonts w:ascii="Arial" w:hAnsi="Arial" w:cs="Arial"/>
          <w:b/>
          <w:sz w:val="24"/>
          <w:szCs w:val="24"/>
          <w:lang w:val="sl-SI"/>
        </w:rPr>
        <w:t xml:space="preserve">. poglavje: </w:t>
      </w:r>
      <w:r>
        <w:rPr>
          <w:rFonts w:ascii="Arial" w:hAnsi="Arial" w:cs="Arial"/>
          <w:b/>
          <w:sz w:val="24"/>
          <w:szCs w:val="24"/>
          <w:lang w:val="sl-SI"/>
        </w:rPr>
        <w:t>INFORMIRANJE,</w:t>
      </w:r>
      <w:r w:rsidRPr="0010041E">
        <w:rPr>
          <w:rFonts w:ascii="Arial" w:hAnsi="Arial" w:cs="Arial"/>
          <w:b/>
          <w:sz w:val="24"/>
          <w:szCs w:val="24"/>
          <w:lang w:val="sl-SI"/>
        </w:rPr>
        <w:t xml:space="preserve"> </w:t>
      </w:r>
      <w:r>
        <w:rPr>
          <w:rFonts w:ascii="Arial" w:hAnsi="Arial" w:cs="Arial"/>
          <w:b/>
          <w:sz w:val="24"/>
          <w:szCs w:val="24"/>
          <w:lang w:val="sl-SI"/>
        </w:rPr>
        <w:t>OZAVEŠČANJE IN IZOBRAŽEVANJE</w:t>
      </w:r>
      <w:r w:rsidRPr="0010041E">
        <w:rPr>
          <w:rFonts w:ascii="Arial" w:hAnsi="Arial" w:cs="Arial"/>
          <w:b/>
          <w:sz w:val="24"/>
          <w:szCs w:val="24"/>
          <w:lang w:val="sl-SI"/>
        </w:rPr>
        <w:t xml:space="preserve"> </w:t>
      </w:r>
    </w:p>
    <w:p w14:paraId="235F7EFD" w14:textId="77777777" w:rsidR="000173E0" w:rsidRDefault="000173E0" w:rsidP="000173E0">
      <w:pPr>
        <w:spacing w:after="0" w:line="240" w:lineRule="auto"/>
        <w:jc w:val="both"/>
        <w:rPr>
          <w:rFonts w:ascii="Arial" w:hAnsi="Arial" w:cs="Arial"/>
          <w:bCs/>
          <w:sz w:val="24"/>
          <w:szCs w:val="24"/>
          <w:lang w:val="sl-SI"/>
        </w:rPr>
      </w:pPr>
    </w:p>
    <w:p w14:paraId="2197633D" w14:textId="77777777" w:rsidR="000173E0" w:rsidRDefault="000173E0" w:rsidP="000173E0">
      <w:pPr>
        <w:spacing w:after="0" w:line="240" w:lineRule="auto"/>
        <w:jc w:val="both"/>
        <w:rPr>
          <w:rFonts w:ascii="Arial" w:hAnsi="Arial" w:cs="Arial"/>
          <w:bCs/>
          <w:sz w:val="24"/>
          <w:szCs w:val="24"/>
          <w:lang w:val="sl-SI"/>
        </w:rPr>
      </w:pPr>
    </w:p>
    <w:p w14:paraId="47C6DEE5" w14:textId="1984D88A" w:rsidR="000173E0" w:rsidRPr="00824ADB" w:rsidRDefault="00D35F39" w:rsidP="000173E0">
      <w:pPr>
        <w:spacing w:after="0" w:line="240" w:lineRule="auto"/>
        <w:jc w:val="center"/>
        <w:rPr>
          <w:rFonts w:ascii="Arial" w:hAnsi="Arial" w:cs="Arial"/>
          <w:b/>
          <w:sz w:val="24"/>
          <w:szCs w:val="24"/>
          <w:lang w:val="sl-SI"/>
        </w:rPr>
      </w:pPr>
      <w:r>
        <w:rPr>
          <w:rFonts w:ascii="Arial" w:hAnsi="Arial" w:cs="Arial"/>
          <w:b/>
          <w:sz w:val="24"/>
          <w:szCs w:val="24"/>
          <w:lang w:val="sl-SI"/>
        </w:rPr>
        <w:t>4</w:t>
      </w:r>
      <w:r w:rsidR="00856536">
        <w:rPr>
          <w:rFonts w:ascii="Arial" w:hAnsi="Arial" w:cs="Arial"/>
          <w:b/>
          <w:sz w:val="24"/>
          <w:szCs w:val="24"/>
          <w:lang w:val="sl-SI"/>
        </w:rPr>
        <w:t>1</w:t>
      </w:r>
      <w:r w:rsidR="000173E0" w:rsidRPr="00824ADB">
        <w:rPr>
          <w:rFonts w:ascii="Arial" w:hAnsi="Arial" w:cs="Arial"/>
          <w:b/>
          <w:sz w:val="24"/>
          <w:szCs w:val="24"/>
          <w:lang w:val="sl-SI"/>
        </w:rPr>
        <w:t>. člen</w:t>
      </w:r>
    </w:p>
    <w:p w14:paraId="3361D8D3" w14:textId="77777777" w:rsidR="000173E0" w:rsidRPr="00824ADB" w:rsidRDefault="000173E0" w:rsidP="000173E0">
      <w:pPr>
        <w:spacing w:after="0" w:line="240" w:lineRule="auto"/>
        <w:jc w:val="center"/>
        <w:rPr>
          <w:rFonts w:ascii="Arial" w:hAnsi="Arial" w:cs="Arial"/>
          <w:b/>
          <w:sz w:val="24"/>
          <w:szCs w:val="24"/>
          <w:lang w:val="sl-SI"/>
        </w:rPr>
      </w:pPr>
      <w:r w:rsidRPr="00824ADB">
        <w:rPr>
          <w:rFonts w:ascii="Arial" w:hAnsi="Arial" w:cs="Arial"/>
          <w:b/>
          <w:sz w:val="24"/>
          <w:szCs w:val="24"/>
          <w:lang w:val="sl-SI"/>
        </w:rPr>
        <w:t>(naloge ministrstva)</w:t>
      </w:r>
    </w:p>
    <w:p w14:paraId="4BC7E421" w14:textId="77777777" w:rsidR="000173E0" w:rsidRDefault="000173E0" w:rsidP="000173E0">
      <w:pPr>
        <w:spacing w:after="0" w:line="240" w:lineRule="auto"/>
        <w:jc w:val="both"/>
        <w:rPr>
          <w:rFonts w:ascii="Arial" w:hAnsi="Arial" w:cs="Arial"/>
          <w:bCs/>
          <w:sz w:val="24"/>
          <w:szCs w:val="24"/>
          <w:lang w:val="sl-SI"/>
        </w:rPr>
      </w:pPr>
    </w:p>
    <w:p w14:paraId="4E8798C9" w14:textId="003EA88E" w:rsidR="000173E0" w:rsidRDefault="000173E0" w:rsidP="000173E0">
      <w:pPr>
        <w:spacing w:after="0" w:line="240" w:lineRule="auto"/>
        <w:ind w:firstLine="709"/>
        <w:jc w:val="both"/>
        <w:rPr>
          <w:rFonts w:ascii="Arial" w:hAnsi="Arial" w:cs="Arial"/>
          <w:bCs/>
          <w:sz w:val="24"/>
          <w:szCs w:val="24"/>
          <w:lang w:val="sl-SI"/>
        </w:rPr>
      </w:pPr>
      <w:r>
        <w:rPr>
          <w:rFonts w:ascii="Arial" w:hAnsi="Arial" w:cs="Arial"/>
          <w:bCs/>
          <w:sz w:val="24"/>
          <w:szCs w:val="24"/>
          <w:lang w:val="sl-SI"/>
        </w:rPr>
        <w:t xml:space="preserve">(1) </w:t>
      </w:r>
      <w:r w:rsidRPr="001F44A5">
        <w:rPr>
          <w:rFonts w:ascii="Arial" w:hAnsi="Arial" w:cs="Arial"/>
          <w:bCs/>
          <w:sz w:val="24"/>
          <w:szCs w:val="24"/>
          <w:lang w:val="sl-SI"/>
        </w:rPr>
        <w:t>Ministrstvo skrbi za izobraževanje, izmenjavo informacij</w:t>
      </w:r>
      <w:r>
        <w:rPr>
          <w:rFonts w:ascii="Arial" w:hAnsi="Arial" w:cs="Arial"/>
          <w:bCs/>
          <w:sz w:val="24"/>
          <w:szCs w:val="24"/>
          <w:lang w:val="sl-SI"/>
        </w:rPr>
        <w:t xml:space="preserve"> </w:t>
      </w:r>
      <w:r w:rsidRPr="001F44A5">
        <w:rPr>
          <w:rFonts w:ascii="Arial" w:hAnsi="Arial" w:cs="Arial"/>
          <w:bCs/>
          <w:sz w:val="24"/>
          <w:szCs w:val="24"/>
          <w:lang w:val="sl-SI"/>
        </w:rPr>
        <w:t xml:space="preserve">in promocijo možnosti </w:t>
      </w:r>
      <w:r>
        <w:rPr>
          <w:rFonts w:ascii="Arial" w:hAnsi="Arial" w:cs="Arial"/>
          <w:bCs/>
          <w:sz w:val="24"/>
          <w:szCs w:val="24"/>
          <w:lang w:val="sl-SI"/>
        </w:rPr>
        <w:t>celostnega prometnega načrtovanja na državni</w:t>
      </w:r>
      <w:r w:rsidR="00881F3A">
        <w:rPr>
          <w:rFonts w:ascii="Arial" w:hAnsi="Arial" w:cs="Arial"/>
          <w:bCs/>
          <w:sz w:val="24"/>
          <w:szCs w:val="24"/>
          <w:lang w:val="sl-SI"/>
        </w:rPr>
        <w:t>, regionalni</w:t>
      </w:r>
      <w:r>
        <w:rPr>
          <w:rFonts w:ascii="Arial" w:hAnsi="Arial" w:cs="Arial"/>
          <w:bCs/>
          <w:sz w:val="24"/>
          <w:szCs w:val="24"/>
          <w:lang w:val="sl-SI"/>
        </w:rPr>
        <w:t xml:space="preserve"> in</w:t>
      </w:r>
      <w:r w:rsidRPr="001F44A5">
        <w:rPr>
          <w:rFonts w:ascii="Arial" w:hAnsi="Arial" w:cs="Arial"/>
          <w:bCs/>
          <w:sz w:val="24"/>
          <w:szCs w:val="24"/>
          <w:lang w:val="sl-SI"/>
        </w:rPr>
        <w:t xml:space="preserve"> lokalni ravni.</w:t>
      </w:r>
      <w:r>
        <w:rPr>
          <w:rFonts w:ascii="Arial" w:hAnsi="Arial" w:cs="Arial"/>
          <w:bCs/>
          <w:sz w:val="24"/>
          <w:szCs w:val="24"/>
          <w:lang w:val="sl-SI"/>
        </w:rPr>
        <w:t xml:space="preserve"> </w:t>
      </w:r>
      <w:r w:rsidRPr="00FC7A97">
        <w:rPr>
          <w:rFonts w:ascii="Arial" w:hAnsi="Arial" w:cs="Arial"/>
          <w:bCs/>
          <w:sz w:val="24"/>
          <w:szCs w:val="24"/>
          <w:lang w:val="sl-SI"/>
        </w:rPr>
        <w:t>Po potrebi v izvajanje aktivnosti vključuje tudi predstavnike drugih ministrstev ali zunanje strokovnjake.</w:t>
      </w:r>
    </w:p>
    <w:p w14:paraId="42FD25D8" w14:textId="77777777" w:rsidR="000173E0" w:rsidRDefault="000173E0" w:rsidP="000173E0">
      <w:pPr>
        <w:spacing w:after="0" w:line="240" w:lineRule="auto"/>
        <w:jc w:val="both"/>
        <w:rPr>
          <w:rFonts w:ascii="Arial" w:hAnsi="Arial" w:cs="Arial"/>
          <w:bCs/>
          <w:sz w:val="24"/>
          <w:szCs w:val="24"/>
          <w:lang w:val="sl-SI"/>
        </w:rPr>
      </w:pPr>
    </w:p>
    <w:p w14:paraId="04A1AC9C" w14:textId="7EEC13A2" w:rsidR="000173E0" w:rsidRDefault="000173E0" w:rsidP="000173E0">
      <w:pPr>
        <w:spacing w:after="0" w:line="240" w:lineRule="auto"/>
        <w:ind w:firstLine="709"/>
        <w:jc w:val="both"/>
        <w:rPr>
          <w:rFonts w:ascii="Arial" w:hAnsi="Arial" w:cs="Arial"/>
          <w:bCs/>
          <w:sz w:val="24"/>
          <w:szCs w:val="24"/>
          <w:lang w:val="sl-SI"/>
        </w:rPr>
      </w:pPr>
      <w:r>
        <w:rPr>
          <w:rFonts w:ascii="Arial" w:hAnsi="Arial" w:cs="Arial"/>
          <w:bCs/>
          <w:sz w:val="24"/>
          <w:szCs w:val="24"/>
          <w:lang w:val="sl-SI"/>
        </w:rPr>
        <w:t>(2) Ministrstvo vzdržuje spletni portal o trajnostni mobilnosti, na kater</w:t>
      </w:r>
      <w:r w:rsidR="00A91F1F">
        <w:rPr>
          <w:rFonts w:ascii="Arial" w:hAnsi="Arial" w:cs="Arial"/>
          <w:bCs/>
          <w:sz w:val="24"/>
          <w:szCs w:val="24"/>
          <w:lang w:val="sl-SI"/>
        </w:rPr>
        <w:t>em</w:t>
      </w:r>
      <w:r>
        <w:rPr>
          <w:rFonts w:ascii="Arial" w:hAnsi="Arial" w:cs="Arial"/>
          <w:bCs/>
          <w:sz w:val="24"/>
          <w:szCs w:val="24"/>
          <w:lang w:val="sl-SI"/>
        </w:rPr>
        <w:t xml:space="preserve"> objavlja informacije o: </w:t>
      </w:r>
    </w:p>
    <w:p w14:paraId="1B42908D" w14:textId="47DBB62A" w:rsidR="008E541C" w:rsidRDefault="008E541C" w:rsidP="00327105">
      <w:pPr>
        <w:pStyle w:val="Odstavekseznama"/>
        <w:numPr>
          <w:ilvl w:val="0"/>
          <w:numId w:val="2"/>
        </w:numPr>
        <w:autoSpaceDE w:val="0"/>
        <w:autoSpaceDN w:val="0"/>
        <w:adjustRightInd w:val="0"/>
        <w:spacing w:after="0" w:line="240" w:lineRule="auto"/>
        <w:jc w:val="both"/>
        <w:rPr>
          <w:rFonts w:ascii="Arial" w:hAnsi="Arial" w:cs="Arial"/>
          <w:noProof w:val="0"/>
          <w:color w:val="0000FF"/>
          <w:sz w:val="24"/>
          <w:szCs w:val="24"/>
          <w:lang w:val="sl-SI"/>
        </w:rPr>
      </w:pPr>
      <w:r w:rsidRPr="00327105">
        <w:rPr>
          <w:rFonts w:ascii="Arial" w:hAnsi="Arial" w:cs="Arial"/>
          <w:noProof w:val="0"/>
          <w:color w:val="000000"/>
          <w:sz w:val="24"/>
          <w:szCs w:val="24"/>
          <w:lang w:val="sl-SI"/>
        </w:rPr>
        <w:t>različnih strokovnih vsebinah s področja trajnostne mobilnosti</w:t>
      </w:r>
      <w:r w:rsidRPr="00327105">
        <w:rPr>
          <w:rFonts w:ascii="Arial" w:hAnsi="Arial" w:cs="Arial"/>
          <w:noProof w:val="0"/>
          <w:color w:val="0000FF"/>
          <w:sz w:val="24"/>
          <w:szCs w:val="24"/>
          <w:lang w:val="sl-SI"/>
        </w:rPr>
        <w:t xml:space="preserve">, </w:t>
      </w:r>
    </w:p>
    <w:p w14:paraId="0CE95641" w14:textId="42BB6509" w:rsidR="008E541C" w:rsidRPr="00327105" w:rsidRDefault="008E541C" w:rsidP="00327105">
      <w:pPr>
        <w:pStyle w:val="Odstavekseznama"/>
        <w:numPr>
          <w:ilvl w:val="0"/>
          <w:numId w:val="2"/>
        </w:numPr>
        <w:autoSpaceDE w:val="0"/>
        <w:autoSpaceDN w:val="0"/>
        <w:adjustRightInd w:val="0"/>
        <w:spacing w:after="0" w:line="240" w:lineRule="auto"/>
        <w:jc w:val="both"/>
        <w:rPr>
          <w:rFonts w:ascii="Arial" w:hAnsi="Arial" w:cs="Arial"/>
          <w:noProof w:val="0"/>
          <w:color w:val="0000FF"/>
          <w:sz w:val="24"/>
          <w:szCs w:val="24"/>
          <w:lang w:val="sl-SI"/>
        </w:rPr>
      </w:pPr>
      <w:r w:rsidRPr="00327105">
        <w:rPr>
          <w:rFonts w:ascii="Arial" w:hAnsi="Arial" w:cs="Arial"/>
          <w:noProof w:val="0"/>
          <w:sz w:val="24"/>
          <w:szCs w:val="24"/>
          <w:lang w:val="sl-SI"/>
        </w:rPr>
        <w:t>Evropskem tednu mobilnosti</w:t>
      </w:r>
      <w:r w:rsidR="00327105">
        <w:rPr>
          <w:rFonts w:ascii="Arial" w:hAnsi="Arial" w:cs="Arial"/>
          <w:noProof w:val="0"/>
          <w:sz w:val="24"/>
          <w:szCs w:val="24"/>
          <w:lang w:val="sl-SI"/>
        </w:rPr>
        <w:t>,</w:t>
      </w:r>
    </w:p>
    <w:p w14:paraId="4364FE53" w14:textId="63086A7B" w:rsidR="008E541C" w:rsidRPr="00327105" w:rsidRDefault="008E541C" w:rsidP="00327105">
      <w:pPr>
        <w:pStyle w:val="Odstavekseznama"/>
        <w:numPr>
          <w:ilvl w:val="0"/>
          <w:numId w:val="2"/>
        </w:numPr>
        <w:autoSpaceDE w:val="0"/>
        <w:autoSpaceDN w:val="0"/>
        <w:adjustRightInd w:val="0"/>
        <w:spacing w:after="0" w:line="240" w:lineRule="auto"/>
        <w:jc w:val="both"/>
        <w:rPr>
          <w:rFonts w:ascii="Arial" w:hAnsi="Arial" w:cs="Arial"/>
          <w:noProof w:val="0"/>
          <w:color w:val="0000FF"/>
          <w:sz w:val="24"/>
          <w:szCs w:val="24"/>
          <w:lang w:val="sl-SI"/>
        </w:rPr>
      </w:pPr>
      <w:r w:rsidRPr="00327105">
        <w:rPr>
          <w:rFonts w:ascii="Arial" w:hAnsi="Arial" w:cs="Arial"/>
          <w:noProof w:val="0"/>
          <w:sz w:val="24"/>
          <w:szCs w:val="24"/>
          <w:lang w:val="sl-SI"/>
        </w:rPr>
        <w:lastRenderedPageBreak/>
        <w:t xml:space="preserve">možnih virih financiranja projektov,  </w:t>
      </w:r>
    </w:p>
    <w:p w14:paraId="30B36D51" w14:textId="32398E4C" w:rsidR="008E541C" w:rsidRPr="00241429" w:rsidRDefault="008E541C" w:rsidP="00327105">
      <w:pPr>
        <w:pStyle w:val="Odstavekseznama"/>
        <w:numPr>
          <w:ilvl w:val="0"/>
          <w:numId w:val="2"/>
        </w:numPr>
        <w:autoSpaceDE w:val="0"/>
        <w:autoSpaceDN w:val="0"/>
        <w:adjustRightInd w:val="0"/>
        <w:spacing w:after="0" w:line="240" w:lineRule="auto"/>
        <w:jc w:val="both"/>
        <w:rPr>
          <w:rFonts w:ascii="Arial" w:hAnsi="Arial" w:cs="Arial"/>
          <w:noProof w:val="0"/>
          <w:color w:val="0000FF"/>
          <w:sz w:val="24"/>
          <w:szCs w:val="24"/>
          <w:lang w:val="sl-SI"/>
        </w:rPr>
      </w:pPr>
      <w:r w:rsidRPr="00327105">
        <w:rPr>
          <w:rFonts w:ascii="Arial" w:hAnsi="Arial" w:cs="Arial"/>
          <w:noProof w:val="0"/>
          <w:sz w:val="24"/>
          <w:szCs w:val="24"/>
          <w:lang w:val="sl-SI"/>
        </w:rPr>
        <w:t xml:space="preserve">novicah in dogodkih s področja trajnostne mobilnosti, </w:t>
      </w:r>
    </w:p>
    <w:p w14:paraId="1CE7AB63" w14:textId="77777777" w:rsidR="00241429" w:rsidRPr="00241429" w:rsidRDefault="00241429" w:rsidP="00327105">
      <w:pPr>
        <w:pStyle w:val="Odstavekseznama"/>
        <w:numPr>
          <w:ilvl w:val="0"/>
          <w:numId w:val="2"/>
        </w:numPr>
        <w:autoSpaceDE w:val="0"/>
        <w:autoSpaceDN w:val="0"/>
        <w:adjustRightInd w:val="0"/>
        <w:spacing w:after="0" w:line="240" w:lineRule="auto"/>
        <w:jc w:val="both"/>
        <w:rPr>
          <w:rFonts w:ascii="Arial" w:hAnsi="Arial" w:cs="Arial"/>
          <w:noProof w:val="0"/>
          <w:color w:val="0000FF"/>
          <w:sz w:val="24"/>
          <w:szCs w:val="24"/>
          <w:lang w:val="sl-SI"/>
        </w:rPr>
      </w:pPr>
      <w:r>
        <w:rPr>
          <w:rFonts w:ascii="Arial" w:hAnsi="Arial" w:cs="Arial"/>
          <w:noProof w:val="0"/>
          <w:sz w:val="24"/>
          <w:szCs w:val="24"/>
          <w:lang w:val="sl-SI"/>
        </w:rPr>
        <w:t>veljavnih predpisih s področja trajnostne mobilnosti;</w:t>
      </w:r>
    </w:p>
    <w:p w14:paraId="0D064550" w14:textId="224CB34F" w:rsidR="00327105" w:rsidRPr="00241429" w:rsidRDefault="00241429" w:rsidP="00241429">
      <w:pPr>
        <w:pStyle w:val="Odstavekseznama"/>
        <w:numPr>
          <w:ilvl w:val="0"/>
          <w:numId w:val="2"/>
        </w:numPr>
        <w:autoSpaceDE w:val="0"/>
        <w:autoSpaceDN w:val="0"/>
        <w:adjustRightInd w:val="0"/>
        <w:spacing w:after="0" w:line="240" w:lineRule="auto"/>
        <w:jc w:val="both"/>
        <w:rPr>
          <w:rFonts w:ascii="Arial" w:hAnsi="Arial" w:cs="Arial"/>
          <w:noProof w:val="0"/>
          <w:color w:val="0000FF"/>
          <w:sz w:val="24"/>
          <w:szCs w:val="24"/>
          <w:lang w:val="sl-SI"/>
        </w:rPr>
      </w:pPr>
      <w:r>
        <w:rPr>
          <w:rFonts w:ascii="Arial" w:hAnsi="Arial" w:cs="Arial"/>
          <w:noProof w:val="0"/>
          <w:sz w:val="24"/>
          <w:szCs w:val="24"/>
          <w:lang w:val="sl-SI"/>
        </w:rPr>
        <w:t xml:space="preserve">smernicah, priročnikih, publikacijah in drugih </w:t>
      </w:r>
      <w:r w:rsidR="008E541C" w:rsidRPr="00241429">
        <w:rPr>
          <w:rFonts w:ascii="Arial" w:hAnsi="Arial" w:cs="Arial"/>
          <w:noProof w:val="0"/>
          <w:sz w:val="24"/>
          <w:szCs w:val="24"/>
          <w:lang w:val="sl-SI"/>
        </w:rPr>
        <w:t>gradiv</w:t>
      </w:r>
      <w:r>
        <w:rPr>
          <w:rFonts w:ascii="Arial" w:hAnsi="Arial" w:cs="Arial"/>
          <w:noProof w:val="0"/>
          <w:sz w:val="24"/>
          <w:szCs w:val="24"/>
          <w:lang w:val="sl-SI"/>
        </w:rPr>
        <w:t>ih</w:t>
      </w:r>
      <w:r w:rsidR="008E541C" w:rsidRPr="00241429">
        <w:rPr>
          <w:rFonts w:ascii="Arial" w:hAnsi="Arial" w:cs="Arial"/>
          <w:noProof w:val="0"/>
          <w:sz w:val="24"/>
          <w:szCs w:val="24"/>
          <w:lang w:val="sl-SI"/>
        </w:rPr>
        <w:t xml:space="preserve"> za strokovno javnost</w:t>
      </w:r>
      <w:r>
        <w:rPr>
          <w:rFonts w:ascii="Arial" w:hAnsi="Arial" w:cs="Arial"/>
          <w:noProof w:val="0"/>
          <w:sz w:val="24"/>
          <w:szCs w:val="24"/>
          <w:lang w:val="sl-SI"/>
        </w:rPr>
        <w:t>;</w:t>
      </w:r>
    </w:p>
    <w:p w14:paraId="4867CE39" w14:textId="2CA12DAC" w:rsidR="008E541C" w:rsidRPr="00327105" w:rsidRDefault="008E541C" w:rsidP="00327105">
      <w:pPr>
        <w:pStyle w:val="Odstavekseznama"/>
        <w:numPr>
          <w:ilvl w:val="0"/>
          <w:numId w:val="2"/>
        </w:numPr>
        <w:autoSpaceDE w:val="0"/>
        <w:autoSpaceDN w:val="0"/>
        <w:adjustRightInd w:val="0"/>
        <w:spacing w:after="0" w:line="240" w:lineRule="auto"/>
        <w:jc w:val="both"/>
        <w:rPr>
          <w:rFonts w:ascii="Arial" w:hAnsi="Arial" w:cs="Arial"/>
          <w:noProof w:val="0"/>
          <w:color w:val="0000FF"/>
          <w:sz w:val="24"/>
          <w:szCs w:val="24"/>
          <w:lang w:val="sl-SI"/>
        </w:rPr>
      </w:pPr>
      <w:r w:rsidRPr="00327105">
        <w:rPr>
          <w:rFonts w:ascii="Arial" w:hAnsi="Arial" w:cs="Arial"/>
          <w:noProof w:val="0"/>
          <w:sz w:val="24"/>
          <w:szCs w:val="24"/>
          <w:lang w:val="sl-SI"/>
        </w:rPr>
        <w:t>dobrih praksah s področja trajnostne mobilnosti</w:t>
      </w:r>
      <w:r w:rsidR="00327105">
        <w:rPr>
          <w:rFonts w:ascii="Arial" w:hAnsi="Arial" w:cs="Arial"/>
          <w:noProof w:val="0"/>
          <w:sz w:val="24"/>
          <w:szCs w:val="24"/>
          <w:lang w:val="sl-SI"/>
        </w:rPr>
        <w:t>.</w:t>
      </w:r>
    </w:p>
    <w:p w14:paraId="2AAEAB6A" w14:textId="6B5E07AD" w:rsidR="000A3445" w:rsidRDefault="000A3445" w:rsidP="001F44A5">
      <w:pPr>
        <w:spacing w:after="0" w:line="240" w:lineRule="auto"/>
        <w:rPr>
          <w:rFonts w:ascii="Arial" w:hAnsi="Arial" w:cs="Arial"/>
          <w:b/>
          <w:sz w:val="24"/>
          <w:szCs w:val="24"/>
          <w:lang w:val="sl-SI"/>
        </w:rPr>
      </w:pPr>
    </w:p>
    <w:p w14:paraId="11597A60" w14:textId="77777777" w:rsidR="004C2275" w:rsidRDefault="004C2275" w:rsidP="001F44A5">
      <w:pPr>
        <w:spacing w:after="0" w:line="240" w:lineRule="auto"/>
        <w:rPr>
          <w:rFonts w:ascii="Arial" w:hAnsi="Arial" w:cs="Arial"/>
          <w:b/>
          <w:sz w:val="24"/>
          <w:szCs w:val="24"/>
          <w:lang w:val="sl-SI"/>
        </w:rPr>
      </w:pPr>
    </w:p>
    <w:p w14:paraId="41FE77B9" w14:textId="3089BAAC" w:rsidR="000A3445" w:rsidRDefault="001E5CCC" w:rsidP="003C0531">
      <w:pPr>
        <w:spacing w:after="0" w:line="240" w:lineRule="auto"/>
        <w:jc w:val="center"/>
        <w:rPr>
          <w:rFonts w:ascii="Arial" w:hAnsi="Arial" w:cs="Arial"/>
          <w:b/>
          <w:sz w:val="24"/>
          <w:szCs w:val="24"/>
          <w:lang w:val="sl-SI"/>
        </w:rPr>
      </w:pPr>
      <w:r>
        <w:rPr>
          <w:rFonts w:ascii="Arial" w:hAnsi="Arial" w:cs="Arial"/>
          <w:b/>
          <w:sz w:val="24"/>
          <w:szCs w:val="24"/>
          <w:lang w:val="sl-SI"/>
        </w:rPr>
        <w:t>4</w:t>
      </w:r>
      <w:r w:rsidR="00856536">
        <w:rPr>
          <w:rFonts w:ascii="Arial" w:hAnsi="Arial" w:cs="Arial"/>
          <w:b/>
          <w:sz w:val="24"/>
          <w:szCs w:val="24"/>
          <w:lang w:val="sl-SI"/>
        </w:rPr>
        <w:t>2</w:t>
      </w:r>
      <w:r>
        <w:rPr>
          <w:rFonts w:ascii="Arial" w:hAnsi="Arial" w:cs="Arial"/>
          <w:b/>
          <w:sz w:val="24"/>
          <w:szCs w:val="24"/>
          <w:lang w:val="sl-SI"/>
        </w:rPr>
        <w:t>. člen</w:t>
      </w:r>
    </w:p>
    <w:p w14:paraId="6900DC13" w14:textId="3E9619FF" w:rsidR="001E5CCC" w:rsidRDefault="001E5CCC" w:rsidP="003C0531">
      <w:pPr>
        <w:spacing w:after="0" w:line="240" w:lineRule="auto"/>
        <w:jc w:val="center"/>
        <w:rPr>
          <w:rFonts w:ascii="Arial" w:hAnsi="Arial" w:cs="Arial"/>
          <w:b/>
          <w:sz w:val="24"/>
          <w:szCs w:val="24"/>
          <w:lang w:val="sl-SI"/>
        </w:rPr>
      </w:pPr>
      <w:r>
        <w:rPr>
          <w:rFonts w:ascii="Arial" w:hAnsi="Arial" w:cs="Arial"/>
          <w:b/>
          <w:sz w:val="24"/>
          <w:szCs w:val="24"/>
          <w:lang w:val="sl-SI"/>
        </w:rPr>
        <w:t>(</w:t>
      </w:r>
      <w:r w:rsidR="00513541">
        <w:rPr>
          <w:rFonts w:ascii="Arial" w:hAnsi="Arial" w:cs="Arial"/>
          <w:b/>
          <w:sz w:val="24"/>
          <w:szCs w:val="24"/>
          <w:lang w:val="sl-SI"/>
        </w:rPr>
        <w:t xml:space="preserve">usposobljene osebe za izdelavo </w:t>
      </w:r>
      <w:r>
        <w:rPr>
          <w:rFonts w:ascii="Arial" w:hAnsi="Arial" w:cs="Arial"/>
          <w:b/>
          <w:sz w:val="24"/>
          <w:szCs w:val="24"/>
          <w:lang w:val="sl-SI"/>
        </w:rPr>
        <w:t>celostnih prometnih strategij</w:t>
      </w:r>
      <w:r w:rsidR="00513541">
        <w:rPr>
          <w:rFonts w:ascii="Arial" w:hAnsi="Arial" w:cs="Arial"/>
          <w:b/>
          <w:sz w:val="24"/>
          <w:szCs w:val="24"/>
          <w:lang w:val="sl-SI"/>
        </w:rPr>
        <w:t>,</w:t>
      </w:r>
      <w:r>
        <w:rPr>
          <w:rFonts w:ascii="Arial" w:hAnsi="Arial" w:cs="Arial"/>
          <w:b/>
          <w:sz w:val="24"/>
          <w:szCs w:val="24"/>
          <w:lang w:val="sl-SI"/>
        </w:rPr>
        <w:t xml:space="preserve">mobilnostnih načrtov </w:t>
      </w:r>
      <w:r w:rsidR="00513541">
        <w:rPr>
          <w:rFonts w:ascii="Arial" w:hAnsi="Arial" w:cs="Arial"/>
          <w:b/>
          <w:sz w:val="24"/>
          <w:szCs w:val="24"/>
          <w:lang w:val="sl-SI"/>
        </w:rPr>
        <w:t>in presojo</w:t>
      </w:r>
      <w:r>
        <w:rPr>
          <w:rFonts w:ascii="Arial" w:hAnsi="Arial" w:cs="Arial"/>
          <w:b/>
          <w:sz w:val="24"/>
          <w:szCs w:val="24"/>
          <w:lang w:val="sl-SI"/>
        </w:rPr>
        <w:t xml:space="preserve"> kakovosti vsebine celostnih prometnih strategij)</w:t>
      </w:r>
    </w:p>
    <w:p w14:paraId="74DAE09B" w14:textId="0BE78396" w:rsidR="001E5CCC" w:rsidRDefault="001E5CCC" w:rsidP="003C0531">
      <w:pPr>
        <w:spacing w:after="0" w:line="240" w:lineRule="auto"/>
        <w:jc w:val="center"/>
        <w:rPr>
          <w:rFonts w:ascii="Arial" w:hAnsi="Arial" w:cs="Arial"/>
          <w:b/>
          <w:sz w:val="24"/>
          <w:szCs w:val="24"/>
          <w:lang w:val="sl-SI"/>
        </w:rPr>
      </w:pPr>
    </w:p>
    <w:p w14:paraId="3402067C" w14:textId="7AFEF077" w:rsidR="001E5CCC" w:rsidRDefault="001E5CCC" w:rsidP="001E5CCC">
      <w:pPr>
        <w:spacing w:after="0" w:line="240" w:lineRule="auto"/>
        <w:ind w:firstLine="709"/>
        <w:jc w:val="both"/>
        <w:rPr>
          <w:rFonts w:ascii="Arial" w:hAnsi="Arial" w:cs="Arial"/>
          <w:bCs/>
          <w:sz w:val="24"/>
          <w:szCs w:val="24"/>
          <w:lang w:val="sl-SI"/>
        </w:rPr>
      </w:pPr>
      <w:r>
        <w:rPr>
          <w:rFonts w:ascii="Arial" w:hAnsi="Arial" w:cs="Arial"/>
          <w:bCs/>
          <w:sz w:val="24"/>
          <w:szCs w:val="24"/>
          <w:lang w:val="sl-SI"/>
        </w:rPr>
        <w:t>(1</w:t>
      </w:r>
      <w:r w:rsidRPr="00B1527C">
        <w:rPr>
          <w:rFonts w:ascii="Arial" w:hAnsi="Arial" w:cs="Arial"/>
          <w:bCs/>
          <w:sz w:val="24"/>
          <w:szCs w:val="24"/>
          <w:lang w:val="sl-SI"/>
        </w:rPr>
        <w:t>)</w:t>
      </w:r>
      <w:r>
        <w:rPr>
          <w:rFonts w:ascii="Arial" w:hAnsi="Arial" w:cs="Arial"/>
          <w:bCs/>
          <w:sz w:val="24"/>
          <w:szCs w:val="24"/>
          <w:lang w:val="sl-SI"/>
        </w:rPr>
        <w:t xml:space="preserve"> Celostno prometno strategijo</w:t>
      </w:r>
      <w:r w:rsidR="004C2275">
        <w:rPr>
          <w:rFonts w:ascii="Arial" w:hAnsi="Arial" w:cs="Arial"/>
          <w:bCs/>
          <w:sz w:val="24"/>
          <w:szCs w:val="24"/>
          <w:lang w:val="sl-SI"/>
        </w:rPr>
        <w:t xml:space="preserve">, </w:t>
      </w:r>
      <w:r>
        <w:rPr>
          <w:rFonts w:ascii="Arial" w:hAnsi="Arial" w:cs="Arial"/>
          <w:bCs/>
          <w:sz w:val="24"/>
          <w:szCs w:val="24"/>
          <w:lang w:val="sl-SI"/>
        </w:rPr>
        <w:t xml:space="preserve">mobilnostni načrt </w:t>
      </w:r>
      <w:r w:rsidR="004C2275">
        <w:rPr>
          <w:rFonts w:ascii="Arial" w:hAnsi="Arial" w:cs="Arial"/>
          <w:bCs/>
          <w:sz w:val="24"/>
          <w:szCs w:val="24"/>
          <w:lang w:val="sl-SI"/>
        </w:rPr>
        <w:t>in presojo kakovosti vsebine celostnih prometnih strategij</w:t>
      </w:r>
      <w:r w:rsidR="00513541">
        <w:rPr>
          <w:rFonts w:ascii="Arial" w:hAnsi="Arial" w:cs="Arial"/>
          <w:bCs/>
          <w:sz w:val="24"/>
          <w:szCs w:val="24"/>
          <w:lang w:val="sl-SI"/>
        </w:rPr>
        <w:t xml:space="preserve"> po tem zakonu</w:t>
      </w:r>
      <w:r w:rsidR="004C2275">
        <w:rPr>
          <w:rFonts w:ascii="Arial" w:hAnsi="Arial" w:cs="Arial"/>
          <w:bCs/>
          <w:sz w:val="24"/>
          <w:szCs w:val="24"/>
          <w:lang w:val="sl-SI"/>
        </w:rPr>
        <w:t xml:space="preserve"> </w:t>
      </w:r>
      <w:r>
        <w:rPr>
          <w:rFonts w:ascii="Arial" w:hAnsi="Arial" w:cs="Arial"/>
          <w:bCs/>
          <w:sz w:val="24"/>
          <w:szCs w:val="24"/>
          <w:lang w:val="sl-SI"/>
        </w:rPr>
        <w:t xml:space="preserve">izdela usposobljena oseba, ki je vpisana v evidenco </w:t>
      </w:r>
      <w:r w:rsidR="00513541">
        <w:rPr>
          <w:rFonts w:ascii="Arial" w:hAnsi="Arial" w:cs="Arial"/>
          <w:bCs/>
          <w:sz w:val="24"/>
          <w:szCs w:val="24"/>
          <w:lang w:val="sl-SI"/>
        </w:rPr>
        <w:t xml:space="preserve">usposobljenih oseb za izdelavo </w:t>
      </w:r>
      <w:r>
        <w:rPr>
          <w:rFonts w:ascii="Arial" w:hAnsi="Arial" w:cs="Arial"/>
          <w:bCs/>
          <w:sz w:val="24"/>
          <w:szCs w:val="24"/>
          <w:lang w:val="sl-SI"/>
        </w:rPr>
        <w:t>celostnih prometnih strategij</w:t>
      </w:r>
      <w:r w:rsidR="004C2275">
        <w:rPr>
          <w:rFonts w:ascii="Arial" w:hAnsi="Arial" w:cs="Arial"/>
          <w:bCs/>
          <w:sz w:val="24"/>
          <w:szCs w:val="24"/>
          <w:lang w:val="sl-SI"/>
        </w:rPr>
        <w:t xml:space="preserve">, </w:t>
      </w:r>
      <w:r>
        <w:rPr>
          <w:rFonts w:ascii="Arial" w:hAnsi="Arial" w:cs="Arial"/>
          <w:bCs/>
          <w:sz w:val="24"/>
          <w:szCs w:val="24"/>
          <w:lang w:val="sl-SI"/>
        </w:rPr>
        <w:t>mobilnostnih načrtov</w:t>
      </w:r>
      <w:r w:rsidR="004C2275">
        <w:rPr>
          <w:rFonts w:ascii="Arial" w:hAnsi="Arial" w:cs="Arial"/>
          <w:bCs/>
          <w:sz w:val="24"/>
          <w:szCs w:val="24"/>
          <w:lang w:val="sl-SI"/>
        </w:rPr>
        <w:t xml:space="preserve"> in presojevalcev kakovosti</w:t>
      </w:r>
      <w:r>
        <w:rPr>
          <w:rFonts w:ascii="Arial" w:hAnsi="Arial" w:cs="Arial"/>
          <w:bCs/>
          <w:sz w:val="24"/>
          <w:szCs w:val="24"/>
          <w:lang w:val="sl-SI"/>
        </w:rPr>
        <w:t xml:space="preserve"> pri ministrstvu. </w:t>
      </w:r>
    </w:p>
    <w:p w14:paraId="4CBF82BC" w14:textId="77777777" w:rsidR="001E5CCC" w:rsidRDefault="001E5CCC" w:rsidP="001E5CCC">
      <w:pPr>
        <w:spacing w:after="0" w:line="240" w:lineRule="auto"/>
        <w:ind w:firstLine="709"/>
        <w:jc w:val="both"/>
        <w:rPr>
          <w:rFonts w:ascii="Arial" w:hAnsi="Arial" w:cs="Arial"/>
          <w:bCs/>
          <w:sz w:val="24"/>
          <w:szCs w:val="24"/>
          <w:lang w:val="sl-SI"/>
        </w:rPr>
      </w:pPr>
    </w:p>
    <w:p w14:paraId="6A074F45" w14:textId="3581D668" w:rsidR="001E5CCC" w:rsidRPr="00F10A6F" w:rsidRDefault="001E5CCC" w:rsidP="001E5CCC">
      <w:pPr>
        <w:spacing w:after="0" w:line="240" w:lineRule="auto"/>
        <w:ind w:firstLine="709"/>
        <w:jc w:val="both"/>
        <w:rPr>
          <w:rFonts w:ascii="Arial" w:hAnsi="Arial" w:cs="Arial"/>
          <w:bCs/>
          <w:sz w:val="24"/>
          <w:szCs w:val="24"/>
          <w:lang w:val="sl-SI"/>
        </w:rPr>
      </w:pPr>
      <w:r>
        <w:rPr>
          <w:rFonts w:ascii="Arial" w:hAnsi="Arial" w:cs="Arial"/>
          <w:bCs/>
          <w:sz w:val="24"/>
          <w:szCs w:val="24"/>
          <w:lang w:val="sl-SI"/>
        </w:rPr>
        <w:t xml:space="preserve">(2) </w:t>
      </w:r>
      <w:r w:rsidR="00513541">
        <w:rPr>
          <w:rFonts w:ascii="Arial" w:hAnsi="Arial" w:cs="Arial"/>
          <w:bCs/>
          <w:sz w:val="24"/>
          <w:szCs w:val="24"/>
          <w:lang w:val="sl-SI"/>
        </w:rPr>
        <w:t>V evidenco usposobljenih oseb za</w:t>
      </w:r>
      <w:r w:rsidR="00513541" w:rsidRPr="00F10A6F">
        <w:rPr>
          <w:rFonts w:ascii="Arial" w:hAnsi="Arial" w:cs="Arial"/>
          <w:bCs/>
          <w:sz w:val="24"/>
          <w:szCs w:val="24"/>
          <w:lang w:val="sl-SI"/>
        </w:rPr>
        <w:t xml:space="preserve"> </w:t>
      </w:r>
      <w:r>
        <w:rPr>
          <w:rFonts w:ascii="Arial" w:hAnsi="Arial" w:cs="Arial"/>
          <w:bCs/>
          <w:sz w:val="24"/>
          <w:szCs w:val="24"/>
          <w:lang w:val="sl-SI"/>
        </w:rPr>
        <w:t>izdel</w:t>
      </w:r>
      <w:r w:rsidR="00513541">
        <w:rPr>
          <w:rFonts w:ascii="Arial" w:hAnsi="Arial" w:cs="Arial"/>
          <w:bCs/>
          <w:sz w:val="24"/>
          <w:szCs w:val="24"/>
          <w:lang w:val="sl-SI"/>
        </w:rPr>
        <w:t>avo</w:t>
      </w:r>
      <w:r>
        <w:rPr>
          <w:rFonts w:ascii="Arial" w:hAnsi="Arial" w:cs="Arial"/>
          <w:bCs/>
          <w:sz w:val="24"/>
          <w:szCs w:val="24"/>
          <w:lang w:val="sl-SI"/>
        </w:rPr>
        <w:t xml:space="preserve"> celostne prometne strategije</w:t>
      </w:r>
      <w:r w:rsidR="004C2275">
        <w:rPr>
          <w:rFonts w:ascii="Arial" w:hAnsi="Arial" w:cs="Arial"/>
          <w:bCs/>
          <w:sz w:val="24"/>
          <w:szCs w:val="24"/>
          <w:lang w:val="sl-SI"/>
        </w:rPr>
        <w:t xml:space="preserve"> in </w:t>
      </w:r>
      <w:r>
        <w:rPr>
          <w:rFonts w:ascii="Arial" w:hAnsi="Arial" w:cs="Arial"/>
          <w:bCs/>
          <w:sz w:val="24"/>
          <w:szCs w:val="24"/>
          <w:lang w:val="sl-SI"/>
        </w:rPr>
        <w:t>mobilnostnega načrta</w:t>
      </w:r>
      <w:r w:rsidR="004C2275">
        <w:rPr>
          <w:rFonts w:ascii="Arial" w:hAnsi="Arial" w:cs="Arial"/>
          <w:bCs/>
          <w:sz w:val="24"/>
          <w:szCs w:val="24"/>
          <w:lang w:val="sl-SI"/>
        </w:rPr>
        <w:t xml:space="preserve"> </w:t>
      </w:r>
      <w:r w:rsidRPr="00F10A6F">
        <w:rPr>
          <w:rFonts w:ascii="Arial" w:hAnsi="Arial" w:cs="Arial"/>
          <w:bCs/>
          <w:sz w:val="24"/>
          <w:szCs w:val="24"/>
          <w:lang w:val="sl-SI"/>
        </w:rPr>
        <w:t xml:space="preserve">se lahko </w:t>
      </w:r>
      <w:r w:rsidR="00513541">
        <w:rPr>
          <w:rFonts w:ascii="Arial" w:hAnsi="Arial" w:cs="Arial"/>
          <w:bCs/>
          <w:sz w:val="24"/>
          <w:szCs w:val="24"/>
          <w:lang w:val="sl-SI"/>
        </w:rPr>
        <w:t>vpiše</w:t>
      </w:r>
      <w:r w:rsidR="00513541" w:rsidRPr="00F10A6F">
        <w:rPr>
          <w:rFonts w:ascii="Arial" w:hAnsi="Arial" w:cs="Arial"/>
          <w:bCs/>
          <w:sz w:val="24"/>
          <w:szCs w:val="24"/>
          <w:lang w:val="sl-SI"/>
        </w:rPr>
        <w:t xml:space="preserve"> </w:t>
      </w:r>
      <w:r w:rsidRPr="00F10A6F">
        <w:rPr>
          <w:rFonts w:ascii="Arial" w:hAnsi="Arial" w:cs="Arial"/>
          <w:bCs/>
          <w:sz w:val="24"/>
          <w:szCs w:val="24"/>
          <w:lang w:val="sl-SI"/>
        </w:rPr>
        <w:t>posameznik, ki izpolnjuje naslednje pogoje:</w:t>
      </w:r>
    </w:p>
    <w:p w14:paraId="3578F644" w14:textId="46DACA26" w:rsidR="001E5CCC" w:rsidRDefault="001E5CCC" w:rsidP="001E5CCC">
      <w:pPr>
        <w:pStyle w:val="Odstavekseznama"/>
        <w:numPr>
          <w:ilvl w:val="0"/>
          <w:numId w:val="2"/>
        </w:numPr>
        <w:tabs>
          <w:tab w:val="left" w:pos="851"/>
        </w:tabs>
        <w:spacing w:after="0" w:line="240" w:lineRule="auto"/>
        <w:jc w:val="both"/>
        <w:rPr>
          <w:rFonts w:ascii="Arial" w:hAnsi="Arial" w:cs="Arial"/>
          <w:bCs/>
          <w:sz w:val="24"/>
          <w:szCs w:val="24"/>
          <w:lang w:val="sl-SI"/>
        </w:rPr>
      </w:pPr>
      <w:r w:rsidRPr="006A185C">
        <w:rPr>
          <w:rFonts w:ascii="Arial" w:hAnsi="Arial" w:cs="Arial"/>
          <w:bCs/>
          <w:sz w:val="24"/>
          <w:szCs w:val="24"/>
          <w:lang w:val="sl-SI"/>
        </w:rPr>
        <w:t xml:space="preserve">ima najmanj izobrazbo, pridobljeno po študijskih programih prve stopnje, ki je povezano s področjem prometnega načrtovanja </w:t>
      </w:r>
      <w:r>
        <w:rPr>
          <w:rFonts w:ascii="Arial" w:hAnsi="Arial" w:cs="Arial"/>
          <w:bCs/>
          <w:sz w:val="24"/>
          <w:szCs w:val="24"/>
          <w:lang w:val="sl-SI"/>
        </w:rPr>
        <w:t>ali</w:t>
      </w:r>
      <w:r w:rsidRPr="006A185C">
        <w:rPr>
          <w:rFonts w:ascii="Arial" w:hAnsi="Arial" w:cs="Arial"/>
          <w:bCs/>
          <w:sz w:val="24"/>
          <w:szCs w:val="24"/>
          <w:lang w:val="sl-SI"/>
        </w:rPr>
        <w:t xml:space="preserve"> urejanja prostora;</w:t>
      </w:r>
    </w:p>
    <w:p w14:paraId="7C8C4D44" w14:textId="77777777" w:rsidR="001E5CCC" w:rsidRPr="009F796E" w:rsidRDefault="001E5CCC" w:rsidP="001E5CCC">
      <w:pPr>
        <w:pStyle w:val="Odstavekseznama"/>
        <w:numPr>
          <w:ilvl w:val="0"/>
          <w:numId w:val="2"/>
        </w:numPr>
        <w:tabs>
          <w:tab w:val="left" w:pos="851"/>
        </w:tabs>
        <w:spacing w:after="0" w:line="240" w:lineRule="auto"/>
        <w:jc w:val="both"/>
        <w:rPr>
          <w:rFonts w:ascii="Arial" w:hAnsi="Arial" w:cs="Arial"/>
          <w:bCs/>
          <w:sz w:val="24"/>
          <w:szCs w:val="24"/>
          <w:lang w:val="sl-SI"/>
        </w:rPr>
      </w:pPr>
      <w:r>
        <w:rPr>
          <w:rFonts w:ascii="Arial" w:hAnsi="Arial" w:cs="Arial"/>
          <w:bCs/>
          <w:sz w:val="24"/>
          <w:szCs w:val="24"/>
          <w:lang w:val="sl-SI"/>
        </w:rPr>
        <w:t xml:space="preserve">ima </w:t>
      </w:r>
      <w:r w:rsidRPr="009F796E">
        <w:rPr>
          <w:rFonts w:ascii="Arial" w:hAnsi="Arial" w:cs="Arial"/>
          <w:bCs/>
          <w:sz w:val="24"/>
          <w:szCs w:val="24"/>
          <w:lang w:val="sl-SI"/>
        </w:rPr>
        <w:t>opravljeno strokovno usposabljanje.</w:t>
      </w:r>
    </w:p>
    <w:p w14:paraId="2D7D1D3E" w14:textId="77777777" w:rsidR="001E5CCC" w:rsidRPr="00F10A6F" w:rsidRDefault="001E5CCC" w:rsidP="001E5CCC">
      <w:pPr>
        <w:spacing w:after="0" w:line="240" w:lineRule="auto"/>
        <w:ind w:firstLine="709"/>
        <w:jc w:val="both"/>
        <w:rPr>
          <w:rFonts w:ascii="Arial" w:hAnsi="Arial" w:cs="Arial"/>
          <w:bCs/>
          <w:sz w:val="24"/>
          <w:szCs w:val="24"/>
          <w:lang w:val="sl-SI"/>
        </w:rPr>
      </w:pPr>
    </w:p>
    <w:p w14:paraId="5F48BE5A" w14:textId="215BFE18" w:rsidR="004C2275" w:rsidRDefault="001E5CCC" w:rsidP="001E5CCC">
      <w:pPr>
        <w:spacing w:after="0" w:line="240" w:lineRule="auto"/>
        <w:ind w:firstLine="709"/>
        <w:jc w:val="both"/>
        <w:rPr>
          <w:rFonts w:ascii="Arial" w:hAnsi="Arial" w:cs="Arial"/>
          <w:bCs/>
          <w:sz w:val="24"/>
          <w:szCs w:val="24"/>
          <w:lang w:val="sl-SI"/>
        </w:rPr>
      </w:pPr>
      <w:r w:rsidRPr="00F10A6F">
        <w:rPr>
          <w:rFonts w:ascii="Arial" w:hAnsi="Arial" w:cs="Arial"/>
          <w:bCs/>
          <w:sz w:val="24"/>
          <w:szCs w:val="24"/>
          <w:lang w:val="sl-SI"/>
        </w:rPr>
        <w:t>(</w:t>
      </w:r>
      <w:r>
        <w:rPr>
          <w:rFonts w:ascii="Arial" w:hAnsi="Arial" w:cs="Arial"/>
          <w:bCs/>
          <w:sz w:val="24"/>
          <w:szCs w:val="24"/>
          <w:lang w:val="sl-SI"/>
        </w:rPr>
        <w:t>3</w:t>
      </w:r>
      <w:r w:rsidRPr="00F10A6F">
        <w:rPr>
          <w:rFonts w:ascii="Arial" w:hAnsi="Arial" w:cs="Arial"/>
          <w:bCs/>
          <w:sz w:val="24"/>
          <w:szCs w:val="24"/>
          <w:lang w:val="sl-SI"/>
        </w:rPr>
        <w:t xml:space="preserve">) </w:t>
      </w:r>
      <w:r w:rsidR="00513541">
        <w:rPr>
          <w:rFonts w:ascii="Arial" w:hAnsi="Arial" w:cs="Arial"/>
          <w:bCs/>
          <w:sz w:val="24"/>
          <w:szCs w:val="24"/>
          <w:lang w:val="sl-SI"/>
        </w:rPr>
        <w:t xml:space="preserve">V evidenco usposobljenih oseb za presojo </w:t>
      </w:r>
      <w:r w:rsidR="004C2275">
        <w:rPr>
          <w:rFonts w:ascii="Arial" w:hAnsi="Arial" w:cs="Arial"/>
          <w:bCs/>
          <w:sz w:val="24"/>
          <w:szCs w:val="24"/>
          <w:lang w:val="sl-SI"/>
        </w:rPr>
        <w:t xml:space="preserve">kakovosti vsebine </w:t>
      </w:r>
      <w:r w:rsidR="004C2275" w:rsidRPr="004C2275">
        <w:rPr>
          <w:rFonts w:ascii="Arial" w:hAnsi="Arial" w:cs="Arial"/>
          <w:bCs/>
          <w:sz w:val="24"/>
          <w:szCs w:val="24"/>
          <w:lang w:val="sl-SI"/>
        </w:rPr>
        <w:t>celostnih prometnih strategij</w:t>
      </w:r>
      <w:r w:rsidR="004C2275">
        <w:rPr>
          <w:rFonts w:ascii="Arial" w:hAnsi="Arial" w:cs="Arial"/>
          <w:bCs/>
          <w:sz w:val="24"/>
          <w:szCs w:val="24"/>
          <w:lang w:val="sl-SI"/>
        </w:rPr>
        <w:t xml:space="preserve"> se lahko </w:t>
      </w:r>
      <w:r w:rsidR="00513541">
        <w:rPr>
          <w:rFonts w:ascii="Arial" w:hAnsi="Arial" w:cs="Arial"/>
          <w:bCs/>
          <w:sz w:val="24"/>
          <w:szCs w:val="24"/>
          <w:lang w:val="sl-SI"/>
        </w:rPr>
        <w:t xml:space="preserve">vpiše </w:t>
      </w:r>
      <w:r w:rsidR="004C2275">
        <w:rPr>
          <w:rFonts w:ascii="Arial" w:hAnsi="Arial" w:cs="Arial"/>
          <w:bCs/>
          <w:sz w:val="24"/>
          <w:szCs w:val="24"/>
          <w:lang w:val="sl-SI"/>
        </w:rPr>
        <w:t xml:space="preserve">posameznik, ki poleg izpolnjevanja pogojev iz prejšnjega odstavka izkazuje tudi ustrezne izkušnje s področja izdelave celostnih prometnih strategij. </w:t>
      </w:r>
    </w:p>
    <w:p w14:paraId="25048C7C" w14:textId="77777777" w:rsidR="004C2275" w:rsidRDefault="004C2275" w:rsidP="001E5CCC">
      <w:pPr>
        <w:spacing w:after="0" w:line="240" w:lineRule="auto"/>
        <w:ind w:firstLine="709"/>
        <w:jc w:val="both"/>
        <w:rPr>
          <w:rFonts w:ascii="Arial" w:hAnsi="Arial" w:cs="Arial"/>
          <w:bCs/>
          <w:sz w:val="24"/>
          <w:szCs w:val="24"/>
          <w:lang w:val="sl-SI"/>
        </w:rPr>
      </w:pPr>
    </w:p>
    <w:p w14:paraId="33D7B0F6" w14:textId="7F0F42A5" w:rsidR="001E5CCC" w:rsidRPr="00F10A6F" w:rsidRDefault="004C2275" w:rsidP="001E5CCC">
      <w:pPr>
        <w:spacing w:after="0" w:line="240" w:lineRule="auto"/>
        <w:ind w:firstLine="709"/>
        <w:jc w:val="both"/>
        <w:rPr>
          <w:rFonts w:ascii="Arial" w:hAnsi="Arial" w:cs="Arial"/>
          <w:bCs/>
          <w:sz w:val="24"/>
          <w:szCs w:val="24"/>
          <w:lang w:val="sl-SI"/>
        </w:rPr>
      </w:pPr>
      <w:r>
        <w:rPr>
          <w:rFonts w:ascii="Arial" w:hAnsi="Arial" w:cs="Arial"/>
          <w:bCs/>
          <w:sz w:val="24"/>
          <w:szCs w:val="24"/>
          <w:lang w:val="sl-SI"/>
        </w:rPr>
        <w:t xml:space="preserve">(4) </w:t>
      </w:r>
      <w:r w:rsidR="001E5CCC" w:rsidRPr="00F10A6F">
        <w:rPr>
          <w:rFonts w:ascii="Arial" w:hAnsi="Arial" w:cs="Arial"/>
          <w:bCs/>
          <w:sz w:val="24"/>
          <w:szCs w:val="24"/>
          <w:lang w:val="sl-SI"/>
        </w:rPr>
        <w:t>Strokovna usposabljanja za</w:t>
      </w:r>
      <w:r w:rsidR="00520F20" w:rsidRPr="0092793B">
        <w:rPr>
          <w:lang w:val="sl-SI"/>
        </w:rPr>
        <w:t xml:space="preserve"> </w:t>
      </w:r>
      <w:r w:rsidR="00520F20" w:rsidRPr="00520F20">
        <w:rPr>
          <w:rFonts w:ascii="Arial" w:hAnsi="Arial" w:cs="Arial"/>
          <w:bCs/>
          <w:sz w:val="24"/>
          <w:szCs w:val="24"/>
          <w:lang w:val="sl-SI"/>
        </w:rPr>
        <w:t>izdelovalc</w:t>
      </w:r>
      <w:r w:rsidR="00520F20">
        <w:rPr>
          <w:rFonts w:ascii="Arial" w:hAnsi="Arial" w:cs="Arial"/>
          <w:bCs/>
          <w:sz w:val="24"/>
          <w:szCs w:val="24"/>
          <w:lang w:val="sl-SI"/>
        </w:rPr>
        <w:t>e</w:t>
      </w:r>
      <w:r w:rsidR="00520F20" w:rsidRPr="00520F20">
        <w:rPr>
          <w:rFonts w:ascii="Arial" w:hAnsi="Arial" w:cs="Arial"/>
          <w:bCs/>
          <w:sz w:val="24"/>
          <w:szCs w:val="24"/>
          <w:lang w:val="sl-SI"/>
        </w:rPr>
        <w:t xml:space="preserve"> celostn</w:t>
      </w:r>
      <w:r w:rsidR="00520F20">
        <w:rPr>
          <w:rFonts w:ascii="Arial" w:hAnsi="Arial" w:cs="Arial"/>
          <w:bCs/>
          <w:sz w:val="24"/>
          <w:szCs w:val="24"/>
          <w:lang w:val="sl-SI"/>
        </w:rPr>
        <w:t>ih</w:t>
      </w:r>
      <w:r w:rsidR="00520F20" w:rsidRPr="00520F20">
        <w:rPr>
          <w:rFonts w:ascii="Arial" w:hAnsi="Arial" w:cs="Arial"/>
          <w:bCs/>
          <w:sz w:val="24"/>
          <w:szCs w:val="24"/>
          <w:lang w:val="sl-SI"/>
        </w:rPr>
        <w:t xml:space="preserve"> prometn</w:t>
      </w:r>
      <w:r w:rsidR="00520F20">
        <w:rPr>
          <w:rFonts w:ascii="Arial" w:hAnsi="Arial" w:cs="Arial"/>
          <w:bCs/>
          <w:sz w:val="24"/>
          <w:szCs w:val="24"/>
          <w:lang w:val="sl-SI"/>
        </w:rPr>
        <w:t>ih</w:t>
      </w:r>
      <w:r w:rsidR="00520F20" w:rsidRPr="00520F20">
        <w:rPr>
          <w:rFonts w:ascii="Arial" w:hAnsi="Arial" w:cs="Arial"/>
          <w:bCs/>
          <w:sz w:val="24"/>
          <w:szCs w:val="24"/>
          <w:lang w:val="sl-SI"/>
        </w:rPr>
        <w:t xml:space="preserve"> strategij</w:t>
      </w:r>
      <w:r w:rsidR="00520F20">
        <w:rPr>
          <w:rFonts w:ascii="Arial" w:hAnsi="Arial" w:cs="Arial"/>
          <w:bCs/>
          <w:sz w:val="24"/>
          <w:szCs w:val="24"/>
          <w:lang w:val="sl-SI"/>
        </w:rPr>
        <w:t xml:space="preserve">, </w:t>
      </w:r>
      <w:r w:rsidR="00520F20" w:rsidRPr="00520F20">
        <w:rPr>
          <w:rFonts w:ascii="Arial" w:hAnsi="Arial" w:cs="Arial"/>
          <w:bCs/>
          <w:sz w:val="24"/>
          <w:szCs w:val="24"/>
          <w:lang w:val="sl-SI"/>
        </w:rPr>
        <w:t>izdelovalc</w:t>
      </w:r>
      <w:r w:rsidR="00520F20">
        <w:rPr>
          <w:rFonts w:ascii="Arial" w:hAnsi="Arial" w:cs="Arial"/>
          <w:bCs/>
          <w:sz w:val="24"/>
          <w:szCs w:val="24"/>
          <w:lang w:val="sl-SI"/>
        </w:rPr>
        <w:t>e</w:t>
      </w:r>
      <w:r w:rsidR="00520F20" w:rsidRPr="00520F20">
        <w:rPr>
          <w:rFonts w:ascii="Arial" w:hAnsi="Arial" w:cs="Arial"/>
          <w:bCs/>
          <w:sz w:val="24"/>
          <w:szCs w:val="24"/>
          <w:lang w:val="sl-SI"/>
        </w:rPr>
        <w:t xml:space="preserve"> mobilnostn</w:t>
      </w:r>
      <w:r w:rsidR="00520F20">
        <w:rPr>
          <w:rFonts w:ascii="Arial" w:hAnsi="Arial" w:cs="Arial"/>
          <w:bCs/>
          <w:sz w:val="24"/>
          <w:szCs w:val="24"/>
          <w:lang w:val="sl-SI"/>
        </w:rPr>
        <w:t>ih</w:t>
      </w:r>
      <w:r w:rsidR="00520F20" w:rsidRPr="00520F20">
        <w:rPr>
          <w:rFonts w:ascii="Arial" w:hAnsi="Arial" w:cs="Arial"/>
          <w:bCs/>
          <w:sz w:val="24"/>
          <w:szCs w:val="24"/>
          <w:lang w:val="sl-SI"/>
        </w:rPr>
        <w:t xml:space="preserve"> načrt</w:t>
      </w:r>
      <w:r w:rsidR="00520F20">
        <w:rPr>
          <w:rFonts w:ascii="Arial" w:hAnsi="Arial" w:cs="Arial"/>
          <w:bCs/>
          <w:sz w:val="24"/>
          <w:szCs w:val="24"/>
          <w:lang w:val="sl-SI"/>
        </w:rPr>
        <w:t>ov in presojevalce kakovosti</w:t>
      </w:r>
      <w:r w:rsidR="001E5CCC" w:rsidRPr="00F10A6F">
        <w:rPr>
          <w:rFonts w:ascii="Arial" w:hAnsi="Arial" w:cs="Arial"/>
          <w:bCs/>
          <w:sz w:val="24"/>
          <w:szCs w:val="24"/>
          <w:lang w:val="sl-SI"/>
        </w:rPr>
        <w:t xml:space="preserve"> organizira ministrstvo.</w:t>
      </w:r>
    </w:p>
    <w:p w14:paraId="74AC943F" w14:textId="77777777" w:rsidR="001E5CCC" w:rsidRPr="00F10A6F" w:rsidRDefault="001E5CCC" w:rsidP="001E5CCC">
      <w:pPr>
        <w:spacing w:after="0" w:line="240" w:lineRule="auto"/>
        <w:ind w:firstLine="709"/>
        <w:jc w:val="both"/>
        <w:rPr>
          <w:rFonts w:ascii="Arial" w:hAnsi="Arial" w:cs="Arial"/>
          <w:bCs/>
          <w:sz w:val="24"/>
          <w:szCs w:val="24"/>
          <w:lang w:val="sl-SI"/>
        </w:rPr>
      </w:pPr>
    </w:p>
    <w:p w14:paraId="0A748436" w14:textId="6201BCF5" w:rsidR="001E5CCC" w:rsidRPr="00F10A6F" w:rsidRDefault="001E5CCC" w:rsidP="005728E8">
      <w:pPr>
        <w:spacing w:after="0" w:line="240" w:lineRule="auto"/>
        <w:ind w:firstLine="709"/>
        <w:jc w:val="both"/>
        <w:rPr>
          <w:rFonts w:ascii="Arial" w:hAnsi="Arial" w:cs="Arial"/>
          <w:bCs/>
          <w:sz w:val="24"/>
          <w:szCs w:val="24"/>
          <w:lang w:val="sl-SI"/>
        </w:rPr>
      </w:pPr>
      <w:r w:rsidRPr="00F10A6F">
        <w:rPr>
          <w:rFonts w:ascii="Arial" w:hAnsi="Arial" w:cs="Arial"/>
          <w:bCs/>
          <w:sz w:val="24"/>
          <w:szCs w:val="24"/>
          <w:lang w:val="sl-SI"/>
        </w:rPr>
        <w:t>(</w:t>
      </w:r>
      <w:r w:rsidR="004C2275">
        <w:rPr>
          <w:rFonts w:ascii="Arial" w:hAnsi="Arial" w:cs="Arial"/>
          <w:bCs/>
          <w:sz w:val="24"/>
          <w:szCs w:val="24"/>
          <w:lang w:val="sl-SI"/>
        </w:rPr>
        <w:t>5</w:t>
      </w:r>
      <w:r w:rsidRPr="00F10A6F">
        <w:rPr>
          <w:rFonts w:ascii="Arial" w:hAnsi="Arial" w:cs="Arial"/>
          <w:bCs/>
          <w:sz w:val="24"/>
          <w:szCs w:val="24"/>
          <w:lang w:val="sl-SI"/>
        </w:rPr>
        <w:t>)</w:t>
      </w:r>
      <w:r w:rsidR="005728E8">
        <w:rPr>
          <w:rFonts w:ascii="Arial" w:hAnsi="Arial" w:cs="Arial"/>
          <w:bCs/>
          <w:sz w:val="24"/>
          <w:szCs w:val="24"/>
          <w:lang w:val="sl-SI"/>
        </w:rPr>
        <w:t xml:space="preserve"> </w:t>
      </w:r>
      <w:r w:rsidR="00513541" w:rsidRPr="00513541">
        <w:rPr>
          <w:rFonts w:ascii="Arial" w:hAnsi="Arial" w:cs="Arial"/>
          <w:bCs/>
          <w:sz w:val="24"/>
          <w:szCs w:val="24"/>
          <w:lang w:val="sl-SI"/>
        </w:rPr>
        <w:t>Po opravljenem</w:t>
      </w:r>
      <w:r w:rsidR="00513541">
        <w:rPr>
          <w:rFonts w:ascii="Arial" w:hAnsi="Arial" w:cs="Arial"/>
          <w:bCs/>
          <w:sz w:val="24"/>
          <w:szCs w:val="24"/>
          <w:lang w:val="sl-SI"/>
        </w:rPr>
        <w:t xml:space="preserve"> strokovnem</w:t>
      </w:r>
      <w:r w:rsidR="00513541" w:rsidRPr="00513541">
        <w:rPr>
          <w:rFonts w:ascii="Arial" w:hAnsi="Arial" w:cs="Arial"/>
          <w:bCs/>
          <w:sz w:val="24"/>
          <w:szCs w:val="24"/>
          <w:lang w:val="sl-SI"/>
        </w:rPr>
        <w:t xml:space="preserve"> usposabljanju </w:t>
      </w:r>
      <w:r w:rsidR="00513541">
        <w:rPr>
          <w:rFonts w:ascii="Arial" w:hAnsi="Arial" w:cs="Arial"/>
          <w:bCs/>
          <w:sz w:val="24"/>
          <w:szCs w:val="24"/>
          <w:lang w:val="sl-SI"/>
        </w:rPr>
        <w:t>ministrstvo</w:t>
      </w:r>
      <w:r w:rsidR="00513541" w:rsidRPr="00513541">
        <w:rPr>
          <w:rFonts w:ascii="Arial" w:hAnsi="Arial" w:cs="Arial"/>
          <w:bCs/>
          <w:sz w:val="24"/>
          <w:szCs w:val="24"/>
          <w:lang w:val="sl-SI"/>
        </w:rPr>
        <w:t xml:space="preserve"> izda potrdilo in </w:t>
      </w:r>
      <w:r w:rsidR="005728E8">
        <w:rPr>
          <w:rFonts w:ascii="Arial" w:hAnsi="Arial" w:cs="Arial"/>
          <w:bCs/>
          <w:sz w:val="24"/>
          <w:szCs w:val="24"/>
          <w:lang w:val="sl-SI"/>
        </w:rPr>
        <w:t>posameznika</w:t>
      </w:r>
      <w:r w:rsidR="00513541" w:rsidRPr="00513541">
        <w:rPr>
          <w:rFonts w:ascii="Arial" w:hAnsi="Arial" w:cs="Arial"/>
          <w:bCs/>
          <w:sz w:val="24"/>
          <w:szCs w:val="24"/>
          <w:lang w:val="sl-SI"/>
        </w:rPr>
        <w:t xml:space="preserve"> vpiše v evidenco usposobljenih oseb, ki jo upravlja in vodi </w:t>
      </w:r>
      <w:r w:rsidR="00513541">
        <w:rPr>
          <w:rFonts w:ascii="Arial" w:hAnsi="Arial" w:cs="Arial"/>
          <w:bCs/>
          <w:sz w:val="24"/>
          <w:szCs w:val="24"/>
          <w:lang w:val="sl-SI"/>
        </w:rPr>
        <w:t>ministrstvo</w:t>
      </w:r>
      <w:r w:rsidR="00513541" w:rsidRPr="00513541">
        <w:rPr>
          <w:rFonts w:ascii="Arial" w:hAnsi="Arial" w:cs="Arial"/>
          <w:bCs/>
          <w:sz w:val="24"/>
          <w:szCs w:val="24"/>
          <w:lang w:val="sl-SI"/>
        </w:rPr>
        <w:t xml:space="preserve">. Ta evidenca vsebuje </w:t>
      </w:r>
      <w:r w:rsidRPr="00F10A6F">
        <w:rPr>
          <w:rFonts w:ascii="Arial" w:hAnsi="Arial" w:cs="Arial"/>
          <w:bCs/>
          <w:sz w:val="24"/>
          <w:szCs w:val="24"/>
          <w:lang w:val="sl-SI"/>
        </w:rPr>
        <w:t xml:space="preserve">naslednje podatke o </w:t>
      </w:r>
      <w:r w:rsidR="005728E8">
        <w:rPr>
          <w:rFonts w:ascii="Arial" w:hAnsi="Arial" w:cs="Arial"/>
          <w:bCs/>
          <w:sz w:val="24"/>
          <w:szCs w:val="24"/>
          <w:lang w:val="sl-SI"/>
        </w:rPr>
        <w:t>usposobljenih osebah</w:t>
      </w:r>
      <w:r w:rsidRPr="00F10A6F">
        <w:rPr>
          <w:rFonts w:ascii="Arial" w:hAnsi="Arial" w:cs="Arial"/>
          <w:bCs/>
          <w:sz w:val="24"/>
          <w:szCs w:val="24"/>
          <w:lang w:val="sl-SI"/>
        </w:rPr>
        <w:t>:</w:t>
      </w:r>
    </w:p>
    <w:p w14:paraId="3300B581" w14:textId="77777777" w:rsidR="001E5CCC" w:rsidRDefault="001E5CCC" w:rsidP="001E5CCC">
      <w:pPr>
        <w:pStyle w:val="Odstavekseznama"/>
        <w:numPr>
          <w:ilvl w:val="0"/>
          <w:numId w:val="2"/>
        </w:numPr>
        <w:spacing w:after="0" w:line="240" w:lineRule="auto"/>
        <w:jc w:val="both"/>
        <w:rPr>
          <w:rFonts w:ascii="Arial" w:hAnsi="Arial" w:cs="Arial"/>
          <w:bCs/>
          <w:sz w:val="24"/>
          <w:szCs w:val="24"/>
          <w:lang w:val="sl-SI"/>
        </w:rPr>
      </w:pPr>
      <w:r w:rsidRPr="009F796E">
        <w:rPr>
          <w:rFonts w:ascii="Arial" w:hAnsi="Arial" w:cs="Arial"/>
          <w:bCs/>
          <w:sz w:val="24"/>
          <w:szCs w:val="24"/>
          <w:lang w:val="sl-SI"/>
        </w:rPr>
        <w:t>osebno ime;</w:t>
      </w:r>
    </w:p>
    <w:p w14:paraId="3D3FDDF2" w14:textId="77777777" w:rsidR="001E5CCC" w:rsidRDefault="001E5CCC" w:rsidP="001E5CCC">
      <w:pPr>
        <w:pStyle w:val="Odstavekseznama"/>
        <w:numPr>
          <w:ilvl w:val="0"/>
          <w:numId w:val="2"/>
        </w:numPr>
        <w:spacing w:after="0" w:line="240" w:lineRule="auto"/>
        <w:jc w:val="both"/>
        <w:rPr>
          <w:rFonts w:ascii="Arial" w:hAnsi="Arial" w:cs="Arial"/>
          <w:bCs/>
          <w:sz w:val="24"/>
          <w:szCs w:val="24"/>
          <w:lang w:val="sl-SI"/>
        </w:rPr>
      </w:pPr>
      <w:r w:rsidRPr="009F796E">
        <w:rPr>
          <w:rFonts w:ascii="Arial" w:hAnsi="Arial" w:cs="Arial"/>
          <w:bCs/>
          <w:sz w:val="24"/>
          <w:szCs w:val="24"/>
          <w:lang w:val="sl-SI"/>
        </w:rPr>
        <w:t>EMŠO;</w:t>
      </w:r>
    </w:p>
    <w:p w14:paraId="56325CB6" w14:textId="688BEC1A" w:rsidR="001E5CCC" w:rsidRDefault="00520F20" w:rsidP="001E5CCC">
      <w:pPr>
        <w:pStyle w:val="Odstavekseznama"/>
        <w:numPr>
          <w:ilvl w:val="0"/>
          <w:numId w:val="2"/>
        </w:numPr>
        <w:spacing w:after="0" w:line="240" w:lineRule="auto"/>
        <w:jc w:val="both"/>
        <w:rPr>
          <w:rFonts w:ascii="Arial" w:hAnsi="Arial" w:cs="Arial"/>
          <w:bCs/>
          <w:sz w:val="24"/>
          <w:szCs w:val="24"/>
          <w:lang w:val="sl-SI"/>
        </w:rPr>
      </w:pPr>
      <w:r>
        <w:rPr>
          <w:rFonts w:ascii="Arial" w:hAnsi="Arial" w:cs="Arial"/>
          <w:bCs/>
          <w:sz w:val="24"/>
          <w:szCs w:val="24"/>
          <w:lang w:val="sl-SI"/>
        </w:rPr>
        <w:t>z</w:t>
      </w:r>
      <w:r w:rsidR="001E5CCC">
        <w:rPr>
          <w:rFonts w:ascii="Arial" w:hAnsi="Arial" w:cs="Arial"/>
          <w:bCs/>
          <w:sz w:val="24"/>
          <w:szCs w:val="24"/>
          <w:lang w:val="sl-SI"/>
        </w:rPr>
        <w:t>aposlitev</w:t>
      </w:r>
      <w:r>
        <w:rPr>
          <w:rFonts w:ascii="Arial" w:hAnsi="Arial" w:cs="Arial"/>
          <w:bCs/>
          <w:sz w:val="24"/>
          <w:szCs w:val="24"/>
          <w:lang w:val="sl-SI"/>
        </w:rPr>
        <w:t>, če gre za presojevalce kakovosti</w:t>
      </w:r>
      <w:r w:rsidR="001E5CCC" w:rsidRPr="009F796E">
        <w:rPr>
          <w:rFonts w:ascii="Arial" w:hAnsi="Arial" w:cs="Arial"/>
          <w:bCs/>
          <w:sz w:val="24"/>
          <w:szCs w:val="24"/>
          <w:lang w:val="sl-SI"/>
        </w:rPr>
        <w:t>;</w:t>
      </w:r>
    </w:p>
    <w:p w14:paraId="651B9D1D" w14:textId="77777777" w:rsidR="001E5CCC" w:rsidRDefault="001E5CCC" w:rsidP="001E5CCC">
      <w:pPr>
        <w:pStyle w:val="Odstavekseznama"/>
        <w:numPr>
          <w:ilvl w:val="0"/>
          <w:numId w:val="2"/>
        </w:numPr>
        <w:spacing w:after="0" w:line="240" w:lineRule="auto"/>
        <w:jc w:val="both"/>
        <w:rPr>
          <w:rFonts w:ascii="Arial" w:hAnsi="Arial" w:cs="Arial"/>
          <w:bCs/>
          <w:sz w:val="24"/>
          <w:szCs w:val="24"/>
          <w:lang w:val="sl-SI"/>
        </w:rPr>
      </w:pPr>
      <w:r>
        <w:rPr>
          <w:rFonts w:ascii="Arial" w:hAnsi="Arial" w:cs="Arial"/>
          <w:bCs/>
          <w:sz w:val="24"/>
          <w:szCs w:val="24"/>
          <w:lang w:val="sl-SI"/>
        </w:rPr>
        <w:t>elektronski naslov;</w:t>
      </w:r>
    </w:p>
    <w:p w14:paraId="6F674A0F" w14:textId="77777777" w:rsidR="001E5CCC" w:rsidRDefault="001E5CCC" w:rsidP="001E5CCC">
      <w:pPr>
        <w:pStyle w:val="Odstavekseznama"/>
        <w:numPr>
          <w:ilvl w:val="0"/>
          <w:numId w:val="2"/>
        </w:numPr>
        <w:spacing w:after="0" w:line="240" w:lineRule="auto"/>
        <w:jc w:val="both"/>
        <w:rPr>
          <w:rFonts w:ascii="Arial" w:hAnsi="Arial" w:cs="Arial"/>
          <w:bCs/>
          <w:sz w:val="24"/>
          <w:szCs w:val="24"/>
          <w:lang w:val="sl-SI"/>
        </w:rPr>
      </w:pPr>
      <w:r w:rsidRPr="009F796E">
        <w:rPr>
          <w:rFonts w:ascii="Arial" w:hAnsi="Arial" w:cs="Arial"/>
          <w:bCs/>
          <w:sz w:val="24"/>
          <w:szCs w:val="24"/>
          <w:lang w:val="sl-SI"/>
        </w:rPr>
        <w:t>datum opravljenega strokovnega usposabljanja</w:t>
      </w:r>
      <w:r>
        <w:rPr>
          <w:rFonts w:ascii="Arial" w:hAnsi="Arial" w:cs="Arial"/>
          <w:bCs/>
          <w:sz w:val="24"/>
          <w:szCs w:val="24"/>
          <w:lang w:val="sl-SI"/>
        </w:rPr>
        <w:t>;</w:t>
      </w:r>
    </w:p>
    <w:p w14:paraId="68910A32" w14:textId="77777777" w:rsidR="001E5CCC" w:rsidRPr="009F796E" w:rsidRDefault="001E5CCC" w:rsidP="001E5CCC">
      <w:pPr>
        <w:pStyle w:val="Odstavekseznama"/>
        <w:numPr>
          <w:ilvl w:val="0"/>
          <w:numId w:val="2"/>
        </w:numPr>
        <w:spacing w:after="0" w:line="240" w:lineRule="auto"/>
        <w:jc w:val="both"/>
        <w:rPr>
          <w:rFonts w:ascii="Arial" w:hAnsi="Arial" w:cs="Arial"/>
          <w:bCs/>
          <w:sz w:val="24"/>
          <w:szCs w:val="24"/>
          <w:lang w:val="sl-SI"/>
        </w:rPr>
      </w:pPr>
      <w:r>
        <w:rPr>
          <w:rFonts w:ascii="Arial" w:hAnsi="Arial" w:cs="Arial"/>
          <w:bCs/>
          <w:sz w:val="24"/>
          <w:szCs w:val="24"/>
          <w:lang w:val="sl-SI"/>
        </w:rPr>
        <w:t xml:space="preserve">datum izdaje odločbe o imenovanju za izdelovalca mobilnostnih načrtov. </w:t>
      </w:r>
    </w:p>
    <w:p w14:paraId="1F411DF9" w14:textId="77777777" w:rsidR="001E5CCC" w:rsidRPr="00F10A6F" w:rsidRDefault="001E5CCC" w:rsidP="001E5CCC">
      <w:pPr>
        <w:spacing w:after="0" w:line="240" w:lineRule="auto"/>
        <w:ind w:firstLine="709"/>
        <w:jc w:val="both"/>
        <w:rPr>
          <w:rFonts w:ascii="Arial" w:hAnsi="Arial" w:cs="Arial"/>
          <w:bCs/>
          <w:sz w:val="24"/>
          <w:szCs w:val="24"/>
          <w:lang w:val="sl-SI"/>
        </w:rPr>
      </w:pPr>
    </w:p>
    <w:p w14:paraId="20278BF6" w14:textId="608BC579" w:rsidR="001E5CCC" w:rsidRDefault="001E5CCC" w:rsidP="001E5CCC">
      <w:pPr>
        <w:spacing w:after="0" w:line="240" w:lineRule="auto"/>
        <w:ind w:firstLine="709"/>
        <w:jc w:val="both"/>
        <w:rPr>
          <w:rFonts w:ascii="Arial" w:hAnsi="Arial" w:cs="Arial"/>
          <w:bCs/>
          <w:sz w:val="24"/>
          <w:szCs w:val="24"/>
          <w:lang w:val="sl-SI"/>
        </w:rPr>
      </w:pPr>
      <w:r w:rsidRPr="00F10A6F">
        <w:rPr>
          <w:rFonts w:ascii="Arial" w:hAnsi="Arial" w:cs="Arial"/>
          <w:bCs/>
          <w:sz w:val="24"/>
          <w:szCs w:val="24"/>
          <w:lang w:val="sl-SI"/>
        </w:rPr>
        <w:t>(</w:t>
      </w:r>
      <w:r w:rsidR="005728E8">
        <w:rPr>
          <w:rFonts w:ascii="Arial" w:hAnsi="Arial" w:cs="Arial"/>
          <w:bCs/>
          <w:sz w:val="24"/>
          <w:szCs w:val="24"/>
          <w:lang w:val="sl-SI"/>
        </w:rPr>
        <w:t>6</w:t>
      </w:r>
      <w:r w:rsidRPr="00F10A6F">
        <w:rPr>
          <w:rFonts w:ascii="Arial" w:hAnsi="Arial" w:cs="Arial"/>
          <w:bCs/>
          <w:sz w:val="24"/>
          <w:szCs w:val="24"/>
          <w:lang w:val="sl-SI"/>
        </w:rPr>
        <w:t xml:space="preserve">) </w:t>
      </w:r>
      <w:r>
        <w:rPr>
          <w:rFonts w:ascii="Arial" w:hAnsi="Arial" w:cs="Arial"/>
          <w:bCs/>
          <w:sz w:val="24"/>
          <w:szCs w:val="24"/>
          <w:lang w:val="sl-SI"/>
        </w:rPr>
        <w:t>Minister podrobneje predpiše</w:t>
      </w:r>
      <w:r w:rsidR="009D6EA9">
        <w:rPr>
          <w:rFonts w:ascii="Arial" w:hAnsi="Arial" w:cs="Arial"/>
          <w:bCs/>
          <w:sz w:val="24"/>
          <w:szCs w:val="24"/>
          <w:lang w:val="sl-SI"/>
        </w:rPr>
        <w:t xml:space="preserve"> način i</w:t>
      </w:r>
      <w:r w:rsidR="00607A27">
        <w:rPr>
          <w:rFonts w:ascii="Arial" w:hAnsi="Arial" w:cs="Arial"/>
          <w:bCs/>
          <w:sz w:val="24"/>
          <w:szCs w:val="24"/>
          <w:lang w:val="sl-SI"/>
        </w:rPr>
        <w:t>menovanja usposobljenih oseb</w:t>
      </w:r>
      <w:r w:rsidR="009D6EA9">
        <w:rPr>
          <w:rFonts w:ascii="Arial" w:hAnsi="Arial" w:cs="Arial"/>
          <w:bCs/>
          <w:sz w:val="24"/>
          <w:szCs w:val="24"/>
          <w:lang w:val="sl-SI"/>
        </w:rPr>
        <w:t xml:space="preserve">, </w:t>
      </w:r>
      <w:r>
        <w:rPr>
          <w:rFonts w:ascii="Arial" w:hAnsi="Arial" w:cs="Arial"/>
          <w:bCs/>
          <w:sz w:val="24"/>
          <w:szCs w:val="24"/>
          <w:lang w:val="sl-SI"/>
        </w:rPr>
        <w:t xml:space="preserve"> n</w:t>
      </w:r>
      <w:r w:rsidRPr="00F10A6F">
        <w:rPr>
          <w:rFonts w:ascii="Arial" w:hAnsi="Arial" w:cs="Arial"/>
          <w:bCs/>
          <w:sz w:val="24"/>
          <w:szCs w:val="24"/>
          <w:lang w:val="sl-SI"/>
        </w:rPr>
        <w:t>ačin usposabljanja</w:t>
      </w:r>
      <w:r w:rsidR="009D6EA9">
        <w:rPr>
          <w:rFonts w:ascii="Arial" w:hAnsi="Arial" w:cs="Arial"/>
          <w:bCs/>
          <w:sz w:val="24"/>
          <w:szCs w:val="24"/>
          <w:lang w:val="sl-SI"/>
        </w:rPr>
        <w:t xml:space="preserve"> </w:t>
      </w:r>
      <w:r w:rsidRPr="00F10A6F">
        <w:rPr>
          <w:rFonts w:ascii="Arial" w:hAnsi="Arial" w:cs="Arial"/>
          <w:bCs/>
          <w:sz w:val="24"/>
          <w:szCs w:val="24"/>
          <w:lang w:val="sl-SI"/>
        </w:rPr>
        <w:t xml:space="preserve">ter način vodenja evidence o </w:t>
      </w:r>
      <w:r w:rsidR="005728E8">
        <w:rPr>
          <w:rFonts w:ascii="Arial" w:hAnsi="Arial" w:cs="Arial"/>
          <w:bCs/>
          <w:sz w:val="24"/>
          <w:szCs w:val="24"/>
          <w:lang w:val="sl-SI"/>
        </w:rPr>
        <w:t xml:space="preserve">usposobljenih osebah za </w:t>
      </w:r>
      <w:r w:rsidR="005728E8" w:rsidRPr="005728E8">
        <w:rPr>
          <w:rFonts w:ascii="Arial" w:hAnsi="Arial" w:cs="Arial"/>
          <w:bCs/>
          <w:sz w:val="24"/>
          <w:szCs w:val="24"/>
          <w:lang w:val="sl-SI"/>
        </w:rPr>
        <w:t>za izdelavo celostnih prometnih strategij,</w:t>
      </w:r>
      <w:r w:rsidR="00A01158">
        <w:rPr>
          <w:rFonts w:ascii="Arial" w:hAnsi="Arial" w:cs="Arial"/>
          <w:bCs/>
          <w:sz w:val="24"/>
          <w:szCs w:val="24"/>
          <w:lang w:val="sl-SI"/>
        </w:rPr>
        <w:t xml:space="preserve"> </w:t>
      </w:r>
      <w:r w:rsidR="005728E8" w:rsidRPr="005728E8">
        <w:rPr>
          <w:rFonts w:ascii="Arial" w:hAnsi="Arial" w:cs="Arial"/>
          <w:bCs/>
          <w:sz w:val="24"/>
          <w:szCs w:val="24"/>
          <w:lang w:val="sl-SI"/>
        </w:rPr>
        <w:t>mobilnostnih načrtov in presojo kakovosti vsebine celostnih prometnih strategij</w:t>
      </w:r>
      <w:r w:rsidR="00520F20">
        <w:rPr>
          <w:rFonts w:ascii="Arial" w:hAnsi="Arial" w:cs="Arial"/>
          <w:bCs/>
          <w:sz w:val="24"/>
          <w:szCs w:val="24"/>
          <w:lang w:val="sl-SI"/>
        </w:rPr>
        <w:t>.</w:t>
      </w:r>
    </w:p>
    <w:p w14:paraId="4BAFCCE9" w14:textId="77777777" w:rsidR="001E5CCC" w:rsidRDefault="001E5CCC" w:rsidP="003C0531">
      <w:pPr>
        <w:spacing w:after="0" w:line="240" w:lineRule="auto"/>
        <w:jc w:val="center"/>
        <w:rPr>
          <w:rFonts w:ascii="Arial" w:hAnsi="Arial" w:cs="Arial"/>
          <w:b/>
          <w:sz w:val="24"/>
          <w:szCs w:val="24"/>
          <w:lang w:val="sl-SI"/>
        </w:rPr>
      </w:pPr>
    </w:p>
    <w:p w14:paraId="00EAFC74" w14:textId="77777777" w:rsidR="001E5CCC" w:rsidRDefault="001E5CCC" w:rsidP="003C0531">
      <w:pPr>
        <w:spacing w:after="0" w:line="240" w:lineRule="auto"/>
        <w:jc w:val="center"/>
        <w:rPr>
          <w:rFonts w:ascii="Arial" w:hAnsi="Arial" w:cs="Arial"/>
          <w:b/>
          <w:sz w:val="24"/>
          <w:szCs w:val="24"/>
          <w:lang w:val="sl-SI"/>
        </w:rPr>
      </w:pPr>
    </w:p>
    <w:p w14:paraId="0D3DF331" w14:textId="51D13091" w:rsidR="003A50C3" w:rsidRDefault="003A50C3" w:rsidP="003A50C3">
      <w:pPr>
        <w:spacing w:after="0" w:line="240" w:lineRule="auto"/>
        <w:jc w:val="center"/>
        <w:rPr>
          <w:rFonts w:ascii="Arial" w:hAnsi="Arial" w:cs="Arial"/>
          <w:bCs/>
          <w:sz w:val="24"/>
          <w:szCs w:val="24"/>
          <w:lang w:val="sl-SI"/>
        </w:rPr>
      </w:pPr>
    </w:p>
    <w:p w14:paraId="12838909" w14:textId="77777777" w:rsidR="007F3014" w:rsidRDefault="007F3014" w:rsidP="007F3014">
      <w:pPr>
        <w:spacing w:after="0" w:line="240" w:lineRule="auto"/>
        <w:jc w:val="center"/>
        <w:rPr>
          <w:rFonts w:ascii="Arial" w:hAnsi="Arial" w:cs="Arial"/>
          <w:b/>
          <w:sz w:val="24"/>
          <w:szCs w:val="24"/>
          <w:lang w:val="sl-SI"/>
        </w:rPr>
      </w:pPr>
      <w:r>
        <w:rPr>
          <w:rFonts w:ascii="Arial" w:hAnsi="Arial" w:cs="Arial"/>
          <w:b/>
          <w:sz w:val="24"/>
          <w:szCs w:val="24"/>
          <w:lang w:val="sl-SI"/>
        </w:rPr>
        <w:t>PREHODNE IN KONČNE DOLOČBE</w:t>
      </w:r>
    </w:p>
    <w:p w14:paraId="5B2CD68A" w14:textId="77777777" w:rsidR="007F3014" w:rsidRDefault="007F3014" w:rsidP="007F3014">
      <w:pPr>
        <w:spacing w:after="0" w:line="240" w:lineRule="auto"/>
        <w:jc w:val="center"/>
        <w:rPr>
          <w:rFonts w:ascii="Arial" w:hAnsi="Arial" w:cs="Arial"/>
          <w:b/>
          <w:sz w:val="24"/>
          <w:szCs w:val="24"/>
          <w:lang w:val="sl-SI"/>
        </w:rPr>
      </w:pPr>
    </w:p>
    <w:p w14:paraId="622F55C8" w14:textId="77777777" w:rsidR="007F3014" w:rsidRDefault="007F3014" w:rsidP="007F3014">
      <w:pPr>
        <w:spacing w:after="0" w:line="240" w:lineRule="auto"/>
        <w:rPr>
          <w:rFonts w:ascii="Arial" w:hAnsi="Arial" w:cs="Arial"/>
          <w:b/>
          <w:sz w:val="24"/>
          <w:szCs w:val="24"/>
          <w:lang w:val="sl-SI"/>
        </w:rPr>
      </w:pPr>
    </w:p>
    <w:p w14:paraId="4CFAB7D7" w14:textId="77777777" w:rsidR="007F3014" w:rsidRDefault="007F3014" w:rsidP="007F3014">
      <w:pPr>
        <w:spacing w:after="0" w:line="240" w:lineRule="auto"/>
        <w:rPr>
          <w:rFonts w:ascii="Arial" w:hAnsi="Arial" w:cs="Arial"/>
          <w:b/>
          <w:sz w:val="24"/>
          <w:szCs w:val="24"/>
          <w:lang w:val="sl-SI"/>
        </w:rPr>
      </w:pPr>
    </w:p>
    <w:p w14:paraId="496B994F" w14:textId="413D0F85" w:rsidR="007F3014" w:rsidRDefault="007F3014" w:rsidP="007F3014">
      <w:pPr>
        <w:spacing w:after="0" w:line="240" w:lineRule="auto"/>
        <w:jc w:val="center"/>
        <w:rPr>
          <w:rFonts w:ascii="Arial" w:hAnsi="Arial" w:cs="Arial"/>
          <w:b/>
          <w:sz w:val="24"/>
          <w:szCs w:val="24"/>
          <w:lang w:val="sl-SI"/>
        </w:rPr>
      </w:pPr>
      <w:r>
        <w:rPr>
          <w:rFonts w:ascii="Arial" w:hAnsi="Arial" w:cs="Arial"/>
          <w:b/>
          <w:sz w:val="24"/>
          <w:szCs w:val="24"/>
          <w:lang w:val="sl-SI"/>
        </w:rPr>
        <w:t>4</w:t>
      </w:r>
      <w:r w:rsidR="00856536">
        <w:rPr>
          <w:rFonts w:ascii="Arial" w:hAnsi="Arial" w:cs="Arial"/>
          <w:b/>
          <w:sz w:val="24"/>
          <w:szCs w:val="24"/>
          <w:lang w:val="sl-SI"/>
        </w:rPr>
        <w:t>3</w:t>
      </w:r>
      <w:r>
        <w:rPr>
          <w:rFonts w:ascii="Arial" w:hAnsi="Arial" w:cs="Arial"/>
          <w:b/>
          <w:sz w:val="24"/>
          <w:szCs w:val="24"/>
          <w:lang w:val="sl-SI"/>
        </w:rPr>
        <w:t>. člen</w:t>
      </w:r>
    </w:p>
    <w:p w14:paraId="3FE53C3F" w14:textId="77777777" w:rsidR="007F3014" w:rsidRDefault="007F3014" w:rsidP="007F3014">
      <w:pPr>
        <w:spacing w:after="0" w:line="240" w:lineRule="auto"/>
        <w:jc w:val="center"/>
        <w:rPr>
          <w:rFonts w:ascii="Arial" w:hAnsi="Arial" w:cs="Arial"/>
          <w:b/>
          <w:sz w:val="24"/>
          <w:szCs w:val="24"/>
          <w:lang w:val="sl-SI"/>
        </w:rPr>
      </w:pPr>
      <w:r>
        <w:rPr>
          <w:rFonts w:ascii="Arial" w:hAnsi="Arial" w:cs="Arial"/>
          <w:b/>
          <w:sz w:val="24"/>
          <w:szCs w:val="24"/>
          <w:lang w:val="sl-SI"/>
        </w:rPr>
        <w:t xml:space="preserve">(nadomestitev strategije in nacionalnih programov </w:t>
      </w:r>
    </w:p>
    <w:p w14:paraId="584520D7" w14:textId="77777777" w:rsidR="007F3014" w:rsidRDefault="007F3014" w:rsidP="007F3014">
      <w:pPr>
        <w:spacing w:after="0" w:line="240" w:lineRule="auto"/>
        <w:jc w:val="center"/>
        <w:rPr>
          <w:rFonts w:ascii="Arial" w:hAnsi="Arial" w:cs="Arial"/>
          <w:b/>
          <w:sz w:val="24"/>
          <w:szCs w:val="24"/>
          <w:lang w:val="sl-SI"/>
        </w:rPr>
      </w:pPr>
      <w:r>
        <w:rPr>
          <w:rFonts w:ascii="Arial" w:hAnsi="Arial" w:cs="Arial"/>
          <w:b/>
          <w:sz w:val="24"/>
          <w:szCs w:val="24"/>
          <w:lang w:val="sl-SI"/>
        </w:rPr>
        <w:t>na področju prometa z DCPS)</w:t>
      </w:r>
    </w:p>
    <w:p w14:paraId="6F09BDC8" w14:textId="77777777" w:rsidR="007F3014" w:rsidRDefault="007F3014" w:rsidP="007F3014">
      <w:pPr>
        <w:spacing w:after="0" w:line="240" w:lineRule="auto"/>
        <w:jc w:val="center"/>
        <w:rPr>
          <w:rFonts w:ascii="Arial" w:hAnsi="Arial" w:cs="Arial"/>
          <w:b/>
          <w:sz w:val="24"/>
          <w:szCs w:val="24"/>
          <w:lang w:val="sl-SI"/>
        </w:rPr>
      </w:pPr>
    </w:p>
    <w:p w14:paraId="63C28E27" w14:textId="2653A798" w:rsidR="007F3014" w:rsidRDefault="007F3014" w:rsidP="007F3014">
      <w:pPr>
        <w:spacing w:after="0" w:line="240" w:lineRule="auto"/>
        <w:ind w:firstLine="709"/>
        <w:jc w:val="both"/>
        <w:rPr>
          <w:rFonts w:ascii="Arial" w:hAnsi="Arial" w:cs="Arial"/>
          <w:bCs/>
          <w:sz w:val="24"/>
          <w:szCs w:val="24"/>
          <w:lang w:val="sl-SI"/>
        </w:rPr>
      </w:pPr>
      <w:r>
        <w:rPr>
          <w:rFonts w:ascii="Arial" w:hAnsi="Arial" w:cs="Arial"/>
          <w:bCs/>
          <w:sz w:val="24"/>
          <w:szCs w:val="24"/>
          <w:lang w:val="sl-SI"/>
        </w:rPr>
        <w:t xml:space="preserve">(1) Vlada sprejme predlog DCPS in ga posreduje v sprejem Državnemu zboru Republike Slovenije v </w:t>
      </w:r>
      <w:r w:rsidR="00F44780">
        <w:rPr>
          <w:rFonts w:ascii="Arial" w:hAnsi="Arial" w:cs="Arial"/>
          <w:bCs/>
          <w:sz w:val="24"/>
          <w:szCs w:val="24"/>
          <w:lang w:val="sl-SI"/>
        </w:rPr>
        <w:t xml:space="preserve">petih </w:t>
      </w:r>
      <w:r>
        <w:rPr>
          <w:rFonts w:ascii="Arial" w:hAnsi="Arial" w:cs="Arial"/>
          <w:bCs/>
          <w:sz w:val="24"/>
          <w:szCs w:val="24"/>
          <w:lang w:val="sl-SI"/>
        </w:rPr>
        <w:t>letih od uveljavitve tega zakona.</w:t>
      </w:r>
    </w:p>
    <w:p w14:paraId="72514C48" w14:textId="33E84CBC" w:rsidR="00F603B2" w:rsidRDefault="00F603B2" w:rsidP="007F3014">
      <w:pPr>
        <w:spacing w:after="0" w:line="240" w:lineRule="auto"/>
        <w:ind w:firstLine="709"/>
        <w:jc w:val="both"/>
        <w:rPr>
          <w:rFonts w:ascii="Arial" w:hAnsi="Arial" w:cs="Arial"/>
          <w:bCs/>
          <w:sz w:val="24"/>
          <w:szCs w:val="24"/>
          <w:lang w:val="sl-SI"/>
        </w:rPr>
      </w:pPr>
    </w:p>
    <w:p w14:paraId="442B7BD0" w14:textId="2281725A" w:rsidR="00F603B2" w:rsidRPr="0092793B" w:rsidRDefault="00F603B2" w:rsidP="00F603B2">
      <w:pPr>
        <w:spacing w:after="0" w:line="240" w:lineRule="auto"/>
        <w:ind w:firstLine="709"/>
        <w:jc w:val="both"/>
        <w:rPr>
          <w:rFonts w:ascii="Arial" w:hAnsi="Arial" w:cs="Arial"/>
          <w:color w:val="000000"/>
          <w:sz w:val="24"/>
          <w:szCs w:val="24"/>
          <w:shd w:val="clear" w:color="auto" w:fill="FFFFFF"/>
          <w:lang w:val="sl-SI"/>
        </w:rPr>
      </w:pPr>
      <w:r w:rsidRPr="00741873">
        <w:rPr>
          <w:rFonts w:ascii="Arial" w:hAnsi="Arial" w:cs="Arial"/>
          <w:color w:val="000000"/>
          <w:sz w:val="24"/>
          <w:szCs w:val="24"/>
          <w:shd w:val="clear" w:color="auto" w:fill="FFFFFF"/>
          <w:lang w:val="sl-SI"/>
        </w:rPr>
        <w:t>(</w:t>
      </w:r>
      <w:r>
        <w:rPr>
          <w:rFonts w:ascii="Arial" w:hAnsi="Arial" w:cs="Arial"/>
          <w:color w:val="000000"/>
          <w:sz w:val="24"/>
          <w:szCs w:val="24"/>
          <w:shd w:val="clear" w:color="auto" w:fill="FFFFFF"/>
          <w:lang w:val="sl-SI"/>
        </w:rPr>
        <w:t>2</w:t>
      </w:r>
      <w:r w:rsidRPr="00741873">
        <w:rPr>
          <w:rFonts w:ascii="Arial" w:hAnsi="Arial" w:cs="Arial"/>
          <w:color w:val="000000"/>
          <w:sz w:val="24"/>
          <w:szCs w:val="24"/>
          <w:shd w:val="clear" w:color="auto" w:fill="FFFFFF"/>
          <w:lang w:val="sl-SI"/>
        </w:rPr>
        <w:t xml:space="preserve">) Strategija razvoja prometa v Republiki Sloveniji iz 33. člena Pomorskega zakonika (Uradni list RS, št. 62/16 – uradno prečiščeno besedilo, 41/17, 21/18 – ZNOrg in 31/18 – ZPVZRZECEP) </w:t>
      </w:r>
      <w:r w:rsidRPr="00741873">
        <w:rPr>
          <w:rFonts w:ascii="Arial" w:hAnsi="Arial" w:cs="Arial"/>
          <w:bCs/>
          <w:sz w:val="24"/>
          <w:szCs w:val="24"/>
          <w:lang w:val="sl-SI"/>
        </w:rPr>
        <w:t xml:space="preserve">in deli </w:t>
      </w:r>
      <w:r w:rsidRPr="00741873">
        <w:rPr>
          <w:rFonts w:ascii="Arial" w:hAnsi="Arial" w:cs="Arial"/>
          <w:color w:val="000000"/>
          <w:sz w:val="24"/>
          <w:szCs w:val="24"/>
          <w:shd w:val="clear" w:color="auto" w:fill="FFFFFF"/>
          <w:lang w:val="sl-SI"/>
        </w:rPr>
        <w:t xml:space="preserve">nacionalnih programov razvoja in vzdrževanja državnih cest iz 42. člena Zakona o cestah (Uradni list RS, št. 109/10, 48/12, 36/14 – odl. US, 46/15 in 10/18; v nadlajevanju: ZCes-1), </w:t>
      </w:r>
      <w:r w:rsidRPr="0097068B">
        <w:rPr>
          <w:rFonts w:ascii="Arial" w:hAnsi="Arial" w:cs="Arial"/>
          <w:color w:val="000000"/>
          <w:sz w:val="24"/>
          <w:szCs w:val="24"/>
          <w:shd w:val="clear" w:color="auto" w:fill="FFFFFF"/>
          <w:lang w:val="sl-SI"/>
        </w:rPr>
        <w:t xml:space="preserve">izgradnje avtocest v Republiki Sloveniji </w:t>
      </w:r>
      <w:r>
        <w:rPr>
          <w:rFonts w:ascii="Arial" w:hAnsi="Arial" w:cs="Arial"/>
          <w:color w:val="000000"/>
          <w:sz w:val="24"/>
          <w:szCs w:val="24"/>
          <w:shd w:val="clear" w:color="auto" w:fill="FFFFFF"/>
          <w:lang w:val="sl-SI"/>
        </w:rPr>
        <w:t xml:space="preserve">iz </w:t>
      </w:r>
      <w:r w:rsidRPr="0097068B">
        <w:rPr>
          <w:rFonts w:ascii="Arial" w:eastAsia="Calibri" w:hAnsi="Arial" w:cs="Arial"/>
          <w:sz w:val="24"/>
          <w:szCs w:val="24"/>
        </w:rPr>
        <w:t>6. člena Zakona o družbi za avtoceste v Republiki Sloveniji (Uradni list RS, št. 97/10 in 40/12-ZUJF)</w:t>
      </w:r>
      <w:r w:rsidRPr="0097068B">
        <w:rPr>
          <w:rFonts w:ascii="Arial" w:hAnsi="Arial" w:cs="Arial"/>
          <w:color w:val="000000"/>
          <w:sz w:val="24"/>
          <w:szCs w:val="24"/>
          <w:shd w:val="clear" w:color="auto" w:fill="FFFFFF"/>
          <w:lang w:val="sl-SI"/>
        </w:rPr>
        <w:t>,</w:t>
      </w:r>
      <w:r>
        <w:rPr>
          <w:rFonts w:ascii="Arial" w:hAnsi="Arial" w:cs="Arial"/>
          <w:color w:val="000000"/>
          <w:sz w:val="24"/>
          <w:szCs w:val="24"/>
          <w:shd w:val="clear" w:color="auto" w:fill="FFFFFF"/>
          <w:lang w:val="sl-SI"/>
        </w:rPr>
        <w:t xml:space="preserve"> </w:t>
      </w:r>
      <w:r w:rsidRPr="00741873">
        <w:rPr>
          <w:rFonts w:ascii="Arial" w:hAnsi="Arial" w:cs="Arial"/>
          <w:color w:val="000000"/>
          <w:sz w:val="24"/>
          <w:szCs w:val="24"/>
          <w:shd w:val="clear" w:color="auto" w:fill="FFFFFF"/>
          <w:lang w:val="sl-SI"/>
        </w:rPr>
        <w:t>razvoja civilnega letalstva iz prvega odstavka 6. člena Zakona o letalstvu (Uradni list RS, št. 81/10 – uradno prečiščeno besedilo, 46/16 in 47/19) in razvoja pomorstva Republike Slovenije iz 33. člena Pomorskega zakonika (Uradni list RS, št. 62/16 – uradno prečiščeno besedilo, 41/17, 21/18 – ZNOrg in 31/18 – ZPVZRZECEP), ki vsebujejo vsebine ali posamezne elemente področnih prometnih strategij</w:t>
      </w:r>
      <w:r>
        <w:rPr>
          <w:rFonts w:ascii="Arial" w:hAnsi="Arial" w:cs="Arial"/>
          <w:color w:val="000000"/>
          <w:sz w:val="24"/>
          <w:szCs w:val="24"/>
          <w:shd w:val="clear" w:color="auto" w:fill="FFFFFF"/>
          <w:lang w:val="sl-SI"/>
        </w:rPr>
        <w:t>,</w:t>
      </w:r>
      <w:r w:rsidRPr="00741873">
        <w:rPr>
          <w:rFonts w:ascii="Arial" w:hAnsi="Arial" w:cs="Arial"/>
          <w:color w:val="000000"/>
          <w:sz w:val="24"/>
          <w:szCs w:val="24"/>
          <w:shd w:val="clear" w:color="auto" w:fill="FFFFFF"/>
          <w:lang w:val="sl-SI"/>
        </w:rPr>
        <w:t xml:space="preserve"> pomembne za celostno prometno načrtovanje</w:t>
      </w:r>
      <w:r>
        <w:rPr>
          <w:rFonts w:ascii="Arial" w:hAnsi="Arial" w:cs="Arial"/>
          <w:color w:val="000000"/>
          <w:sz w:val="24"/>
          <w:szCs w:val="24"/>
          <w:shd w:val="clear" w:color="auto" w:fill="FFFFFF"/>
          <w:lang w:val="sl-SI"/>
        </w:rPr>
        <w:t>,</w:t>
      </w:r>
      <w:r w:rsidRPr="00741873">
        <w:rPr>
          <w:rFonts w:ascii="Arial" w:hAnsi="Arial" w:cs="Arial"/>
          <w:color w:val="000000"/>
          <w:sz w:val="24"/>
          <w:szCs w:val="24"/>
          <w:shd w:val="clear" w:color="auto" w:fill="FFFFFF"/>
          <w:lang w:val="sl-SI"/>
        </w:rPr>
        <w:t xml:space="preserve"> se vključijo in sprejmejo kot del DCPS</w:t>
      </w:r>
      <w:r>
        <w:rPr>
          <w:rFonts w:ascii="Arial" w:hAnsi="Arial" w:cs="Arial"/>
          <w:color w:val="000000"/>
          <w:sz w:val="24"/>
          <w:szCs w:val="24"/>
          <w:shd w:val="clear" w:color="auto" w:fill="FFFFFF"/>
          <w:lang w:val="sl-SI"/>
        </w:rPr>
        <w:t>,</w:t>
      </w:r>
      <w:r w:rsidRPr="00741873">
        <w:rPr>
          <w:rFonts w:ascii="Arial" w:hAnsi="Arial" w:cs="Arial"/>
          <w:color w:val="000000"/>
          <w:sz w:val="24"/>
          <w:szCs w:val="24"/>
          <w:shd w:val="clear" w:color="auto" w:fill="FFFFFF"/>
          <w:lang w:val="sl-SI"/>
        </w:rPr>
        <w:t xml:space="preserve"> v okviru katere se v skladu z načeli celostne prometne strategije iz </w:t>
      </w:r>
      <w:r>
        <w:rPr>
          <w:rFonts w:ascii="Arial" w:hAnsi="Arial" w:cs="Arial"/>
          <w:color w:val="000000"/>
          <w:sz w:val="24"/>
          <w:szCs w:val="24"/>
          <w:shd w:val="clear" w:color="auto" w:fill="FFFFFF"/>
          <w:lang w:val="sl-SI"/>
        </w:rPr>
        <w:t>drugega</w:t>
      </w:r>
      <w:r w:rsidRPr="00741873">
        <w:rPr>
          <w:rFonts w:ascii="Arial" w:hAnsi="Arial" w:cs="Arial"/>
          <w:color w:val="000000"/>
          <w:sz w:val="24"/>
          <w:szCs w:val="24"/>
          <w:shd w:val="clear" w:color="auto" w:fill="FFFFFF"/>
          <w:lang w:val="sl-SI"/>
        </w:rPr>
        <w:t xml:space="preserve"> poglavja tega zakona medsebojno uskladijo.</w:t>
      </w:r>
    </w:p>
    <w:p w14:paraId="5339BD8B" w14:textId="77777777" w:rsidR="00F603B2" w:rsidRPr="0092793B" w:rsidRDefault="00F603B2" w:rsidP="00F603B2">
      <w:pPr>
        <w:spacing w:after="0" w:line="240" w:lineRule="auto"/>
        <w:ind w:firstLine="851"/>
        <w:jc w:val="both"/>
        <w:rPr>
          <w:rFonts w:ascii="Arial" w:hAnsi="Arial" w:cs="Arial"/>
          <w:color w:val="000000"/>
          <w:sz w:val="24"/>
          <w:szCs w:val="24"/>
          <w:shd w:val="clear" w:color="auto" w:fill="FFFFFF"/>
          <w:lang w:val="sl-SI"/>
        </w:rPr>
      </w:pPr>
    </w:p>
    <w:p w14:paraId="1DD65FF2" w14:textId="57C2B6F7" w:rsidR="00F603B2" w:rsidRPr="00F603B2" w:rsidRDefault="00F603B2" w:rsidP="00F603B2">
      <w:pPr>
        <w:spacing w:after="0" w:line="240" w:lineRule="auto"/>
        <w:ind w:firstLine="709"/>
        <w:jc w:val="both"/>
        <w:rPr>
          <w:rFonts w:ascii="Arial" w:hAnsi="Arial" w:cs="Arial"/>
          <w:color w:val="000000"/>
          <w:sz w:val="24"/>
          <w:szCs w:val="24"/>
          <w:shd w:val="clear" w:color="auto" w:fill="FFFFFF"/>
          <w:lang w:val="sl-SI"/>
        </w:rPr>
      </w:pPr>
      <w:r w:rsidRPr="0092793B">
        <w:rPr>
          <w:rFonts w:ascii="Arial" w:hAnsi="Arial" w:cs="Arial"/>
          <w:color w:val="000000"/>
          <w:sz w:val="24"/>
          <w:szCs w:val="24"/>
          <w:shd w:val="clear" w:color="auto" w:fill="FFFFFF"/>
          <w:lang w:val="sl-SI"/>
        </w:rPr>
        <w:t>(</w:t>
      </w:r>
      <w:r>
        <w:rPr>
          <w:rFonts w:ascii="Arial" w:hAnsi="Arial" w:cs="Arial"/>
          <w:color w:val="000000"/>
          <w:sz w:val="24"/>
          <w:szCs w:val="24"/>
          <w:shd w:val="clear" w:color="auto" w:fill="FFFFFF"/>
          <w:lang w:val="sl-SI"/>
        </w:rPr>
        <w:t>3</w:t>
      </w:r>
      <w:r w:rsidRPr="0092793B">
        <w:rPr>
          <w:rFonts w:ascii="Arial" w:hAnsi="Arial" w:cs="Arial"/>
          <w:color w:val="000000"/>
          <w:sz w:val="24"/>
          <w:szCs w:val="24"/>
          <w:shd w:val="clear" w:color="auto" w:fill="FFFFFF"/>
          <w:lang w:val="sl-SI"/>
        </w:rPr>
        <w:t>) Ne glede na prvi odstavek 13. člena Zakona o železniškem prometu</w:t>
      </w:r>
      <w:r w:rsidRPr="0092793B">
        <w:rPr>
          <w:rFonts w:ascii="Arial" w:hAnsi="Arial" w:cs="Arial"/>
          <w:sz w:val="24"/>
          <w:szCs w:val="24"/>
          <w:lang w:val="sl-SI"/>
        </w:rPr>
        <w:t xml:space="preserve"> (</w:t>
      </w:r>
      <w:r w:rsidRPr="0092793B">
        <w:rPr>
          <w:rFonts w:ascii="Arial" w:hAnsi="Arial" w:cs="Arial"/>
          <w:color w:val="000000"/>
          <w:sz w:val="24"/>
          <w:szCs w:val="24"/>
          <w:shd w:val="clear" w:color="auto" w:fill="FFFFFF"/>
          <w:lang w:val="sl-SI"/>
        </w:rPr>
        <w:t>Uradni list RS, št. 99/15 – uradno prečiščeno besedilo in 30/18) se strategije razvoja javne železniške infrastrukture in vzdrževanja javne železniške infrastrukture sprejme kot del DCPS</w:t>
      </w:r>
      <w:r>
        <w:rPr>
          <w:rFonts w:ascii="Arial" w:hAnsi="Arial" w:cs="Arial"/>
          <w:color w:val="000000"/>
          <w:sz w:val="24"/>
          <w:szCs w:val="24"/>
          <w:shd w:val="clear" w:color="auto" w:fill="FFFFFF"/>
          <w:lang w:val="sl-SI"/>
        </w:rPr>
        <w:t xml:space="preserve"> v skladu s prejšnjim odstavkom</w:t>
      </w:r>
      <w:r w:rsidRPr="0092793B">
        <w:rPr>
          <w:rFonts w:ascii="Arial" w:hAnsi="Arial" w:cs="Arial"/>
          <w:color w:val="000000"/>
          <w:sz w:val="24"/>
          <w:szCs w:val="24"/>
          <w:shd w:val="clear" w:color="auto" w:fill="FFFFFF"/>
          <w:lang w:val="sl-SI"/>
        </w:rPr>
        <w:t>.</w:t>
      </w:r>
    </w:p>
    <w:p w14:paraId="2C5BDF92" w14:textId="77777777" w:rsidR="007F3014" w:rsidRDefault="007F3014" w:rsidP="00B963FB">
      <w:pPr>
        <w:spacing w:after="0" w:line="240" w:lineRule="auto"/>
        <w:jc w:val="both"/>
        <w:rPr>
          <w:rFonts w:ascii="Arial" w:hAnsi="Arial" w:cs="Arial"/>
          <w:bCs/>
          <w:sz w:val="24"/>
          <w:szCs w:val="24"/>
          <w:lang w:val="sl-SI"/>
        </w:rPr>
      </w:pPr>
    </w:p>
    <w:p w14:paraId="5B9CB543" w14:textId="5B8247DE" w:rsidR="007F3014" w:rsidRDefault="007F3014" w:rsidP="00F603B2">
      <w:pPr>
        <w:spacing w:after="120" w:line="240" w:lineRule="auto"/>
        <w:ind w:firstLine="709"/>
        <w:jc w:val="both"/>
        <w:rPr>
          <w:rFonts w:ascii="Arial" w:hAnsi="Arial" w:cs="Arial"/>
          <w:bCs/>
          <w:sz w:val="24"/>
          <w:szCs w:val="24"/>
          <w:lang w:val="sl-SI"/>
        </w:rPr>
      </w:pPr>
      <w:r>
        <w:rPr>
          <w:rFonts w:ascii="Arial" w:hAnsi="Arial" w:cs="Arial"/>
          <w:bCs/>
          <w:sz w:val="24"/>
          <w:szCs w:val="24"/>
          <w:lang w:val="sl-SI"/>
        </w:rPr>
        <w:t>(</w:t>
      </w:r>
      <w:r w:rsidR="00F603B2">
        <w:rPr>
          <w:rFonts w:ascii="Arial" w:hAnsi="Arial" w:cs="Arial"/>
          <w:bCs/>
          <w:sz w:val="24"/>
          <w:szCs w:val="24"/>
          <w:lang w:val="sl-SI"/>
        </w:rPr>
        <w:t>4</w:t>
      </w:r>
      <w:r>
        <w:rPr>
          <w:rFonts w:ascii="Arial" w:hAnsi="Arial" w:cs="Arial"/>
          <w:bCs/>
          <w:sz w:val="24"/>
          <w:szCs w:val="24"/>
          <w:lang w:val="sl-SI"/>
        </w:rPr>
        <w:t>) S sprejetjem DCPS prenehajo veljati:</w:t>
      </w:r>
    </w:p>
    <w:p w14:paraId="25E2A149" w14:textId="77777777" w:rsidR="007F3014" w:rsidRDefault="007F3014" w:rsidP="007F3014">
      <w:pPr>
        <w:pStyle w:val="Odstavekseznama"/>
        <w:numPr>
          <w:ilvl w:val="0"/>
          <w:numId w:val="30"/>
        </w:numPr>
        <w:spacing w:after="0" w:line="240" w:lineRule="auto"/>
        <w:ind w:left="426" w:hanging="284"/>
        <w:jc w:val="both"/>
        <w:rPr>
          <w:rFonts w:ascii="Arial" w:hAnsi="Arial" w:cs="Arial"/>
          <w:bCs/>
          <w:sz w:val="24"/>
          <w:szCs w:val="24"/>
          <w:lang w:val="sl-SI"/>
        </w:rPr>
      </w:pPr>
      <w:r>
        <w:rPr>
          <w:rFonts w:ascii="Arial" w:hAnsi="Arial" w:cs="Arial"/>
          <w:bCs/>
          <w:sz w:val="24"/>
          <w:szCs w:val="24"/>
          <w:lang w:val="sl-SI"/>
        </w:rPr>
        <w:t xml:space="preserve">Strategija razvoja prometa v Republiki Sloveniji do leta 2030 (Uradni list RS, št. 62/16 – uradno prečiščeno besedilo, 41/17, 21/18 – ZNOrg in 31/18 – ZPVZRZECEP);  </w:t>
      </w:r>
    </w:p>
    <w:p w14:paraId="02522E1D" w14:textId="7C06F8A1" w:rsidR="007F3014" w:rsidRPr="009D1B1A" w:rsidRDefault="007F3014" w:rsidP="007F3014">
      <w:pPr>
        <w:pStyle w:val="Odstavekseznama"/>
        <w:numPr>
          <w:ilvl w:val="0"/>
          <w:numId w:val="30"/>
        </w:numPr>
        <w:spacing w:after="0" w:line="240" w:lineRule="auto"/>
        <w:ind w:left="426" w:hanging="284"/>
        <w:jc w:val="both"/>
        <w:rPr>
          <w:rFonts w:ascii="Arial" w:hAnsi="Arial" w:cs="Arial"/>
          <w:bCs/>
          <w:sz w:val="24"/>
          <w:szCs w:val="24"/>
          <w:lang w:val="sl-SI"/>
        </w:rPr>
      </w:pPr>
      <w:r>
        <w:rPr>
          <w:rFonts w:ascii="Arial" w:hAnsi="Arial" w:cs="Arial"/>
          <w:bCs/>
          <w:sz w:val="24"/>
          <w:szCs w:val="24"/>
          <w:lang w:val="sl-SI"/>
        </w:rPr>
        <w:t xml:space="preserve">Resolucija o nacionalnem programu razvoja prometa v Republiki Sloveniji za </w:t>
      </w:r>
      <w:r w:rsidRPr="009D1B1A">
        <w:rPr>
          <w:rFonts w:ascii="Arial" w:hAnsi="Arial" w:cs="Arial"/>
          <w:bCs/>
          <w:sz w:val="24"/>
          <w:szCs w:val="24"/>
          <w:lang w:val="sl-SI"/>
        </w:rPr>
        <w:t>obdobje do leta 2030</w:t>
      </w:r>
      <w:r w:rsidRPr="009D1B1A">
        <w:rPr>
          <w:lang w:val="it-IT"/>
        </w:rPr>
        <w:t xml:space="preserve"> </w:t>
      </w:r>
      <w:r w:rsidRPr="009D1B1A">
        <w:rPr>
          <w:rFonts w:ascii="Arial" w:hAnsi="Arial" w:cs="Arial"/>
          <w:bCs/>
          <w:sz w:val="24"/>
          <w:szCs w:val="24"/>
          <w:lang w:val="sl-SI"/>
        </w:rPr>
        <w:t>(Uradni list RS, št. 75/16);</w:t>
      </w:r>
    </w:p>
    <w:p w14:paraId="327D2416" w14:textId="02BEF1C0" w:rsidR="0034502C" w:rsidRPr="009D1B1A" w:rsidRDefault="0034502C" w:rsidP="007F3014">
      <w:pPr>
        <w:pStyle w:val="Odstavekseznama"/>
        <w:numPr>
          <w:ilvl w:val="0"/>
          <w:numId w:val="30"/>
        </w:numPr>
        <w:spacing w:after="0" w:line="240" w:lineRule="auto"/>
        <w:ind w:left="426" w:hanging="284"/>
        <w:jc w:val="both"/>
        <w:rPr>
          <w:rFonts w:ascii="Arial" w:hAnsi="Arial" w:cs="Arial"/>
          <w:bCs/>
          <w:sz w:val="24"/>
          <w:szCs w:val="24"/>
          <w:lang w:val="sl-SI"/>
        </w:rPr>
      </w:pPr>
      <w:r w:rsidRPr="009D1B1A">
        <w:rPr>
          <w:rFonts w:ascii="Arial" w:hAnsi="Arial" w:cs="Arial"/>
          <w:bCs/>
          <w:sz w:val="24"/>
          <w:szCs w:val="24"/>
          <w:lang w:val="sl-SI"/>
        </w:rPr>
        <w:t>Resolucija o Nacionalnem programu izgradnje avtocest v Republiki Sloveniji (Uradni list RS, št. 50/04 in 109/10 – ZCes-1);</w:t>
      </w:r>
    </w:p>
    <w:p w14:paraId="724CFDAE" w14:textId="445C4F17" w:rsidR="0034502C" w:rsidRPr="009D1B1A" w:rsidRDefault="0034502C" w:rsidP="007F3014">
      <w:pPr>
        <w:pStyle w:val="Odstavekseznama"/>
        <w:numPr>
          <w:ilvl w:val="0"/>
          <w:numId w:val="30"/>
        </w:numPr>
        <w:spacing w:after="0" w:line="240" w:lineRule="auto"/>
        <w:ind w:left="426" w:hanging="284"/>
        <w:jc w:val="both"/>
        <w:rPr>
          <w:rFonts w:ascii="Arial" w:hAnsi="Arial" w:cs="Arial"/>
          <w:bCs/>
          <w:sz w:val="24"/>
          <w:szCs w:val="24"/>
          <w:lang w:val="sl-SI"/>
        </w:rPr>
      </w:pPr>
      <w:r w:rsidRPr="009D1B1A">
        <w:rPr>
          <w:rFonts w:ascii="Arial" w:hAnsi="Arial" w:cs="Arial"/>
          <w:bCs/>
          <w:sz w:val="24"/>
          <w:szCs w:val="24"/>
          <w:lang w:val="sl-SI"/>
        </w:rPr>
        <w:t>Resolucija o nacionalnem programu razvoja pomorstva Republike Slovenije (Uradni list RS, št. 87/10) v delih, ki se nanašajo na pristanišče za mednarodni promet v Kopru in ostala pristanišča, izboljšanje pomorske varnosti, ki predvideva izgradnjo nadzornega centra in nadgradnjo VTS opreme ter drugih sistemov za spremljanje pomorskega prometa, vzdrževanje objektov za varnost plovbe, hidrografske meritve slovenskega morja, povečanje administrativnih zmogljivosti in usposobljenosti Uprave Republike Slovenije za pomorstvo (URSP) z vzpostavitvijo novih poslovnih prostorov URSP;</w:t>
      </w:r>
    </w:p>
    <w:p w14:paraId="25BFB1AE" w14:textId="54876085" w:rsidR="007F3014" w:rsidRPr="009D1B1A" w:rsidRDefault="007F3014" w:rsidP="0034502C">
      <w:pPr>
        <w:pStyle w:val="Odstavekseznama"/>
        <w:numPr>
          <w:ilvl w:val="0"/>
          <w:numId w:val="30"/>
        </w:numPr>
        <w:spacing w:after="0" w:line="240" w:lineRule="auto"/>
        <w:ind w:left="426" w:hanging="284"/>
        <w:jc w:val="both"/>
        <w:rPr>
          <w:rFonts w:ascii="Arial" w:hAnsi="Arial" w:cs="Arial"/>
          <w:bCs/>
          <w:sz w:val="24"/>
          <w:szCs w:val="24"/>
          <w:lang w:val="sl-SI"/>
        </w:rPr>
      </w:pPr>
      <w:r w:rsidRPr="009D1B1A">
        <w:rPr>
          <w:rFonts w:ascii="Arial" w:hAnsi="Arial" w:cs="Arial"/>
          <w:bCs/>
          <w:sz w:val="24"/>
          <w:szCs w:val="24"/>
          <w:lang w:val="sl-SI"/>
        </w:rPr>
        <w:t>Resolucija o Nacionalnem programu razvoja civilnega letalstva Republike Slovenije do leta 2020 (Uradni list RS, št. 9/10 in 75/16 – ReNPRP30)</w:t>
      </w:r>
      <w:r w:rsidR="0034502C" w:rsidRPr="009D1B1A">
        <w:rPr>
          <w:rFonts w:ascii="Arial" w:hAnsi="Arial" w:cs="Arial"/>
          <w:bCs/>
          <w:sz w:val="24"/>
          <w:szCs w:val="24"/>
          <w:lang w:val="sl-SI"/>
        </w:rPr>
        <w:t xml:space="preserve"> v delih, ki se nanaša na javna letališča za mednarodni promet: Letališče Jožeta Pučnika Ljubljana, Letališče Edvarda Rusjana Maribor in Letališče Portorož.</w:t>
      </w:r>
    </w:p>
    <w:p w14:paraId="72E70311" w14:textId="77777777" w:rsidR="007F3014" w:rsidRDefault="007F3014" w:rsidP="007F3014">
      <w:pPr>
        <w:spacing w:after="0" w:line="240" w:lineRule="auto"/>
        <w:rPr>
          <w:rFonts w:ascii="Arial" w:hAnsi="Arial" w:cs="Arial"/>
          <w:b/>
          <w:sz w:val="24"/>
          <w:szCs w:val="24"/>
          <w:lang w:val="sl-SI"/>
        </w:rPr>
      </w:pPr>
    </w:p>
    <w:p w14:paraId="236D89C1" w14:textId="77777777" w:rsidR="007F3014" w:rsidRDefault="007F3014" w:rsidP="007F3014">
      <w:pPr>
        <w:spacing w:after="0" w:line="240" w:lineRule="auto"/>
        <w:rPr>
          <w:rFonts w:ascii="Arial" w:hAnsi="Arial" w:cs="Arial"/>
          <w:b/>
          <w:sz w:val="24"/>
          <w:szCs w:val="24"/>
          <w:lang w:val="sl-SI"/>
        </w:rPr>
      </w:pPr>
    </w:p>
    <w:p w14:paraId="3C4A7E37" w14:textId="4F989742" w:rsidR="007F3014" w:rsidRDefault="007F3014" w:rsidP="007F3014">
      <w:pPr>
        <w:spacing w:after="0" w:line="240" w:lineRule="auto"/>
        <w:jc w:val="center"/>
        <w:rPr>
          <w:rFonts w:ascii="Arial" w:hAnsi="Arial" w:cs="Arial"/>
          <w:b/>
          <w:sz w:val="24"/>
          <w:szCs w:val="24"/>
          <w:lang w:val="sl-SI"/>
        </w:rPr>
      </w:pPr>
      <w:r>
        <w:rPr>
          <w:rFonts w:ascii="Arial" w:hAnsi="Arial" w:cs="Arial"/>
          <w:b/>
          <w:sz w:val="24"/>
          <w:szCs w:val="24"/>
          <w:lang w:val="sl-SI"/>
        </w:rPr>
        <w:lastRenderedPageBreak/>
        <w:t>4</w:t>
      </w:r>
      <w:r w:rsidR="00856536">
        <w:rPr>
          <w:rFonts w:ascii="Arial" w:hAnsi="Arial" w:cs="Arial"/>
          <w:b/>
          <w:sz w:val="24"/>
          <w:szCs w:val="24"/>
          <w:lang w:val="sl-SI"/>
        </w:rPr>
        <w:t>4</w:t>
      </w:r>
      <w:r>
        <w:rPr>
          <w:rFonts w:ascii="Arial" w:hAnsi="Arial" w:cs="Arial"/>
          <w:b/>
          <w:sz w:val="24"/>
          <w:szCs w:val="24"/>
          <w:lang w:val="sl-SI"/>
        </w:rPr>
        <w:t>. člen</w:t>
      </w:r>
    </w:p>
    <w:p w14:paraId="10D8DA4D" w14:textId="77777777" w:rsidR="007F3014" w:rsidRDefault="007F3014" w:rsidP="007F3014">
      <w:pPr>
        <w:spacing w:after="0" w:line="240" w:lineRule="auto"/>
        <w:jc w:val="center"/>
        <w:rPr>
          <w:rFonts w:ascii="Arial" w:hAnsi="Arial" w:cs="Arial"/>
          <w:b/>
          <w:sz w:val="24"/>
          <w:szCs w:val="24"/>
          <w:lang w:val="sl-SI"/>
        </w:rPr>
      </w:pPr>
      <w:r>
        <w:rPr>
          <w:rFonts w:ascii="Arial" w:hAnsi="Arial" w:cs="Arial"/>
          <w:b/>
          <w:sz w:val="24"/>
          <w:szCs w:val="24"/>
          <w:lang w:val="sl-SI"/>
        </w:rPr>
        <w:t>(veljavnost celostnih prometnih strategij)</w:t>
      </w:r>
    </w:p>
    <w:p w14:paraId="6A3B7909" w14:textId="77777777" w:rsidR="007F3014" w:rsidRDefault="007F3014" w:rsidP="007F3014">
      <w:pPr>
        <w:spacing w:after="0" w:line="240" w:lineRule="auto"/>
        <w:jc w:val="center"/>
        <w:rPr>
          <w:rFonts w:ascii="Arial" w:hAnsi="Arial" w:cs="Arial"/>
          <w:b/>
          <w:sz w:val="24"/>
          <w:szCs w:val="24"/>
          <w:lang w:val="sl-SI"/>
        </w:rPr>
      </w:pPr>
    </w:p>
    <w:p w14:paraId="069F4FE6" w14:textId="24730A15" w:rsidR="007F3014" w:rsidRDefault="007F3014" w:rsidP="007F3014">
      <w:pPr>
        <w:spacing w:after="0" w:line="240" w:lineRule="auto"/>
        <w:ind w:firstLine="709"/>
        <w:jc w:val="both"/>
        <w:rPr>
          <w:rFonts w:ascii="Arial" w:hAnsi="Arial" w:cs="Arial"/>
          <w:bCs/>
          <w:sz w:val="24"/>
          <w:szCs w:val="24"/>
          <w:lang w:val="sl-SI"/>
        </w:rPr>
      </w:pPr>
      <w:r>
        <w:rPr>
          <w:rFonts w:ascii="Arial" w:hAnsi="Arial" w:cs="Arial"/>
          <w:bCs/>
          <w:sz w:val="24"/>
          <w:szCs w:val="24"/>
          <w:lang w:val="sl-SI"/>
        </w:rPr>
        <w:t xml:space="preserve">(1) Z dnem uveljavitve tega zakona se za OCPS in RCPS po tem zakonu štejejo celostne prometne strategije, ki so jih sprejele občine do uveljavitve tega zakona. </w:t>
      </w:r>
    </w:p>
    <w:p w14:paraId="28C8E72C" w14:textId="77777777" w:rsidR="007F3014" w:rsidRDefault="007F3014" w:rsidP="007F3014">
      <w:pPr>
        <w:spacing w:after="0" w:line="240" w:lineRule="auto"/>
        <w:jc w:val="both"/>
        <w:rPr>
          <w:rFonts w:ascii="Arial" w:hAnsi="Arial" w:cs="Arial"/>
          <w:bCs/>
          <w:sz w:val="24"/>
          <w:szCs w:val="24"/>
          <w:lang w:val="sl-SI"/>
        </w:rPr>
      </w:pPr>
    </w:p>
    <w:p w14:paraId="3E595ACD" w14:textId="70A2917B" w:rsidR="007F3014" w:rsidRDefault="007F3014" w:rsidP="007F3014">
      <w:pPr>
        <w:spacing w:after="0" w:line="240" w:lineRule="auto"/>
        <w:ind w:firstLine="709"/>
        <w:jc w:val="both"/>
        <w:rPr>
          <w:rFonts w:ascii="Arial" w:hAnsi="Arial" w:cs="Arial"/>
          <w:bCs/>
          <w:sz w:val="24"/>
          <w:szCs w:val="24"/>
          <w:lang w:val="sl-SI"/>
        </w:rPr>
      </w:pPr>
      <w:r>
        <w:rPr>
          <w:rFonts w:ascii="Arial" w:hAnsi="Arial" w:cs="Arial"/>
          <w:bCs/>
          <w:sz w:val="24"/>
          <w:szCs w:val="24"/>
          <w:lang w:val="sl-SI"/>
        </w:rPr>
        <w:t xml:space="preserve">(2) Do uveljavitve predpisa iz sedmega odstavka 16. člena tega zakona lahko občine pripravljajo in sprejemajo spremembe in dopolnitve občinskih in regijskih celostnih prometnih strategij v skladu s smernicami za pripravo celostne prometne strategije, ki so objavljene na spletnem portalu o trajnostni mobilnosti iz </w:t>
      </w:r>
      <w:r w:rsidR="00856536">
        <w:rPr>
          <w:rFonts w:ascii="Arial" w:hAnsi="Arial" w:cs="Arial"/>
          <w:bCs/>
          <w:sz w:val="24"/>
          <w:szCs w:val="24"/>
          <w:lang w:val="sl-SI"/>
        </w:rPr>
        <w:t xml:space="preserve">drugega odstavka </w:t>
      </w:r>
      <w:r>
        <w:rPr>
          <w:rFonts w:ascii="Arial" w:hAnsi="Arial" w:cs="Arial"/>
          <w:bCs/>
          <w:sz w:val="24"/>
          <w:szCs w:val="24"/>
          <w:lang w:val="sl-SI"/>
        </w:rPr>
        <w:t>4</w:t>
      </w:r>
      <w:r w:rsidR="00856536">
        <w:rPr>
          <w:rFonts w:ascii="Arial" w:hAnsi="Arial" w:cs="Arial"/>
          <w:bCs/>
          <w:sz w:val="24"/>
          <w:szCs w:val="24"/>
          <w:lang w:val="sl-SI"/>
        </w:rPr>
        <w:t>1</w:t>
      </w:r>
      <w:r>
        <w:rPr>
          <w:rFonts w:ascii="Arial" w:hAnsi="Arial" w:cs="Arial"/>
          <w:bCs/>
          <w:sz w:val="24"/>
          <w:szCs w:val="24"/>
          <w:lang w:val="sl-SI"/>
        </w:rPr>
        <w:t>. člena tega zakona.</w:t>
      </w:r>
    </w:p>
    <w:p w14:paraId="6B4D6E3F" w14:textId="77777777" w:rsidR="007F3014" w:rsidRDefault="007F3014" w:rsidP="001270A9">
      <w:pPr>
        <w:spacing w:after="0" w:line="240" w:lineRule="auto"/>
        <w:jc w:val="both"/>
        <w:rPr>
          <w:rFonts w:ascii="Arial" w:hAnsi="Arial" w:cs="Arial"/>
          <w:bCs/>
          <w:sz w:val="24"/>
          <w:szCs w:val="24"/>
          <w:lang w:val="sl-SI"/>
        </w:rPr>
      </w:pPr>
    </w:p>
    <w:p w14:paraId="148B4501" w14:textId="04D354EF" w:rsidR="007F3014" w:rsidRDefault="007F3014" w:rsidP="007F3014">
      <w:pPr>
        <w:spacing w:after="0" w:line="240" w:lineRule="auto"/>
        <w:ind w:firstLine="709"/>
        <w:jc w:val="both"/>
        <w:rPr>
          <w:rFonts w:ascii="Arial" w:hAnsi="Arial" w:cs="Arial"/>
          <w:bCs/>
          <w:sz w:val="24"/>
          <w:szCs w:val="24"/>
          <w:lang w:val="sl-SI"/>
        </w:rPr>
      </w:pPr>
      <w:r>
        <w:rPr>
          <w:rFonts w:ascii="Arial" w:hAnsi="Arial" w:cs="Arial"/>
          <w:bCs/>
          <w:sz w:val="24"/>
          <w:szCs w:val="24"/>
          <w:lang w:val="sl-SI"/>
        </w:rPr>
        <w:t>(</w:t>
      </w:r>
      <w:r w:rsidR="00916BDA">
        <w:rPr>
          <w:rFonts w:ascii="Arial" w:hAnsi="Arial" w:cs="Arial"/>
          <w:bCs/>
          <w:sz w:val="24"/>
          <w:szCs w:val="24"/>
          <w:lang w:val="sl-SI"/>
        </w:rPr>
        <w:t>3</w:t>
      </w:r>
      <w:r>
        <w:rPr>
          <w:rFonts w:ascii="Arial" w:hAnsi="Arial" w:cs="Arial"/>
          <w:bCs/>
          <w:sz w:val="24"/>
          <w:szCs w:val="24"/>
          <w:lang w:val="sl-SI"/>
        </w:rPr>
        <w:t>) Za mesta z več kot 100.000 prebivalci občine pričnejo s pripravo načrta upravljanja mestne logistike po uveljavitvi predpisa iz osmega odstavka 24. člena tega zakona in ga sprejmejo najkasneje v 3 letih po uveljavitvi navedenega predpisa.</w:t>
      </w:r>
    </w:p>
    <w:p w14:paraId="3DE2E0F3" w14:textId="77777777" w:rsidR="007F3014" w:rsidRDefault="007F3014" w:rsidP="007F3014">
      <w:pPr>
        <w:spacing w:after="0" w:line="240" w:lineRule="auto"/>
        <w:ind w:firstLine="709"/>
        <w:jc w:val="both"/>
        <w:rPr>
          <w:rFonts w:ascii="Arial" w:hAnsi="Arial" w:cs="Arial"/>
          <w:bCs/>
          <w:sz w:val="24"/>
          <w:szCs w:val="24"/>
          <w:lang w:val="sl-SI"/>
        </w:rPr>
      </w:pPr>
      <w:r>
        <w:rPr>
          <w:rFonts w:ascii="Arial" w:hAnsi="Arial" w:cs="Arial"/>
          <w:bCs/>
          <w:sz w:val="24"/>
          <w:szCs w:val="24"/>
          <w:lang w:val="sl-SI"/>
        </w:rPr>
        <w:t xml:space="preserve">  </w:t>
      </w:r>
    </w:p>
    <w:p w14:paraId="43DC9CD9" w14:textId="77777777" w:rsidR="007F3014" w:rsidRDefault="007F3014" w:rsidP="007F3014">
      <w:pPr>
        <w:spacing w:after="0" w:line="240" w:lineRule="auto"/>
        <w:jc w:val="center"/>
        <w:rPr>
          <w:rFonts w:ascii="Arial" w:hAnsi="Arial" w:cs="Arial"/>
          <w:b/>
          <w:sz w:val="24"/>
          <w:szCs w:val="24"/>
          <w:lang w:val="sl-SI"/>
        </w:rPr>
      </w:pPr>
    </w:p>
    <w:p w14:paraId="017A111E" w14:textId="54E895FC" w:rsidR="007F3014" w:rsidRDefault="007F3014" w:rsidP="007F3014">
      <w:pPr>
        <w:spacing w:after="0" w:line="240" w:lineRule="auto"/>
        <w:jc w:val="center"/>
        <w:rPr>
          <w:rFonts w:ascii="Arial" w:hAnsi="Arial" w:cs="Arial"/>
          <w:b/>
          <w:sz w:val="24"/>
          <w:szCs w:val="24"/>
          <w:lang w:val="sl-SI"/>
        </w:rPr>
      </w:pPr>
      <w:r>
        <w:rPr>
          <w:rFonts w:ascii="Arial" w:hAnsi="Arial" w:cs="Arial"/>
          <w:b/>
          <w:sz w:val="24"/>
          <w:szCs w:val="24"/>
          <w:lang w:val="sl-SI"/>
        </w:rPr>
        <w:t>4</w:t>
      </w:r>
      <w:r w:rsidR="00856536">
        <w:rPr>
          <w:rFonts w:ascii="Arial" w:hAnsi="Arial" w:cs="Arial"/>
          <w:b/>
          <w:sz w:val="24"/>
          <w:szCs w:val="24"/>
          <w:lang w:val="sl-SI"/>
        </w:rPr>
        <w:t>5</w:t>
      </w:r>
      <w:r>
        <w:rPr>
          <w:rFonts w:ascii="Arial" w:hAnsi="Arial" w:cs="Arial"/>
          <w:b/>
          <w:sz w:val="24"/>
          <w:szCs w:val="24"/>
          <w:lang w:val="sl-SI"/>
        </w:rPr>
        <w:t>. člen</w:t>
      </w:r>
    </w:p>
    <w:p w14:paraId="55391466" w14:textId="77777777" w:rsidR="009B2468" w:rsidRDefault="007F3014" w:rsidP="007F3014">
      <w:pPr>
        <w:spacing w:after="0" w:line="240" w:lineRule="auto"/>
        <w:jc w:val="center"/>
        <w:rPr>
          <w:rFonts w:ascii="Arial" w:hAnsi="Arial" w:cs="Arial"/>
          <w:b/>
          <w:sz w:val="24"/>
          <w:szCs w:val="24"/>
          <w:lang w:val="sl-SI"/>
        </w:rPr>
      </w:pPr>
      <w:r>
        <w:rPr>
          <w:rFonts w:ascii="Arial" w:hAnsi="Arial" w:cs="Arial"/>
          <w:b/>
          <w:sz w:val="24"/>
          <w:szCs w:val="24"/>
          <w:lang w:val="sl-SI"/>
        </w:rPr>
        <w:t>(</w:t>
      </w:r>
      <w:r w:rsidR="00AD2F3B">
        <w:rPr>
          <w:rFonts w:ascii="Arial" w:hAnsi="Arial" w:cs="Arial"/>
          <w:b/>
          <w:sz w:val="24"/>
          <w:szCs w:val="24"/>
          <w:lang w:val="sl-SI"/>
        </w:rPr>
        <w:t xml:space="preserve">sprejem načrta </w:t>
      </w:r>
      <w:r w:rsidR="009B2468" w:rsidRPr="009B2468">
        <w:rPr>
          <w:rFonts w:ascii="Arial" w:hAnsi="Arial" w:cs="Arial"/>
          <w:b/>
          <w:sz w:val="24"/>
          <w:szCs w:val="24"/>
          <w:lang w:val="sl-SI"/>
        </w:rPr>
        <w:t xml:space="preserve">upravljanja mestne logistike </w:t>
      </w:r>
      <w:r w:rsidR="009B2468">
        <w:rPr>
          <w:rFonts w:ascii="Arial" w:hAnsi="Arial" w:cs="Arial"/>
          <w:b/>
          <w:sz w:val="24"/>
          <w:szCs w:val="24"/>
          <w:lang w:val="sl-SI"/>
        </w:rPr>
        <w:t xml:space="preserve">in </w:t>
      </w:r>
      <w:r w:rsidR="00AD2F3B">
        <w:rPr>
          <w:rFonts w:ascii="Arial" w:hAnsi="Arial" w:cs="Arial"/>
          <w:b/>
          <w:sz w:val="24"/>
          <w:szCs w:val="24"/>
          <w:lang w:val="sl-SI"/>
        </w:rPr>
        <w:t xml:space="preserve">parkirne politike </w:t>
      </w:r>
    </w:p>
    <w:p w14:paraId="42EF6F09" w14:textId="3A687ABA" w:rsidR="007F3014" w:rsidRDefault="00AD2F3B" w:rsidP="007F3014">
      <w:pPr>
        <w:spacing w:after="0" w:line="240" w:lineRule="auto"/>
        <w:jc w:val="center"/>
        <w:rPr>
          <w:rFonts w:ascii="Arial" w:hAnsi="Arial" w:cs="Arial"/>
          <w:b/>
          <w:sz w:val="24"/>
          <w:szCs w:val="24"/>
          <w:lang w:val="sl-SI"/>
        </w:rPr>
      </w:pPr>
      <w:r>
        <w:rPr>
          <w:rFonts w:ascii="Arial" w:hAnsi="Arial" w:cs="Arial"/>
          <w:b/>
          <w:sz w:val="24"/>
          <w:szCs w:val="24"/>
          <w:lang w:val="sl-SI"/>
        </w:rPr>
        <w:t>v mestnih občinah</w:t>
      </w:r>
      <w:r w:rsidR="007F3014">
        <w:rPr>
          <w:rFonts w:ascii="Arial" w:hAnsi="Arial" w:cs="Arial"/>
          <w:b/>
          <w:sz w:val="24"/>
          <w:szCs w:val="24"/>
          <w:lang w:val="sl-SI"/>
        </w:rPr>
        <w:t>)</w:t>
      </w:r>
    </w:p>
    <w:p w14:paraId="76837C84" w14:textId="3A266901" w:rsidR="007F3014" w:rsidRDefault="007F3014" w:rsidP="007F3014">
      <w:pPr>
        <w:spacing w:after="0" w:line="240" w:lineRule="auto"/>
        <w:jc w:val="center"/>
        <w:rPr>
          <w:rFonts w:ascii="Arial" w:hAnsi="Arial" w:cs="Arial"/>
          <w:b/>
          <w:sz w:val="24"/>
          <w:szCs w:val="24"/>
          <w:lang w:val="sl-SI"/>
        </w:rPr>
      </w:pPr>
    </w:p>
    <w:p w14:paraId="172DE1F0" w14:textId="77777777" w:rsidR="009B2468" w:rsidRDefault="009B2468" w:rsidP="009B2468">
      <w:pPr>
        <w:spacing w:after="0" w:line="240" w:lineRule="auto"/>
        <w:ind w:firstLine="709"/>
        <w:jc w:val="both"/>
        <w:rPr>
          <w:rFonts w:ascii="Arial" w:hAnsi="Arial" w:cs="Arial"/>
          <w:bCs/>
          <w:sz w:val="24"/>
          <w:szCs w:val="24"/>
          <w:lang w:val="sl-SI"/>
        </w:rPr>
      </w:pPr>
    </w:p>
    <w:p w14:paraId="29185511" w14:textId="187E8FBB" w:rsidR="009B2468" w:rsidRDefault="009B2468" w:rsidP="009B2468">
      <w:pPr>
        <w:spacing w:after="0" w:line="240" w:lineRule="auto"/>
        <w:ind w:firstLine="709"/>
        <w:jc w:val="both"/>
        <w:rPr>
          <w:rFonts w:ascii="Arial" w:hAnsi="Arial" w:cs="Arial"/>
          <w:bCs/>
          <w:sz w:val="24"/>
          <w:szCs w:val="24"/>
          <w:lang w:val="sl-SI"/>
        </w:rPr>
      </w:pPr>
      <w:r>
        <w:rPr>
          <w:rFonts w:ascii="Arial" w:hAnsi="Arial" w:cs="Arial"/>
          <w:bCs/>
          <w:sz w:val="24"/>
          <w:szCs w:val="24"/>
          <w:lang w:val="sl-SI"/>
        </w:rPr>
        <w:t xml:space="preserve">(1) </w:t>
      </w:r>
      <w:r w:rsidRPr="009B2468">
        <w:rPr>
          <w:rFonts w:ascii="Arial" w:hAnsi="Arial" w:cs="Arial"/>
          <w:bCs/>
          <w:sz w:val="24"/>
          <w:szCs w:val="24"/>
          <w:lang w:val="sl-SI"/>
        </w:rPr>
        <w:t xml:space="preserve">Načrt upravljanja mestne logistike </w:t>
      </w:r>
      <w:r w:rsidR="00F601B8">
        <w:rPr>
          <w:rFonts w:ascii="Arial" w:hAnsi="Arial" w:cs="Arial"/>
          <w:bCs/>
          <w:sz w:val="24"/>
          <w:szCs w:val="24"/>
          <w:lang w:val="sl-SI"/>
        </w:rPr>
        <w:t>za mesta z več kot 100.000 prebivalci sprejemjo občine</w:t>
      </w:r>
      <w:r w:rsidRPr="009B2468">
        <w:rPr>
          <w:rFonts w:ascii="Arial" w:hAnsi="Arial" w:cs="Arial"/>
          <w:bCs/>
          <w:sz w:val="24"/>
          <w:szCs w:val="24"/>
          <w:lang w:val="sl-SI"/>
        </w:rPr>
        <w:t xml:space="preserve"> v roku dveh let </w:t>
      </w:r>
      <w:r w:rsidR="00F601B8">
        <w:rPr>
          <w:rFonts w:ascii="Arial" w:hAnsi="Arial" w:cs="Arial"/>
          <w:bCs/>
          <w:sz w:val="24"/>
          <w:szCs w:val="24"/>
          <w:lang w:val="sl-SI"/>
        </w:rPr>
        <w:t>po uveljavitvi predpisa iz osmega odstavka 24. člena tega zakona.</w:t>
      </w:r>
    </w:p>
    <w:p w14:paraId="5A77E63C" w14:textId="77777777" w:rsidR="009B2468" w:rsidRDefault="009B2468" w:rsidP="009B2468">
      <w:pPr>
        <w:spacing w:after="0" w:line="240" w:lineRule="auto"/>
        <w:ind w:firstLine="709"/>
        <w:jc w:val="both"/>
        <w:rPr>
          <w:rFonts w:ascii="Arial" w:hAnsi="Arial" w:cs="Arial"/>
          <w:bCs/>
          <w:sz w:val="24"/>
          <w:szCs w:val="24"/>
          <w:lang w:val="sl-SI"/>
        </w:rPr>
      </w:pPr>
    </w:p>
    <w:p w14:paraId="4F431021" w14:textId="25842B25" w:rsidR="00AD2F3B" w:rsidRDefault="009B2468" w:rsidP="009B2468">
      <w:pPr>
        <w:spacing w:after="0" w:line="240" w:lineRule="auto"/>
        <w:ind w:firstLine="709"/>
        <w:jc w:val="both"/>
        <w:rPr>
          <w:rFonts w:ascii="Arial" w:hAnsi="Arial" w:cs="Arial"/>
          <w:bCs/>
          <w:sz w:val="24"/>
          <w:szCs w:val="24"/>
          <w:lang w:val="sl-SI"/>
        </w:rPr>
      </w:pPr>
      <w:r>
        <w:rPr>
          <w:rFonts w:ascii="Arial" w:hAnsi="Arial" w:cs="Arial"/>
          <w:bCs/>
          <w:sz w:val="24"/>
          <w:szCs w:val="24"/>
          <w:lang w:val="sl-SI"/>
        </w:rPr>
        <w:t xml:space="preserve">(2) </w:t>
      </w:r>
      <w:r w:rsidR="00AD2F3B" w:rsidRPr="00AD2F3B">
        <w:rPr>
          <w:rFonts w:ascii="Arial" w:hAnsi="Arial" w:cs="Arial"/>
          <w:bCs/>
          <w:sz w:val="24"/>
          <w:szCs w:val="24"/>
          <w:lang w:val="sl-SI"/>
        </w:rPr>
        <w:t xml:space="preserve">Mestne občine </w:t>
      </w:r>
      <w:r w:rsidR="00AD2F3B">
        <w:rPr>
          <w:rFonts w:ascii="Arial" w:hAnsi="Arial" w:cs="Arial"/>
          <w:bCs/>
          <w:sz w:val="24"/>
          <w:szCs w:val="24"/>
          <w:lang w:val="sl-SI"/>
        </w:rPr>
        <w:t>sprejmejo</w:t>
      </w:r>
      <w:r w:rsidR="00AD2F3B" w:rsidRPr="00AD2F3B">
        <w:rPr>
          <w:rFonts w:ascii="Arial" w:hAnsi="Arial" w:cs="Arial"/>
          <w:bCs/>
          <w:sz w:val="24"/>
          <w:szCs w:val="24"/>
          <w:lang w:val="sl-SI"/>
        </w:rPr>
        <w:t xml:space="preserve"> načrt parkirne politike</w:t>
      </w:r>
      <w:r w:rsidR="00AD2F3B">
        <w:rPr>
          <w:rFonts w:ascii="Arial" w:hAnsi="Arial" w:cs="Arial"/>
          <w:bCs/>
          <w:sz w:val="24"/>
          <w:szCs w:val="24"/>
          <w:lang w:val="sl-SI"/>
        </w:rPr>
        <w:t xml:space="preserve"> </w:t>
      </w:r>
      <w:r w:rsidR="00AD2F3B" w:rsidRPr="00AD2F3B">
        <w:rPr>
          <w:rFonts w:ascii="Arial" w:hAnsi="Arial" w:cs="Arial"/>
          <w:bCs/>
          <w:sz w:val="24"/>
          <w:szCs w:val="24"/>
          <w:lang w:val="sl-SI"/>
        </w:rPr>
        <w:t xml:space="preserve">v roku dveh let po </w:t>
      </w:r>
      <w:r w:rsidR="00745FA9">
        <w:rPr>
          <w:rFonts w:ascii="Arial" w:hAnsi="Arial" w:cs="Arial"/>
          <w:bCs/>
          <w:sz w:val="24"/>
          <w:szCs w:val="24"/>
          <w:lang w:val="sl-SI"/>
        </w:rPr>
        <w:t xml:space="preserve">uveljavitvi </w:t>
      </w:r>
      <w:r w:rsidR="0073158F">
        <w:rPr>
          <w:rFonts w:ascii="Arial" w:hAnsi="Arial" w:cs="Arial"/>
          <w:bCs/>
          <w:sz w:val="24"/>
          <w:szCs w:val="24"/>
          <w:lang w:val="sl-SI"/>
        </w:rPr>
        <w:t>predpisa iz petega odstavka 25. člena tega</w:t>
      </w:r>
      <w:r w:rsidR="00745FA9">
        <w:rPr>
          <w:rFonts w:ascii="Arial" w:hAnsi="Arial" w:cs="Arial"/>
          <w:bCs/>
          <w:sz w:val="24"/>
          <w:szCs w:val="24"/>
          <w:lang w:val="sl-SI"/>
        </w:rPr>
        <w:t xml:space="preserve"> zakona</w:t>
      </w:r>
      <w:r w:rsidR="00AD2F3B">
        <w:rPr>
          <w:rFonts w:ascii="Arial" w:hAnsi="Arial" w:cs="Arial"/>
          <w:bCs/>
          <w:sz w:val="24"/>
          <w:szCs w:val="24"/>
          <w:lang w:val="sl-SI"/>
        </w:rPr>
        <w:t>.</w:t>
      </w:r>
    </w:p>
    <w:p w14:paraId="76825F23" w14:textId="77777777" w:rsidR="007F3014" w:rsidRDefault="007F3014" w:rsidP="007F3014">
      <w:pPr>
        <w:spacing w:after="0" w:line="240" w:lineRule="auto"/>
        <w:jc w:val="both"/>
        <w:rPr>
          <w:rFonts w:ascii="Arial" w:hAnsi="Arial" w:cs="Arial"/>
          <w:bCs/>
          <w:sz w:val="24"/>
          <w:szCs w:val="24"/>
          <w:lang w:val="sl-SI"/>
        </w:rPr>
      </w:pPr>
    </w:p>
    <w:p w14:paraId="0288C957" w14:textId="77777777" w:rsidR="007F3014" w:rsidRDefault="007F3014" w:rsidP="007F3014">
      <w:pPr>
        <w:spacing w:after="0" w:line="240" w:lineRule="auto"/>
        <w:jc w:val="both"/>
        <w:rPr>
          <w:rFonts w:ascii="Arial" w:hAnsi="Arial" w:cs="Arial"/>
          <w:bCs/>
          <w:sz w:val="24"/>
          <w:szCs w:val="24"/>
          <w:lang w:val="sl-SI"/>
        </w:rPr>
      </w:pPr>
    </w:p>
    <w:p w14:paraId="54A0B963" w14:textId="41657ED2" w:rsidR="007F3014" w:rsidRDefault="007F3014" w:rsidP="007F3014">
      <w:pPr>
        <w:spacing w:after="0" w:line="240" w:lineRule="auto"/>
        <w:jc w:val="center"/>
        <w:rPr>
          <w:rFonts w:ascii="Arial" w:hAnsi="Arial" w:cs="Arial"/>
          <w:b/>
          <w:sz w:val="24"/>
          <w:szCs w:val="24"/>
          <w:lang w:val="sl-SI"/>
        </w:rPr>
      </w:pPr>
      <w:r>
        <w:rPr>
          <w:rFonts w:ascii="Arial" w:hAnsi="Arial" w:cs="Arial"/>
          <w:b/>
          <w:sz w:val="24"/>
          <w:szCs w:val="24"/>
          <w:lang w:val="sl-SI"/>
        </w:rPr>
        <w:t>4</w:t>
      </w:r>
      <w:r w:rsidR="00856536">
        <w:rPr>
          <w:rFonts w:ascii="Arial" w:hAnsi="Arial" w:cs="Arial"/>
          <w:b/>
          <w:sz w:val="24"/>
          <w:szCs w:val="24"/>
          <w:lang w:val="sl-SI"/>
        </w:rPr>
        <w:t>6</w:t>
      </w:r>
      <w:r>
        <w:rPr>
          <w:rFonts w:ascii="Arial" w:hAnsi="Arial" w:cs="Arial"/>
          <w:b/>
          <w:sz w:val="24"/>
          <w:szCs w:val="24"/>
          <w:lang w:val="sl-SI"/>
        </w:rPr>
        <w:t>. člen</w:t>
      </w:r>
    </w:p>
    <w:p w14:paraId="34F5004E" w14:textId="77777777" w:rsidR="007F3014" w:rsidRDefault="007F3014" w:rsidP="007F3014">
      <w:pPr>
        <w:spacing w:after="0" w:line="240" w:lineRule="auto"/>
        <w:jc w:val="center"/>
        <w:rPr>
          <w:rFonts w:ascii="Arial" w:hAnsi="Arial" w:cs="Arial"/>
          <w:b/>
          <w:sz w:val="24"/>
          <w:szCs w:val="24"/>
          <w:lang w:val="sl-SI"/>
        </w:rPr>
      </w:pPr>
      <w:r>
        <w:rPr>
          <w:rFonts w:ascii="Arial" w:hAnsi="Arial" w:cs="Arial"/>
          <w:b/>
          <w:sz w:val="24"/>
          <w:szCs w:val="24"/>
          <w:lang w:val="sl-SI"/>
        </w:rPr>
        <w:t>(izvršilni predpisi)</w:t>
      </w:r>
    </w:p>
    <w:p w14:paraId="36198C0D" w14:textId="77777777" w:rsidR="007F3014" w:rsidRDefault="007F3014" w:rsidP="007F3014">
      <w:pPr>
        <w:spacing w:after="0" w:line="240" w:lineRule="auto"/>
        <w:jc w:val="center"/>
        <w:rPr>
          <w:rFonts w:ascii="Arial" w:hAnsi="Arial" w:cs="Arial"/>
          <w:bCs/>
          <w:sz w:val="24"/>
          <w:szCs w:val="24"/>
          <w:lang w:val="sl-SI"/>
        </w:rPr>
      </w:pPr>
    </w:p>
    <w:p w14:paraId="0D1E8ECA" w14:textId="717D476E" w:rsidR="007F3014" w:rsidRDefault="007F3014" w:rsidP="007F3014">
      <w:pPr>
        <w:spacing w:after="0" w:line="240" w:lineRule="auto"/>
        <w:jc w:val="both"/>
        <w:rPr>
          <w:rFonts w:ascii="Arial" w:hAnsi="Arial" w:cs="Arial"/>
          <w:bCs/>
          <w:sz w:val="24"/>
          <w:szCs w:val="24"/>
          <w:lang w:val="sl-SI"/>
        </w:rPr>
      </w:pPr>
      <w:r w:rsidRPr="0092793B">
        <w:rPr>
          <w:rFonts w:ascii="Arial" w:hAnsi="Arial" w:cs="Arial"/>
          <w:color w:val="000000"/>
          <w:sz w:val="24"/>
          <w:szCs w:val="24"/>
          <w:shd w:val="clear" w:color="auto" w:fill="FFFFFF"/>
          <w:lang w:val="sl-SI"/>
        </w:rPr>
        <w:t xml:space="preserve">Izvršilni predpisi iz petega odstavka 7. člena, sedmega odstavka 16. člena, osmega odstavka 24. člena, petega odstavka 25. člena, šestega odstavka </w:t>
      </w:r>
      <w:r w:rsidR="00C22729" w:rsidRPr="0092793B">
        <w:rPr>
          <w:rFonts w:ascii="Arial" w:hAnsi="Arial" w:cs="Arial"/>
          <w:color w:val="000000"/>
          <w:sz w:val="24"/>
          <w:szCs w:val="24"/>
          <w:shd w:val="clear" w:color="auto" w:fill="FFFFFF"/>
          <w:lang w:val="sl-SI"/>
        </w:rPr>
        <w:t>29</w:t>
      </w:r>
      <w:r w:rsidRPr="0092793B">
        <w:rPr>
          <w:rFonts w:ascii="Arial" w:hAnsi="Arial" w:cs="Arial"/>
          <w:color w:val="000000"/>
          <w:sz w:val="24"/>
          <w:szCs w:val="24"/>
          <w:shd w:val="clear" w:color="auto" w:fill="FFFFFF"/>
          <w:lang w:val="sl-SI"/>
        </w:rPr>
        <w:t>. člena, sedmega odstavka 3</w:t>
      </w:r>
      <w:r w:rsidR="00C22729" w:rsidRPr="0092793B">
        <w:rPr>
          <w:rFonts w:ascii="Arial" w:hAnsi="Arial" w:cs="Arial"/>
          <w:color w:val="000000"/>
          <w:sz w:val="24"/>
          <w:szCs w:val="24"/>
          <w:shd w:val="clear" w:color="auto" w:fill="FFFFFF"/>
          <w:lang w:val="sl-SI"/>
        </w:rPr>
        <w:t>1</w:t>
      </w:r>
      <w:r w:rsidRPr="0092793B">
        <w:rPr>
          <w:rFonts w:ascii="Arial" w:hAnsi="Arial" w:cs="Arial"/>
          <w:color w:val="000000"/>
          <w:sz w:val="24"/>
          <w:szCs w:val="24"/>
          <w:shd w:val="clear" w:color="auto" w:fill="FFFFFF"/>
          <w:lang w:val="sl-SI"/>
        </w:rPr>
        <w:t xml:space="preserve">. člena, </w:t>
      </w:r>
      <w:r w:rsidR="00400F0D" w:rsidRPr="0092793B">
        <w:rPr>
          <w:rFonts w:ascii="Arial" w:hAnsi="Arial" w:cs="Arial"/>
          <w:color w:val="000000"/>
          <w:sz w:val="24"/>
          <w:szCs w:val="24"/>
          <w:shd w:val="clear" w:color="auto" w:fill="FFFFFF"/>
          <w:lang w:val="sl-SI"/>
        </w:rPr>
        <w:t>šestega</w:t>
      </w:r>
      <w:r w:rsidRPr="0092793B">
        <w:rPr>
          <w:rFonts w:ascii="Arial" w:hAnsi="Arial" w:cs="Arial"/>
          <w:color w:val="000000"/>
          <w:sz w:val="24"/>
          <w:szCs w:val="24"/>
          <w:shd w:val="clear" w:color="auto" w:fill="FFFFFF"/>
          <w:lang w:val="sl-SI"/>
        </w:rPr>
        <w:t xml:space="preserve"> odstavka 3</w:t>
      </w:r>
      <w:r w:rsidR="00C22729" w:rsidRPr="0092793B">
        <w:rPr>
          <w:rFonts w:ascii="Arial" w:hAnsi="Arial" w:cs="Arial"/>
          <w:color w:val="000000"/>
          <w:sz w:val="24"/>
          <w:szCs w:val="24"/>
          <w:shd w:val="clear" w:color="auto" w:fill="FFFFFF"/>
          <w:lang w:val="sl-SI"/>
        </w:rPr>
        <w:t>6</w:t>
      </w:r>
      <w:r w:rsidRPr="0092793B">
        <w:rPr>
          <w:rFonts w:ascii="Arial" w:hAnsi="Arial" w:cs="Arial"/>
          <w:color w:val="000000"/>
          <w:sz w:val="24"/>
          <w:szCs w:val="24"/>
          <w:shd w:val="clear" w:color="auto" w:fill="FFFFFF"/>
          <w:lang w:val="sl-SI"/>
        </w:rPr>
        <w:t>. člena, četrtega odstavka 3</w:t>
      </w:r>
      <w:r w:rsidR="00C22729" w:rsidRPr="0092793B">
        <w:rPr>
          <w:rFonts w:ascii="Arial" w:hAnsi="Arial" w:cs="Arial"/>
          <w:color w:val="000000"/>
          <w:sz w:val="24"/>
          <w:szCs w:val="24"/>
          <w:shd w:val="clear" w:color="auto" w:fill="FFFFFF"/>
          <w:lang w:val="sl-SI"/>
        </w:rPr>
        <w:t>7</w:t>
      </w:r>
      <w:r w:rsidRPr="0092793B">
        <w:rPr>
          <w:rFonts w:ascii="Arial" w:hAnsi="Arial" w:cs="Arial"/>
          <w:color w:val="000000"/>
          <w:sz w:val="24"/>
          <w:szCs w:val="24"/>
          <w:shd w:val="clear" w:color="auto" w:fill="FFFFFF"/>
          <w:lang w:val="sl-SI"/>
        </w:rPr>
        <w:t xml:space="preserve">. </w:t>
      </w:r>
      <w:r w:rsidR="00FF5F27" w:rsidRPr="0092793B">
        <w:rPr>
          <w:rFonts w:ascii="Arial" w:hAnsi="Arial" w:cs="Arial"/>
          <w:color w:val="000000"/>
          <w:sz w:val="24"/>
          <w:szCs w:val="24"/>
          <w:shd w:val="clear" w:color="auto" w:fill="FFFFFF"/>
          <w:lang w:val="sl-SI"/>
        </w:rPr>
        <w:t>č</w:t>
      </w:r>
      <w:r w:rsidRPr="0092793B">
        <w:rPr>
          <w:rFonts w:ascii="Arial" w:hAnsi="Arial" w:cs="Arial"/>
          <w:color w:val="000000"/>
          <w:sz w:val="24"/>
          <w:szCs w:val="24"/>
          <w:shd w:val="clear" w:color="auto" w:fill="FFFFFF"/>
          <w:lang w:val="sl-SI"/>
        </w:rPr>
        <w:t>lena</w:t>
      </w:r>
      <w:r w:rsidR="00FF5F27" w:rsidRPr="0092793B">
        <w:rPr>
          <w:rFonts w:ascii="Arial" w:hAnsi="Arial" w:cs="Arial"/>
          <w:color w:val="000000"/>
          <w:sz w:val="24"/>
          <w:szCs w:val="24"/>
          <w:shd w:val="clear" w:color="auto" w:fill="FFFFFF"/>
          <w:lang w:val="sl-SI"/>
        </w:rPr>
        <w:t xml:space="preserve">, </w:t>
      </w:r>
      <w:r w:rsidRPr="0092793B">
        <w:rPr>
          <w:rFonts w:ascii="Arial" w:hAnsi="Arial" w:cs="Arial"/>
          <w:color w:val="000000"/>
          <w:sz w:val="24"/>
          <w:szCs w:val="24"/>
          <w:shd w:val="clear" w:color="auto" w:fill="FFFFFF"/>
          <w:lang w:val="sl-SI"/>
        </w:rPr>
        <w:t xml:space="preserve">šestega odstavka </w:t>
      </w:r>
      <w:r w:rsidR="00C22729" w:rsidRPr="0092793B">
        <w:rPr>
          <w:rFonts w:ascii="Arial" w:hAnsi="Arial" w:cs="Arial"/>
          <w:color w:val="000000"/>
          <w:sz w:val="24"/>
          <w:szCs w:val="24"/>
          <w:shd w:val="clear" w:color="auto" w:fill="FFFFFF"/>
          <w:lang w:val="sl-SI"/>
        </w:rPr>
        <w:t>39</w:t>
      </w:r>
      <w:r w:rsidRPr="0092793B">
        <w:rPr>
          <w:rFonts w:ascii="Arial" w:hAnsi="Arial" w:cs="Arial"/>
          <w:color w:val="000000"/>
          <w:sz w:val="24"/>
          <w:szCs w:val="24"/>
          <w:shd w:val="clear" w:color="auto" w:fill="FFFFFF"/>
          <w:lang w:val="sl-SI"/>
        </w:rPr>
        <w:t xml:space="preserve">. </w:t>
      </w:r>
      <w:r w:rsidR="00FF5F27" w:rsidRPr="0092793B">
        <w:rPr>
          <w:rFonts w:ascii="Arial" w:hAnsi="Arial" w:cs="Arial"/>
          <w:color w:val="000000"/>
          <w:sz w:val="24"/>
          <w:szCs w:val="24"/>
          <w:shd w:val="clear" w:color="auto" w:fill="FFFFFF"/>
          <w:lang w:val="sl-SI"/>
        </w:rPr>
        <w:t>č</w:t>
      </w:r>
      <w:r w:rsidRPr="0092793B">
        <w:rPr>
          <w:rFonts w:ascii="Arial" w:hAnsi="Arial" w:cs="Arial"/>
          <w:color w:val="000000"/>
          <w:sz w:val="24"/>
          <w:szCs w:val="24"/>
          <w:shd w:val="clear" w:color="auto" w:fill="FFFFFF"/>
          <w:lang w:val="sl-SI"/>
        </w:rPr>
        <w:t>lena</w:t>
      </w:r>
      <w:r w:rsidR="00FF5F27" w:rsidRPr="0092793B">
        <w:rPr>
          <w:rFonts w:ascii="Arial" w:hAnsi="Arial" w:cs="Arial"/>
          <w:color w:val="000000"/>
          <w:sz w:val="24"/>
          <w:szCs w:val="24"/>
          <w:shd w:val="clear" w:color="auto" w:fill="FFFFFF"/>
          <w:lang w:val="sl-SI"/>
        </w:rPr>
        <w:t xml:space="preserve"> in sedmega odstavka 42. člena</w:t>
      </w:r>
      <w:r w:rsidRPr="0092793B">
        <w:rPr>
          <w:rFonts w:ascii="Arial" w:hAnsi="Arial" w:cs="Arial"/>
          <w:color w:val="000000"/>
          <w:sz w:val="24"/>
          <w:szCs w:val="24"/>
          <w:shd w:val="clear" w:color="auto" w:fill="FFFFFF"/>
          <w:lang w:val="sl-SI"/>
        </w:rPr>
        <w:t xml:space="preserve"> se izdajo v enem letu od uveljavitve tega zakona.</w:t>
      </w:r>
    </w:p>
    <w:p w14:paraId="68589A78" w14:textId="77777777" w:rsidR="007F3014" w:rsidRDefault="007F3014" w:rsidP="007F3014">
      <w:pPr>
        <w:spacing w:after="0" w:line="240" w:lineRule="auto"/>
        <w:rPr>
          <w:rFonts w:ascii="Arial" w:hAnsi="Arial" w:cs="Arial"/>
          <w:bCs/>
          <w:sz w:val="24"/>
          <w:szCs w:val="24"/>
          <w:lang w:val="sl-SI"/>
        </w:rPr>
      </w:pPr>
    </w:p>
    <w:p w14:paraId="2A2AEB8D" w14:textId="53D480C7" w:rsidR="007F3014" w:rsidRDefault="007F3014" w:rsidP="007F3014">
      <w:pPr>
        <w:spacing w:after="0" w:line="240" w:lineRule="auto"/>
        <w:jc w:val="center"/>
        <w:rPr>
          <w:rFonts w:ascii="Arial" w:hAnsi="Arial" w:cs="Arial"/>
          <w:b/>
          <w:sz w:val="24"/>
          <w:szCs w:val="24"/>
          <w:lang w:val="sl-SI"/>
        </w:rPr>
      </w:pPr>
      <w:r>
        <w:rPr>
          <w:rFonts w:ascii="Arial" w:hAnsi="Arial" w:cs="Arial"/>
          <w:b/>
          <w:sz w:val="24"/>
          <w:szCs w:val="24"/>
          <w:lang w:val="sl-SI"/>
        </w:rPr>
        <w:t>4</w:t>
      </w:r>
      <w:r w:rsidR="00856536">
        <w:rPr>
          <w:rFonts w:ascii="Arial" w:hAnsi="Arial" w:cs="Arial"/>
          <w:b/>
          <w:sz w:val="24"/>
          <w:szCs w:val="24"/>
          <w:lang w:val="sl-SI"/>
        </w:rPr>
        <w:t>7</w:t>
      </w:r>
      <w:r>
        <w:rPr>
          <w:rFonts w:ascii="Arial" w:hAnsi="Arial" w:cs="Arial"/>
          <w:b/>
          <w:sz w:val="24"/>
          <w:szCs w:val="24"/>
          <w:lang w:val="sl-SI"/>
        </w:rPr>
        <w:t>. člen</w:t>
      </w:r>
    </w:p>
    <w:p w14:paraId="4B9B40A9" w14:textId="77777777" w:rsidR="007F3014" w:rsidRDefault="007F3014" w:rsidP="007F3014">
      <w:pPr>
        <w:spacing w:after="0" w:line="240" w:lineRule="auto"/>
        <w:jc w:val="center"/>
        <w:rPr>
          <w:rFonts w:ascii="Arial" w:hAnsi="Arial" w:cs="Arial"/>
          <w:b/>
          <w:sz w:val="24"/>
          <w:szCs w:val="24"/>
          <w:lang w:val="sl-SI"/>
        </w:rPr>
      </w:pPr>
      <w:r>
        <w:rPr>
          <w:rFonts w:ascii="Arial" w:hAnsi="Arial" w:cs="Arial"/>
          <w:b/>
          <w:sz w:val="24"/>
          <w:szCs w:val="24"/>
          <w:lang w:val="sl-SI"/>
        </w:rPr>
        <w:t>(začetek veljavnosti)</w:t>
      </w:r>
    </w:p>
    <w:p w14:paraId="1E0C7554" w14:textId="77777777" w:rsidR="007F3014" w:rsidRDefault="007F3014" w:rsidP="007F3014">
      <w:pPr>
        <w:spacing w:after="0" w:line="240" w:lineRule="auto"/>
        <w:jc w:val="center"/>
        <w:rPr>
          <w:rFonts w:ascii="Arial" w:hAnsi="Arial" w:cs="Arial"/>
          <w:bCs/>
          <w:sz w:val="24"/>
          <w:szCs w:val="24"/>
          <w:lang w:val="sl-SI"/>
        </w:rPr>
      </w:pPr>
    </w:p>
    <w:p w14:paraId="5EFDDA80" w14:textId="600C7D23" w:rsidR="007F3014" w:rsidRPr="0092793B" w:rsidRDefault="007F3014" w:rsidP="007F3014">
      <w:pPr>
        <w:spacing w:after="0" w:line="240" w:lineRule="auto"/>
        <w:jc w:val="both"/>
        <w:rPr>
          <w:rFonts w:ascii="Arial" w:hAnsi="Arial" w:cs="Arial"/>
          <w:color w:val="000000"/>
          <w:sz w:val="24"/>
          <w:szCs w:val="24"/>
          <w:shd w:val="clear" w:color="auto" w:fill="FFFFFF"/>
          <w:lang w:val="sl-SI"/>
        </w:rPr>
      </w:pPr>
      <w:r w:rsidRPr="0092793B">
        <w:rPr>
          <w:rFonts w:ascii="Arial" w:hAnsi="Arial" w:cs="Arial"/>
          <w:color w:val="000000"/>
          <w:sz w:val="24"/>
          <w:szCs w:val="24"/>
          <w:shd w:val="clear" w:color="auto" w:fill="FFFFFF"/>
          <w:lang w:val="sl-SI"/>
        </w:rPr>
        <w:t>Ta zakon začne veljati petnajsti dan po objavi v Uradnem listu Republike Slovenije.</w:t>
      </w:r>
    </w:p>
    <w:p w14:paraId="5A2987B2" w14:textId="5EFC64DB" w:rsidR="0051457B" w:rsidRPr="0092793B" w:rsidRDefault="0051457B" w:rsidP="007F3014">
      <w:pPr>
        <w:spacing w:after="0" w:line="240" w:lineRule="auto"/>
        <w:jc w:val="both"/>
        <w:rPr>
          <w:rFonts w:ascii="Arial" w:hAnsi="Arial" w:cs="Arial"/>
          <w:color w:val="000000"/>
          <w:sz w:val="24"/>
          <w:szCs w:val="24"/>
          <w:shd w:val="clear" w:color="auto" w:fill="FFFFFF"/>
          <w:lang w:val="sl-SI"/>
        </w:rPr>
      </w:pPr>
    </w:p>
    <w:p w14:paraId="13B60FA9" w14:textId="7ED2ECA4" w:rsidR="0051457B" w:rsidRPr="0092793B" w:rsidRDefault="0051457B" w:rsidP="007F3014">
      <w:pPr>
        <w:spacing w:after="0" w:line="240" w:lineRule="auto"/>
        <w:jc w:val="both"/>
        <w:rPr>
          <w:rFonts w:ascii="Arial" w:hAnsi="Arial" w:cs="Arial"/>
          <w:color w:val="000000"/>
          <w:sz w:val="24"/>
          <w:szCs w:val="24"/>
          <w:shd w:val="clear" w:color="auto" w:fill="FFFFFF"/>
          <w:lang w:val="sl-SI"/>
        </w:rPr>
      </w:pPr>
    </w:p>
    <w:p w14:paraId="7CCD5000" w14:textId="33C6A76F" w:rsidR="0051457B" w:rsidRPr="0092793B" w:rsidRDefault="0051457B" w:rsidP="007F3014">
      <w:pPr>
        <w:spacing w:after="0" w:line="240" w:lineRule="auto"/>
        <w:jc w:val="both"/>
        <w:rPr>
          <w:rFonts w:ascii="Arial" w:hAnsi="Arial" w:cs="Arial"/>
          <w:color w:val="000000"/>
          <w:sz w:val="24"/>
          <w:szCs w:val="24"/>
          <w:shd w:val="clear" w:color="auto" w:fill="FFFFFF"/>
          <w:lang w:val="sl-SI"/>
        </w:rPr>
      </w:pPr>
    </w:p>
    <w:p w14:paraId="6712128E" w14:textId="15AC9800" w:rsidR="0051457B" w:rsidRPr="0092793B" w:rsidRDefault="0051457B" w:rsidP="007F3014">
      <w:pPr>
        <w:spacing w:after="0" w:line="240" w:lineRule="auto"/>
        <w:jc w:val="both"/>
        <w:rPr>
          <w:rFonts w:ascii="Arial" w:hAnsi="Arial" w:cs="Arial"/>
          <w:color w:val="000000"/>
          <w:sz w:val="24"/>
          <w:szCs w:val="24"/>
          <w:shd w:val="clear" w:color="auto" w:fill="FFFFFF"/>
          <w:lang w:val="sl-SI"/>
        </w:rPr>
      </w:pPr>
    </w:p>
    <w:p w14:paraId="194FFB70" w14:textId="52340509" w:rsidR="0051457B" w:rsidRPr="0092793B" w:rsidRDefault="0051457B" w:rsidP="007F3014">
      <w:pPr>
        <w:spacing w:after="0" w:line="240" w:lineRule="auto"/>
        <w:jc w:val="both"/>
        <w:rPr>
          <w:rFonts w:ascii="Arial" w:hAnsi="Arial" w:cs="Arial"/>
          <w:color w:val="000000"/>
          <w:sz w:val="24"/>
          <w:szCs w:val="24"/>
          <w:shd w:val="clear" w:color="auto" w:fill="FFFFFF"/>
          <w:lang w:val="sl-SI"/>
        </w:rPr>
      </w:pPr>
    </w:p>
    <w:p w14:paraId="30B1FF17" w14:textId="2CB7C5BA" w:rsidR="0051457B" w:rsidRPr="0092793B" w:rsidRDefault="0051457B" w:rsidP="007F3014">
      <w:pPr>
        <w:spacing w:after="0" w:line="240" w:lineRule="auto"/>
        <w:jc w:val="both"/>
        <w:rPr>
          <w:rFonts w:ascii="Arial" w:hAnsi="Arial" w:cs="Arial"/>
          <w:color w:val="000000"/>
          <w:sz w:val="24"/>
          <w:szCs w:val="24"/>
          <w:shd w:val="clear" w:color="auto" w:fill="FFFFFF"/>
          <w:lang w:val="sl-SI"/>
        </w:rPr>
      </w:pPr>
    </w:p>
    <w:p w14:paraId="21293F79" w14:textId="405EB3EC" w:rsidR="0051457B" w:rsidRPr="0092793B" w:rsidRDefault="0051457B" w:rsidP="007F3014">
      <w:pPr>
        <w:spacing w:after="0" w:line="240" w:lineRule="auto"/>
        <w:jc w:val="both"/>
        <w:rPr>
          <w:rFonts w:ascii="Arial" w:hAnsi="Arial" w:cs="Arial"/>
          <w:color w:val="000000"/>
          <w:sz w:val="24"/>
          <w:szCs w:val="24"/>
          <w:shd w:val="clear" w:color="auto" w:fill="FFFFFF"/>
          <w:lang w:val="sl-SI"/>
        </w:rPr>
      </w:pPr>
    </w:p>
    <w:p w14:paraId="0C293177" w14:textId="4FF723B5" w:rsidR="0051457B" w:rsidRPr="0092793B" w:rsidRDefault="0051457B" w:rsidP="007F3014">
      <w:pPr>
        <w:spacing w:after="0" w:line="240" w:lineRule="auto"/>
        <w:jc w:val="both"/>
        <w:rPr>
          <w:rFonts w:ascii="Arial" w:hAnsi="Arial" w:cs="Arial"/>
          <w:color w:val="000000"/>
          <w:sz w:val="24"/>
          <w:szCs w:val="24"/>
          <w:shd w:val="clear" w:color="auto" w:fill="FFFFFF"/>
          <w:lang w:val="sl-SI"/>
        </w:rPr>
      </w:pPr>
    </w:p>
    <w:p w14:paraId="5721AFD8" w14:textId="1A95D0A5" w:rsidR="0051457B" w:rsidRPr="0092793B" w:rsidRDefault="0051457B" w:rsidP="007F3014">
      <w:pPr>
        <w:spacing w:after="0" w:line="240" w:lineRule="auto"/>
        <w:jc w:val="both"/>
        <w:rPr>
          <w:rFonts w:ascii="Arial" w:hAnsi="Arial" w:cs="Arial"/>
          <w:color w:val="000000"/>
          <w:sz w:val="24"/>
          <w:szCs w:val="24"/>
          <w:shd w:val="clear" w:color="auto" w:fill="FFFFFF"/>
          <w:lang w:val="sl-SI"/>
        </w:rPr>
      </w:pPr>
    </w:p>
    <w:p w14:paraId="00721A0B" w14:textId="1AF65CE6" w:rsidR="0051457B" w:rsidRPr="0092793B" w:rsidRDefault="0051457B" w:rsidP="007F3014">
      <w:pPr>
        <w:spacing w:after="0" w:line="240" w:lineRule="auto"/>
        <w:jc w:val="both"/>
        <w:rPr>
          <w:rFonts w:ascii="Arial" w:hAnsi="Arial" w:cs="Arial"/>
          <w:color w:val="000000"/>
          <w:sz w:val="24"/>
          <w:szCs w:val="24"/>
          <w:shd w:val="clear" w:color="auto" w:fill="FFFFFF"/>
          <w:lang w:val="sl-SI"/>
        </w:rPr>
      </w:pPr>
    </w:p>
    <w:p w14:paraId="785699BA" w14:textId="5CA6E01B" w:rsidR="0051457B" w:rsidRPr="0092793B" w:rsidRDefault="0051457B" w:rsidP="007F3014">
      <w:pPr>
        <w:spacing w:after="0" w:line="240" w:lineRule="auto"/>
        <w:jc w:val="both"/>
        <w:rPr>
          <w:rFonts w:ascii="Arial" w:hAnsi="Arial" w:cs="Arial"/>
          <w:color w:val="000000"/>
          <w:sz w:val="24"/>
          <w:szCs w:val="24"/>
          <w:shd w:val="clear" w:color="auto" w:fill="FFFFFF"/>
          <w:lang w:val="sl-SI"/>
        </w:rPr>
      </w:pPr>
    </w:p>
    <w:p w14:paraId="371304ED" w14:textId="77777777" w:rsidR="0051457B" w:rsidRDefault="0051457B" w:rsidP="0051457B">
      <w:pPr>
        <w:jc w:val="center"/>
        <w:rPr>
          <w:rFonts w:ascii="Arial" w:hAnsi="Arial" w:cs="Arial"/>
          <w:noProof w:val="0"/>
          <w:sz w:val="24"/>
          <w:szCs w:val="24"/>
          <w:lang w:val="sl-SI"/>
        </w:rPr>
      </w:pPr>
      <w:r w:rsidRPr="0092793B">
        <w:rPr>
          <w:rFonts w:ascii="Arial" w:hAnsi="Arial" w:cs="Arial"/>
          <w:sz w:val="24"/>
          <w:szCs w:val="24"/>
          <w:lang w:val="sl-SI"/>
        </w:rPr>
        <w:t>OBRAZLOŽITVE</w:t>
      </w:r>
    </w:p>
    <w:p w14:paraId="6FB0CBF1" w14:textId="77777777" w:rsidR="0051457B" w:rsidRPr="0092793B" w:rsidRDefault="0051457B" w:rsidP="0051457B">
      <w:pPr>
        <w:jc w:val="both"/>
        <w:rPr>
          <w:rFonts w:ascii="Arial" w:hAnsi="Arial" w:cs="Arial"/>
          <w:sz w:val="24"/>
          <w:szCs w:val="24"/>
          <w:lang w:val="sl-SI"/>
        </w:rPr>
      </w:pPr>
    </w:p>
    <w:p w14:paraId="6C8CC034" w14:textId="77777777" w:rsidR="0051457B" w:rsidRPr="0092793B" w:rsidRDefault="0051457B" w:rsidP="0051457B">
      <w:pPr>
        <w:jc w:val="both"/>
        <w:rPr>
          <w:rFonts w:ascii="Arial" w:hAnsi="Arial" w:cs="Arial"/>
          <w:b/>
          <w:bCs/>
          <w:sz w:val="24"/>
          <w:szCs w:val="24"/>
          <w:lang w:val="sl-SI"/>
        </w:rPr>
      </w:pPr>
      <w:r w:rsidRPr="0092793B">
        <w:rPr>
          <w:rFonts w:ascii="Arial" w:hAnsi="Arial" w:cs="Arial"/>
          <w:b/>
          <w:bCs/>
          <w:sz w:val="24"/>
          <w:szCs w:val="24"/>
          <w:lang w:val="sl-SI"/>
        </w:rPr>
        <w:t>K 1. členu</w:t>
      </w:r>
    </w:p>
    <w:p w14:paraId="6EB67B35" w14:textId="77777777" w:rsidR="0051457B" w:rsidRPr="0092793B" w:rsidRDefault="0051457B" w:rsidP="0051457B">
      <w:pPr>
        <w:spacing w:after="0" w:line="240" w:lineRule="auto"/>
        <w:jc w:val="both"/>
        <w:rPr>
          <w:rFonts w:ascii="Arial" w:hAnsi="Arial" w:cs="Arial"/>
          <w:sz w:val="24"/>
          <w:szCs w:val="24"/>
          <w:lang w:val="it-IT"/>
        </w:rPr>
      </w:pPr>
      <w:r w:rsidRPr="0092793B">
        <w:rPr>
          <w:rFonts w:ascii="Arial" w:hAnsi="Arial" w:cs="Arial"/>
          <w:sz w:val="24"/>
          <w:szCs w:val="24"/>
          <w:lang w:val="sl-SI"/>
        </w:rPr>
        <w:t xml:space="preserve">S tem zakonom se določa pravni okvir za vzpostavitev sistema celostnega prometnega načrtovanja v Republiki Sloveniji. </w:t>
      </w:r>
      <w:r w:rsidRPr="0092793B">
        <w:rPr>
          <w:rFonts w:ascii="Arial" w:hAnsi="Arial" w:cs="Arial"/>
          <w:sz w:val="24"/>
          <w:szCs w:val="24"/>
          <w:lang w:val="it-IT"/>
        </w:rPr>
        <w:t>Celostno prometno načrtovanje je usmerjen javni proces za analiziranje in načrtovanje prometnega sistema v državi, da bi se dosegli cilji zakona iz 2. člena. Zakon v ta namen predpisuje temeljna načela celostnega prometnega načrtovanja in instrumente prometnega načrtovanja, s katerimi se izvaja celostno prometno načrtovanje in določajo ukrepi za spodbujanje trajnostne mobilnosti. Kot instrumente celostnega prometnega načrtovanja zakon predvideva celostne prometne strategije na državni, lokalni in regionalni ravni, na lokalni ravni pa tudi še načrt upravljanja mestne logistike, načrt parkirne politike in mobilnostne načrte. Zakon nadalje določa ukrepe za zagotavljanje večje usklajenosti celostnega prometnega načrtovanj s sistemom urejanja prostora. Država finančno podpira pripravo instrumentov celostnega prometnega načrtovanja in sprejemanje ukrepov na njihovi podlagi, zato zakon določa tudi pravila o sofinanciranju in finančnih spodbudah za izvajanje ukrepov na podlagi tega zakona.</w:t>
      </w:r>
    </w:p>
    <w:p w14:paraId="69A184E1" w14:textId="77777777" w:rsidR="0051457B" w:rsidRPr="0092793B" w:rsidRDefault="0051457B" w:rsidP="0051457B">
      <w:pPr>
        <w:spacing w:after="0" w:line="240" w:lineRule="auto"/>
        <w:jc w:val="both"/>
        <w:rPr>
          <w:rFonts w:ascii="Arial" w:hAnsi="Arial" w:cs="Arial"/>
          <w:sz w:val="24"/>
          <w:szCs w:val="24"/>
          <w:lang w:val="it-IT"/>
        </w:rPr>
      </w:pPr>
    </w:p>
    <w:p w14:paraId="7473A9D7"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hAnsi="Arial" w:cs="Arial"/>
          <w:sz w:val="24"/>
          <w:szCs w:val="24"/>
          <w:lang w:val="it-IT"/>
        </w:rPr>
        <w:t xml:space="preserve">S sistemom celostnega prometnega načrtovanja se uvaja nov pristop k načrtovanji prometa v državi, ki je strateško in ciljno usmerjeno, s katerim se spodbuja trajnostni promet in v okviru katerega so enakovredno obravnavani vsi prometni načini. </w:t>
      </w:r>
      <w:r w:rsidRPr="0092793B">
        <w:rPr>
          <w:rFonts w:ascii="Arial" w:eastAsia="Calibri" w:hAnsi="Arial" w:cs="Arial"/>
          <w:sz w:val="24"/>
          <w:szCs w:val="24"/>
          <w:lang w:val="it-IT"/>
        </w:rPr>
        <w:t>Celostno prometno načrtovanje izhaja iz izkušenj dobro delujočih praks mnogih evropskih, vse bolj pa tudi slovenskih mest in regij, ki se z izzivi prometa celostno ukvarjajo že dalj časa in uspešno uresničujejo ključna načela tega pristopa. Celosten pristop k izzivom prometa nadgrajuje obstoječe metode načrtovanja in ustrezno upošteva načela strateškega razmišljanja, vključevanja, sodelovanja in vrednotenja.</w:t>
      </w:r>
    </w:p>
    <w:p w14:paraId="144791D9" w14:textId="77777777" w:rsidR="0051457B" w:rsidRPr="0092793B" w:rsidRDefault="0051457B" w:rsidP="0051457B">
      <w:pPr>
        <w:spacing w:after="0" w:line="240" w:lineRule="auto"/>
        <w:jc w:val="both"/>
        <w:rPr>
          <w:rFonts w:ascii="Arial" w:hAnsi="Arial" w:cs="Arial"/>
          <w:sz w:val="24"/>
          <w:szCs w:val="24"/>
          <w:lang w:val="it-IT"/>
        </w:rPr>
      </w:pPr>
      <w:r w:rsidRPr="0092793B">
        <w:rPr>
          <w:rFonts w:ascii="Arial" w:eastAsia="Calibri" w:hAnsi="Arial" w:cs="Arial"/>
          <w:sz w:val="24"/>
          <w:szCs w:val="24"/>
          <w:lang w:val="it-IT"/>
        </w:rPr>
        <w:br/>
      </w:r>
    </w:p>
    <w:p w14:paraId="18B2E54F" w14:textId="77777777" w:rsidR="0051457B" w:rsidRPr="0092793B" w:rsidRDefault="0051457B" w:rsidP="0051457B">
      <w:pPr>
        <w:jc w:val="both"/>
        <w:rPr>
          <w:rFonts w:ascii="Arial" w:hAnsi="Arial" w:cs="Arial"/>
          <w:b/>
          <w:bCs/>
          <w:sz w:val="24"/>
          <w:szCs w:val="24"/>
          <w:lang w:val="it-IT"/>
        </w:rPr>
      </w:pPr>
      <w:r w:rsidRPr="0092793B">
        <w:rPr>
          <w:rFonts w:ascii="Arial" w:hAnsi="Arial" w:cs="Arial"/>
          <w:b/>
          <w:bCs/>
          <w:sz w:val="24"/>
          <w:szCs w:val="24"/>
          <w:lang w:val="it-IT"/>
        </w:rPr>
        <w:t>K 2. členu</w:t>
      </w:r>
    </w:p>
    <w:p w14:paraId="2213D960" w14:textId="77777777" w:rsidR="0051457B" w:rsidRPr="0092793B" w:rsidRDefault="0051457B" w:rsidP="0051457B">
      <w:pPr>
        <w:suppressAutoHyphens/>
        <w:overflowPunct w:val="0"/>
        <w:autoSpaceDE w:val="0"/>
        <w:spacing w:after="0" w:line="100" w:lineRule="atLeast"/>
        <w:jc w:val="both"/>
        <w:textAlignment w:val="baseline"/>
        <w:rPr>
          <w:rFonts w:ascii="Arial" w:eastAsia="Times New Roman" w:hAnsi="Arial" w:cs="Arial"/>
          <w:sz w:val="24"/>
          <w:szCs w:val="24"/>
          <w:lang w:val="it-IT" w:eastAsia="ar-SA"/>
        </w:rPr>
      </w:pPr>
    </w:p>
    <w:p w14:paraId="6E86EAE6" w14:textId="77777777" w:rsidR="0051457B" w:rsidRPr="0092793B" w:rsidRDefault="0051457B" w:rsidP="0051457B">
      <w:pPr>
        <w:suppressAutoHyphens/>
        <w:overflowPunct w:val="0"/>
        <w:autoSpaceDE w:val="0"/>
        <w:spacing w:after="0" w:line="240" w:lineRule="auto"/>
        <w:jc w:val="both"/>
        <w:textAlignment w:val="baseline"/>
        <w:rPr>
          <w:rFonts w:ascii="Arial" w:eastAsia="Times New Roman" w:hAnsi="Arial" w:cs="Arial"/>
          <w:sz w:val="24"/>
          <w:szCs w:val="24"/>
          <w:lang w:val="it-IT" w:eastAsia="ar-SA"/>
        </w:rPr>
      </w:pPr>
      <w:r w:rsidRPr="0092793B">
        <w:rPr>
          <w:rFonts w:ascii="Arial" w:eastAsia="Times New Roman" w:hAnsi="Arial" w:cs="Arial"/>
          <w:sz w:val="24"/>
          <w:szCs w:val="24"/>
          <w:lang w:val="it-IT" w:eastAsia="ar-SA"/>
        </w:rPr>
        <w:t xml:space="preserve">V tem členu so navedeni cilji zakona na področju celostnega prometnega načrtovanja. Cilji zakona so predpisani z namenom, da jih naslovniki zakona upoštevajo pri pripravi celostnih prometnih strategij in sprejemanju ukrepov na njihovi podlagi.  </w:t>
      </w:r>
    </w:p>
    <w:p w14:paraId="48EE6E25" w14:textId="77777777" w:rsidR="0051457B" w:rsidRPr="0092793B" w:rsidRDefault="0051457B" w:rsidP="0051457B">
      <w:pPr>
        <w:spacing w:after="0" w:line="240" w:lineRule="auto"/>
        <w:jc w:val="both"/>
        <w:rPr>
          <w:rFonts w:ascii="Arial" w:eastAsia="Calibri" w:hAnsi="Arial" w:cs="Arial"/>
          <w:sz w:val="24"/>
          <w:szCs w:val="24"/>
          <w:lang w:val="it-IT" w:eastAsia="sl-SI"/>
        </w:rPr>
      </w:pPr>
    </w:p>
    <w:p w14:paraId="7E044D31" w14:textId="77777777" w:rsidR="0051457B" w:rsidRPr="0092793B" w:rsidRDefault="0051457B" w:rsidP="0051457B">
      <w:pPr>
        <w:spacing w:after="0" w:line="240" w:lineRule="auto"/>
        <w:jc w:val="both"/>
        <w:rPr>
          <w:rFonts w:ascii="Arial" w:eastAsia="Calibri" w:hAnsi="Arial" w:cs="Arial"/>
          <w:sz w:val="24"/>
          <w:szCs w:val="24"/>
          <w:lang w:val="it-IT" w:eastAsia="sl-SI"/>
        </w:rPr>
      </w:pPr>
      <w:r w:rsidRPr="0092793B">
        <w:rPr>
          <w:rFonts w:ascii="Arial" w:eastAsia="Calibri" w:hAnsi="Arial" w:cs="Arial"/>
          <w:sz w:val="24"/>
          <w:szCs w:val="24"/>
          <w:lang w:val="it-IT" w:eastAsia="sl-SI"/>
        </w:rPr>
        <w:t>Celostno urejen promet je bistven za blaginjo države, saj ima velik vpliv na gospodarsko rast, družbeni razvoj in okolje. Celostno urejen in učinkovit prometni sistem tako pomembno prispeva k izboljšanju kakovosti bivanja prebivalcev in povečanju možnosti lokalnih skupnosti, regij in države za uspešen razvoj. S celostnim prometnim načrtovanjem se bo prispevalo k doseganju nacionalnih ciljev na področju prometa kot so izboljšanje dostopnosti in prometne varnosti ter povečanje uporabe okolju prijaznih potovalnih načinov. Posredno bo celostno prometno načrtovanje prispevalo tudi k doseganju ciljev na drugih področjih, kot so izboljšanje kakovosti okolja (zmanjšanje izpustov CO2, trdih delcev in NOx ter hrupa), zdravje prebivalcev, doseganje boljše kakovosti bivanja ali turistična privlačnost.</w:t>
      </w:r>
    </w:p>
    <w:p w14:paraId="06124325" w14:textId="77777777" w:rsidR="0051457B" w:rsidRPr="0092793B" w:rsidRDefault="0051457B" w:rsidP="0051457B">
      <w:pPr>
        <w:spacing w:after="0" w:line="240" w:lineRule="auto"/>
        <w:jc w:val="both"/>
        <w:rPr>
          <w:rFonts w:ascii="Arial" w:eastAsia="Calibri" w:hAnsi="Arial" w:cs="Arial"/>
          <w:sz w:val="24"/>
          <w:szCs w:val="24"/>
          <w:lang w:val="it-IT" w:eastAsia="sl-SI"/>
        </w:rPr>
      </w:pPr>
    </w:p>
    <w:p w14:paraId="05A69D1D" w14:textId="77777777" w:rsidR="0051457B" w:rsidRPr="0092793B" w:rsidRDefault="0051457B" w:rsidP="0051457B">
      <w:pPr>
        <w:rPr>
          <w:rFonts w:ascii="Arial" w:hAnsi="Arial" w:cs="Arial"/>
          <w:sz w:val="24"/>
          <w:szCs w:val="24"/>
          <w:lang w:val="it-IT"/>
        </w:rPr>
      </w:pPr>
      <w:r w:rsidRPr="0092793B">
        <w:rPr>
          <w:rFonts w:ascii="Arial" w:hAnsi="Arial" w:cs="Arial"/>
          <w:sz w:val="24"/>
          <w:szCs w:val="24"/>
          <w:lang w:val="it-IT"/>
        </w:rPr>
        <w:t xml:space="preserve">Cilji zakona so usklajeni s cilji prometne politike Evropske unije kot so opredeljeni v Sporočilu Komisije Svetu in Evropskemu parlamentu z dne 22.6.2006 (COM(2006) 314 konč.).  </w:t>
      </w:r>
    </w:p>
    <w:p w14:paraId="63E61DA0" w14:textId="77777777" w:rsidR="0051457B" w:rsidRPr="0092793B" w:rsidRDefault="0051457B" w:rsidP="0051457B">
      <w:pPr>
        <w:rPr>
          <w:rFonts w:ascii="Arial" w:hAnsi="Arial" w:cs="Arial"/>
          <w:sz w:val="24"/>
          <w:szCs w:val="24"/>
          <w:lang w:val="it-IT"/>
        </w:rPr>
      </w:pPr>
    </w:p>
    <w:p w14:paraId="0E0B76E5" w14:textId="77777777" w:rsidR="0051457B" w:rsidRPr="0092793B" w:rsidRDefault="0051457B" w:rsidP="0051457B">
      <w:pPr>
        <w:rPr>
          <w:rFonts w:ascii="Arial" w:hAnsi="Arial" w:cs="Arial"/>
          <w:b/>
          <w:bCs/>
          <w:sz w:val="24"/>
          <w:szCs w:val="24"/>
          <w:lang w:val="it-IT"/>
        </w:rPr>
      </w:pPr>
      <w:r w:rsidRPr="0092793B">
        <w:rPr>
          <w:rFonts w:ascii="Arial" w:hAnsi="Arial" w:cs="Arial"/>
          <w:b/>
          <w:bCs/>
          <w:sz w:val="24"/>
          <w:szCs w:val="24"/>
          <w:lang w:val="it-IT"/>
        </w:rPr>
        <w:t>K 3. členu</w:t>
      </w:r>
    </w:p>
    <w:p w14:paraId="68DCD4A7" w14:textId="77777777" w:rsidR="0051457B" w:rsidRPr="0092793B" w:rsidRDefault="0051457B" w:rsidP="0051457B">
      <w:pPr>
        <w:suppressAutoHyphens/>
        <w:overflowPunct w:val="0"/>
        <w:autoSpaceDE w:val="0"/>
        <w:spacing w:after="0" w:line="100" w:lineRule="atLeast"/>
        <w:jc w:val="both"/>
        <w:textAlignment w:val="baseline"/>
        <w:rPr>
          <w:rFonts w:ascii="Arial" w:eastAsia="Times New Roman" w:hAnsi="Arial" w:cs="Arial"/>
          <w:sz w:val="24"/>
          <w:szCs w:val="24"/>
          <w:lang w:val="it-IT" w:eastAsia="ar-SA"/>
        </w:rPr>
      </w:pPr>
    </w:p>
    <w:p w14:paraId="7AD703F9" w14:textId="77777777" w:rsidR="0051457B" w:rsidRPr="0092793B" w:rsidRDefault="0051457B" w:rsidP="0051457B">
      <w:pPr>
        <w:suppressAutoHyphens/>
        <w:overflowPunct w:val="0"/>
        <w:autoSpaceDE w:val="0"/>
        <w:spacing w:after="0" w:line="100" w:lineRule="atLeast"/>
        <w:jc w:val="both"/>
        <w:textAlignment w:val="baseline"/>
        <w:rPr>
          <w:rFonts w:ascii="Arial" w:eastAsia="Times New Roman" w:hAnsi="Arial" w:cs="Arial"/>
          <w:b/>
          <w:sz w:val="24"/>
          <w:szCs w:val="24"/>
          <w:lang w:val="it-IT" w:eastAsia="ar-SA"/>
        </w:rPr>
      </w:pPr>
      <w:r w:rsidRPr="0092793B">
        <w:rPr>
          <w:rFonts w:ascii="Arial" w:eastAsia="Times New Roman" w:hAnsi="Arial" w:cs="Arial"/>
          <w:sz w:val="24"/>
          <w:szCs w:val="24"/>
          <w:lang w:val="it-IT" w:eastAsia="ar-SA"/>
        </w:rPr>
        <w:t xml:space="preserve">Člen opredeljuje pojme, ki se uporabljajo v celotnem besedilu zakona. V členu so pojasnjeni posamezni izrazi, ki deloma prenašajo tudi evropsko zakonodajo. V določenem delu se vsebina tega zakona dotika tudi področja urejanja prostora, zato se pojmi v tem zakonu, ki sodijo na področje urejanja prostora, uporabljajo v pomenu kot ga določa Zakon o urejanju prostora. </w:t>
      </w:r>
    </w:p>
    <w:p w14:paraId="25C06A95" w14:textId="77777777" w:rsidR="0051457B" w:rsidRPr="0092793B" w:rsidRDefault="0051457B" w:rsidP="0051457B">
      <w:pPr>
        <w:rPr>
          <w:rFonts w:ascii="Arial" w:hAnsi="Arial" w:cs="Arial"/>
          <w:sz w:val="24"/>
          <w:szCs w:val="24"/>
          <w:lang w:val="it-IT"/>
        </w:rPr>
      </w:pPr>
    </w:p>
    <w:p w14:paraId="61C5AB2C" w14:textId="77777777" w:rsidR="0051457B" w:rsidRPr="0092793B" w:rsidRDefault="0051457B" w:rsidP="0051457B">
      <w:pPr>
        <w:rPr>
          <w:rFonts w:ascii="Arial" w:hAnsi="Arial" w:cs="Arial"/>
          <w:b/>
          <w:bCs/>
          <w:sz w:val="24"/>
          <w:szCs w:val="24"/>
          <w:lang w:val="it-IT"/>
        </w:rPr>
      </w:pPr>
      <w:r w:rsidRPr="0092793B">
        <w:rPr>
          <w:rFonts w:ascii="Arial" w:hAnsi="Arial" w:cs="Arial"/>
          <w:b/>
          <w:bCs/>
          <w:sz w:val="24"/>
          <w:szCs w:val="24"/>
          <w:lang w:val="it-IT"/>
        </w:rPr>
        <w:t>K 4. členu</w:t>
      </w:r>
    </w:p>
    <w:p w14:paraId="7744970A" w14:textId="77777777" w:rsidR="0051457B" w:rsidRPr="0092793B" w:rsidRDefault="0051457B" w:rsidP="0051457B">
      <w:pPr>
        <w:jc w:val="both"/>
        <w:rPr>
          <w:rFonts w:ascii="Arial" w:hAnsi="Arial" w:cs="Arial"/>
          <w:sz w:val="24"/>
          <w:szCs w:val="24"/>
          <w:lang w:val="it-IT"/>
        </w:rPr>
      </w:pPr>
      <w:r w:rsidRPr="0092793B">
        <w:rPr>
          <w:rFonts w:ascii="Arial" w:hAnsi="Arial" w:cs="Arial"/>
          <w:sz w:val="24"/>
          <w:szCs w:val="24"/>
          <w:lang w:val="it-IT"/>
        </w:rPr>
        <w:t xml:space="preserve">S tem členom se pojasnjuje pomen kratic, ki se uporabljajo v zakonskem besedilu namesto navajanja pojmov s polnim imenom. </w:t>
      </w:r>
    </w:p>
    <w:p w14:paraId="1D635598" w14:textId="77777777" w:rsidR="0051457B" w:rsidRPr="0092793B" w:rsidRDefault="0051457B" w:rsidP="0051457B">
      <w:pPr>
        <w:rPr>
          <w:rFonts w:ascii="Arial" w:hAnsi="Arial" w:cs="Arial"/>
          <w:sz w:val="24"/>
          <w:szCs w:val="24"/>
          <w:lang w:val="it-IT"/>
        </w:rPr>
      </w:pPr>
    </w:p>
    <w:p w14:paraId="06D75E8C" w14:textId="77777777" w:rsidR="0051457B" w:rsidRPr="0092793B" w:rsidRDefault="0051457B" w:rsidP="0051457B">
      <w:pPr>
        <w:rPr>
          <w:rFonts w:ascii="Arial" w:hAnsi="Arial" w:cs="Arial"/>
          <w:b/>
          <w:bCs/>
          <w:sz w:val="24"/>
          <w:szCs w:val="24"/>
          <w:lang w:val="it-IT"/>
        </w:rPr>
      </w:pPr>
      <w:r w:rsidRPr="0092793B">
        <w:rPr>
          <w:rFonts w:ascii="Arial" w:hAnsi="Arial" w:cs="Arial"/>
          <w:b/>
          <w:bCs/>
          <w:sz w:val="24"/>
          <w:szCs w:val="24"/>
          <w:lang w:val="it-IT"/>
        </w:rPr>
        <w:t>K 5. členu</w:t>
      </w:r>
    </w:p>
    <w:p w14:paraId="0F52C86D" w14:textId="77777777" w:rsidR="0051457B" w:rsidRPr="0092793B" w:rsidRDefault="0051457B" w:rsidP="0051457B">
      <w:pPr>
        <w:spacing w:after="0" w:line="240" w:lineRule="auto"/>
        <w:jc w:val="both"/>
        <w:rPr>
          <w:rFonts w:ascii="Arial" w:hAnsi="Arial" w:cs="Arial"/>
          <w:sz w:val="24"/>
          <w:szCs w:val="24"/>
          <w:lang w:val="it-IT"/>
        </w:rPr>
      </w:pPr>
      <w:r w:rsidRPr="0092793B">
        <w:rPr>
          <w:rFonts w:ascii="Arial" w:hAnsi="Arial" w:cs="Arial"/>
          <w:sz w:val="24"/>
          <w:szCs w:val="24"/>
          <w:lang w:val="it-IT"/>
        </w:rPr>
        <w:t xml:space="preserve">V prvem odstavku tega člena je pristojnost za celostno prometno načrtovanje in izvajanje celostnih prometnih strategij razdeljena med državo in občine. Država je pristojna za celostno prometno načrtovanje na državni ravni, ki bo rezultiralo v sprejetju nacionalne celostne prometne strategije. Občine so pristojne za celostno prometno načrtovanje na območju občin (lokalne celostne prometne strategije), z medobčinskim povezovanjem in ob sodelovanju z državo pa bodo občine lahko celostno načrtovale promet tudi na območju prometnih regij oziroma problemskih regij.  </w:t>
      </w:r>
    </w:p>
    <w:p w14:paraId="75DFAD79" w14:textId="77777777" w:rsidR="0051457B" w:rsidRPr="0092793B" w:rsidRDefault="0051457B" w:rsidP="0051457B">
      <w:pPr>
        <w:spacing w:after="0" w:line="240" w:lineRule="auto"/>
        <w:jc w:val="both"/>
        <w:rPr>
          <w:rFonts w:ascii="Arial" w:hAnsi="Arial" w:cs="Arial"/>
          <w:sz w:val="24"/>
          <w:szCs w:val="24"/>
          <w:lang w:val="it-IT"/>
        </w:rPr>
      </w:pPr>
    </w:p>
    <w:p w14:paraId="210EFDC9" w14:textId="77777777" w:rsidR="0051457B" w:rsidRPr="0092793B" w:rsidRDefault="0051457B" w:rsidP="0051457B">
      <w:pPr>
        <w:spacing w:after="0" w:line="240" w:lineRule="auto"/>
        <w:jc w:val="both"/>
        <w:rPr>
          <w:rFonts w:ascii="Arial" w:hAnsi="Arial" w:cs="Arial"/>
          <w:sz w:val="24"/>
          <w:szCs w:val="24"/>
          <w:lang w:val="it-IT"/>
        </w:rPr>
      </w:pPr>
      <w:r w:rsidRPr="0092793B">
        <w:rPr>
          <w:rFonts w:ascii="Arial" w:hAnsi="Arial" w:cs="Arial"/>
          <w:sz w:val="24"/>
          <w:szCs w:val="24"/>
          <w:lang w:val="it-IT"/>
        </w:rPr>
        <w:t xml:space="preserve">V drugem in tretjem odstavku se določajo dodatne naloge ministrstva, pristojnega za promet, ki vključujejo administrativne, strokovne, promocijske in druge podporne naloge, s katerimi bo ministrstvo skrbelo za nemoteno izvajanje zakona.   </w:t>
      </w:r>
    </w:p>
    <w:p w14:paraId="572AC130" w14:textId="77777777" w:rsidR="0051457B" w:rsidRPr="0092793B" w:rsidRDefault="0051457B" w:rsidP="0051457B">
      <w:pPr>
        <w:jc w:val="both"/>
        <w:rPr>
          <w:rFonts w:ascii="Arial" w:hAnsi="Arial" w:cs="Arial"/>
          <w:sz w:val="24"/>
          <w:szCs w:val="24"/>
          <w:lang w:val="it-IT"/>
        </w:rPr>
      </w:pPr>
    </w:p>
    <w:p w14:paraId="1E423EFB" w14:textId="77777777" w:rsidR="0051457B" w:rsidRPr="0092793B" w:rsidRDefault="0051457B" w:rsidP="0051457B">
      <w:pPr>
        <w:rPr>
          <w:rFonts w:ascii="Arial" w:hAnsi="Arial" w:cs="Arial"/>
          <w:b/>
          <w:bCs/>
          <w:sz w:val="24"/>
          <w:szCs w:val="24"/>
          <w:lang w:val="it-IT"/>
        </w:rPr>
      </w:pPr>
      <w:r w:rsidRPr="0092793B">
        <w:rPr>
          <w:rFonts w:ascii="Arial" w:hAnsi="Arial" w:cs="Arial"/>
          <w:b/>
          <w:bCs/>
          <w:sz w:val="24"/>
          <w:szCs w:val="24"/>
          <w:lang w:val="it-IT"/>
        </w:rPr>
        <w:t>K 6. členu</w:t>
      </w:r>
    </w:p>
    <w:p w14:paraId="6E76F647" w14:textId="77777777" w:rsidR="0051457B" w:rsidRPr="0092793B" w:rsidRDefault="0051457B" w:rsidP="0051457B">
      <w:pPr>
        <w:spacing w:after="0" w:line="240" w:lineRule="auto"/>
        <w:jc w:val="both"/>
        <w:rPr>
          <w:rFonts w:ascii="Helv" w:eastAsia="Calibri" w:hAnsi="Helv" w:cs="Helv"/>
          <w:color w:val="000000"/>
          <w:sz w:val="20"/>
          <w:szCs w:val="20"/>
          <w:lang w:val="it-IT"/>
        </w:rPr>
      </w:pPr>
    </w:p>
    <w:p w14:paraId="64D2EC7D"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color w:val="000000"/>
          <w:sz w:val="24"/>
          <w:szCs w:val="24"/>
          <w:lang w:val="it-IT"/>
        </w:rPr>
        <w:t>Posvetovalno telo ima vlogo pri načrtovanju, razvoju in podpori pri izvajanju vsebin s področja celostnega prometnega načrtovanja. Sestavlja ga skupina strokovnjakov iz uprave državne, regionalne in občinske ravni, strokovnjakov s področja celostnega prometnega načrtovanja in prometne varnosti ter nevladnih organizacij. Predstavlja osrednje strokovno posvetovalno telo za razvoj in izvajanje celostnega prometnega načrtovanja in se srečuje vsaj enkrat letno. Njena sestava se lahko spreminja glede na prevladujoče aktivnosti v posameznem obdobju delovanja.</w:t>
      </w:r>
    </w:p>
    <w:p w14:paraId="0AC76A6E" w14:textId="77777777" w:rsidR="0051457B" w:rsidRPr="0092793B" w:rsidRDefault="0051457B" w:rsidP="0051457B">
      <w:pPr>
        <w:rPr>
          <w:rFonts w:ascii="Arial" w:hAnsi="Arial" w:cs="Arial"/>
          <w:b/>
          <w:bCs/>
          <w:noProof w:val="0"/>
          <w:sz w:val="24"/>
          <w:szCs w:val="24"/>
          <w:lang w:val="it-IT"/>
        </w:rPr>
      </w:pPr>
    </w:p>
    <w:p w14:paraId="1F4AAA78" w14:textId="77777777" w:rsidR="0051457B" w:rsidRPr="0092793B" w:rsidRDefault="0051457B" w:rsidP="0051457B">
      <w:pPr>
        <w:rPr>
          <w:rFonts w:ascii="Arial" w:hAnsi="Arial" w:cs="Arial"/>
          <w:b/>
          <w:bCs/>
          <w:sz w:val="24"/>
          <w:szCs w:val="24"/>
          <w:lang w:val="it-IT"/>
        </w:rPr>
      </w:pPr>
      <w:r w:rsidRPr="0092793B">
        <w:rPr>
          <w:rFonts w:ascii="Arial" w:hAnsi="Arial" w:cs="Arial"/>
          <w:b/>
          <w:bCs/>
          <w:sz w:val="24"/>
          <w:szCs w:val="24"/>
          <w:lang w:val="it-IT"/>
        </w:rPr>
        <w:t>K 7. členu</w:t>
      </w:r>
    </w:p>
    <w:p w14:paraId="0E7A9364" w14:textId="77777777" w:rsidR="0051457B" w:rsidRPr="0092793B" w:rsidRDefault="0051457B" w:rsidP="0051457B">
      <w:pPr>
        <w:spacing w:after="0" w:line="240" w:lineRule="auto"/>
        <w:jc w:val="both"/>
        <w:rPr>
          <w:rFonts w:ascii="Arial" w:hAnsi="Arial" w:cs="Arial"/>
          <w:sz w:val="24"/>
          <w:szCs w:val="24"/>
          <w:lang w:val="it-IT"/>
        </w:rPr>
      </w:pPr>
      <w:r w:rsidRPr="0092793B">
        <w:rPr>
          <w:rFonts w:ascii="Arial" w:hAnsi="Arial" w:cs="Arial"/>
          <w:sz w:val="24"/>
          <w:szCs w:val="24"/>
          <w:lang w:val="it-IT"/>
        </w:rPr>
        <w:lastRenderedPageBreak/>
        <w:t>S tem členom se določajo dodatni pogoji za pridobitev statusa nevladne organizacije, ki deluje v javnem interesu na področju trajnostne mobilnosti.</w:t>
      </w:r>
      <w:r w:rsidRPr="0092793B">
        <w:rPr>
          <w:lang w:val="it-IT"/>
        </w:rPr>
        <w:t xml:space="preserve"> </w:t>
      </w:r>
      <w:r w:rsidRPr="0092793B">
        <w:rPr>
          <w:rFonts w:ascii="Arial" w:hAnsi="Arial" w:cs="Arial"/>
          <w:sz w:val="24"/>
          <w:szCs w:val="24"/>
          <w:lang w:val="it-IT"/>
        </w:rPr>
        <w:t>Poleg splošnih pogojev, ki jih za nevladne organizacije določa zakon, ki ureja status nevladne organizacije v javnem interesu, ta zakon določa dva dodatna pogoja, ki jih mora izpolniti nevladna organizacija za pridobitev statusa v javnem interesu:</w:t>
      </w:r>
    </w:p>
    <w:p w14:paraId="0F7515FC" w14:textId="77777777" w:rsidR="0051457B" w:rsidRPr="0092793B" w:rsidRDefault="0051457B" w:rsidP="0051457B">
      <w:pPr>
        <w:pStyle w:val="Odstavekseznama"/>
        <w:numPr>
          <w:ilvl w:val="0"/>
          <w:numId w:val="31"/>
        </w:numPr>
        <w:spacing w:after="0" w:line="240" w:lineRule="auto"/>
        <w:rPr>
          <w:rFonts w:ascii="Arial" w:hAnsi="Arial" w:cs="Arial"/>
          <w:sz w:val="24"/>
          <w:szCs w:val="24"/>
          <w:lang w:val="it-IT"/>
        </w:rPr>
      </w:pPr>
      <w:r w:rsidRPr="0092793B">
        <w:rPr>
          <w:rFonts w:ascii="Arial" w:hAnsi="Arial" w:cs="Arial"/>
          <w:sz w:val="24"/>
          <w:szCs w:val="24"/>
          <w:lang w:val="it-IT"/>
        </w:rPr>
        <w:t>da deluje na vsaj enem od področij trajnostne mobilnosti in</w:t>
      </w:r>
    </w:p>
    <w:p w14:paraId="19D90FEF" w14:textId="77777777" w:rsidR="0051457B" w:rsidRPr="0092793B" w:rsidRDefault="0051457B" w:rsidP="0051457B">
      <w:pPr>
        <w:pStyle w:val="Odstavekseznama"/>
        <w:numPr>
          <w:ilvl w:val="0"/>
          <w:numId w:val="31"/>
        </w:numPr>
        <w:spacing w:after="0" w:line="240" w:lineRule="auto"/>
        <w:rPr>
          <w:rFonts w:ascii="Arial" w:hAnsi="Arial" w:cs="Arial"/>
          <w:sz w:val="24"/>
          <w:szCs w:val="24"/>
          <w:lang w:val="it-IT"/>
        </w:rPr>
      </w:pPr>
      <w:r w:rsidRPr="0092793B">
        <w:rPr>
          <w:rFonts w:ascii="Arial" w:hAnsi="Arial" w:cs="Arial"/>
          <w:sz w:val="24"/>
          <w:szCs w:val="24"/>
          <w:lang w:val="it-IT"/>
        </w:rPr>
        <w:t>da s svojim delovanjem pomembno prispeva k spodbujanju trajnostne mobilnosti na tem področju, da, izvaja promocijo ali širi strokovno znanje na tem področju trajnostne mobilnosti z izobraževanjem in vzgojo.</w:t>
      </w:r>
    </w:p>
    <w:p w14:paraId="3744FDD2" w14:textId="77777777" w:rsidR="0051457B" w:rsidRPr="0092793B" w:rsidRDefault="0051457B" w:rsidP="0051457B">
      <w:pPr>
        <w:spacing w:after="0" w:line="240" w:lineRule="auto"/>
        <w:ind w:left="360"/>
        <w:rPr>
          <w:rFonts w:ascii="Arial" w:hAnsi="Arial" w:cs="Arial"/>
          <w:sz w:val="24"/>
          <w:szCs w:val="24"/>
          <w:lang w:val="it-IT"/>
        </w:rPr>
      </w:pPr>
    </w:p>
    <w:p w14:paraId="6CCA2B64" w14:textId="5F4B2CAE" w:rsidR="0051457B" w:rsidRDefault="0051457B" w:rsidP="00297868">
      <w:pPr>
        <w:spacing w:after="0" w:line="240" w:lineRule="auto"/>
        <w:jc w:val="both"/>
        <w:rPr>
          <w:rFonts w:ascii="Arial" w:hAnsi="Arial" w:cs="Arial"/>
          <w:sz w:val="24"/>
          <w:szCs w:val="24"/>
          <w:lang w:val="it-IT"/>
        </w:rPr>
      </w:pPr>
      <w:r w:rsidRPr="0092793B">
        <w:rPr>
          <w:rFonts w:ascii="Arial" w:hAnsi="Arial" w:cs="Arial"/>
          <w:sz w:val="24"/>
          <w:szCs w:val="24"/>
          <w:lang w:val="it-IT"/>
        </w:rPr>
        <w:t>Nevladna organizacija, ki bo pridobila status po tem zakonu, bo lahko deležna finančne podpore s strani države pri izvajanju programov na področju trajnostne mobilnosti. Imela bo tudi pravico imenovati svojega predstavnika v Svet za trajnostno mobilnost in imela bo možnost, da na prošnjo ministrstva ali občine poda mnenje glede vprašanj, vezanih na področje njenega delovanja, ki so v javnem interesu.</w:t>
      </w:r>
    </w:p>
    <w:p w14:paraId="61FDE886" w14:textId="77777777" w:rsidR="00297868" w:rsidRDefault="00297868" w:rsidP="00297868">
      <w:pPr>
        <w:spacing w:after="0" w:line="240" w:lineRule="auto"/>
        <w:jc w:val="both"/>
        <w:rPr>
          <w:rFonts w:ascii="Arial" w:hAnsi="Arial" w:cs="Arial"/>
          <w:sz w:val="24"/>
          <w:szCs w:val="24"/>
          <w:lang w:val="it-IT"/>
        </w:rPr>
      </w:pPr>
    </w:p>
    <w:p w14:paraId="443F6E29" w14:textId="0E448252" w:rsidR="00297868" w:rsidRPr="0092793B" w:rsidRDefault="00297868" w:rsidP="00297868">
      <w:pPr>
        <w:spacing w:after="0" w:line="240" w:lineRule="auto"/>
        <w:jc w:val="both"/>
        <w:rPr>
          <w:rFonts w:ascii="Arial" w:hAnsi="Arial" w:cs="Arial"/>
          <w:sz w:val="24"/>
          <w:szCs w:val="24"/>
          <w:lang w:val="it-IT"/>
        </w:rPr>
      </w:pPr>
      <w:r w:rsidRPr="00297868">
        <w:rPr>
          <w:rFonts w:ascii="Arial" w:hAnsi="Arial" w:cs="Arial"/>
          <w:sz w:val="24"/>
          <w:szCs w:val="24"/>
          <w:lang w:val="it-IT"/>
        </w:rPr>
        <w:t>Ministrstvo bo lahko s pomočjo NVO, ki delujejo v javnem interesu tudi pridobilo mnenje kvalificirane in zainteresirane javnosti o projektih, ki jih sofinancira. Mnenja bodočih uporabnikov so poleg mnenj stroke pri učinkovitem sofinanciranju infrastrukturnih projektov ključnega pomena. Na ta način bo ministrstvo lahko spodbudilo boljše vključevanje zainteresirane javnosti v načrtovalske in izvajalske procese pri projektih trajnostne mobilnosti, ki jih sofinancira.</w:t>
      </w:r>
    </w:p>
    <w:p w14:paraId="22EF8DD2" w14:textId="77777777" w:rsidR="0051457B" w:rsidRPr="0092793B" w:rsidRDefault="0051457B" w:rsidP="0051457B">
      <w:pPr>
        <w:jc w:val="both"/>
        <w:rPr>
          <w:rFonts w:ascii="Arial" w:hAnsi="Arial" w:cs="Arial"/>
          <w:sz w:val="24"/>
          <w:szCs w:val="24"/>
          <w:lang w:val="it-IT"/>
        </w:rPr>
      </w:pPr>
    </w:p>
    <w:p w14:paraId="5B2079BE" w14:textId="77777777" w:rsidR="0051457B" w:rsidRPr="0092793B" w:rsidRDefault="0051457B" w:rsidP="0051457B">
      <w:pPr>
        <w:spacing w:after="0" w:line="240" w:lineRule="auto"/>
        <w:jc w:val="both"/>
        <w:rPr>
          <w:rFonts w:ascii="Arial" w:eastAsia="Calibri" w:hAnsi="Arial" w:cs="Arial"/>
          <w:b/>
          <w:bCs/>
          <w:color w:val="000000"/>
          <w:sz w:val="24"/>
          <w:szCs w:val="24"/>
          <w:lang w:val="it-IT"/>
        </w:rPr>
      </w:pPr>
      <w:r w:rsidRPr="0092793B">
        <w:rPr>
          <w:rFonts w:ascii="Arial" w:eastAsia="Calibri" w:hAnsi="Arial" w:cs="Arial"/>
          <w:b/>
          <w:bCs/>
          <w:color w:val="000000"/>
          <w:sz w:val="24"/>
          <w:szCs w:val="24"/>
          <w:lang w:val="it-IT"/>
        </w:rPr>
        <w:t>K 8. členu</w:t>
      </w:r>
    </w:p>
    <w:p w14:paraId="07EB60AB" w14:textId="77777777" w:rsidR="0051457B" w:rsidRPr="0092793B" w:rsidRDefault="0051457B" w:rsidP="0051457B">
      <w:pPr>
        <w:spacing w:after="0" w:line="240" w:lineRule="auto"/>
        <w:jc w:val="both"/>
        <w:rPr>
          <w:rFonts w:ascii="Arial" w:eastAsia="Calibri" w:hAnsi="Arial" w:cs="Arial"/>
          <w:color w:val="000000"/>
          <w:sz w:val="24"/>
          <w:szCs w:val="24"/>
          <w:lang w:val="it-IT"/>
        </w:rPr>
      </w:pPr>
    </w:p>
    <w:p w14:paraId="6BE83026" w14:textId="77777777" w:rsidR="0051457B" w:rsidRPr="0092793B" w:rsidRDefault="0051457B" w:rsidP="0051457B">
      <w:pPr>
        <w:spacing w:after="0" w:line="240" w:lineRule="auto"/>
        <w:jc w:val="both"/>
        <w:rPr>
          <w:rFonts w:ascii="Arial" w:eastAsia="Calibri" w:hAnsi="Arial" w:cs="Arial"/>
          <w:color w:val="000000"/>
          <w:sz w:val="24"/>
          <w:szCs w:val="24"/>
          <w:lang w:val="it-IT"/>
        </w:rPr>
      </w:pPr>
      <w:r w:rsidRPr="0092793B">
        <w:rPr>
          <w:rFonts w:ascii="Arial" w:eastAsia="Calibri" w:hAnsi="Arial" w:cs="Arial"/>
          <w:color w:val="000000"/>
          <w:sz w:val="24"/>
          <w:szCs w:val="24"/>
          <w:lang w:val="it-IT"/>
        </w:rPr>
        <w:t>Načelo trajnostnega prometa sledi ciljem evropske prometne politike in svetovni podnebni politiki zmanjševanja izpustov TGP iz prometa. Razčleni se na potniški promet oz. zagotavljanje mobilnosti vseh oblik s poudarkom na trajnostni mobilnosti (kolesarjenje, hoja, mikromobilnost, JPP) ter tovorni promet (trajnostna oz. zelena oskrba ali logistika).</w:t>
      </w:r>
    </w:p>
    <w:p w14:paraId="458C0C34" w14:textId="77777777" w:rsidR="0051457B" w:rsidRPr="0092793B" w:rsidRDefault="0051457B" w:rsidP="0051457B">
      <w:pPr>
        <w:spacing w:after="0" w:line="240" w:lineRule="auto"/>
        <w:jc w:val="both"/>
        <w:rPr>
          <w:rFonts w:ascii="Arial" w:eastAsia="Calibri" w:hAnsi="Arial" w:cs="Arial"/>
          <w:color w:val="000000"/>
          <w:sz w:val="24"/>
          <w:szCs w:val="24"/>
          <w:lang w:val="it-IT"/>
        </w:rPr>
      </w:pPr>
      <w:r w:rsidRPr="0092793B">
        <w:rPr>
          <w:rFonts w:ascii="Arial" w:eastAsia="Calibri" w:hAnsi="Arial" w:cs="Arial"/>
          <w:color w:val="000000"/>
          <w:sz w:val="24"/>
          <w:szCs w:val="24"/>
          <w:lang w:val="it-IT"/>
        </w:rPr>
        <w:t>V nadaljevanju se načelo odrazi v prometni politiki, ki jo v grobem sestavljajo trije stebri: trajnostna mobilnost in logistika, pametna mobilnost in logistika ter odporna mobilnost in oskrba.</w:t>
      </w:r>
    </w:p>
    <w:p w14:paraId="28BCFE09" w14:textId="77777777" w:rsidR="0051457B" w:rsidRPr="0092793B" w:rsidRDefault="0051457B" w:rsidP="0051457B">
      <w:pPr>
        <w:numPr>
          <w:ilvl w:val="0"/>
          <w:numId w:val="32"/>
        </w:numPr>
        <w:spacing w:after="0" w:line="240" w:lineRule="auto"/>
        <w:jc w:val="both"/>
        <w:rPr>
          <w:rFonts w:ascii="Arial" w:eastAsia="Calibri" w:hAnsi="Arial" w:cs="Arial"/>
          <w:color w:val="000000"/>
          <w:sz w:val="24"/>
          <w:szCs w:val="24"/>
          <w:lang w:val="it-IT"/>
        </w:rPr>
      </w:pPr>
      <w:r w:rsidRPr="0092793B">
        <w:rPr>
          <w:rFonts w:ascii="Arial" w:eastAsia="Calibri" w:hAnsi="Arial" w:cs="Arial"/>
          <w:color w:val="000000"/>
          <w:sz w:val="24"/>
          <w:szCs w:val="24"/>
          <w:lang w:val="it-IT"/>
        </w:rPr>
        <w:t xml:space="preserve">da se zagotavljajo pogoji za večjo uporabo vseh oblik trajnostne mobilnosti; (da se okrepi razvoj javnega potniškega prometa, da se spodbujajo rešitve za oblike mobilnosti, ki bi nadomestile osebna vozila in rešitve za ostale oblike mobilnosti, ki bi koristile ciljem iz prejšnjega odstavka). </w:t>
      </w:r>
    </w:p>
    <w:p w14:paraId="756A5C42" w14:textId="77777777" w:rsidR="0051457B" w:rsidRPr="0092793B" w:rsidRDefault="0051457B" w:rsidP="0051457B">
      <w:pPr>
        <w:numPr>
          <w:ilvl w:val="0"/>
          <w:numId w:val="32"/>
        </w:numPr>
        <w:spacing w:after="0" w:line="240" w:lineRule="auto"/>
        <w:jc w:val="both"/>
        <w:rPr>
          <w:rFonts w:ascii="Arial" w:eastAsia="Calibri" w:hAnsi="Arial" w:cs="Arial"/>
          <w:color w:val="000000"/>
          <w:sz w:val="24"/>
          <w:szCs w:val="24"/>
          <w:lang w:val="it-IT"/>
        </w:rPr>
      </w:pPr>
      <w:r w:rsidRPr="0092793B">
        <w:rPr>
          <w:rFonts w:ascii="Arial" w:eastAsia="Calibri" w:hAnsi="Arial" w:cs="Arial"/>
          <w:color w:val="000000"/>
          <w:sz w:val="24"/>
          <w:szCs w:val="24"/>
          <w:lang w:val="it-IT"/>
        </w:rPr>
        <w:t>da se  zagotavljajo pogoji za večjo uporabo pametne mobilnosti, (z maksimalno uporabo razpoložljivih podatkov in informacij; avtomatizacija mobilnosti in razvoj tekočega multimodalnega potniškega prometa;</w:t>
      </w:r>
    </w:p>
    <w:p w14:paraId="0C624AA3" w14:textId="77777777" w:rsidR="0051457B" w:rsidRPr="0092793B" w:rsidRDefault="0051457B" w:rsidP="0051457B">
      <w:pPr>
        <w:numPr>
          <w:ilvl w:val="0"/>
          <w:numId w:val="32"/>
        </w:numPr>
        <w:spacing w:after="0" w:line="240" w:lineRule="auto"/>
        <w:jc w:val="both"/>
        <w:rPr>
          <w:rFonts w:ascii="Arial" w:eastAsia="Calibri" w:hAnsi="Arial" w:cs="Arial"/>
          <w:color w:val="000000"/>
          <w:sz w:val="24"/>
          <w:szCs w:val="24"/>
          <w:lang w:val="it-IT"/>
        </w:rPr>
      </w:pPr>
      <w:r w:rsidRPr="0092793B">
        <w:rPr>
          <w:rFonts w:ascii="Arial" w:eastAsia="Calibri" w:hAnsi="Arial" w:cs="Arial"/>
          <w:color w:val="000000"/>
          <w:sz w:val="24"/>
          <w:szCs w:val="24"/>
          <w:lang w:val="it-IT"/>
        </w:rPr>
        <w:t>da se zagotavlja odporni promet, ki omogoča gradnjo odporne infrastrukture, enotnega transportnega trga, dostopnost ranljivim skupinam in varnost ter varovanje v prometu.</w:t>
      </w:r>
    </w:p>
    <w:p w14:paraId="31D61007" w14:textId="77777777" w:rsidR="0051457B" w:rsidRPr="0092793B" w:rsidRDefault="0051457B" w:rsidP="0051457B">
      <w:pPr>
        <w:spacing w:after="0" w:line="240" w:lineRule="auto"/>
        <w:jc w:val="both"/>
        <w:rPr>
          <w:rFonts w:ascii="Arial" w:eastAsia="Calibri" w:hAnsi="Arial" w:cs="Arial"/>
          <w:color w:val="000000"/>
          <w:sz w:val="24"/>
          <w:szCs w:val="24"/>
          <w:lang w:val="it-IT"/>
        </w:rPr>
      </w:pPr>
    </w:p>
    <w:p w14:paraId="7C31BAF3" w14:textId="77777777" w:rsidR="0051457B" w:rsidRPr="0092793B" w:rsidRDefault="0051457B" w:rsidP="0051457B">
      <w:pPr>
        <w:spacing w:after="0" w:line="240" w:lineRule="auto"/>
        <w:jc w:val="both"/>
        <w:rPr>
          <w:rFonts w:ascii="Arial" w:eastAsia="Calibri" w:hAnsi="Arial" w:cs="Arial"/>
          <w:color w:val="000000"/>
          <w:sz w:val="24"/>
          <w:szCs w:val="24"/>
          <w:lang w:val="it-IT"/>
        </w:rPr>
      </w:pPr>
      <w:r w:rsidRPr="0092793B">
        <w:rPr>
          <w:rFonts w:ascii="Arial" w:eastAsia="Calibri" w:hAnsi="Arial" w:cs="Arial"/>
          <w:color w:val="000000"/>
          <w:sz w:val="24"/>
          <w:szCs w:val="24"/>
          <w:lang w:val="it-IT"/>
        </w:rPr>
        <w:t xml:space="preserve"> </w:t>
      </w:r>
    </w:p>
    <w:p w14:paraId="1ADDF763" w14:textId="77777777" w:rsidR="0051457B" w:rsidRPr="0092793B" w:rsidRDefault="0051457B" w:rsidP="0051457B">
      <w:pPr>
        <w:spacing w:after="0" w:line="240" w:lineRule="auto"/>
        <w:jc w:val="both"/>
        <w:rPr>
          <w:rFonts w:ascii="Arial" w:eastAsia="Calibri" w:hAnsi="Arial" w:cs="Arial"/>
          <w:b/>
          <w:bCs/>
          <w:color w:val="000000"/>
          <w:sz w:val="24"/>
          <w:szCs w:val="24"/>
          <w:lang w:val="it-IT"/>
        </w:rPr>
      </w:pPr>
      <w:r w:rsidRPr="0092793B">
        <w:rPr>
          <w:rFonts w:ascii="Arial" w:eastAsia="Calibri" w:hAnsi="Arial" w:cs="Arial"/>
          <w:b/>
          <w:bCs/>
          <w:color w:val="000000"/>
          <w:sz w:val="24"/>
          <w:szCs w:val="24"/>
          <w:lang w:val="it-IT"/>
        </w:rPr>
        <w:t>K 9. členu</w:t>
      </w:r>
    </w:p>
    <w:p w14:paraId="50685539" w14:textId="77777777" w:rsidR="0051457B" w:rsidRPr="0092793B" w:rsidRDefault="0051457B" w:rsidP="0051457B">
      <w:pPr>
        <w:spacing w:after="0" w:line="240" w:lineRule="auto"/>
        <w:jc w:val="both"/>
        <w:rPr>
          <w:rFonts w:ascii="Arial" w:eastAsia="Calibri" w:hAnsi="Arial" w:cs="Arial"/>
          <w:b/>
          <w:bCs/>
          <w:color w:val="000000"/>
          <w:sz w:val="24"/>
          <w:szCs w:val="24"/>
          <w:lang w:val="it-IT"/>
        </w:rPr>
      </w:pPr>
    </w:p>
    <w:p w14:paraId="4D9A57C1" w14:textId="4930D544" w:rsidR="0051457B" w:rsidRDefault="0051457B" w:rsidP="0051457B">
      <w:pPr>
        <w:spacing w:after="0" w:line="240" w:lineRule="auto"/>
        <w:jc w:val="both"/>
        <w:rPr>
          <w:rFonts w:ascii="Arial" w:eastAsia="Calibri" w:hAnsi="Arial" w:cs="Arial"/>
          <w:color w:val="202124"/>
          <w:sz w:val="24"/>
          <w:szCs w:val="24"/>
        </w:rPr>
      </w:pPr>
      <w:r w:rsidRPr="0092793B">
        <w:rPr>
          <w:rFonts w:ascii="Arial" w:eastAsia="Calibri" w:hAnsi="Arial" w:cs="Arial"/>
          <w:color w:val="000000"/>
          <w:sz w:val="24"/>
          <w:szCs w:val="24"/>
          <w:lang w:val="it-IT"/>
        </w:rPr>
        <w:t xml:space="preserve">Pri celovitem načrtovanju razvoja prometa in prometne infrastrukture se je potrebno osredotočiti na upravljanje prometa in mu dati prednost predvsem pred investicijami v gradnjo cest. </w:t>
      </w:r>
      <w:r w:rsidRPr="009D1B1A">
        <w:rPr>
          <w:rFonts w:ascii="Arial" w:eastAsia="Calibri" w:hAnsi="Arial" w:cs="Arial"/>
          <w:color w:val="202124"/>
          <w:sz w:val="24"/>
          <w:szCs w:val="24"/>
          <w:lang w:val="it-IT"/>
        </w:rPr>
        <w:t xml:space="preserve">Načrtovanje cestne infrastrukture, ki je bilo prednostno v zadnjih </w:t>
      </w:r>
      <w:r w:rsidRPr="009D1B1A">
        <w:rPr>
          <w:rFonts w:ascii="Arial" w:eastAsia="Calibri" w:hAnsi="Arial" w:cs="Arial"/>
          <w:color w:val="202124"/>
          <w:sz w:val="24"/>
          <w:szCs w:val="24"/>
          <w:lang w:val="it-IT"/>
        </w:rPr>
        <w:lastRenderedPageBreak/>
        <w:t xml:space="preserve">desetletjih, je potrebno preusmeriti k bolj celovitemu pristopu in načrtovanju drugih bolj trajnostnih področij, kot je na primer načrtovanje železniške infrastrukture ter infrastrukture za kolesarje, pešce in drugih oblik mikromobilnosti. </w:t>
      </w:r>
      <w:r>
        <w:rPr>
          <w:rFonts w:ascii="Arial" w:eastAsia="Calibri" w:hAnsi="Arial" w:cs="Arial"/>
          <w:color w:val="202124"/>
          <w:sz w:val="24"/>
          <w:szCs w:val="24"/>
        </w:rPr>
        <w:t xml:space="preserve">Prometno načrtovanje  je v Sloveniji še vedno zelo osredotočeno na naložbe v cestno infrastrukturo, s katero </w:t>
      </w:r>
      <w:r>
        <w:rPr>
          <w:rFonts w:ascii="Arial" w:eastAsia="Calibri" w:hAnsi="Arial" w:cs="Arial"/>
          <w:sz w:val="24"/>
          <w:szCs w:val="24"/>
        </w:rPr>
        <w:t>strežemo nenehnemu naraščanju prometnega povpraševanja</w:t>
      </w:r>
      <w:r>
        <w:rPr>
          <w:rFonts w:ascii="Arial" w:eastAsia="Calibri" w:hAnsi="Arial" w:cs="Arial"/>
          <w:color w:val="202124"/>
          <w:sz w:val="24"/>
          <w:szCs w:val="24"/>
        </w:rPr>
        <w:t>. V tradicionalno načrtovanje infrastrukturnih naložb je še vedno težko vključiti upravljanje mobilnosti, čeprav že obstajajo številne boljše in stroškovno učinkovitejše rešitve, ki pa se jih sistematično ne naslavlja.</w:t>
      </w:r>
    </w:p>
    <w:p w14:paraId="35255E1B" w14:textId="77777777" w:rsidR="0051457B" w:rsidRDefault="0051457B" w:rsidP="0051457B">
      <w:pPr>
        <w:spacing w:after="0" w:line="240" w:lineRule="auto"/>
        <w:jc w:val="both"/>
        <w:rPr>
          <w:rFonts w:ascii="Arial" w:eastAsia="Calibri" w:hAnsi="Arial" w:cs="Arial"/>
          <w:color w:val="202124"/>
          <w:sz w:val="24"/>
          <w:szCs w:val="24"/>
        </w:rPr>
      </w:pPr>
    </w:p>
    <w:p w14:paraId="75980739" w14:textId="77777777" w:rsidR="0051457B" w:rsidRDefault="0051457B" w:rsidP="0051457B">
      <w:pPr>
        <w:spacing w:after="0" w:line="240" w:lineRule="auto"/>
        <w:jc w:val="both"/>
        <w:rPr>
          <w:rFonts w:ascii="Arial" w:eastAsia="Calibri" w:hAnsi="Arial" w:cs="Arial"/>
          <w:sz w:val="24"/>
          <w:szCs w:val="24"/>
        </w:rPr>
      </w:pPr>
      <w:r>
        <w:rPr>
          <w:rFonts w:ascii="Arial" w:eastAsia="Calibri" w:hAnsi="Arial" w:cs="Arial"/>
          <w:color w:val="202124"/>
          <w:sz w:val="24"/>
          <w:szCs w:val="24"/>
        </w:rPr>
        <w:t xml:space="preserve">Takšno prakso je potrebno preseči </w:t>
      </w:r>
      <w:r>
        <w:rPr>
          <w:rFonts w:ascii="Arial" w:eastAsia="Calibri" w:hAnsi="Arial" w:cs="Arial"/>
          <w:sz w:val="24"/>
          <w:szCs w:val="24"/>
        </w:rPr>
        <w:t>z učinkovitim in celostnim upravljanjem prometa. Za dosego tega cilja se lahko poslužimo načela vključevanja upravljanja prometa v načrtovanje cestne, železniške in kolesarske  infrastrukture ter infrastrukture za pešce in druge oblike mikromobilnosti s pomočjo štirih korakov, v okviru katerih analiziramo štiri različne ukrepe v zvezi s problematiko naraščajočega prometa.</w:t>
      </w:r>
    </w:p>
    <w:p w14:paraId="645A189B" w14:textId="77777777" w:rsidR="0051457B" w:rsidRDefault="0051457B" w:rsidP="0051457B">
      <w:pPr>
        <w:spacing w:after="0" w:line="240" w:lineRule="auto"/>
        <w:jc w:val="both"/>
        <w:rPr>
          <w:rFonts w:ascii="Arial" w:eastAsia="Calibri" w:hAnsi="Arial" w:cs="Arial"/>
          <w:sz w:val="24"/>
          <w:szCs w:val="24"/>
        </w:rPr>
      </w:pPr>
    </w:p>
    <w:p w14:paraId="6F6ED8BC" w14:textId="77777777" w:rsidR="0051457B" w:rsidRDefault="0051457B" w:rsidP="0051457B">
      <w:pPr>
        <w:spacing w:after="0" w:line="240" w:lineRule="auto"/>
        <w:jc w:val="both"/>
        <w:rPr>
          <w:rFonts w:ascii="Arial" w:eastAsia="Calibri" w:hAnsi="Arial" w:cs="Arial"/>
          <w:sz w:val="24"/>
          <w:szCs w:val="24"/>
        </w:rPr>
      </w:pPr>
      <w:r>
        <w:rPr>
          <w:rFonts w:ascii="Arial" w:eastAsia="Calibri" w:hAnsi="Arial" w:cs="Arial"/>
          <w:sz w:val="24"/>
          <w:szCs w:val="24"/>
        </w:rPr>
        <w:t xml:space="preserve">Načelo štirih korakov je razvila nacionalna uprava za ceste na Švedskem. Osnovni namen tega načela je razširiti ponudbo orodij za načrtovalce prometne infrastrukture, s pomočjo katerih iščejo stroškovno najučinkovitejše in bolj trajnostno naravnane ukrepe. Načelo zahteva, da se pri reševanju prometnih težav v štirih zaporednih korakih analizirajo štiri </w:t>
      </w:r>
      <w:r>
        <w:rPr>
          <w:rFonts w:ascii="Arial" w:eastAsia="Calibri" w:hAnsi="Arial" w:cs="Arial"/>
          <w:color w:val="202124"/>
          <w:sz w:val="24"/>
          <w:szCs w:val="24"/>
        </w:rPr>
        <w:t>različne vrste ukrepov:</w:t>
      </w:r>
    </w:p>
    <w:p w14:paraId="0A7D89C1" w14:textId="77777777" w:rsidR="0051457B" w:rsidRDefault="0051457B" w:rsidP="0051457B">
      <w:pPr>
        <w:numPr>
          <w:ilvl w:val="0"/>
          <w:numId w:val="33"/>
        </w:numPr>
        <w:suppressAutoHyphens/>
        <w:autoSpaceDN w:val="0"/>
        <w:spacing w:after="0" w:line="240" w:lineRule="auto"/>
        <w:jc w:val="both"/>
        <w:textAlignment w:val="baseline"/>
        <w:rPr>
          <w:rFonts w:ascii="Arial" w:eastAsia="Calibri" w:hAnsi="Arial" w:cs="Arial"/>
          <w:sz w:val="24"/>
          <w:szCs w:val="24"/>
        </w:rPr>
      </w:pPr>
      <w:r>
        <w:rPr>
          <w:rFonts w:ascii="Arial" w:eastAsia="Calibri" w:hAnsi="Arial" w:cs="Arial"/>
          <w:sz w:val="24"/>
          <w:szCs w:val="24"/>
        </w:rPr>
        <w:t>korak: Analiza ukrepov, ki vplivajo na potrebe po prevozu in izbiri prevoznega načina (možnost zmanjšanja osebnega prometa z izboljšanjem ponudbe  javnega prevoza, sistemom P+R na ravni regije, delo od doma, organiziran prevoz za velika podjetja, skupne vožnje, možnosti izbire prevoza v prvih in zadnjih kilometrih, …).</w:t>
      </w:r>
    </w:p>
    <w:p w14:paraId="0D1A627F" w14:textId="77777777" w:rsidR="0051457B" w:rsidRDefault="0051457B" w:rsidP="0051457B">
      <w:pPr>
        <w:numPr>
          <w:ilvl w:val="0"/>
          <w:numId w:val="33"/>
        </w:numPr>
        <w:suppressAutoHyphens/>
        <w:autoSpaceDN w:val="0"/>
        <w:spacing w:after="0" w:line="240" w:lineRule="auto"/>
        <w:jc w:val="both"/>
        <w:textAlignment w:val="baseline"/>
        <w:rPr>
          <w:rFonts w:ascii="Arial" w:eastAsia="Calibri" w:hAnsi="Arial" w:cs="Arial"/>
          <w:sz w:val="24"/>
          <w:szCs w:val="24"/>
        </w:rPr>
      </w:pPr>
      <w:r>
        <w:rPr>
          <w:rFonts w:ascii="Arial" w:eastAsia="Calibri" w:hAnsi="Arial" w:cs="Arial"/>
          <w:sz w:val="24"/>
          <w:szCs w:val="24"/>
        </w:rPr>
        <w:t>korak: Analiza ukrepov, ki vodijo do učinkovitejše uporabe obstoječega cestnega omrežja (spremenjena/vodena signalizacija, razbremenitev koničnih časov z usklajenimi urniki pričetka dela večjih ustanov na določenem območju, prepoved prehitevanja za tovorna vozila na določenih prometnicah/v določenih časovnih oknih…).</w:t>
      </w:r>
    </w:p>
    <w:p w14:paraId="48414A26" w14:textId="34C9B367" w:rsidR="0051457B" w:rsidRDefault="0051457B" w:rsidP="0051457B">
      <w:pPr>
        <w:numPr>
          <w:ilvl w:val="0"/>
          <w:numId w:val="34"/>
        </w:numPr>
        <w:suppressAutoHyphens/>
        <w:autoSpaceDN w:val="0"/>
        <w:spacing w:after="0" w:line="240" w:lineRule="auto"/>
        <w:jc w:val="both"/>
        <w:textAlignment w:val="baseline"/>
        <w:rPr>
          <w:rFonts w:ascii="Arial" w:eastAsia="Calibri" w:hAnsi="Arial" w:cs="Arial"/>
          <w:sz w:val="24"/>
          <w:szCs w:val="24"/>
        </w:rPr>
      </w:pPr>
      <w:r>
        <w:rPr>
          <w:rFonts w:ascii="Arial" w:eastAsia="Calibri" w:hAnsi="Arial" w:cs="Arial"/>
          <w:sz w:val="24"/>
          <w:szCs w:val="24"/>
        </w:rPr>
        <w:t>korak: Manjše izboljšave obstoječ</w:t>
      </w:r>
      <w:r w:rsidR="00090C67">
        <w:rPr>
          <w:rFonts w:ascii="Arial" w:eastAsia="Calibri" w:hAnsi="Arial" w:cs="Arial"/>
          <w:sz w:val="24"/>
          <w:szCs w:val="24"/>
        </w:rPr>
        <w:t>ih cest</w:t>
      </w:r>
      <w:r>
        <w:rPr>
          <w:rFonts w:ascii="Arial" w:eastAsia="Calibri" w:hAnsi="Arial" w:cs="Arial"/>
          <w:sz w:val="24"/>
          <w:szCs w:val="24"/>
        </w:rPr>
        <w:t xml:space="preserve"> (npr. izboljšana pretočnost križišča ipd., ureditev železniških postajališč, ureditev delne dvotirnosti železniških prog, …).</w:t>
      </w:r>
    </w:p>
    <w:p w14:paraId="0BC66D7F" w14:textId="1055DE8A" w:rsidR="0051457B" w:rsidRDefault="0051457B" w:rsidP="0051457B">
      <w:pPr>
        <w:numPr>
          <w:ilvl w:val="0"/>
          <w:numId w:val="34"/>
        </w:numPr>
        <w:suppressAutoHyphens/>
        <w:autoSpaceDN w:val="0"/>
        <w:spacing w:after="0" w:line="240" w:lineRule="auto"/>
        <w:jc w:val="both"/>
        <w:textAlignment w:val="baseline"/>
        <w:rPr>
          <w:rFonts w:ascii="Arial" w:eastAsia="Calibri" w:hAnsi="Arial" w:cs="Arial"/>
          <w:sz w:val="24"/>
          <w:szCs w:val="24"/>
        </w:rPr>
      </w:pPr>
      <w:r>
        <w:rPr>
          <w:rFonts w:ascii="Arial" w:eastAsia="Calibri" w:hAnsi="Arial" w:cs="Arial"/>
          <w:sz w:val="24"/>
          <w:szCs w:val="24"/>
        </w:rPr>
        <w:t>korak: Večje investicije v novo cestno  infrastrukturo ali večje prenove in nadgradnje obstoječe cestne  infrastrukture.</w:t>
      </w:r>
    </w:p>
    <w:p w14:paraId="566364DF" w14:textId="77777777" w:rsidR="0051457B" w:rsidRDefault="0051457B" w:rsidP="0051457B">
      <w:pPr>
        <w:spacing w:after="0" w:line="240" w:lineRule="auto"/>
        <w:jc w:val="both"/>
        <w:rPr>
          <w:rFonts w:ascii="Arial" w:eastAsia="Calibri" w:hAnsi="Arial" w:cs="Arial"/>
          <w:sz w:val="24"/>
          <w:szCs w:val="24"/>
        </w:rPr>
      </w:pPr>
    </w:p>
    <w:p w14:paraId="3E21A0A5" w14:textId="77777777" w:rsidR="0051457B" w:rsidRPr="0092793B" w:rsidRDefault="0051457B" w:rsidP="0051457B">
      <w:pPr>
        <w:spacing w:after="0" w:line="240" w:lineRule="auto"/>
        <w:jc w:val="both"/>
        <w:rPr>
          <w:rFonts w:ascii="Arial" w:eastAsia="Calibri" w:hAnsi="Arial" w:cs="Arial"/>
          <w:sz w:val="24"/>
          <w:szCs w:val="24"/>
          <w:lang w:val="it-IT"/>
        </w:rPr>
      </w:pPr>
      <w:r>
        <w:rPr>
          <w:rFonts w:ascii="Arial" w:eastAsia="Calibri" w:hAnsi="Arial" w:cs="Arial"/>
          <w:sz w:val="24"/>
          <w:szCs w:val="24"/>
        </w:rPr>
        <w:t xml:space="preserve">Pri načrtovanju prometnic izberemo varianto večjih investicij le, ko smo izkoristili prve tri možnosti in če dokažemo, da s prvimi tremi koraki (npr. zmanjšanje prometnega povpraševanja, preureditve znotraj obstoječe infrastrukture ali manjše izboljšave) ne moremo rešiti problema. </w:t>
      </w:r>
      <w:r w:rsidRPr="0092793B">
        <w:rPr>
          <w:rFonts w:ascii="Arial" w:eastAsia="Calibri" w:hAnsi="Arial" w:cs="Arial"/>
          <w:sz w:val="24"/>
          <w:szCs w:val="24"/>
          <w:lang w:val="it-IT"/>
        </w:rPr>
        <w:t>Rešitve iz koraka 2 in 3 so alternativa gradnji večje, praviloma zelo drage infrastrukture in ne komplementarna rešitev.</w:t>
      </w:r>
    </w:p>
    <w:p w14:paraId="2B1CA76B" w14:textId="77777777" w:rsidR="0051457B" w:rsidRPr="0092793B" w:rsidRDefault="0051457B" w:rsidP="0051457B">
      <w:pPr>
        <w:spacing w:after="0" w:line="240" w:lineRule="auto"/>
        <w:jc w:val="both"/>
        <w:rPr>
          <w:rFonts w:ascii="Arial" w:eastAsia="Calibri" w:hAnsi="Arial" w:cs="Arial"/>
          <w:sz w:val="24"/>
          <w:szCs w:val="24"/>
          <w:lang w:val="it-IT"/>
        </w:rPr>
      </w:pPr>
    </w:p>
    <w:p w14:paraId="054F86AC"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 xml:space="preserve">Ovrednotiti je potrebno, v kakšnem razmerju so predlagani ukrepi z obstoječimi načrti vzdrževanja obstoječe infrastrukture, torej mora med načrtovalci in vzdrževalci potekati jasna komunikacija. </w:t>
      </w:r>
    </w:p>
    <w:p w14:paraId="56EE1CF2" w14:textId="77777777" w:rsidR="0051457B" w:rsidRPr="0092793B" w:rsidRDefault="0051457B" w:rsidP="0051457B">
      <w:pPr>
        <w:spacing w:after="0" w:line="240" w:lineRule="auto"/>
        <w:jc w:val="both"/>
        <w:rPr>
          <w:rFonts w:ascii="Arial" w:eastAsia="Calibri" w:hAnsi="Arial" w:cs="Arial"/>
          <w:sz w:val="24"/>
          <w:szCs w:val="24"/>
          <w:lang w:val="it-IT"/>
        </w:rPr>
      </w:pPr>
    </w:p>
    <w:p w14:paraId="07D94D0E" w14:textId="27EE5E4E"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 xml:space="preserve">Načelo štirih korakov lahko pri nekaterih načrtovanih večjih investicijah v cestno infrastrukturo pomaga prepoznati in izvesti ukrepe, ki so stroškovno učinkovitejši in bolj trajnostno naravnani. Predvsem pa z njimi lahko zmanjšamo, odložimo ali ukinemo načrtovane drage naložbe v cestno infrastrukturo in pridobimo zagon za izboljšave </w:t>
      </w:r>
      <w:r w:rsidRPr="0092793B">
        <w:rPr>
          <w:rFonts w:ascii="Arial" w:eastAsia="Calibri" w:hAnsi="Arial" w:cs="Arial"/>
          <w:sz w:val="24"/>
          <w:szCs w:val="24"/>
          <w:lang w:val="it-IT"/>
        </w:rPr>
        <w:lastRenderedPageBreak/>
        <w:t>javnega prevoza in projektov upravljanja mobilnosti ter prepotrebna sredstva za sistematično izboljšanje železniške infrastrukture, kar je eden od potrebnih korakov za izboljšanje železniškega javnega potniškega prometa.</w:t>
      </w:r>
    </w:p>
    <w:p w14:paraId="366DBD18" w14:textId="77777777" w:rsidR="0051457B" w:rsidRPr="0092793B" w:rsidRDefault="0051457B" w:rsidP="0051457B">
      <w:pPr>
        <w:spacing w:after="0" w:line="240" w:lineRule="auto"/>
        <w:jc w:val="both"/>
        <w:rPr>
          <w:rFonts w:ascii="Arial" w:eastAsia="Calibri" w:hAnsi="Arial" w:cs="Arial"/>
          <w:color w:val="202124"/>
          <w:sz w:val="24"/>
          <w:szCs w:val="24"/>
          <w:lang w:val="it-IT"/>
        </w:rPr>
      </w:pPr>
    </w:p>
    <w:p w14:paraId="2AFC259A"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color w:val="202124"/>
          <w:sz w:val="24"/>
          <w:szCs w:val="24"/>
          <w:lang w:val="it-IT"/>
        </w:rPr>
        <w:t xml:space="preserve">Načelo štirih korakov je lahko, če se pravilno uporablja, učinkovito orodje za vključitev upravljanja mobilnosti v načrtovanje infrastrukture. Z določitvijo širokega nabora različnih ukrepov in analizo stroškov in učinkov obstaja več možnosti za temeljito razpravo o vseh možnih odločitvah - občasne in nove rešitve (kot je upravljanje mobilnosti) pa se lažje uresničijo. </w:t>
      </w:r>
      <w:r w:rsidRPr="0092793B">
        <w:rPr>
          <w:rFonts w:ascii="Arial" w:eastAsia="Calibri" w:hAnsi="Arial" w:cs="Arial"/>
          <w:sz w:val="24"/>
          <w:szCs w:val="24"/>
          <w:lang w:val="it-IT"/>
        </w:rPr>
        <w:t>Z njim lahko zmanjšamo drage investicije v cestno infrastrukturo ali jih časovno zamaknemo, zmanjšamo obseg prometa in posledično onesnaževanje.</w:t>
      </w:r>
    </w:p>
    <w:p w14:paraId="263B3D4B"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color w:val="202124"/>
          <w:sz w:val="24"/>
          <w:szCs w:val="24"/>
          <w:lang w:val="it-IT"/>
        </w:rPr>
        <w:t>Zelo pomembno je, da se metoda še naprej razvija in postane standardni postopek za vse procese, v katerih se razpravlja o naložbah v prometno infrastrukturo. Izboljšati je treba tudi znanje o kvantitativnih učinkih različnih ukrepov za upravljanje mobilnosti, da jih bo mogoče pravilno oceniti v postopku izbire ustreznih ukrepov za težavo, ki jo je treba rešiti.</w:t>
      </w:r>
    </w:p>
    <w:p w14:paraId="49AB3080"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 xml:space="preserve">Princip štirih korakov izvede investitor na podlagi pobude za investicijo v okviru dokumenta identifikacije investicijskega projekta. </w:t>
      </w:r>
    </w:p>
    <w:p w14:paraId="47707890" w14:textId="77777777" w:rsidR="0051457B" w:rsidRPr="0092793B" w:rsidRDefault="0051457B" w:rsidP="0051457B">
      <w:pPr>
        <w:spacing w:after="0" w:line="240" w:lineRule="auto"/>
        <w:rPr>
          <w:rFonts w:ascii="Arial" w:eastAsia="Calibri" w:hAnsi="Arial" w:cs="Arial"/>
          <w:sz w:val="24"/>
          <w:szCs w:val="24"/>
          <w:lang w:val="it-IT"/>
        </w:rPr>
      </w:pPr>
    </w:p>
    <w:p w14:paraId="40CE12E4" w14:textId="77777777" w:rsidR="0051457B" w:rsidRPr="0092793B" w:rsidRDefault="0051457B" w:rsidP="0051457B">
      <w:pPr>
        <w:spacing w:after="0" w:line="240" w:lineRule="auto"/>
        <w:rPr>
          <w:rFonts w:ascii="Arial" w:eastAsia="Calibri" w:hAnsi="Arial" w:cs="Arial"/>
          <w:b/>
          <w:bCs/>
          <w:sz w:val="24"/>
          <w:szCs w:val="24"/>
          <w:lang w:val="it-IT"/>
        </w:rPr>
      </w:pPr>
      <w:r w:rsidRPr="0092793B">
        <w:rPr>
          <w:rFonts w:ascii="Arial" w:eastAsia="Calibri" w:hAnsi="Arial" w:cs="Arial"/>
          <w:b/>
          <w:bCs/>
          <w:sz w:val="24"/>
          <w:szCs w:val="24"/>
          <w:lang w:val="it-IT"/>
        </w:rPr>
        <w:t>K 10. členu</w:t>
      </w:r>
    </w:p>
    <w:p w14:paraId="3CB781DB" w14:textId="77777777" w:rsidR="0051457B" w:rsidRPr="0092793B" w:rsidRDefault="0051457B" w:rsidP="0051457B">
      <w:pPr>
        <w:spacing w:after="0" w:line="240" w:lineRule="auto"/>
        <w:rPr>
          <w:rFonts w:ascii="Arial" w:eastAsia="Calibri" w:hAnsi="Arial" w:cs="Arial"/>
          <w:sz w:val="24"/>
          <w:szCs w:val="24"/>
          <w:lang w:val="it-IT"/>
        </w:rPr>
      </w:pPr>
    </w:p>
    <w:p w14:paraId="66FD7DE8"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Celostni pristop izhaja iz skupne vizije razvoja prometnega sistema. V osnovi celostno prometno načrtovanje temelji na pristopu, da je treba vse vrste prometa obravnavati kot celoto, jih med seboj uravnotežiti in povezati v enovit prometni sistem. To se nanaša na prometne načine, ki so ključni za vzpostavitev multimodalnega prometa. Nanaša pa se tudi na obe veji prometnega podsistema potniškega in tovornega.</w:t>
      </w:r>
    </w:p>
    <w:p w14:paraId="25D414D6" w14:textId="77777777" w:rsidR="0051457B" w:rsidRPr="0092793B" w:rsidRDefault="0051457B" w:rsidP="0051457B">
      <w:pPr>
        <w:spacing w:after="0" w:line="240" w:lineRule="auto"/>
        <w:jc w:val="both"/>
        <w:rPr>
          <w:rFonts w:ascii="Arial" w:eastAsia="Calibri" w:hAnsi="Arial" w:cs="Arial"/>
          <w:sz w:val="24"/>
          <w:szCs w:val="24"/>
          <w:lang w:val="it-IT"/>
        </w:rPr>
      </w:pPr>
    </w:p>
    <w:p w14:paraId="54300A44"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 xml:space="preserve">Ker želimo dosegati ugodne učinke prometa tudi s pomočjo optimizacije prometnih tokov mora enovit prometni prostor zavzemati ne le medobčinske, regionalne ampak tudi mednarodne razsežnosti. </w:t>
      </w:r>
    </w:p>
    <w:p w14:paraId="5206B934" w14:textId="77777777" w:rsidR="0051457B" w:rsidRPr="0092793B" w:rsidRDefault="0051457B" w:rsidP="0051457B">
      <w:pPr>
        <w:spacing w:after="0" w:line="240" w:lineRule="auto"/>
        <w:jc w:val="both"/>
        <w:rPr>
          <w:rFonts w:ascii="Arial" w:eastAsia="Calibri" w:hAnsi="Arial" w:cs="Arial"/>
          <w:sz w:val="24"/>
          <w:szCs w:val="24"/>
          <w:lang w:val="it-IT"/>
        </w:rPr>
      </w:pPr>
    </w:p>
    <w:p w14:paraId="66FBEC4F"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 xml:space="preserve">Rezultat celostnega pristopa upošteva razvojne potrebe različnih vrst prometa ter jih usklajuje z možnostmi za izvajanje investicij in upoštevanjem okoljskih zahtev in dolgoročnih podnebnih ciljev, na podlagi katerih se oblikuje med seboj skladna prometna, prostorska in okoljska oziroma podnebna politika. </w:t>
      </w:r>
    </w:p>
    <w:p w14:paraId="69A58C88" w14:textId="77777777" w:rsidR="0051457B" w:rsidRPr="0092793B" w:rsidRDefault="0051457B" w:rsidP="0051457B">
      <w:pPr>
        <w:spacing w:after="0" w:line="240" w:lineRule="auto"/>
        <w:rPr>
          <w:rFonts w:ascii="Arial" w:eastAsia="Calibri" w:hAnsi="Arial" w:cs="Arial"/>
          <w:sz w:val="24"/>
          <w:szCs w:val="24"/>
          <w:lang w:val="it-IT"/>
        </w:rPr>
      </w:pPr>
    </w:p>
    <w:p w14:paraId="0F0D2496" w14:textId="77777777" w:rsidR="0051457B" w:rsidRPr="0092793B" w:rsidRDefault="0051457B" w:rsidP="0051457B">
      <w:pPr>
        <w:spacing w:after="0" w:line="240" w:lineRule="auto"/>
        <w:rPr>
          <w:rFonts w:ascii="Arial" w:eastAsia="Calibri" w:hAnsi="Arial" w:cs="Arial"/>
          <w:b/>
          <w:bCs/>
          <w:sz w:val="24"/>
          <w:szCs w:val="24"/>
          <w:lang w:val="it-IT"/>
        </w:rPr>
      </w:pPr>
      <w:r w:rsidRPr="0092793B">
        <w:rPr>
          <w:rFonts w:ascii="Arial" w:eastAsia="Calibri" w:hAnsi="Arial" w:cs="Arial"/>
          <w:b/>
          <w:bCs/>
          <w:sz w:val="24"/>
          <w:szCs w:val="24"/>
          <w:lang w:val="it-IT"/>
        </w:rPr>
        <w:t>K 11. členu</w:t>
      </w:r>
    </w:p>
    <w:p w14:paraId="0641468B" w14:textId="77777777" w:rsidR="0051457B" w:rsidRPr="0092793B" w:rsidRDefault="0051457B" w:rsidP="0051457B">
      <w:pPr>
        <w:spacing w:after="0" w:line="240" w:lineRule="auto"/>
        <w:rPr>
          <w:rFonts w:ascii="Arial" w:eastAsia="Calibri" w:hAnsi="Arial" w:cs="Arial"/>
          <w:sz w:val="24"/>
          <w:szCs w:val="24"/>
          <w:u w:val="single"/>
          <w:lang w:val="it-IT"/>
        </w:rPr>
      </w:pPr>
    </w:p>
    <w:p w14:paraId="113BF0E1"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Načelo dostopnosti v prometnem sistemu v smislu odpornostne mobilnosti, kot drugega stebra prometne politike pomeni, da morajo država in lokalne skupnosti zagotavljati, da se s prometnim sistemom zagotavlja ustrezna prometna dostopnost vsem prebivalcem, pri čemer se posebna skrb nameni šibkejšim udeležencem v prometu.</w:t>
      </w:r>
    </w:p>
    <w:p w14:paraId="4394ABEC" w14:textId="77777777" w:rsidR="0051457B" w:rsidRPr="0092793B" w:rsidRDefault="0051457B" w:rsidP="0051457B">
      <w:pPr>
        <w:spacing w:after="0" w:line="240" w:lineRule="auto"/>
        <w:jc w:val="both"/>
        <w:rPr>
          <w:rFonts w:ascii="Arial" w:eastAsia="Calibri" w:hAnsi="Arial" w:cs="Arial"/>
          <w:sz w:val="24"/>
          <w:szCs w:val="24"/>
          <w:lang w:val="it-IT"/>
        </w:rPr>
      </w:pPr>
    </w:p>
    <w:p w14:paraId="399461D0"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 xml:space="preserve">S celostnim prometnim načrtovanjem se zagotavlja, da je prometni sistem usklajen s potrebami ljudi po mobilnosti in potrebami gospodarstva po oskrbi oziroma transportni logistiki. </w:t>
      </w:r>
    </w:p>
    <w:p w14:paraId="0C7943AE" w14:textId="77777777" w:rsidR="0051457B" w:rsidRPr="0092793B" w:rsidRDefault="0051457B" w:rsidP="0051457B">
      <w:pPr>
        <w:spacing w:after="0" w:line="240" w:lineRule="auto"/>
        <w:rPr>
          <w:rFonts w:ascii="Arial" w:eastAsia="Calibri" w:hAnsi="Arial" w:cs="Arial"/>
          <w:sz w:val="24"/>
          <w:szCs w:val="24"/>
          <w:u w:val="single"/>
          <w:lang w:val="it-IT"/>
        </w:rPr>
      </w:pPr>
    </w:p>
    <w:p w14:paraId="232618E5" w14:textId="77777777" w:rsidR="0051457B" w:rsidRPr="0092793B" w:rsidRDefault="0051457B" w:rsidP="0051457B">
      <w:pPr>
        <w:spacing w:after="0" w:line="240" w:lineRule="auto"/>
        <w:rPr>
          <w:rFonts w:ascii="Arial" w:eastAsia="Calibri" w:hAnsi="Arial" w:cs="Arial"/>
          <w:sz w:val="24"/>
          <w:szCs w:val="24"/>
          <w:u w:val="single"/>
          <w:lang w:val="it-IT"/>
        </w:rPr>
      </w:pPr>
    </w:p>
    <w:p w14:paraId="0795C2E4" w14:textId="77777777" w:rsidR="0051457B" w:rsidRPr="0092793B" w:rsidRDefault="0051457B" w:rsidP="0051457B">
      <w:pPr>
        <w:spacing w:after="0" w:line="240" w:lineRule="auto"/>
        <w:rPr>
          <w:rFonts w:ascii="Arial" w:eastAsia="Calibri" w:hAnsi="Arial" w:cs="Arial"/>
          <w:b/>
          <w:bCs/>
          <w:sz w:val="24"/>
          <w:szCs w:val="24"/>
          <w:lang w:val="it-IT"/>
        </w:rPr>
      </w:pPr>
      <w:r w:rsidRPr="0092793B">
        <w:rPr>
          <w:rFonts w:ascii="Arial" w:eastAsia="Calibri" w:hAnsi="Arial" w:cs="Arial"/>
          <w:b/>
          <w:bCs/>
          <w:sz w:val="24"/>
          <w:szCs w:val="24"/>
          <w:lang w:val="it-IT"/>
        </w:rPr>
        <w:t>K 12. členu</w:t>
      </w:r>
    </w:p>
    <w:p w14:paraId="17625310" w14:textId="77777777" w:rsidR="0051457B" w:rsidRPr="0092793B" w:rsidRDefault="0051457B" w:rsidP="0051457B">
      <w:pPr>
        <w:spacing w:after="0" w:line="240" w:lineRule="auto"/>
        <w:jc w:val="both"/>
        <w:rPr>
          <w:rFonts w:ascii="Arial" w:eastAsia="Calibri" w:hAnsi="Arial" w:cs="Arial"/>
          <w:sz w:val="24"/>
          <w:szCs w:val="24"/>
          <w:lang w:val="it-IT"/>
        </w:rPr>
      </w:pPr>
    </w:p>
    <w:p w14:paraId="32194310"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 xml:space="preserve">Celostno prometno načrtovanje omogoča upoštevanje in zaračunavanje eksterni stroški v prometu, saj promet negativno vpliva na zdravje ljudi in okolje. Zato se spodbuja sprejemanje ukrepov, ki pomenijo udejanjanje načela, da morajo uporabniki prometne infrastrukture v čim večji meri plačati eksterne stroške prometa. </w:t>
      </w:r>
    </w:p>
    <w:p w14:paraId="0E2E83C6" w14:textId="77777777" w:rsidR="0051457B" w:rsidRPr="0092793B" w:rsidRDefault="0051457B" w:rsidP="0051457B">
      <w:pPr>
        <w:spacing w:after="0" w:line="240" w:lineRule="auto"/>
        <w:jc w:val="both"/>
        <w:rPr>
          <w:rFonts w:ascii="Arial" w:eastAsia="Calibri" w:hAnsi="Arial" w:cs="Arial"/>
          <w:sz w:val="24"/>
          <w:szCs w:val="24"/>
          <w:lang w:val="it-IT"/>
        </w:rPr>
      </w:pPr>
    </w:p>
    <w:p w14:paraId="2981F6EE"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 xml:space="preserve">Internalizacija eksternih stroškov zajema stroške in potroške, ki nastajajo ob obrabi prometne infrastrukture, hrupu, emisijah, PM, zastojih in nesrečah. Pri načrtovanju razvoja prometa je potrebno tudi z uveljavljanjem načela internalizacije eksternih stroškov zagotavljati poštene konkurenčne pogoje za vse oblike prevoza.  </w:t>
      </w:r>
    </w:p>
    <w:p w14:paraId="79EAE48B" w14:textId="77777777" w:rsidR="0051457B" w:rsidRPr="0092793B" w:rsidRDefault="0051457B" w:rsidP="0051457B">
      <w:pPr>
        <w:spacing w:after="0" w:line="240" w:lineRule="auto"/>
        <w:rPr>
          <w:rFonts w:ascii="Arial" w:eastAsia="Calibri" w:hAnsi="Arial" w:cs="Arial"/>
          <w:sz w:val="24"/>
          <w:szCs w:val="24"/>
          <w:u w:val="single"/>
          <w:lang w:val="it-IT"/>
        </w:rPr>
      </w:pPr>
    </w:p>
    <w:p w14:paraId="434EB1C4" w14:textId="77777777" w:rsidR="0051457B" w:rsidRPr="0092793B" w:rsidRDefault="0051457B" w:rsidP="0051457B">
      <w:pPr>
        <w:spacing w:after="0" w:line="240" w:lineRule="auto"/>
        <w:rPr>
          <w:rFonts w:ascii="Arial" w:eastAsia="Calibri" w:hAnsi="Arial" w:cs="Arial"/>
          <w:b/>
          <w:bCs/>
          <w:sz w:val="24"/>
          <w:szCs w:val="24"/>
          <w:lang w:val="it-IT"/>
        </w:rPr>
      </w:pPr>
      <w:r w:rsidRPr="0092793B">
        <w:rPr>
          <w:rFonts w:ascii="Arial" w:eastAsia="Calibri" w:hAnsi="Arial" w:cs="Arial"/>
          <w:b/>
          <w:bCs/>
          <w:sz w:val="24"/>
          <w:szCs w:val="24"/>
          <w:lang w:val="it-IT"/>
        </w:rPr>
        <w:t>K 13. členu</w:t>
      </w:r>
    </w:p>
    <w:p w14:paraId="3D067D0D" w14:textId="77777777" w:rsidR="0051457B" w:rsidRPr="0092793B" w:rsidRDefault="0051457B" w:rsidP="0051457B">
      <w:pPr>
        <w:spacing w:after="0" w:line="240" w:lineRule="auto"/>
        <w:rPr>
          <w:rFonts w:ascii="Arial" w:eastAsia="Calibri" w:hAnsi="Arial" w:cs="Arial"/>
          <w:sz w:val="24"/>
          <w:szCs w:val="24"/>
          <w:lang w:val="it-IT"/>
        </w:rPr>
      </w:pPr>
    </w:p>
    <w:p w14:paraId="3CF83530"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Načelo gospodarnosti z viri zajema načela trajnostnega razvoja na eni in odpornostni mobilnosti na drugi strani. Gre torej predvsem za ozek pas gospodarnega in racionalnega ravnanja načrtovalcev prometne infrastrukture.</w:t>
      </w:r>
    </w:p>
    <w:p w14:paraId="191D47A2" w14:textId="77777777" w:rsidR="0051457B" w:rsidRPr="0092793B" w:rsidRDefault="0051457B" w:rsidP="0051457B">
      <w:pPr>
        <w:spacing w:after="0" w:line="240" w:lineRule="auto"/>
        <w:jc w:val="both"/>
        <w:rPr>
          <w:rFonts w:ascii="Arial" w:eastAsia="Calibri" w:hAnsi="Arial" w:cs="Arial"/>
          <w:bCs/>
          <w:sz w:val="24"/>
          <w:szCs w:val="24"/>
          <w:lang w:val="it-IT"/>
        </w:rPr>
      </w:pPr>
    </w:p>
    <w:p w14:paraId="1351D97C" w14:textId="77777777" w:rsidR="0051457B" w:rsidRPr="0092793B" w:rsidRDefault="0051457B" w:rsidP="0051457B">
      <w:pPr>
        <w:spacing w:after="0" w:line="240" w:lineRule="auto"/>
        <w:jc w:val="both"/>
        <w:rPr>
          <w:rFonts w:ascii="Arial" w:eastAsia="Calibri" w:hAnsi="Arial" w:cs="Arial"/>
          <w:bCs/>
          <w:sz w:val="24"/>
          <w:szCs w:val="24"/>
          <w:lang w:val="it-IT"/>
        </w:rPr>
      </w:pPr>
      <w:r w:rsidRPr="0092793B">
        <w:rPr>
          <w:rFonts w:ascii="Arial" w:eastAsia="Calibri" w:hAnsi="Arial" w:cs="Arial"/>
          <w:bCs/>
          <w:sz w:val="24"/>
          <w:szCs w:val="24"/>
          <w:lang w:val="it-IT"/>
        </w:rPr>
        <w:t xml:space="preserve">Načrtovanje razvoja prometa mora upoštevati smotrno rabo prostora, finančnih in energetskih virov. Zaradi ohranjanja sposobnosti okolja po ohranjanju virov mora slediti načelu najmanjše porabe virov za doseganje največjih možnih učinkov. </w:t>
      </w:r>
    </w:p>
    <w:p w14:paraId="46113666" w14:textId="77777777" w:rsidR="0051457B" w:rsidRPr="0092793B" w:rsidRDefault="0051457B" w:rsidP="0051457B">
      <w:pPr>
        <w:spacing w:after="0" w:line="240" w:lineRule="auto"/>
        <w:rPr>
          <w:rFonts w:ascii="Arial" w:eastAsia="Calibri" w:hAnsi="Arial" w:cs="Arial"/>
          <w:bCs/>
          <w:sz w:val="24"/>
          <w:szCs w:val="24"/>
          <w:lang w:val="it-IT"/>
        </w:rPr>
      </w:pPr>
    </w:p>
    <w:p w14:paraId="1D60C46B" w14:textId="77777777" w:rsidR="0051457B" w:rsidRPr="0092793B" w:rsidRDefault="0051457B" w:rsidP="0051457B">
      <w:pPr>
        <w:spacing w:after="0" w:line="240" w:lineRule="auto"/>
        <w:rPr>
          <w:rFonts w:ascii="Arial" w:eastAsia="Calibri" w:hAnsi="Arial" w:cs="Arial"/>
          <w:b/>
          <w:sz w:val="24"/>
          <w:szCs w:val="24"/>
          <w:lang w:val="it-IT"/>
        </w:rPr>
      </w:pPr>
      <w:r w:rsidRPr="0092793B">
        <w:rPr>
          <w:rFonts w:ascii="Arial" w:eastAsia="Calibri" w:hAnsi="Arial" w:cs="Arial"/>
          <w:b/>
          <w:sz w:val="24"/>
          <w:szCs w:val="24"/>
          <w:lang w:val="it-IT"/>
        </w:rPr>
        <w:t>K 14. členu</w:t>
      </w:r>
    </w:p>
    <w:p w14:paraId="245BFCC9" w14:textId="77777777" w:rsidR="0051457B" w:rsidRPr="0092793B" w:rsidRDefault="0051457B" w:rsidP="0051457B">
      <w:pPr>
        <w:spacing w:after="0" w:line="240" w:lineRule="auto"/>
        <w:rPr>
          <w:rFonts w:ascii="Arial" w:eastAsia="Calibri" w:hAnsi="Arial" w:cs="Arial"/>
          <w:sz w:val="24"/>
          <w:szCs w:val="24"/>
          <w:lang w:val="it-IT"/>
        </w:rPr>
      </w:pPr>
    </w:p>
    <w:p w14:paraId="77FD8288"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 xml:space="preserve">Načelo sodelovanja pri usklajevanju celostnih prometnih strategij. </w:t>
      </w:r>
      <w:r w:rsidRPr="0092793B">
        <w:rPr>
          <w:rFonts w:ascii="Arial" w:eastAsia="Calibri" w:hAnsi="Arial" w:cs="Arial"/>
          <w:b/>
          <w:sz w:val="24"/>
          <w:szCs w:val="24"/>
          <w:lang w:val="it-IT"/>
        </w:rPr>
        <w:t xml:space="preserve"> </w:t>
      </w:r>
      <w:r w:rsidRPr="0092793B">
        <w:rPr>
          <w:rFonts w:ascii="Arial" w:eastAsia="Calibri" w:hAnsi="Arial" w:cs="Arial"/>
          <w:sz w:val="24"/>
          <w:szCs w:val="24"/>
          <w:lang w:val="it-IT"/>
        </w:rPr>
        <w:t>Pri celostnem prometnem načrtovanju morajo država in občine ter drugi udeleženci celostnega prometnega načrtovanja v okviru svoje organiziranosti in pristojnosti sodelovati in se usklajevati. Pri iskanju interdisciplinarnih rešitev in usklajevanju je treba zagotoviti, da bodo predlagane in izvedene rešitve pozitivno prispevale k boljšim pogojem za spodbujanje trajnostnih oblik mobilnosti.</w:t>
      </w:r>
    </w:p>
    <w:p w14:paraId="5385A19A" w14:textId="77777777" w:rsidR="0051457B" w:rsidRPr="0092793B" w:rsidRDefault="0051457B" w:rsidP="0051457B">
      <w:pPr>
        <w:spacing w:after="0" w:line="240" w:lineRule="auto"/>
        <w:rPr>
          <w:rFonts w:ascii="Arial" w:eastAsia="Calibri" w:hAnsi="Arial" w:cs="Arial"/>
          <w:sz w:val="24"/>
          <w:szCs w:val="24"/>
          <w:lang w:val="it-IT"/>
        </w:rPr>
      </w:pPr>
    </w:p>
    <w:p w14:paraId="48957713" w14:textId="77777777" w:rsidR="0051457B" w:rsidRPr="0092793B" w:rsidRDefault="0051457B" w:rsidP="0051457B">
      <w:pPr>
        <w:spacing w:after="0" w:line="240" w:lineRule="auto"/>
        <w:rPr>
          <w:rFonts w:ascii="Arial" w:eastAsia="Calibri" w:hAnsi="Arial" w:cs="Arial"/>
          <w:b/>
          <w:bCs/>
          <w:sz w:val="24"/>
          <w:szCs w:val="24"/>
          <w:lang w:val="it-IT"/>
        </w:rPr>
      </w:pPr>
      <w:r w:rsidRPr="0092793B">
        <w:rPr>
          <w:rFonts w:ascii="Arial" w:eastAsia="Calibri" w:hAnsi="Arial" w:cs="Arial"/>
          <w:b/>
          <w:bCs/>
          <w:sz w:val="24"/>
          <w:szCs w:val="24"/>
          <w:lang w:val="it-IT"/>
        </w:rPr>
        <w:t>K 15. členu</w:t>
      </w:r>
    </w:p>
    <w:p w14:paraId="2905DD7C" w14:textId="77777777" w:rsidR="0051457B" w:rsidRPr="0092793B" w:rsidRDefault="0051457B" w:rsidP="0051457B">
      <w:pPr>
        <w:spacing w:after="0" w:line="240" w:lineRule="auto"/>
        <w:rPr>
          <w:rFonts w:ascii="Arial" w:eastAsia="Calibri" w:hAnsi="Arial" w:cs="Arial"/>
          <w:sz w:val="24"/>
          <w:szCs w:val="24"/>
          <w:lang w:val="it-IT"/>
        </w:rPr>
      </w:pPr>
    </w:p>
    <w:p w14:paraId="610E9FC2"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Pristojni organi morajo pri odločanju in sprejemanju celostnih prometnih strategij omogočati sodelovanje javnosti tako, da je javnosti omogočeno zgodnje in učinkovito sodelovanje ter sodelovanje v okviru celotnega procesa priprave in izvajanja celostnih prometnih strategij.</w:t>
      </w:r>
    </w:p>
    <w:p w14:paraId="0913BAC9" w14:textId="77777777" w:rsidR="0051457B" w:rsidRPr="0092793B" w:rsidRDefault="0051457B" w:rsidP="0051457B">
      <w:pPr>
        <w:spacing w:after="0" w:line="240" w:lineRule="auto"/>
        <w:jc w:val="both"/>
        <w:rPr>
          <w:rFonts w:ascii="Arial" w:eastAsia="Calibri" w:hAnsi="Arial" w:cs="Arial"/>
          <w:sz w:val="24"/>
          <w:szCs w:val="24"/>
          <w:lang w:val="it-IT"/>
        </w:rPr>
      </w:pPr>
    </w:p>
    <w:p w14:paraId="54F1544F" w14:textId="77777777" w:rsidR="0051457B" w:rsidRPr="0092793B" w:rsidRDefault="0051457B" w:rsidP="0051457B">
      <w:pPr>
        <w:spacing w:after="0" w:line="240" w:lineRule="auto"/>
        <w:jc w:val="both"/>
        <w:rPr>
          <w:rFonts w:ascii="Arial" w:eastAsia="Calibri" w:hAnsi="Arial" w:cs="Arial"/>
          <w:b/>
          <w:sz w:val="24"/>
          <w:szCs w:val="24"/>
          <w:lang w:val="it-IT"/>
        </w:rPr>
      </w:pPr>
      <w:r w:rsidRPr="0092793B">
        <w:rPr>
          <w:rFonts w:ascii="Arial" w:eastAsia="Calibri" w:hAnsi="Arial" w:cs="Arial"/>
          <w:sz w:val="24"/>
          <w:szCs w:val="24"/>
          <w:lang w:val="it-IT"/>
        </w:rPr>
        <w:t>Javnosti se omogoči vpogled v vso dokumentacijo v vseh fazah priprave skladno z zakonom, ki ureja dostop do informacij javnega značaja.</w:t>
      </w:r>
    </w:p>
    <w:p w14:paraId="493C49BE" w14:textId="77777777" w:rsidR="0051457B" w:rsidRPr="0092793B" w:rsidRDefault="0051457B" w:rsidP="0051457B">
      <w:pPr>
        <w:spacing w:after="0" w:line="240" w:lineRule="auto"/>
        <w:rPr>
          <w:rFonts w:ascii="Arial" w:eastAsia="Calibri" w:hAnsi="Arial" w:cs="Arial"/>
          <w:sz w:val="24"/>
          <w:szCs w:val="24"/>
          <w:u w:val="single"/>
          <w:lang w:val="it-IT"/>
        </w:rPr>
      </w:pPr>
    </w:p>
    <w:p w14:paraId="28E5DF35" w14:textId="77777777" w:rsidR="0051457B" w:rsidRPr="0092793B" w:rsidRDefault="0051457B" w:rsidP="0051457B">
      <w:pPr>
        <w:spacing w:after="0" w:line="240" w:lineRule="auto"/>
        <w:jc w:val="both"/>
        <w:rPr>
          <w:rFonts w:ascii="Arial" w:eastAsia="Calibri" w:hAnsi="Arial" w:cs="Arial"/>
          <w:b/>
          <w:bCs/>
          <w:color w:val="000000"/>
          <w:sz w:val="24"/>
          <w:szCs w:val="24"/>
          <w:lang w:val="it-IT"/>
        </w:rPr>
      </w:pPr>
      <w:r w:rsidRPr="0092793B">
        <w:rPr>
          <w:rFonts w:ascii="Arial" w:eastAsia="Calibri" w:hAnsi="Arial" w:cs="Arial"/>
          <w:b/>
          <w:bCs/>
          <w:color w:val="000000"/>
          <w:sz w:val="24"/>
          <w:szCs w:val="24"/>
          <w:lang w:val="it-IT"/>
        </w:rPr>
        <w:t>K 16. členu</w:t>
      </w:r>
    </w:p>
    <w:p w14:paraId="15B0BE49" w14:textId="77777777" w:rsidR="0051457B" w:rsidRPr="0092793B" w:rsidRDefault="0051457B" w:rsidP="0051457B">
      <w:pPr>
        <w:spacing w:after="0" w:line="240" w:lineRule="auto"/>
        <w:rPr>
          <w:rFonts w:ascii="Arial" w:eastAsia="Calibri" w:hAnsi="Arial" w:cs="Arial"/>
          <w:sz w:val="24"/>
          <w:szCs w:val="24"/>
          <w:lang w:val="it-IT"/>
        </w:rPr>
      </w:pPr>
    </w:p>
    <w:p w14:paraId="3880BBAE"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 xml:space="preserve">Celostno prometno načrtovanje se izvaja s pomočjo celostnih prometnih strategij na različnih ravneh, državni, regionalni in lokalni, ki so medsebojno usklajene. </w:t>
      </w:r>
    </w:p>
    <w:p w14:paraId="3DACCECA" w14:textId="77777777" w:rsidR="0051457B" w:rsidRPr="0092793B" w:rsidRDefault="0051457B" w:rsidP="0051457B">
      <w:pPr>
        <w:spacing w:after="0" w:line="240" w:lineRule="auto"/>
        <w:jc w:val="both"/>
        <w:rPr>
          <w:rFonts w:ascii="Arial" w:eastAsia="Calibri" w:hAnsi="Arial" w:cs="Arial"/>
          <w:sz w:val="24"/>
          <w:szCs w:val="24"/>
          <w:lang w:val="it-IT"/>
        </w:rPr>
      </w:pPr>
    </w:p>
    <w:p w14:paraId="2985E749"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 xml:space="preserve">Celostno prometno načrtovanje predstavljajo visoko prioriteto na ravni Evropske unije, ki spodbuja države članice, da izvajajo ukrepe trajnostne mobilnosti na različnih ravneh. Slovenija s pristopom k celostnemu prometnemu načrtovanju sledi njenim usmeritvam in postavlja celostne prometne strategije kot ključno orodje novega pristopa k načrtovanju prometa. Celostna prometna strategija si prizadeva rešiti izzive, </w:t>
      </w:r>
      <w:r w:rsidRPr="0092793B">
        <w:rPr>
          <w:rFonts w:ascii="Arial" w:eastAsia="Calibri" w:hAnsi="Arial" w:cs="Arial"/>
          <w:sz w:val="24"/>
          <w:szCs w:val="24"/>
          <w:lang w:val="it-IT"/>
        </w:rPr>
        <w:lastRenderedPageBreak/>
        <w:t>ki so povezani s prometom in hkrati pomaga uresničiti ključne razvojne potenciale. Usmerja se na spodbujanje hoje, kolesarjenja, uporabe javnega prevoza in drugih alternativnih oblik trajnostne mobilnosti na račun omejevanja osebnega motoriziranega prometa.</w:t>
      </w:r>
    </w:p>
    <w:p w14:paraId="1106B570" w14:textId="77777777" w:rsidR="0051457B" w:rsidRPr="0092793B" w:rsidRDefault="0051457B" w:rsidP="0051457B">
      <w:pPr>
        <w:spacing w:after="0" w:line="240" w:lineRule="auto"/>
        <w:jc w:val="both"/>
        <w:rPr>
          <w:rFonts w:ascii="Arial" w:eastAsia="Calibri" w:hAnsi="Arial" w:cs="Arial"/>
          <w:sz w:val="24"/>
          <w:szCs w:val="24"/>
          <w:lang w:val="it-IT"/>
        </w:rPr>
      </w:pPr>
    </w:p>
    <w:p w14:paraId="496B3BF7"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Celostne prometne strategije pomenijo drugačen način načrtovanja prometa na ravni občin, regij in države, saj presegajo ozek prometni vidik in načrtujejo razvoj prometa celostno in za ljudi. Upoštevajo cilje in prioritete različnih strateških in razvojnih dokumentov ter jih medsebojno usklajuje</w:t>
      </w:r>
    </w:p>
    <w:p w14:paraId="31E84800"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Smernice za izdelavo celostnih prometnih strategij nudijo podporo in predstavljajo temeljne procesne in vsebinske usmeritve, kako preseči obstoječe prakse prometnega in prostorskega načrtovanja.</w:t>
      </w:r>
    </w:p>
    <w:p w14:paraId="371EF69A" w14:textId="77777777" w:rsidR="0051457B" w:rsidRPr="0092793B" w:rsidRDefault="0051457B" w:rsidP="0051457B">
      <w:pPr>
        <w:spacing w:after="0" w:line="240" w:lineRule="auto"/>
        <w:jc w:val="both"/>
        <w:rPr>
          <w:rFonts w:ascii="Arial" w:eastAsia="Calibri" w:hAnsi="Arial" w:cs="Arial"/>
          <w:sz w:val="24"/>
          <w:szCs w:val="24"/>
          <w:lang w:val="it-IT"/>
        </w:rPr>
      </w:pPr>
    </w:p>
    <w:p w14:paraId="39E73A2D"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Pomemben vidik priprave celostne prometne strategije je, da načrtuje prednostne ukrepe, ki so hkrati realno izvedljivi, saj upošteva potrebe razvoja na eni strani ter razpoložljive finančne in človeške vire za njihovo izvedbo na drugi strani ter zagotavljajo spremembe v smeri trajnostne mobilnosti. Akcijski načrt za izvedbo same strategije je bistvena sestavina tega strateškega dokumenta.</w:t>
      </w:r>
    </w:p>
    <w:p w14:paraId="76AFAE14" w14:textId="77777777" w:rsidR="0051457B" w:rsidRPr="0092793B" w:rsidRDefault="0051457B" w:rsidP="0051457B">
      <w:pPr>
        <w:spacing w:after="0" w:line="240" w:lineRule="auto"/>
        <w:jc w:val="both"/>
        <w:rPr>
          <w:rFonts w:ascii="Arial" w:eastAsia="Calibri" w:hAnsi="Arial" w:cs="Arial"/>
          <w:sz w:val="24"/>
          <w:szCs w:val="24"/>
          <w:lang w:val="it-IT"/>
        </w:rPr>
      </w:pPr>
    </w:p>
    <w:p w14:paraId="4CB63E62"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Ta člen daje tudi podlago za pravilnik ministra, ki bo podrobneje uredil določena vprašanja glede vsebine, oblike, načina priprave in financiranja celostnih prometnih strategij ter način spremljanja njihove kakovosti.</w:t>
      </w:r>
    </w:p>
    <w:p w14:paraId="06841F08" w14:textId="77777777" w:rsidR="0051457B" w:rsidRPr="0092793B" w:rsidRDefault="0051457B" w:rsidP="0051457B">
      <w:pPr>
        <w:spacing w:after="0" w:line="240" w:lineRule="auto"/>
        <w:rPr>
          <w:rFonts w:ascii="Arial" w:eastAsia="Calibri" w:hAnsi="Arial" w:cs="Arial"/>
          <w:sz w:val="24"/>
          <w:szCs w:val="24"/>
          <w:lang w:val="it-IT"/>
        </w:rPr>
      </w:pPr>
    </w:p>
    <w:p w14:paraId="15A718D3" w14:textId="77777777" w:rsidR="0051457B" w:rsidRPr="0092793B" w:rsidRDefault="0051457B" w:rsidP="0051457B">
      <w:pPr>
        <w:spacing w:after="0" w:line="240" w:lineRule="auto"/>
        <w:rPr>
          <w:rFonts w:ascii="Arial" w:eastAsia="Calibri" w:hAnsi="Arial" w:cs="Arial"/>
          <w:b/>
          <w:bCs/>
          <w:sz w:val="24"/>
          <w:szCs w:val="24"/>
          <w:lang w:val="it-IT"/>
        </w:rPr>
      </w:pPr>
      <w:r w:rsidRPr="0092793B">
        <w:rPr>
          <w:rFonts w:ascii="Arial" w:eastAsia="Calibri" w:hAnsi="Arial" w:cs="Arial"/>
          <w:b/>
          <w:bCs/>
          <w:sz w:val="24"/>
          <w:szCs w:val="24"/>
          <w:lang w:val="it-IT"/>
        </w:rPr>
        <w:t>K 17. členu</w:t>
      </w:r>
    </w:p>
    <w:p w14:paraId="467022DB" w14:textId="77777777" w:rsidR="0051457B" w:rsidRPr="0092793B" w:rsidRDefault="0051457B" w:rsidP="0051457B">
      <w:pPr>
        <w:spacing w:after="0" w:line="240" w:lineRule="auto"/>
        <w:rPr>
          <w:rFonts w:ascii="Arial" w:eastAsia="Calibri" w:hAnsi="Arial" w:cs="Arial"/>
          <w:sz w:val="24"/>
          <w:szCs w:val="24"/>
          <w:lang w:val="it-IT"/>
        </w:rPr>
      </w:pPr>
    </w:p>
    <w:p w14:paraId="56F5FAFB"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 xml:space="preserve">Državna celostna prometna strategija (DCPS). DCPS je krovni strateški dokument države s področja prometa, prometne infrastrukture ter usmerjanja razvoja in upravljanja prometa. </w:t>
      </w:r>
    </w:p>
    <w:p w14:paraId="35AA5DB4" w14:textId="77777777" w:rsidR="0051457B" w:rsidRPr="0092793B" w:rsidRDefault="0051457B" w:rsidP="0051457B">
      <w:pPr>
        <w:spacing w:after="0" w:line="240" w:lineRule="auto"/>
        <w:jc w:val="both"/>
        <w:rPr>
          <w:rFonts w:ascii="Arial" w:eastAsia="Calibri" w:hAnsi="Arial" w:cs="Arial"/>
          <w:sz w:val="24"/>
          <w:szCs w:val="24"/>
          <w:lang w:val="it-IT"/>
        </w:rPr>
      </w:pPr>
    </w:p>
    <w:p w14:paraId="63D99928"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DCPS vsebuje zlasti:</w:t>
      </w:r>
    </w:p>
    <w:p w14:paraId="2DD57A69"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w:t>
      </w:r>
      <w:r w:rsidRPr="0092793B">
        <w:rPr>
          <w:rFonts w:ascii="Arial" w:eastAsia="Calibri" w:hAnsi="Arial" w:cs="Arial"/>
          <w:sz w:val="24"/>
          <w:szCs w:val="24"/>
          <w:lang w:val="it-IT"/>
        </w:rPr>
        <w:tab/>
        <w:t>dolgoročen koncept razvoja državnega prometnega sistema;</w:t>
      </w:r>
    </w:p>
    <w:p w14:paraId="71C5D0AE"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w:t>
      </w:r>
      <w:r w:rsidRPr="0092793B">
        <w:rPr>
          <w:rFonts w:ascii="Arial" w:eastAsia="Calibri" w:hAnsi="Arial" w:cs="Arial"/>
          <w:sz w:val="24"/>
          <w:szCs w:val="24"/>
          <w:lang w:val="it-IT"/>
        </w:rPr>
        <w:tab/>
        <w:t>povezavo s cilji podnebne politike kot so opredeljeni v dolgoročni podnebni strategiji;</w:t>
      </w:r>
    </w:p>
    <w:p w14:paraId="4CE38870"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w:t>
      </w:r>
      <w:r w:rsidRPr="0092793B">
        <w:rPr>
          <w:rFonts w:ascii="Arial" w:eastAsia="Calibri" w:hAnsi="Arial" w:cs="Arial"/>
          <w:sz w:val="24"/>
          <w:szCs w:val="24"/>
          <w:lang w:val="it-IT"/>
        </w:rPr>
        <w:tab/>
        <w:t>povezavo s strategijo prostorskega razvoja Slovenije;</w:t>
      </w:r>
    </w:p>
    <w:p w14:paraId="4FF619D0"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w:t>
      </w:r>
      <w:r w:rsidRPr="0092793B">
        <w:rPr>
          <w:rFonts w:ascii="Arial" w:eastAsia="Calibri" w:hAnsi="Arial" w:cs="Arial"/>
          <w:sz w:val="24"/>
          <w:szCs w:val="24"/>
          <w:lang w:val="it-IT"/>
        </w:rPr>
        <w:tab/>
        <w:t>določitev prometnih in problemskih regij;</w:t>
      </w:r>
    </w:p>
    <w:p w14:paraId="2F491455"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w:t>
      </w:r>
      <w:r w:rsidRPr="0092793B">
        <w:rPr>
          <w:rFonts w:ascii="Arial" w:eastAsia="Calibri" w:hAnsi="Arial" w:cs="Arial"/>
          <w:sz w:val="24"/>
          <w:szCs w:val="24"/>
          <w:lang w:val="it-IT"/>
        </w:rPr>
        <w:tab/>
        <w:t xml:space="preserve">državno prometno omrežje; </w:t>
      </w:r>
    </w:p>
    <w:p w14:paraId="219DDD91"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w:t>
      </w:r>
      <w:r w:rsidRPr="0092793B">
        <w:rPr>
          <w:rFonts w:ascii="Arial" w:eastAsia="Calibri" w:hAnsi="Arial" w:cs="Arial"/>
          <w:sz w:val="24"/>
          <w:szCs w:val="24"/>
          <w:lang w:val="it-IT"/>
        </w:rPr>
        <w:tab/>
        <w:t xml:space="preserve">upravljanje prometa na državni ravni; </w:t>
      </w:r>
    </w:p>
    <w:p w14:paraId="4049D19A"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w:t>
      </w:r>
      <w:r w:rsidRPr="0092793B">
        <w:rPr>
          <w:rFonts w:ascii="Arial" w:eastAsia="Calibri" w:hAnsi="Arial" w:cs="Arial"/>
          <w:sz w:val="24"/>
          <w:szCs w:val="24"/>
          <w:lang w:val="it-IT"/>
        </w:rPr>
        <w:tab/>
        <w:t>navezovanje na TEN-T omrežje.</w:t>
      </w:r>
    </w:p>
    <w:p w14:paraId="6AFAD72F" w14:textId="77777777" w:rsidR="0051457B" w:rsidRPr="0092793B" w:rsidRDefault="0051457B" w:rsidP="0051457B">
      <w:pPr>
        <w:spacing w:after="0" w:line="240" w:lineRule="auto"/>
        <w:jc w:val="both"/>
        <w:rPr>
          <w:rFonts w:ascii="Arial" w:eastAsia="Calibri" w:hAnsi="Arial" w:cs="Arial"/>
          <w:sz w:val="24"/>
          <w:szCs w:val="24"/>
          <w:lang w:val="it-IT"/>
        </w:rPr>
      </w:pPr>
    </w:p>
    <w:p w14:paraId="341E28E6"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Nacionalni programi razvoja in vzdrževanja državnih cest iz 42. člena Zakona o cestah (Uradni list RS, št. 109/10, 48/12, 36/14 – odl. US, 46/15 in 10/18; v nadlajevanju: ZCes-1), razvoja civilnega letalstva iz prvega odstavka 6. člena Zakona o letalstvu (Uradni list RS, št. 81/10 – uradno prečiščeno besedilo, 46/16 in 47/19) in razvoj pomorstva Republike Slovenije iz 33. člena Pomorskega zakonika (Uradni list RS, št. 62/16 – uradno prečiščeno besedilo, 41/17, 21/18 – ZNOrg in 31/18 – ZPVZRZECEP) se sprejmejo kot del DCPS.</w:t>
      </w:r>
    </w:p>
    <w:p w14:paraId="0413DF18" w14:textId="77777777" w:rsidR="0051457B" w:rsidRPr="0092793B" w:rsidRDefault="0051457B" w:rsidP="0051457B">
      <w:pPr>
        <w:spacing w:after="0" w:line="240" w:lineRule="auto"/>
        <w:jc w:val="both"/>
        <w:rPr>
          <w:rFonts w:ascii="Arial" w:eastAsia="Calibri" w:hAnsi="Arial" w:cs="Arial"/>
          <w:sz w:val="24"/>
          <w:szCs w:val="24"/>
          <w:lang w:val="it-IT"/>
        </w:rPr>
      </w:pPr>
    </w:p>
    <w:p w14:paraId="09623F8A"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Ne glede na prvi odstavek 13. člena Zakona o železniškem prometu (Uradni list RS, št. 99/15 – uradno prečiščeno besedilo in 30/18) se strategije razvoja javne železniške infrastrukture in vzdrževanja javne železniške infrastrukture sprejme kot del DCPS.</w:t>
      </w:r>
    </w:p>
    <w:p w14:paraId="192C3DDE" w14:textId="77777777" w:rsidR="0051457B" w:rsidRPr="0092793B" w:rsidRDefault="0051457B" w:rsidP="0051457B">
      <w:pPr>
        <w:spacing w:after="0" w:line="240" w:lineRule="auto"/>
        <w:jc w:val="both"/>
        <w:rPr>
          <w:rFonts w:ascii="Arial" w:eastAsia="Calibri" w:hAnsi="Arial" w:cs="Arial"/>
          <w:sz w:val="24"/>
          <w:szCs w:val="24"/>
          <w:lang w:val="it-IT"/>
        </w:rPr>
      </w:pPr>
    </w:p>
    <w:p w14:paraId="514E31FB"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DCPS določa tudi strateške usmeritve in izhodišča za celostno prometno načrtovanje na regionalni in občinski ravni.</w:t>
      </w:r>
    </w:p>
    <w:p w14:paraId="3FE05D33" w14:textId="77777777" w:rsidR="0051457B" w:rsidRPr="0092793B" w:rsidRDefault="0051457B" w:rsidP="0051457B">
      <w:pPr>
        <w:spacing w:after="0" w:line="240" w:lineRule="auto"/>
        <w:rPr>
          <w:rFonts w:ascii="Arial" w:eastAsia="Calibri" w:hAnsi="Arial" w:cs="Arial"/>
          <w:sz w:val="24"/>
          <w:szCs w:val="24"/>
          <w:lang w:val="it-IT"/>
        </w:rPr>
      </w:pPr>
    </w:p>
    <w:p w14:paraId="1D644067" w14:textId="77777777" w:rsidR="0051457B" w:rsidRPr="0092793B" w:rsidRDefault="0051457B" w:rsidP="0051457B">
      <w:pPr>
        <w:spacing w:after="0" w:line="240" w:lineRule="auto"/>
        <w:rPr>
          <w:rFonts w:ascii="Arial" w:eastAsia="Calibri" w:hAnsi="Arial" w:cs="Arial"/>
          <w:b/>
          <w:bCs/>
          <w:sz w:val="24"/>
          <w:szCs w:val="24"/>
          <w:lang w:val="it-IT"/>
        </w:rPr>
      </w:pPr>
      <w:r w:rsidRPr="0092793B">
        <w:rPr>
          <w:rFonts w:ascii="Arial" w:eastAsia="Calibri" w:hAnsi="Arial" w:cs="Arial"/>
          <w:b/>
          <w:bCs/>
          <w:sz w:val="24"/>
          <w:szCs w:val="24"/>
          <w:lang w:val="it-IT"/>
        </w:rPr>
        <w:t>K 18. členu</w:t>
      </w:r>
    </w:p>
    <w:p w14:paraId="2A075ED9" w14:textId="77777777" w:rsidR="0051457B" w:rsidRPr="0092793B" w:rsidRDefault="0051457B" w:rsidP="0051457B">
      <w:pPr>
        <w:spacing w:after="0" w:line="240" w:lineRule="auto"/>
        <w:jc w:val="both"/>
        <w:rPr>
          <w:rFonts w:ascii="Arial" w:eastAsia="Calibri" w:hAnsi="Arial" w:cs="Arial"/>
          <w:sz w:val="24"/>
          <w:szCs w:val="24"/>
          <w:lang w:val="it-IT"/>
        </w:rPr>
      </w:pPr>
    </w:p>
    <w:p w14:paraId="77CE83D8" w14:textId="77777777" w:rsidR="0051457B" w:rsidRDefault="0051457B" w:rsidP="0051457B">
      <w:pPr>
        <w:spacing w:after="0" w:line="240" w:lineRule="auto"/>
        <w:jc w:val="both"/>
        <w:rPr>
          <w:rFonts w:ascii="Arial" w:eastAsia="Calibri" w:hAnsi="Arial" w:cs="Arial"/>
          <w:sz w:val="24"/>
          <w:szCs w:val="24"/>
        </w:rPr>
      </w:pPr>
      <w:r w:rsidRPr="0092793B">
        <w:rPr>
          <w:rFonts w:ascii="Arial" w:eastAsia="Calibri" w:hAnsi="Arial" w:cs="Arial"/>
          <w:sz w:val="24"/>
          <w:szCs w:val="24"/>
          <w:lang w:val="it-IT"/>
        </w:rPr>
        <w:t xml:space="preserve">Priprava in sprejetje DCPS. </w:t>
      </w:r>
      <w:r>
        <w:rPr>
          <w:rFonts w:ascii="Arial" w:eastAsia="Calibri" w:hAnsi="Arial" w:cs="Arial"/>
          <w:sz w:val="24"/>
          <w:szCs w:val="24"/>
        </w:rPr>
        <w:t xml:space="preserve">DCPS na predlog Vlade Republike Slovenije sprejme Državni zbor. DCPS se pripravi za obdobje, ki je usklajeno s strategijami na področju podnebne politike in prostorskega načrtovanja. </w:t>
      </w:r>
    </w:p>
    <w:p w14:paraId="48A4ED94" w14:textId="77777777" w:rsidR="0051457B" w:rsidRDefault="0051457B" w:rsidP="0051457B">
      <w:pPr>
        <w:spacing w:after="0" w:line="240" w:lineRule="auto"/>
        <w:rPr>
          <w:rFonts w:ascii="Arial" w:eastAsia="Calibri" w:hAnsi="Arial" w:cs="Arial"/>
          <w:sz w:val="24"/>
          <w:szCs w:val="24"/>
        </w:rPr>
      </w:pPr>
    </w:p>
    <w:p w14:paraId="7A3B2732" w14:textId="77777777" w:rsidR="0051457B" w:rsidRDefault="0051457B" w:rsidP="0051457B">
      <w:pPr>
        <w:spacing w:after="0" w:line="240" w:lineRule="auto"/>
        <w:jc w:val="both"/>
        <w:rPr>
          <w:rFonts w:ascii="Arial" w:eastAsia="Calibri" w:hAnsi="Arial" w:cs="Arial"/>
          <w:b/>
          <w:bCs/>
          <w:sz w:val="24"/>
          <w:szCs w:val="24"/>
        </w:rPr>
      </w:pPr>
      <w:r>
        <w:rPr>
          <w:rFonts w:ascii="Arial" w:eastAsia="Calibri" w:hAnsi="Arial" w:cs="Arial"/>
          <w:b/>
          <w:bCs/>
          <w:sz w:val="24"/>
          <w:szCs w:val="24"/>
        </w:rPr>
        <w:t>K 19. členu</w:t>
      </w:r>
    </w:p>
    <w:p w14:paraId="4A5BA099" w14:textId="77777777" w:rsidR="0051457B" w:rsidRDefault="0051457B" w:rsidP="0051457B">
      <w:pPr>
        <w:spacing w:after="0" w:line="240" w:lineRule="auto"/>
        <w:rPr>
          <w:rFonts w:ascii="Arial" w:eastAsia="Calibri" w:hAnsi="Arial" w:cs="Arial"/>
          <w:sz w:val="24"/>
          <w:szCs w:val="24"/>
        </w:rPr>
      </w:pPr>
    </w:p>
    <w:p w14:paraId="382CFC1A" w14:textId="77777777" w:rsidR="0051457B" w:rsidRDefault="0051457B" w:rsidP="0051457B">
      <w:pPr>
        <w:spacing w:after="0" w:line="240" w:lineRule="auto"/>
        <w:jc w:val="both"/>
        <w:rPr>
          <w:rFonts w:ascii="Arial" w:eastAsia="Calibri" w:hAnsi="Arial" w:cs="Arial"/>
          <w:sz w:val="24"/>
          <w:szCs w:val="24"/>
        </w:rPr>
      </w:pPr>
      <w:r>
        <w:rPr>
          <w:rFonts w:ascii="Arial" w:eastAsia="Calibri" w:hAnsi="Arial" w:cs="Arial"/>
          <w:sz w:val="24"/>
          <w:szCs w:val="24"/>
        </w:rPr>
        <w:t>Akcijski program za izvajanje DCPS. Za izvajanje DCPS ministrstvo pripravi 7-letni nacionalni akcijski program, ki ga sprejme vlada.</w:t>
      </w:r>
    </w:p>
    <w:p w14:paraId="30D04837" w14:textId="77777777" w:rsidR="0051457B" w:rsidRDefault="0051457B" w:rsidP="0051457B">
      <w:pPr>
        <w:spacing w:after="0" w:line="240" w:lineRule="auto"/>
        <w:jc w:val="both"/>
        <w:rPr>
          <w:rFonts w:ascii="Arial" w:eastAsia="Calibri" w:hAnsi="Arial" w:cs="Arial"/>
          <w:sz w:val="24"/>
          <w:szCs w:val="24"/>
        </w:rPr>
      </w:pPr>
    </w:p>
    <w:p w14:paraId="416F267E" w14:textId="77777777" w:rsidR="0051457B" w:rsidRDefault="0051457B" w:rsidP="0051457B">
      <w:pPr>
        <w:spacing w:after="0" w:line="240" w:lineRule="auto"/>
        <w:jc w:val="both"/>
        <w:rPr>
          <w:rFonts w:ascii="Arial" w:eastAsia="Calibri" w:hAnsi="Arial" w:cs="Arial"/>
          <w:sz w:val="24"/>
          <w:szCs w:val="24"/>
        </w:rPr>
      </w:pPr>
      <w:r>
        <w:rPr>
          <w:rFonts w:ascii="Arial" w:eastAsia="Calibri" w:hAnsi="Arial" w:cs="Arial"/>
          <w:sz w:val="24"/>
          <w:szCs w:val="24"/>
        </w:rPr>
        <w:t>V nacionalnem akcijskem programu se določijo zlasti:</w:t>
      </w:r>
    </w:p>
    <w:p w14:paraId="602498AC" w14:textId="77777777" w:rsidR="0051457B" w:rsidRDefault="0051457B" w:rsidP="0051457B">
      <w:pPr>
        <w:spacing w:after="0" w:line="240" w:lineRule="auto"/>
        <w:jc w:val="both"/>
        <w:rPr>
          <w:rFonts w:ascii="Arial" w:eastAsia="Calibri" w:hAnsi="Arial" w:cs="Arial"/>
          <w:sz w:val="24"/>
          <w:szCs w:val="24"/>
        </w:rPr>
      </w:pPr>
      <w:r>
        <w:rPr>
          <w:rFonts w:ascii="Arial" w:eastAsia="Calibri" w:hAnsi="Arial" w:cs="Arial"/>
          <w:sz w:val="24"/>
          <w:szCs w:val="24"/>
        </w:rPr>
        <w:t>-</w:t>
      </w:r>
      <w:r>
        <w:rPr>
          <w:rFonts w:ascii="Arial" w:eastAsia="Calibri" w:hAnsi="Arial" w:cs="Arial"/>
          <w:sz w:val="24"/>
          <w:szCs w:val="24"/>
        </w:rPr>
        <w:tab/>
        <w:t>temeljni cilji, ukrepi, kazalniki in roki za dosego ciljev na posameznih področjih prometnega sistema;</w:t>
      </w:r>
    </w:p>
    <w:p w14:paraId="7701E3B6" w14:textId="77777777" w:rsidR="0051457B" w:rsidRDefault="0051457B" w:rsidP="0051457B">
      <w:pPr>
        <w:spacing w:after="0" w:line="240" w:lineRule="auto"/>
        <w:jc w:val="both"/>
        <w:rPr>
          <w:rFonts w:ascii="Arial" w:eastAsia="Calibri" w:hAnsi="Arial" w:cs="Arial"/>
          <w:sz w:val="24"/>
          <w:szCs w:val="24"/>
        </w:rPr>
      </w:pPr>
      <w:r>
        <w:rPr>
          <w:rFonts w:ascii="Arial" w:eastAsia="Calibri" w:hAnsi="Arial" w:cs="Arial"/>
          <w:sz w:val="24"/>
          <w:szCs w:val="24"/>
        </w:rPr>
        <w:t>-</w:t>
      </w:r>
      <w:r>
        <w:rPr>
          <w:rFonts w:ascii="Arial" w:eastAsia="Calibri" w:hAnsi="Arial" w:cs="Arial"/>
          <w:sz w:val="24"/>
          <w:szCs w:val="24"/>
        </w:rPr>
        <w:tab/>
        <w:t>nosilci ukrepov;</w:t>
      </w:r>
    </w:p>
    <w:p w14:paraId="1E89A62B" w14:textId="77777777" w:rsidR="0051457B" w:rsidRDefault="0051457B" w:rsidP="0051457B">
      <w:pPr>
        <w:spacing w:after="0" w:line="240" w:lineRule="auto"/>
        <w:jc w:val="both"/>
        <w:rPr>
          <w:rFonts w:ascii="Arial" w:eastAsia="Calibri" w:hAnsi="Arial" w:cs="Arial"/>
          <w:sz w:val="24"/>
          <w:szCs w:val="24"/>
        </w:rPr>
      </w:pPr>
      <w:r>
        <w:rPr>
          <w:rFonts w:ascii="Arial" w:eastAsia="Calibri" w:hAnsi="Arial" w:cs="Arial"/>
          <w:sz w:val="24"/>
          <w:szCs w:val="24"/>
        </w:rPr>
        <w:t>-</w:t>
      </w:r>
      <w:r>
        <w:rPr>
          <w:rFonts w:ascii="Arial" w:eastAsia="Calibri" w:hAnsi="Arial" w:cs="Arial"/>
          <w:sz w:val="24"/>
          <w:szCs w:val="24"/>
        </w:rPr>
        <w:tab/>
        <w:t>okvirni obseg sredstev za izvedbo ukrepov in način zagotavljanja sredstev ter</w:t>
      </w:r>
    </w:p>
    <w:p w14:paraId="21B88C93" w14:textId="77777777" w:rsidR="0051457B" w:rsidRDefault="0051457B" w:rsidP="0051457B">
      <w:pPr>
        <w:spacing w:after="0" w:line="240" w:lineRule="auto"/>
        <w:jc w:val="both"/>
        <w:rPr>
          <w:rFonts w:ascii="Arial" w:eastAsia="Calibri" w:hAnsi="Arial" w:cs="Arial"/>
          <w:sz w:val="24"/>
          <w:szCs w:val="24"/>
        </w:rPr>
      </w:pPr>
      <w:r>
        <w:rPr>
          <w:rFonts w:ascii="Arial" w:eastAsia="Calibri" w:hAnsi="Arial" w:cs="Arial"/>
          <w:sz w:val="24"/>
          <w:szCs w:val="24"/>
        </w:rPr>
        <w:t>-</w:t>
      </w:r>
      <w:r>
        <w:rPr>
          <w:rFonts w:ascii="Arial" w:eastAsia="Calibri" w:hAnsi="Arial" w:cs="Arial"/>
          <w:sz w:val="24"/>
          <w:szCs w:val="24"/>
        </w:rPr>
        <w:tab/>
        <w:t>način nadzora nad izvajanjem akcijskega programa in njegovega spremljanja.</w:t>
      </w:r>
    </w:p>
    <w:p w14:paraId="3FF5ABC9" w14:textId="77777777" w:rsidR="0051457B" w:rsidRDefault="0051457B" w:rsidP="0051457B">
      <w:pPr>
        <w:spacing w:after="0" w:line="240" w:lineRule="auto"/>
        <w:jc w:val="both"/>
        <w:rPr>
          <w:rFonts w:ascii="Arial" w:eastAsia="Calibri" w:hAnsi="Arial" w:cs="Arial"/>
          <w:sz w:val="24"/>
          <w:szCs w:val="24"/>
        </w:rPr>
      </w:pPr>
    </w:p>
    <w:p w14:paraId="4ECC0354"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Nacionalni akcijski program se vsako leto revidira po postopku, predvidenem za njegovo sprejetje. Ministrstvo vsaki dve leti poroča Vladi Republike Slovenije o izvajanju  akcijskega programa DCPN.</w:t>
      </w:r>
    </w:p>
    <w:p w14:paraId="03A88808" w14:textId="77777777" w:rsidR="0051457B" w:rsidRPr="0092793B" w:rsidRDefault="0051457B" w:rsidP="0051457B">
      <w:pPr>
        <w:spacing w:after="0" w:line="240" w:lineRule="auto"/>
        <w:jc w:val="both"/>
        <w:rPr>
          <w:rFonts w:ascii="Arial" w:eastAsia="Calibri" w:hAnsi="Arial" w:cs="Arial"/>
          <w:color w:val="000000"/>
          <w:sz w:val="24"/>
          <w:szCs w:val="24"/>
          <w:u w:val="single"/>
          <w:lang w:val="it-IT"/>
        </w:rPr>
      </w:pPr>
    </w:p>
    <w:p w14:paraId="73775E90" w14:textId="77777777" w:rsidR="0051457B" w:rsidRPr="0092793B" w:rsidRDefault="0051457B" w:rsidP="0051457B">
      <w:pPr>
        <w:spacing w:after="0" w:line="240" w:lineRule="auto"/>
        <w:jc w:val="both"/>
        <w:rPr>
          <w:rFonts w:ascii="Arial" w:eastAsia="Calibri" w:hAnsi="Arial" w:cs="Arial"/>
          <w:b/>
          <w:bCs/>
          <w:color w:val="000000"/>
          <w:sz w:val="24"/>
          <w:szCs w:val="24"/>
          <w:lang w:val="it-IT"/>
        </w:rPr>
      </w:pPr>
      <w:r w:rsidRPr="0092793B">
        <w:rPr>
          <w:rFonts w:ascii="Arial" w:eastAsia="Calibri" w:hAnsi="Arial" w:cs="Arial"/>
          <w:b/>
          <w:bCs/>
          <w:color w:val="000000"/>
          <w:sz w:val="24"/>
          <w:szCs w:val="24"/>
          <w:lang w:val="it-IT"/>
        </w:rPr>
        <w:t>K 20. členu</w:t>
      </w:r>
    </w:p>
    <w:p w14:paraId="4573BB57" w14:textId="77777777" w:rsidR="0051457B" w:rsidRPr="0092793B" w:rsidRDefault="0051457B" w:rsidP="0051457B">
      <w:pPr>
        <w:spacing w:after="0" w:line="240" w:lineRule="auto"/>
        <w:rPr>
          <w:rFonts w:ascii="Arial" w:eastAsia="Calibri" w:hAnsi="Arial" w:cs="Arial"/>
          <w:sz w:val="24"/>
          <w:szCs w:val="24"/>
          <w:lang w:val="it-IT"/>
        </w:rPr>
      </w:pPr>
    </w:p>
    <w:p w14:paraId="03E6CA5B"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 xml:space="preserve">Promet je izredno kompleksen sistem, zato ni enotnega kriterija za povezovanje občin pri naslavljanju prometnih problemov. Vsak regionalni pristop zahteva ovrednotenje kriterijev glede na konkretno prostorsko in prometno problematiko. Povezovanje več občin pri izdelavi celostne prometne strategije je odvisno od številnih dejavnikov. </w:t>
      </w:r>
      <w:r w:rsidRPr="0092793B">
        <w:rPr>
          <w:rFonts w:ascii="Arial" w:eastAsia="Calibri" w:hAnsi="Arial" w:cs="Arial"/>
          <w:color w:val="000000"/>
          <w:sz w:val="24"/>
          <w:szCs w:val="24"/>
          <w:lang w:val="it-IT"/>
        </w:rPr>
        <w:t>Manjše se združujejo predvsem zaradi pomanjkanja kadrov in virov, večje zaradi upravljanja prometnih tokov v njihovem funkcionalnem zaledju.</w:t>
      </w:r>
      <w:r w:rsidRPr="0092793B">
        <w:rPr>
          <w:rFonts w:ascii="Arial" w:eastAsia="Calibri" w:hAnsi="Arial" w:cs="Arial"/>
          <w:sz w:val="24"/>
          <w:szCs w:val="24"/>
          <w:lang w:val="it-IT"/>
        </w:rPr>
        <w:t>Ker je smiselno, da se regionalna celostna prometna strategija izdela glede na potrebe po skupnem reševanju nekaterih prometnih problemov je predvideno, da se le ta izdela na ravni prometne ali problemske regije.</w:t>
      </w:r>
    </w:p>
    <w:p w14:paraId="47EDBF0E" w14:textId="77777777" w:rsidR="0051457B" w:rsidRPr="0092793B" w:rsidRDefault="0051457B" w:rsidP="0051457B">
      <w:pPr>
        <w:spacing w:after="0" w:line="240" w:lineRule="auto"/>
        <w:jc w:val="both"/>
        <w:rPr>
          <w:rFonts w:ascii="Arial" w:eastAsia="Calibri" w:hAnsi="Arial" w:cs="Arial"/>
          <w:sz w:val="24"/>
          <w:szCs w:val="24"/>
          <w:lang w:val="it-IT"/>
        </w:rPr>
      </w:pPr>
    </w:p>
    <w:p w14:paraId="06C74632"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Proces priprave in izvajanja RCPS je zaradi usklajevanja interesov in odločitev med občinami ter z ostalimi deležniki daljši, kot pri pripravi celostne prometne strategije za eno samo občino, zato naj bi se RCPS prenovila vsakih sedem let.</w:t>
      </w:r>
    </w:p>
    <w:p w14:paraId="25DC91EE" w14:textId="77777777" w:rsidR="0051457B" w:rsidRPr="0092793B" w:rsidRDefault="0051457B" w:rsidP="0051457B">
      <w:pPr>
        <w:spacing w:after="0" w:line="240" w:lineRule="auto"/>
        <w:jc w:val="both"/>
        <w:rPr>
          <w:rFonts w:ascii="Arial" w:eastAsia="Calibri" w:hAnsi="Arial" w:cs="Arial"/>
          <w:color w:val="000000"/>
          <w:sz w:val="24"/>
          <w:szCs w:val="24"/>
          <w:lang w:val="it-IT"/>
        </w:rPr>
      </w:pPr>
    </w:p>
    <w:p w14:paraId="19D71FEB"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color w:val="000000"/>
          <w:sz w:val="24"/>
          <w:szCs w:val="24"/>
          <w:lang w:val="it-IT"/>
        </w:rPr>
        <w:t xml:space="preserve">RCPS mora biti ozemeljsko enovit, torej predstavlja zaključeno ter ozemeljsko povezano regijo. </w:t>
      </w:r>
      <w:r w:rsidRPr="0092793B">
        <w:rPr>
          <w:rFonts w:ascii="Arial" w:eastAsia="Calibri" w:hAnsi="Arial" w:cs="Arial"/>
          <w:sz w:val="24"/>
          <w:szCs w:val="24"/>
          <w:lang w:val="it-IT"/>
        </w:rPr>
        <w:t>Smiselno je, da RCPS izdelajo vsaj tri občine skupaj. Če se izkaže kot potrebno za reševanje nekaterih posebnih prometnih problemov, ki se izrazito vežejo na dve sosednji občini, ga izjemoma lahko izdelata tudi dve občini skupaj.</w:t>
      </w:r>
    </w:p>
    <w:p w14:paraId="6CF046A5" w14:textId="77777777" w:rsidR="0051457B" w:rsidRPr="0092793B" w:rsidRDefault="0051457B" w:rsidP="0051457B">
      <w:pPr>
        <w:spacing w:after="0" w:line="240" w:lineRule="auto"/>
        <w:jc w:val="both"/>
        <w:rPr>
          <w:rFonts w:ascii="Arial" w:eastAsia="Calibri" w:hAnsi="Arial" w:cs="Arial"/>
          <w:sz w:val="24"/>
          <w:szCs w:val="24"/>
          <w:lang w:val="it-IT"/>
        </w:rPr>
      </w:pPr>
    </w:p>
    <w:p w14:paraId="58D324B2"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Ključna sestavina RCPS je usklajen načrt povezovanja občinskih projektov s področja prometa, ki jih ni mogoče učinkovito izvesti znotraj ene same občine, temveč potrebujejo regijski pristop.</w:t>
      </w:r>
    </w:p>
    <w:p w14:paraId="3733AB23" w14:textId="77777777" w:rsidR="0051457B" w:rsidRPr="0092793B" w:rsidRDefault="0051457B" w:rsidP="0051457B">
      <w:pPr>
        <w:spacing w:after="0" w:line="240" w:lineRule="auto"/>
        <w:jc w:val="both"/>
        <w:rPr>
          <w:rFonts w:ascii="Arial" w:eastAsia="Calibri" w:hAnsi="Arial" w:cs="Arial"/>
          <w:color w:val="000000"/>
          <w:sz w:val="24"/>
          <w:szCs w:val="24"/>
          <w:lang w:val="it-IT"/>
        </w:rPr>
      </w:pPr>
    </w:p>
    <w:p w14:paraId="54393BD3" w14:textId="77777777" w:rsidR="0051457B" w:rsidRPr="0092793B" w:rsidRDefault="0051457B" w:rsidP="0051457B">
      <w:pPr>
        <w:spacing w:after="0" w:line="240" w:lineRule="auto"/>
        <w:jc w:val="both"/>
        <w:rPr>
          <w:rFonts w:ascii="Arial" w:eastAsia="Calibri" w:hAnsi="Arial" w:cs="Arial"/>
          <w:color w:val="000000"/>
          <w:sz w:val="24"/>
          <w:szCs w:val="24"/>
          <w:lang w:val="it-IT"/>
        </w:rPr>
      </w:pPr>
      <w:r w:rsidRPr="0092793B">
        <w:rPr>
          <w:rFonts w:ascii="Arial" w:eastAsia="Calibri" w:hAnsi="Arial" w:cs="Arial"/>
          <w:color w:val="000000"/>
          <w:sz w:val="24"/>
          <w:szCs w:val="24"/>
          <w:lang w:val="it-IT"/>
        </w:rPr>
        <w:t>Izdelava RCPS ni obvezna, razen kadar gre za sofinanciranje regijskih projektov iz državnega proračuna.</w:t>
      </w:r>
    </w:p>
    <w:p w14:paraId="32B8ECE3" w14:textId="77777777" w:rsidR="0051457B" w:rsidRPr="0092793B" w:rsidRDefault="0051457B" w:rsidP="0051457B">
      <w:pPr>
        <w:spacing w:after="0" w:line="240" w:lineRule="auto"/>
        <w:jc w:val="both"/>
        <w:rPr>
          <w:rFonts w:ascii="Arial" w:eastAsia="Calibri" w:hAnsi="Arial" w:cs="Arial"/>
          <w:color w:val="000000"/>
          <w:sz w:val="24"/>
          <w:szCs w:val="24"/>
          <w:lang w:val="it-IT"/>
        </w:rPr>
      </w:pPr>
    </w:p>
    <w:p w14:paraId="7B649521" w14:textId="77777777" w:rsidR="0051457B" w:rsidRPr="0092793B" w:rsidRDefault="0051457B" w:rsidP="0051457B">
      <w:pPr>
        <w:spacing w:after="0" w:line="240" w:lineRule="auto"/>
        <w:jc w:val="both"/>
        <w:rPr>
          <w:rFonts w:ascii="Arial" w:eastAsia="Calibri" w:hAnsi="Arial" w:cs="Arial"/>
          <w:color w:val="000000"/>
          <w:sz w:val="24"/>
          <w:szCs w:val="24"/>
          <w:lang w:val="it-IT"/>
        </w:rPr>
      </w:pPr>
      <w:r w:rsidRPr="0092793B">
        <w:rPr>
          <w:rFonts w:ascii="Arial" w:eastAsia="Calibri" w:hAnsi="Arial" w:cs="Arial"/>
          <w:color w:val="000000"/>
          <w:sz w:val="24"/>
          <w:szCs w:val="24"/>
          <w:lang w:val="it-IT"/>
        </w:rPr>
        <w:t xml:space="preserve">Ker je za uspešno pripravo in izvajanje RCPS ključno sodelovanje državnega nivoja, se RCPS sprejme tako, da ga sprejmejo občine, ministrstvo, pristojno za infrastrukturo pa poda soglasje k njegovemu sprejemu. </w:t>
      </w:r>
    </w:p>
    <w:p w14:paraId="5CBA1CEE"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color w:val="000000"/>
          <w:sz w:val="24"/>
          <w:szCs w:val="24"/>
          <w:lang w:val="it-IT"/>
        </w:rPr>
        <w:t>Ob pripravi regionalnih razvojnih programov je potrebno upoštevati RCPS v delu, ki se ozemeljsko pokriva s statistično regijo, za katero se pripravlja regionalni razvojni program.</w:t>
      </w:r>
    </w:p>
    <w:p w14:paraId="6AF4BFBC" w14:textId="77777777" w:rsidR="0051457B" w:rsidRPr="0092793B" w:rsidRDefault="0051457B" w:rsidP="0051457B">
      <w:pPr>
        <w:spacing w:after="0" w:line="240" w:lineRule="auto"/>
        <w:rPr>
          <w:rFonts w:ascii="Arial" w:eastAsia="Calibri" w:hAnsi="Arial" w:cs="Arial"/>
          <w:b/>
          <w:sz w:val="24"/>
          <w:szCs w:val="24"/>
          <w:lang w:val="it-IT"/>
        </w:rPr>
      </w:pPr>
    </w:p>
    <w:p w14:paraId="4A6C7101" w14:textId="77777777" w:rsidR="0051457B" w:rsidRPr="0092793B" w:rsidRDefault="0051457B" w:rsidP="0051457B">
      <w:pPr>
        <w:spacing w:after="0" w:line="240" w:lineRule="auto"/>
        <w:jc w:val="both"/>
        <w:rPr>
          <w:rFonts w:ascii="Arial" w:eastAsia="Calibri" w:hAnsi="Arial" w:cs="Arial"/>
          <w:b/>
          <w:bCs/>
          <w:color w:val="000000"/>
          <w:sz w:val="24"/>
          <w:szCs w:val="24"/>
          <w:lang w:val="it-IT"/>
        </w:rPr>
      </w:pPr>
      <w:r w:rsidRPr="0092793B">
        <w:rPr>
          <w:rFonts w:ascii="Arial" w:eastAsia="Calibri" w:hAnsi="Arial" w:cs="Arial"/>
          <w:b/>
          <w:bCs/>
          <w:color w:val="000000"/>
          <w:sz w:val="24"/>
          <w:szCs w:val="24"/>
          <w:lang w:val="it-IT"/>
        </w:rPr>
        <w:t>K 21. členu</w:t>
      </w:r>
    </w:p>
    <w:p w14:paraId="3D3807CF" w14:textId="77777777" w:rsidR="0051457B" w:rsidRPr="0092793B" w:rsidRDefault="0051457B" w:rsidP="0051457B">
      <w:pPr>
        <w:spacing w:after="0" w:line="240" w:lineRule="auto"/>
        <w:rPr>
          <w:rFonts w:ascii="Arial" w:eastAsia="Calibri" w:hAnsi="Arial" w:cs="Arial"/>
          <w:sz w:val="24"/>
          <w:szCs w:val="24"/>
          <w:lang w:val="it-IT"/>
        </w:rPr>
      </w:pPr>
    </w:p>
    <w:p w14:paraId="29905EE0" w14:textId="77777777" w:rsidR="0051457B" w:rsidRDefault="0051457B" w:rsidP="0051457B">
      <w:pPr>
        <w:spacing w:after="0" w:line="240" w:lineRule="auto"/>
        <w:jc w:val="both"/>
        <w:rPr>
          <w:rFonts w:ascii="Arial" w:eastAsia="Calibri" w:hAnsi="Arial" w:cs="Arial"/>
          <w:sz w:val="24"/>
          <w:szCs w:val="24"/>
        </w:rPr>
      </w:pPr>
      <w:r w:rsidRPr="0092793B">
        <w:rPr>
          <w:rFonts w:ascii="Arial" w:eastAsia="Calibri" w:hAnsi="Arial" w:cs="Arial"/>
          <w:sz w:val="24"/>
          <w:szCs w:val="24"/>
          <w:lang w:val="it-IT"/>
        </w:rPr>
        <w:t xml:space="preserve">V odsotnosti regionalnega nivoja upravljanja mobilnosti je potrebno vzpostaviti učinkovit sistem vodenja in usklajevanja dela med občinami, ki bodo skupaj pripravljale, sprejemale in izvajale RCPS. </w:t>
      </w:r>
      <w:r w:rsidRPr="006200DE">
        <w:rPr>
          <w:rFonts w:ascii="Arial" w:eastAsia="Calibri" w:hAnsi="Arial" w:cs="Arial"/>
          <w:sz w:val="24"/>
          <w:szCs w:val="24"/>
          <w:lang w:val="it-IT"/>
        </w:rPr>
        <w:t xml:space="preserve">Koga bodo izbrale za vodenje teh skupnih nalog, je njihova odločitev. </w:t>
      </w:r>
      <w:r>
        <w:rPr>
          <w:rFonts w:ascii="Arial" w:eastAsia="Calibri" w:hAnsi="Arial" w:cs="Arial"/>
          <w:sz w:val="24"/>
          <w:szCs w:val="24"/>
        </w:rPr>
        <w:t>Smiselno je, da odločitev temelji na kadrovski usposobljenosti bodisi ene izmed občin, bodisi zunanjega izvajalca teh nalog, ki so jasno zapisane v medsebojnem dogovoru med občinami ali v dogovoru med občinami in tretjo osebo, ki te naloge prevzame v izvajanje.</w:t>
      </w:r>
    </w:p>
    <w:p w14:paraId="22948694" w14:textId="77777777" w:rsidR="0051457B" w:rsidRDefault="0051457B" w:rsidP="0051457B">
      <w:pPr>
        <w:spacing w:after="0" w:line="240" w:lineRule="auto"/>
        <w:jc w:val="both"/>
        <w:rPr>
          <w:rFonts w:ascii="Arial" w:eastAsia="Calibri" w:hAnsi="Arial" w:cs="Arial"/>
          <w:sz w:val="24"/>
          <w:szCs w:val="24"/>
        </w:rPr>
      </w:pPr>
    </w:p>
    <w:p w14:paraId="36FB8F04" w14:textId="77777777" w:rsidR="0051457B" w:rsidRDefault="0051457B" w:rsidP="0051457B">
      <w:pPr>
        <w:spacing w:after="0" w:line="240" w:lineRule="auto"/>
        <w:jc w:val="both"/>
        <w:rPr>
          <w:rFonts w:ascii="Arial" w:eastAsia="Calibri" w:hAnsi="Arial" w:cs="Arial"/>
          <w:sz w:val="24"/>
          <w:szCs w:val="24"/>
        </w:rPr>
      </w:pPr>
      <w:r>
        <w:rPr>
          <w:rFonts w:ascii="Arial" w:eastAsia="Calibri" w:hAnsi="Arial" w:cs="Arial"/>
          <w:sz w:val="24"/>
          <w:szCs w:val="24"/>
        </w:rPr>
        <w:t>Izbira pripravljavca CPS mora potekati skladno s postopkom, določenim v Zakonu o javnem naročanju. Pripravljavec RCPS bo vodil celoten postopek priprave RCPS do njegovega sprejema skladno z nacionalnimi smernicami za pripravo RCPS. Občine in pripravljavec se lahko dogovorijo, da bo pripravljavec nudil podporo pri izvajanju RCPS in skrbel za spremljanje izvajanja RCPS.</w:t>
      </w:r>
    </w:p>
    <w:p w14:paraId="6BAA6F95" w14:textId="77777777" w:rsidR="0051457B" w:rsidRDefault="0051457B" w:rsidP="0051457B">
      <w:pPr>
        <w:spacing w:after="0" w:line="240" w:lineRule="auto"/>
        <w:jc w:val="both"/>
        <w:rPr>
          <w:rFonts w:ascii="Arial" w:eastAsia="Calibri" w:hAnsi="Arial" w:cs="Arial"/>
          <w:sz w:val="24"/>
          <w:szCs w:val="24"/>
        </w:rPr>
      </w:pPr>
    </w:p>
    <w:p w14:paraId="04878CE3" w14:textId="77777777" w:rsidR="0051457B" w:rsidRPr="0092793B" w:rsidRDefault="0051457B" w:rsidP="0051457B">
      <w:pPr>
        <w:spacing w:after="0" w:line="240" w:lineRule="auto"/>
        <w:jc w:val="both"/>
        <w:rPr>
          <w:rFonts w:ascii="Arial" w:eastAsia="Calibri" w:hAnsi="Arial" w:cs="Arial"/>
          <w:color w:val="000000"/>
          <w:sz w:val="24"/>
          <w:szCs w:val="24"/>
          <w:lang w:val="it-IT"/>
        </w:rPr>
      </w:pPr>
      <w:r w:rsidRPr="0092793B">
        <w:rPr>
          <w:rFonts w:ascii="Arial" w:eastAsia="Calibri" w:hAnsi="Arial" w:cs="Arial"/>
          <w:color w:val="000000"/>
          <w:sz w:val="24"/>
          <w:szCs w:val="24"/>
          <w:lang w:val="it-IT"/>
        </w:rPr>
        <w:t xml:space="preserve">RCPS se izdela skladno s smernicami za pripravo celostnih prometnih strategij na regionalni ravni. Smernice podajajo usmeritve za postopek priprave RCPS ter pojasnjujejo način uvedbe regionalne ravni celostnega prometnega načrtovanja. Smernice za pripravo RCPS so nastale na osnovi smernic za pripravo OCPS in kot rezultat pilotne izdelave nekaj regionalnih CPS ter izkušenj, pridobljenih v tem procesu. </w:t>
      </w:r>
    </w:p>
    <w:p w14:paraId="5F34875A" w14:textId="77777777" w:rsidR="0051457B" w:rsidRPr="0092793B" w:rsidRDefault="0051457B" w:rsidP="0051457B">
      <w:pPr>
        <w:spacing w:after="0" w:line="240" w:lineRule="auto"/>
        <w:jc w:val="both"/>
        <w:rPr>
          <w:rFonts w:ascii="Arial" w:eastAsia="Calibri" w:hAnsi="Arial" w:cs="Arial"/>
          <w:sz w:val="24"/>
          <w:szCs w:val="24"/>
          <w:lang w:val="it-IT"/>
        </w:rPr>
      </w:pPr>
    </w:p>
    <w:p w14:paraId="7D396BF2"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Projekti, ki bodo načrtovani v RCPS, se lahko vključijo v regionalne razvojen programe, zato je smiselno intenzivno sodelovanje regionalnih razvojnih agencij v postopku priprave in izvajanja RCPS.</w:t>
      </w:r>
    </w:p>
    <w:p w14:paraId="1EEF2478" w14:textId="77777777" w:rsidR="0051457B" w:rsidRPr="0092793B" w:rsidRDefault="0051457B" w:rsidP="0051457B">
      <w:pPr>
        <w:spacing w:after="0" w:line="240" w:lineRule="auto"/>
        <w:jc w:val="both"/>
        <w:rPr>
          <w:rFonts w:ascii="Arial" w:eastAsia="Calibri" w:hAnsi="Arial" w:cs="Arial"/>
          <w:color w:val="000000"/>
          <w:sz w:val="24"/>
          <w:szCs w:val="24"/>
          <w:u w:val="single"/>
          <w:lang w:val="it-IT"/>
        </w:rPr>
      </w:pPr>
    </w:p>
    <w:p w14:paraId="5756C551" w14:textId="77777777" w:rsidR="0051457B" w:rsidRPr="0092793B" w:rsidRDefault="0051457B" w:rsidP="0051457B">
      <w:pPr>
        <w:spacing w:after="0" w:line="240" w:lineRule="auto"/>
        <w:jc w:val="both"/>
        <w:rPr>
          <w:rFonts w:ascii="Arial" w:eastAsia="Calibri" w:hAnsi="Arial" w:cs="Arial"/>
          <w:b/>
          <w:bCs/>
          <w:color w:val="000000"/>
          <w:sz w:val="24"/>
          <w:szCs w:val="24"/>
          <w:lang w:val="it-IT"/>
        </w:rPr>
      </w:pPr>
      <w:r w:rsidRPr="0092793B">
        <w:rPr>
          <w:rFonts w:ascii="Arial" w:eastAsia="Calibri" w:hAnsi="Arial" w:cs="Arial"/>
          <w:b/>
          <w:bCs/>
          <w:color w:val="000000"/>
          <w:sz w:val="24"/>
          <w:szCs w:val="24"/>
          <w:lang w:val="it-IT"/>
        </w:rPr>
        <w:t>K 22. členu</w:t>
      </w:r>
    </w:p>
    <w:p w14:paraId="36DC9755" w14:textId="77777777" w:rsidR="0051457B" w:rsidRPr="0092793B" w:rsidRDefault="0051457B" w:rsidP="0051457B">
      <w:pPr>
        <w:spacing w:after="0" w:line="240" w:lineRule="auto"/>
        <w:rPr>
          <w:rFonts w:ascii="Arial" w:eastAsia="Calibri" w:hAnsi="Arial" w:cs="Arial"/>
          <w:color w:val="1A181C"/>
          <w:sz w:val="24"/>
          <w:szCs w:val="24"/>
          <w:lang w:val="it-IT" w:eastAsia="sl-SI"/>
        </w:rPr>
      </w:pPr>
    </w:p>
    <w:p w14:paraId="47A668BA" w14:textId="77777777" w:rsidR="0051457B" w:rsidRPr="0092793B" w:rsidRDefault="0051457B" w:rsidP="0051457B">
      <w:pPr>
        <w:spacing w:after="0" w:line="240" w:lineRule="auto"/>
        <w:jc w:val="both"/>
        <w:rPr>
          <w:rFonts w:ascii="Arial" w:eastAsia="Calibri" w:hAnsi="Arial" w:cs="Arial"/>
          <w:color w:val="1A181C"/>
          <w:sz w:val="24"/>
          <w:szCs w:val="24"/>
          <w:lang w:val="it-IT" w:eastAsia="sl-SI"/>
        </w:rPr>
      </w:pPr>
      <w:r w:rsidRPr="0092793B">
        <w:rPr>
          <w:rFonts w:ascii="Arial" w:eastAsia="Calibri" w:hAnsi="Arial" w:cs="Arial"/>
          <w:color w:val="1A181C"/>
          <w:sz w:val="24"/>
          <w:szCs w:val="24"/>
          <w:lang w:val="it-IT" w:eastAsia="sl-SI"/>
        </w:rPr>
        <w:t>Celostno urejen promet ne pomeni zgolj bolje izkoriščene prometne infrastrukture, nižjih stroškov za mobilnost v proračunih občine, podjetij in gospodinjstev, manjših zastojev, bolj učinkovitih naložb, večjega zadovoljstva in manjšega onesnaženja. Strateška obravnava prometa prinaša objektivno merljivo izboljšanje kakovosti bivanja prebivalcev in povečanje možnosti občine za uspešen razvoj.</w:t>
      </w:r>
    </w:p>
    <w:p w14:paraId="560C8109" w14:textId="77777777" w:rsidR="0051457B" w:rsidRPr="0092793B" w:rsidRDefault="0051457B" w:rsidP="0051457B">
      <w:pPr>
        <w:spacing w:after="0" w:line="240" w:lineRule="auto"/>
        <w:jc w:val="both"/>
        <w:rPr>
          <w:rFonts w:ascii="Arial" w:eastAsia="Calibri" w:hAnsi="Arial" w:cs="Arial"/>
          <w:color w:val="1A181C"/>
          <w:sz w:val="24"/>
          <w:szCs w:val="24"/>
          <w:lang w:val="it-IT" w:eastAsia="sl-SI"/>
        </w:rPr>
      </w:pPr>
    </w:p>
    <w:p w14:paraId="38BF0B77"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 xml:space="preserve">Zaradi vsega naštetega so na ravni Evropske unije že leta 2013 izšle prve smernice za pripravo celostnih prometnih strategij (Guidelines for developing and implementing a Sustainable Urban Mobility Plan), ki so ponovno izšle v letu 2019 v obliki druge, prenovljene in precej dopolnjene izdaje. Na osnovi osnutka teh smernic so v Sloveniji že v letu 2012 nastale prve nacionalne smernice za pripravo celostnih prometnih </w:t>
      </w:r>
      <w:r w:rsidRPr="0092793B">
        <w:rPr>
          <w:rFonts w:ascii="Arial" w:eastAsia="Calibri" w:hAnsi="Arial" w:cs="Arial"/>
          <w:sz w:val="24"/>
          <w:szCs w:val="24"/>
          <w:lang w:val="it-IT"/>
        </w:rPr>
        <w:lastRenderedPageBreak/>
        <w:t xml:space="preserve">strategij na ravni občin in prav tako prenovljene smernice v letu 2020. Slovenske smernice sledijo vsem temeljnim principom EU smernic ob upoštevanju specifičnih razmer v Sloveniji, za katere so značilna majhna in srednje velika mesta. </w:t>
      </w:r>
    </w:p>
    <w:p w14:paraId="14279BDD" w14:textId="77777777" w:rsidR="0051457B" w:rsidRPr="0092793B" w:rsidRDefault="0051457B" w:rsidP="0051457B">
      <w:pPr>
        <w:spacing w:after="0" w:line="240" w:lineRule="auto"/>
        <w:jc w:val="both"/>
        <w:rPr>
          <w:rFonts w:ascii="Arial" w:eastAsia="Calibri" w:hAnsi="Arial" w:cs="Arial"/>
          <w:color w:val="000000"/>
          <w:sz w:val="24"/>
          <w:szCs w:val="24"/>
          <w:lang w:val="it-IT"/>
        </w:rPr>
      </w:pPr>
    </w:p>
    <w:p w14:paraId="4E9339A3" w14:textId="77777777" w:rsidR="0051457B" w:rsidRPr="0092793B" w:rsidRDefault="0051457B" w:rsidP="0051457B">
      <w:pPr>
        <w:spacing w:after="0" w:line="240" w:lineRule="auto"/>
        <w:jc w:val="both"/>
        <w:rPr>
          <w:rFonts w:ascii="Arial" w:eastAsia="Calibri" w:hAnsi="Arial" w:cs="Arial"/>
          <w:color w:val="000000"/>
          <w:sz w:val="24"/>
          <w:szCs w:val="24"/>
          <w:lang w:val="it-IT"/>
        </w:rPr>
      </w:pPr>
      <w:r w:rsidRPr="0092793B">
        <w:rPr>
          <w:rFonts w:ascii="Arial" w:eastAsia="Calibri" w:hAnsi="Arial" w:cs="Arial"/>
          <w:color w:val="000000"/>
          <w:sz w:val="24"/>
          <w:szCs w:val="24"/>
          <w:lang w:val="it-IT"/>
        </w:rPr>
        <w:t>Prenova slovenskih smernic za izdelavo OCPS je temeljila na izkušnjah občin in izdelovalcev CPS, pridobljenih s pripravo 62 CPS v okviru nacionalnega razpisa v letih 2016 in 2017. Med pripravo so izdelovalci opozarjali na nekatere šibke točke obstoječih smernic (na primer neopredeljenost minimalne vsebine CPS, premalo informacij</w:t>
      </w:r>
      <w:r w:rsidRPr="0092793B">
        <w:rPr>
          <w:rFonts w:ascii="Arial" w:eastAsia="Calibri" w:hAnsi="Arial" w:cs="Arial"/>
          <w:sz w:val="24"/>
          <w:szCs w:val="24"/>
          <w:lang w:val="it-IT"/>
        </w:rPr>
        <w:t xml:space="preserve"> </w:t>
      </w:r>
      <w:r w:rsidRPr="0092793B">
        <w:rPr>
          <w:rFonts w:ascii="Arial" w:eastAsia="Calibri" w:hAnsi="Arial" w:cs="Arial"/>
          <w:color w:val="000000"/>
          <w:sz w:val="24"/>
          <w:szCs w:val="24"/>
          <w:lang w:val="it-IT"/>
        </w:rPr>
        <w:t>glede izbire ukrepov, pomanjkljivo opisana sodelovanje javnosti ter aktivnosti spremljanja in vrednotenja). Izpostavljene šibke točke so v prenovljenih smernicah podrobneje razdelane. Prenovljene smernice vključujejo tudi primere dobrih praks iz slovenskih občin ter nove usmeritve prenovljenih smernic na ravni EU.</w:t>
      </w:r>
    </w:p>
    <w:p w14:paraId="0116FF94" w14:textId="77777777" w:rsidR="0051457B" w:rsidRPr="0092793B" w:rsidRDefault="0051457B" w:rsidP="0051457B">
      <w:pPr>
        <w:spacing w:after="0" w:line="240" w:lineRule="auto"/>
        <w:jc w:val="both"/>
        <w:rPr>
          <w:rFonts w:ascii="Arial" w:eastAsia="Calibri" w:hAnsi="Arial" w:cs="Arial"/>
          <w:color w:val="000000"/>
          <w:sz w:val="24"/>
          <w:szCs w:val="24"/>
          <w:lang w:val="it-IT"/>
        </w:rPr>
      </w:pPr>
    </w:p>
    <w:p w14:paraId="6A5790AD" w14:textId="77777777" w:rsidR="0051457B" w:rsidRDefault="0051457B" w:rsidP="0051457B">
      <w:pPr>
        <w:spacing w:after="0" w:line="240" w:lineRule="auto"/>
        <w:jc w:val="both"/>
        <w:rPr>
          <w:rFonts w:ascii="Arial" w:eastAsia="Calibri" w:hAnsi="Arial" w:cs="Arial"/>
          <w:color w:val="000000"/>
          <w:sz w:val="24"/>
          <w:szCs w:val="24"/>
        </w:rPr>
      </w:pPr>
      <w:r w:rsidRPr="0092793B">
        <w:rPr>
          <w:rFonts w:ascii="Arial" w:eastAsia="Calibri" w:hAnsi="Arial" w:cs="Arial"/>
          <w:color w:val="000000"/>
          <w:sz w:val="24"/>
          <w:szCs w:val="24"/>
          <w:lang w:val="it-IT"/>
        </w:rPr>
        <w:t xml:space="preserve">Zakon o lokalni samoupravi predvideva možnost medobčinskega sodelovanja, ki je smiselno zlasti za manjše občine. Zaradi nižanja stroškov in združevanja usposobljenega kadra je z ZCPN predvidena možnost postopka priprave OCPN za dve ali več občin, vendar le, kadar je med temi občinami funkcionalno povezan prometni sistem. </w:t>
      </w:r>
      <w:r>
        <w:rPr>
          <w:rFonts w:ascii="Arial" w:eastAsia="Calibri" w:hAnsi="Arial" w:cs="Arial"/>
          <w:color w:val="000000"/>
          <w:sz w:val="24"/>
          <w:szCs w:val="24"/>
        </w:rPr>
        <w:t xml:space="preserve">Občine tako s sodelovanjem združujejo in optimizirajo kadrovske, finančne in organizacijske vire. Pravno podlago za medobčinsko sodelovanje opredeljuje 10. člen Evropske listine lokalne samouprave (MELLS), ki določa pravico lokalnih oblasti do združevanja. Vsebinsko podobno rešitev določa 6. člen Zakona o lokalni samoupravi, ko pravi, da občine med seboj prostovoljno sodelujejo zaradi skupnega urejanja in opravljanja lokalnih zadev javnega pomena. </w:t>
      </w:r>
    </w:p>
    <w:p w14:paraId="3C563ABB" w14:textId="77777777" w:rsidR="0051457B" w:rsidRDefault="0051457B" w:rsidP="0051457B">
      <w:pPr>
        <w:spacing w:after="0" w:line="240" w:lineRule="auto"/>
        <w:jc w:val="both"/>
        <w:rPr>
          <w:rFonts w:ascii="Arial" w:eastAsia="Calibri" w:hAnsi="Arial" w:cs="Arial"/>
          <w:color w:val="000000"/>
          <w:sz w:val="24"/>
          <w:szCs w:val="24"/>
        </w:rPr>
      </w:pPr>
    </w:p>
    <w:p w14:paraId="5317DCDE" w14:textId="77777777" w:rsidR="0051457B" w:rsidRDefault="0051457B" w:rsidP="0051457B">
      <w:pPr>
        <w:spacing w:after="0" w:line="240" w:lineRule="auto"/>
        <w:jc w:val="both"/>
        <w:rPr>
          <w:rFonts w:ascii="Arial" w:eastAsia="Calibri" w:hAnsi="Arial" w:cs="Arial"/>
          <w:color w:val="000000"/>
          <w:sz w:val="24"/>
          <w:szCs w:val="24"/>
        </w:rPr>
      </w:pPr>
      <w:r>
        <w:rPr>
          <w:rFonts w:ascii="Arial" w:eastAsia="Calibri" w:hAnsi="Arial" w:cs="Arial"/>
          <w:color w:val="000000"/>
          <w:sz w:val="24"/>
          <w:szCs w:val="24"/>
        </w:rPr>
        <w:t>Zaradi izredno hitrih sprememb v našem prostoru je potrebno OCPS prenavljati na tri do pet let, torej veljavni CPS ne sme biti starejši od pet let od sprejema na občinskem svetu.</w:t>
      </w:r>
    </w:p>
    <w:p w14:paraId="55810EAF" w14:textId="77777777" w:rsidR="0051457B" w:rsidRDefault="0051457B" w:rsidP="0051457B">
      <w:pPr>
        <w:spacing w:after="0" w:line="240" w:lineRule="auto"/>
        <w:jc w:val="both"/>
        <w:rPr>
          <w:rFonts w:ascii="Arial" w:eastAsia="Calibri" w:hAnsi="Arial" w:cs="Arial"/>
          <w:color w:val="000000"/>
          <w:sz w:val="24"/>
          <w:szCs w:val="24"/>
        </w:rPr>
      </w:pPr>
    </w:p>
    <w:p w14:paraId="531D27D7" w14:textId="77777777" w:rsidR="0051457B" w:rsidRDefault="0051457B" w:rsidP="0051457B">
      <w:pPr>
        <w:spacing w:after="0" w:line="240" w:lineRule="auto"/>
        <w:jc w:val="both"/>
        <w:rPr>
          <w:rFonts w:ascii="Arial" w:eastAsia="Calibri" w:hAnsi="Arial" w:cs="Arial"/>
          <w:color w:val="000000"/>
          <w:sz w:val="24"/>
          <w:szCs w:val="24"/>
        </w:rPr>
      </w:pPr>
      <w:r>
        <w:rPr>
          <w:rFonts w:ascii="Arial" w:eastAsia="Calibri" w:hAnsi="Arial" w:cs="Arial"/>
          <w:color w:val="000000"/>
          <w:sz w:val="24"/>
          <w:szCs w:val="24"/>
        </w:rPr>
        <w:t>Ker mestne občine predstavljajo gospodarsko, kulturno in upravno središče širšega območja, kar povzroča številčnejše interakcije med mestom in njegovim zaledjem, je celostna prometna strategija  obvezna za vse mestne občine v Republiki Sloveniji.</w:t>
      </w:r>
    </w:p>
    <w:p w14:paraId="208E3BE6" w14:textId="77777777" w:rsidR="0051457B" w:rsidRDefault="0051457B" w:rsidP="0051457B">
      <w:pPr>
        <w:spacing w:after="0" w:line="240" w:lineRule="auto"/>
        <w:jc w:val="both"/>
        <w:rPr>
          <w:rFonts w:ascii="Arial" w:eastAsia="Calibri" w:hAnsi="Arial" w:cs="Arial"/>
          <w:color w:val="000000"/>
          <w:sz w:val="24"/>
          <w:szCs w:val="24"/>
        </w:rPr>
      </w:pPr>
    </w:p>
    <w:p w14:paraId="0B9CA366" w14:textId="77777777" w:rsidR="0051457B" w:rsidRDefault="0051457B" w:rsidP="0051457B">
      <w:pPr>
        <w:spacing w:after="0" w:line="240" w:lineRule="auto"/>
        <w:jc w:val="both"/>
        <w:rPr>
          <w:rFonts w:ascii="Arial" w:eastAsia="Calibri" w:hAnsi="Arial" w:cs="Arial"/>
          <w:color w:val="000000"/>
          <w:sz w:val="24"/>
          <w:szCs w:val="24"/>
        </w:rPr>
      </w:pPr>
      <w:r>
        <w:rPr>
          <w:rFonts w:ascii="Arial" w:eastAsia="Calibri" w:hAnsi="Arial" w:cs="Arial"/>
          <w:color w:val="000000"/>
          <w:sz w:val="24"/>
          <w:szCs w:val="24"/>
        </w:rPr>
        <w:t>Za vse ostale občine CPS ni obvezen, razen pri prometnih projektih, ki se sofinancirajo iz sredstev proračuna (bodisi neposredno, bodisi iz podnebnega sklada ali kohezijskih sredstev). OCPS bo namreč pokazal smiselnost sofinanciranja določenih prometnih projektov in zagotovil, da se bodo prednostno sofinancirali tisti projekti, ki zagotavljajo največji učinek v smislu trajnostne mobilnosti.</w:t>
      </w:r>
    </w:p>
    <w:p w14:paraId="1335466A" w14:textId="77777777" w:rsidR="0051457B" w:rsidRDefault="0051457B" w:rsidP="0051457B">
      <w:pPr>
        <w:spacing w:after="0" w:line="240" w:lineRule="auto"/>
        <w:jc w:val="both"/>
        <w:rPr>
          <w:rFonts w:ascii="Arial" w:eastAsia="Calibri" w:hAnsi="Arial" w:cs="Arial"/>
          <w:color w:val="000000"/>
          <w:sz w:val="24"/>
          <w:szCs w:val="24"/>
        </w:rPr>
      </w:pPr>
    </w:p>
    <w:p w14:paraId="7DDB197C" w14:textId="77777777" w:rsidR="0051457B" w:rsidRDefault="0051457B" w:rsidP="0051457B">
      <w:pPr>
        <w:spacing w:after="0" w:line="240" w:lineRule="auto"/>
        <w:jc w:val="both"/>
        <w:rPr>
          <w:rFonts w:ascii="Arial" w:eastAsia="Calibri" w:hAnsi="Arial" w:cs="Arial"/>
          <w:color w:val="000000"/>
          <w:sz w:val="24"/>
          <w:szCs w:val="24"/>
        </w:rPr>
      </w:pPr>
      <w:r>
        <w:rPr>
          <w:rFonts w:ascii="Arial" w:eastAsia="Calibri" w:hAnsi="Arial" w:cs="Arial"/>
          <w:color w:val="000000"/>
          <w:sz w:val="24"/>
          <w:szCs w:val="24"/>
        </w:rPr>
        <w:t>CPS je smiselno izdelati tudi za manjše občine, vendar v omejenem obsegu, kot to določajo smernice za izdelavo CPS iz leta 2020. Vsako naselje se namreč spopada z različnimi prometnimi problemi, čeprav morda samo na področju hoje in kolesarjenja. Vendar je za prebivalce vsakega kraja še kako pomembno, da imajo v naselju, v katerem živijo, zagotovljene varne površine za hojo in kolesarjenje.</w:t>
      </w:r>
    </w:p>
    <w:p w14:paraId="596DA71A" w14:textId="77777777" w:rsidR="0051457B" w:rsidRDefault="0051457B" w:rsidP="0051457B">
      <w:pPr>
        <w:spacing w:after="0" w:line="240" w:lineRule="auto"/>
        <w:jc w:val="both"/>
        <w:rPr>
          <w:rFonts w:ascii="Arial" w:eastAsia="Calibri" w:hAnsi="Arial" w:cs="Arial"/>
          <w:color w:val="000000"/>
          <w:sz w:val="24"/>
          <w:szCs w:val="24"/>
        </w:rPr>
      </w:pPr>
    </w:p>
    <w:p w14:paraId="5EB0706D" w14:textId="77777777" w:rsidR="0051457B" w:rsidRDefault="0051457B" w:rsidP="0051457B">
      <w:pPr>
        <w:spacing w:after="0" w:line="240" w:lineRule="auto"/>
        <w:jc w:val="both"/>
        <w:rPr>
          <w:rFonts w:ascii="Arial" w:eastAsia="Calibri" w:hAnsi="Arial" w:cs="Arial"/>
          <w:color w:val="000000"/>
          <w:sz w:val="24"/>
          <w:szCs w:val="24"/>
        </w:rPr>
      </w:pPr>
      <w:r>
        <w:rPr>
          <w:rFonts w:ascii="Arial" w:eastAsia="Calibri" w:hAnsi="Arial" w:cs="Arial"/>
          <w:color w:val="000000"/>
          <w:sz w:val="24"/>
          <w:szCs w:val="24"/>
        </w:rPr>
        <w:t>Smernice za izdelavo CPS bodo pridobile pravni status pravilnika in bodo objavljene v Uradnem listu RS.</w:t>
      </w:r>
    </w:p>
    <w:p w14:paraId="31D5F996" w14:textId="77777777" w:rsidR="0051457B" w:rsidRDefault="0051457B" w:rsidP="0051457B">
      <w:pPr>
        <w:spacing w:after="0" w:line="240" w:lineRule="auto"/>
        <w:rPr>
          <w:rFonts w:ascii="Arial" w:eastAsia="Calibri" w:hAnsi="Arial" w:cs="Arial"/>
          <w:b/>
          <w:sz w:val="24"/>
          <w:szCs w:val="24"/>
        </w:rPr>
      </w:pPr>
    </w:p>
    <w:p w14:paraId="78D4D039" w14:textId="77777777" w:rsidR="0051457B" w:rsidRDefault="0051457B" w:rsidP="0051457B">
      <w:pPr>
        <w:spacing w:line="276" w:lineRule="auto"/>
        <w:jc w:val="both"/>
        <w:rPr>
          <w:rFonts w:ascii="Arial" w:eastAsia="Calibri" w:hAnsi="Arial" w:cs="Arial"/>
          <w:b/>
          <w:bCs/>
          <w:color w:val="000000"/>
          <w:sz w:val="24"/>
          <w:szCs w:val="24"/>
        </w:rPr>
      </w:pPr>
      <w:r>
        <w:rPr>
          <w:rFonts w:ascii="Arial" w:eastAsia="Calibri" w:hAnsi="Arial" w:cs="Arial"/>
          <w:b/>
          <w:bCs/>
          <w:color w:val="000000"/>
          <w:sz w:val="24"/>
          <w:szCs w:val="24"/>
        </w:rPr>
        <w:t>K 23. členu</w:t>
      </w:r>
    </w:p>
    <w:p w14:paraId="174507A8" w14:textId="77777777" w:rsidR="0051457B" w:rsidRDefault="0051457B" w:rsidP="0051457B">
      <w:pPr>
        <w:jc w:val="both"/>
        <w:rPr>
          <w:rFonts w:ascii="Arial" w:eastAsia="Calibri" w:hAnsi="Arial" w:cs="Arial"/>
          <w:sz w:val="24"/>
          <w:szCs w:val="24"/>
        </w:rPr>
      </w:pPr>
      <w:r>
        <w:rPr>
          <w:rFonts w:ascii="Arial" w:eastAsia="Calibri" w:hAnsi="Arial" w:cs="Arial"/>
          <w:sz w:val="24"/>
          <w:szCs w:val="24"/>
        </w:rPr>
        <w:t xml:space="preserve">Ustaljena praksa načrtovanja prometnega omrežja ne temelji na načrtovanju mobilnosti ljudi, temveč na načrtovanju prometne infrastrukture, prednostno za osebni </w:t>
      </w:r>
      <w:r>
        <w:rPr>
          <w:rFonts w:ascii="Arial" w:eastAsia="Calibri" w:hAnsi="Arial" w:cs="Arial"/>
          <w:sz w:val="24"/>
          <w:szCs w:val="24"/>
        </w:rPr>
        <w:lastRenderedPageBreak/>
        <w:t>avtomobil. S celostnim prometnim načrtovanjem je treba to prakso preseči. Ključno je načrtovati omrežje osredotočeno na mobilnost ljudi, zato je treba omrežje povezav za pešce in kolesarje ter ostale aktivne udeležence (rolke, skiroji in podobno) načrtovati posebej skrbno, saj se le na ta način omogoča enakopravnost pri mobilnosti in primerno dostopnost do družbene infrastrukture in do postajališč javnega potniškega prometa in alternativnih oblik mobilnosti.</w:t>
      </w:r>
    </w:p>
    <w:p w14:paraId="4E436FB4" w14:textId="77777777" w:rsidR="0051457B" w:rsidRDefault="0051457B" w:rsidP="0051457B">
      <w:pPr>
        <w:jc w:val="both"/>
        <w:rPr>
          <w:rFonts w:ascii="Arial" w:eastAsia="Calibri" w:hAnsi="Arial" w:cs="Arial"/>
          <w:sz w:val="24"/>
          <w:szCs w:val="24"/>
        </w:rPr>
      </w:pPr>
      <w:r>
        <w:rPr>
          <w:rFonts w:ascii="Arial" w:eastAsia="Calibri" w:hAnsi="Arial" w:cs="Arial"/>
          <w:sz w:val="24"/>
          <w:szCs w:val="24"/>
        </w:rPr>
        <w:t>Omrežje poti za pešce in kolesarje se razlikuje od omrežja za motorni promet, saj vsebuje dodatne povezave, za pešce ni enosmernih povezav, predvsem pa najpomembnejše povezave za pešce praviloma niso ob najprometnejših cestah, zato je hierarhija peš in kolesarskih povezav pogosto drugačna, kot za motorni promet.</w:t>
      </w:r>
    </w:p>
    <w:p w14:paraId="0C2124A9" w14:textId="77777777" w:rsidR="0051457B" w:rsidRPr="0092793B" w:rsidRDefault="0051457B" w:rsidP="0051457B">
      <w:pPr>
        <w:jc w:val="both"/>
        <w:rPr>
          <w:rFonts w:ascii="Arial" w:eastAsia="Calibri" w:hAnsi="Arial" w:cs="Arial"/>
          <w:sz w:val="24"/>
          <w:szCs w:val="24"/>
          <w:lang w:val="it-IT"/>
        </w:rPr>
      </w:pPr>
      <w:r>
        <w:rPr>
          <w:rFonts w:ascii="Arial" w:eastAsia="Calibri" w:hAnsi="Arial" w:cs="Arial"/>
          <w:sz w:val="24"/>
          <w:szCs w:val="24"/>
        </w:rPr>
        <w:t xml:space="preserve">V okviru načrtovanja za aktivno mobilnost bo treba posebno skrb nameniti tudi opredelitvi načelom univerzalne gradnje, posebej v primerih naselij z večjimi višinskimi razlikami ali v primerih starih mestnih jeder in podobno. </w:t>
      </w:r>
      <w:r w:rsidRPr="0092793B">
        <w:rPr>
          <w:rFonts w:ascii="Arial" w:eastAsia="Calibri" w:hAnsi="Arial" w:cs="Arial"/>
          <w:sz w:val="24"/>
          <w:szCs w:val="24"/>
          <w:lang w:val="it-IT"/>
        </w:rPr>
        <w:t>V postopku priprave OCPS je zato treba v sodelovanju z javnostjo opredeliti prioritete pri odpravi arhitekturnih ovir.</w:t>
      </w:r>
    </w:p>
    <w:p w14:paraId="6E8819D2" w14:textId="77777777" w:rsidR="0051457B" w:rsidRPr="0092793B" w:rsidRDefault="0051457B" w:rsidP="0051457B">
      <w:pPr>
        <w:spacing w:line="276" w:lineRule="auto"/>
        <w:jc w:val="both"/>
        <w:rPr>
          <w:rFonts w:ascii="Arial" w:eastAsia="Calibri" w:hAnsi="Arial" w:cs="Arial"/>
          <w:b/>
          <w:bCs/>
          <w:color w:val="000000"/>
          <w:sz w:val="24"/>
          <w:szCs w:val="24"/>
          <w:lang w:val="it-IT"/>
        </w:rPr>
      </w:pPr>
    </w:p>
    <w:p w14:paraId="7653707E" w14:textId="77777777" w:rsidR="0051457B" w:rsidRPr="0092793B" w:rsidRDefault="0051457B" w:rsidP="0051457B">
      <w:pPr>
        <w:spacing w:line="276" w:lineRule="auto"/>
        <w:jc w:val="both"/>
        <w:rPr>
          <w:rFonts w:ascii="Arial" w:eastAsia="Calibri" w:hAnsi="Arial" w:cs="Arial"/>
          <w:b/>
          <w:bCs/>
          <w:color w:val="000000"/>
          <w:sz w:val="24"/>
          <w:szCs w:val="24"/>
          <w:lang w:val="it-IT"/>
        </w:rPr>
      </w:pPr>
      <w:r w:rsidRPr="0092793B">
        <w:rPr>
          <w:rFonts w:ascii="Arial" w:eastAsia="Calibri" w:hAnsi="Arial" w:cs="Arial"/>
          <w:b/>
          <w:bCs/>
          <w:color w:val="000000"/>
          <w:sz w:val="24"/>
          <w:szCs w:val="24"/>
          <w:lang w:val="it-IT"/>
        </w:rPr>
        <w:t>K 24. členu</w:t>
      </w:r>
    </w:p>
    <w:p w14:paraId="7A0F7E7E" w14:textId="77777777" w:rsidR="0051457B" w:rsidRPr="0092793B" w:rsidRDefault="0051457B" w:rsidP="0051457B">
      <w:pPr>
        <w:spacing w:after="0" w:line="240" w:lineRule="auto"/>
        <w:jc w:val="both"/>
        <w:rPr>
          <w:rFonts w:ascii="Calibri" w:eastAsia="Calibri" w:hAnsi="Calibri" w:cs="Times New Roman"/>
          <w:sz w:val="24"/>
          <w:szCs w:val="24"/>
          <w:lang w:val="it-IT"/>
        </w:rPr>
      </w:pPr>
      <w:r w:rsidRPr="0092793B">
        <w:rPr>
          <w:rFonts w:ascii="Arial" w:eastAsia="Calibri" w:hAnsi="Arial" w:cs="Arial"/>
          <w:sz w:val="24"/>
          <w:szCs w:val="24"/>
          <w:lang w:val="it-IT"/>
        </w:rPr>
        <w:t>V mestih/mestnih središčih je veliko ponudnikov blaga in storitev na majhnem prostoru, ki potrebujejo pogosto dostavo blaga, ki je slabo organizirana, razpršena in stihijska. Izvaja se ločeno po posameznih ponudnikih, praviloma večkrat dnevno z lastnim vozilom ali z različnimi izvajalci logističnih storitev.</w:t>
      </w:r>
      <w:r w:rsidRPr="0092793B">
        <w:rPr>
          <w:rFonts w:ascii="Calibri" w:eastAsia="Calibri" w:hAnsi="Calibri" w:cs="Times New Roman"/>
          <w:sz w:val="24"/>
          <w:szCs w:val="24"/>
          <w:lang w:val="it-IT"/>
        </w:rPr>
        <w:t xml:space="preserve"> </w:t>
      </w:r>
    </w:p>
    <w:p w14:paraId="3F749731" w14:textId="77777777" w:rsidR="0051457B" w:rsidRPr="0092793B" w:rsidRDefault="0051457B" w:rsidP="0051457B">
      <w:pPr>
        <w:spacing w:after="0" w:line="240" w:lineRule="auto"/>
        <w:jc w:val="both"/>
        <w:rPr>
          <w:rFonts w:ascii="Calibri" w:eastAsia="Calibri" w:hAnsi="Calibri" w:cs="Times New Roman"/>
          <w:sz w:val="24"/>
          <w:szCs w:val="24"/>
          <w:lang w:val="it-IT"/>
        </w:rPr>
      </w:pPr>
      <w:r w:rsidRPr="0092793B">
        <w:rPr>
          <w:rFonts w:ascii="Calibri" w:eastAsia="Calibri" w:hAnsi="Calibri" w:cs="Times New Roman"/>
          <w:sz w:val="24"/>
          <w:szCs w:val="24"/>
          <w:lang w:val="it-IT"/>
        </w:rPr>
        <w:br/>
      </w:r>
      <w:r w:rsidRPr="0092793B">
        <w:rPr>
          <w:rFonts w:ascii="Arial" w:eastAsia="Calibri" w:hAnsi="Arial" w:cs="Arial"/>
          <w:sz w:val="24"/>
          <w:szCs w:val="24"/>
          <w:lang w:val="it-IT"/>
        </w:rPr>
        <w:t>Na voljo je premalo uradnih dostavnih mest, njihova lokacija je neustrezna, najdaljši čas zadrževanja dostavnih vozil v območjih za pešce pa ni predpisan. Izvajalci dostave pogosto uporabljajo tudi pločnike za pešce in kolesarske površine za ustavljanje vozil. To omejuje gibanje pešcev in kolesarjev ter zmanjšuje prometno varnost. Dostavna vozila povzročajo tudi obremenjevanje mest in mestnih središč s povečano koncentracijo emisij iz prometa.</w:t>
      </w:r>
      <w:r w:rsidRPr="0092793B">
        <w:rPr>
          <w:rFonts w:ascii="Calibri" w:eastAsia="Calibri" w:hAnsi="Calibri" w:cs="Times New Roman"/>
          <w:sz w:val="24"/>
          <w:szCs w:val="24"/>
          <w:lang w:val="it-IT"/>
        </w:rPr>
        <w:t xml:space="preserve"> </w:t>
      </w:r>
    </w:p>
    <w:p w14:paraId="2F027A6D" w14:textId="77777777" w:rsidR="00545049" w:rsidRPr="00D94885" w:rsidRDefault="0051457B" w:rsidP="0051457B">
      <w:pPr>
        <w:spacing w:after="0" w:line="240" w:lineRule="auto"/>
        <w:jc w:val="both"/>
        <w:rPr>
          <w:rFonts w:ascii="Arial" w:eastAsia="Calibri" w:hAnsi="Arial" w:cs="Arial"/>
          <w:sz w:val="24"/>
          <w:szCs w:val="24"/>
          <w:lang w:val="it-IT"/>
        </w:rPr>
      </w:pPr>
      <w:r w:rsidRPr="0092793B">
        <w:rPr>
          <w:rFonts w:ascii="Calibri" w:eastAsia="Calibri" w:hAnsi="Calibri" w:cs="Times New Roman"/>
          <w:sz w:val="24"/>
          <w:szCs w:val="24"/>
          <w:lang w:val="it-IT"/>
        </w:rPr>
        <w:br/>
      </w:r>
      <w:r w:rsidRPr="0092793B">
        <w:rPr>
          <w:rFonts w:ascii="Arial" w:eastAsia="Calibri" w:hAnsi="Arial" w:cs="Arial"/>
          <w:sz w:val="24"/>
          <w:szCs w:val="24"/>
          <w:lang w:val="it-IT"/>
        </w:rPr>
        <w:t xml:space="preserve">Predvsem z organizacijskimi ukrepi mestne logistike je mogoče bistveno zmanjšati število voženj in prevoženih kilometrov tovornih vozil v mestih in posledično zmanjšati </w:t>
      </w:r>
      <w:r w:rsidRPr="00D94885">
        <w:rPr>
          <w:rFonts w:ascii="Arial" w:eastAsia="Calibri" w:hAnsi="Arial" w:cs="Arial"/>
          <w:sz w:val="24"/>
          <w:szCs w:val="24"/>
          <w:lang w:val="it-IT"/>
        </w:rPr>
        <w:t xml:space="preserve">tudi negativne vplive dostave, oziroma "zadnjega kilometra" tovornega prometa. </w:t>
      </w:r>
    </w:p>
    <w:p w14:paraId="597975A3" w14:textId="3CB5D3EF" w:rsidR="00545049" w:rsidRPr="00D94885" w:rsidRDefault="00545049" w:rsidP="0051457B">
      <w:pPr>
        <w:spacing w:after="0" w:line="240" w:lineRule="auto"/>
        <w:jc w:val="both"/>
        <w:rPr>
          <w:rFonts w:ascii="Arial" w:eastAsia="Calibri" w:hAnsi="Arial" w:cs="Arial"/>
          <w:sz w:val="24"/>
          <w:szCs w:val="24"/>
          <w:lang w:val="it-IT"/>
        </w:rPr>
      </w:pPr>
      <w:r w:rsidRPr="00D94885">
        <w:rPr>
          <w:rFonts w:ascii="Arial" w:eastAsia="Calibri" w:hAnsi="Arial" w:cs="Arial"/>
          <w:sz w:val="24"/>
          <w:szCs w:val="24"/>
          <w:lang w:val="it-IT"/>
        </w:rPr>
        <w:t>Do konsolidacijskih centrov je potrebno zagotoviti ustrezno javno infrastrukturo za dostavo blaga do centra in za vse vrste vozil, ki bodo iz centra dostavljale blago končnim uporabnikom (tudi za tovorna kolesa). Pri tem je potrebno upoštevati vsa načela trajnostne mobilnosti.</w:t>
      </w:r>
    </w:p>
    <w:p w14:paraId="76D91088" w14:textId="32644D66" w:rsidR="0051457B" w:rsidRPr="0092793B" w:rsidRDefault="0051457B" w:rsidP="0051457B">
      <w:pPr>
        <w:spacing w:after="0" w:line="240" w:lineRule="auto"/>
        <w:jc w:val="both"/>
        <w:rPr>
          <w:rFonts w:ascii="Arial" w:eastAsia="Calibri" w:hAnsi="Arial" w:cs="Arial"/>
          <w:sz w:val="24"/>
          <w:szCs w:val="24"/>
          <w:lang w:val="it-IT"/>
        </w:rPr>
      </w:pPr>
      <w:r w:rsidRPr="0092793B">
        <w:rPr>
          <w:rFonts w:ascii="Calibri" w:eastAsia="Calibri" w:hAnsi="Calibri" w:cs="Times New Roman"/>
          <w:sz w:val="24"/>
          <w:szCs w:val="24"/>
          <w:lang w:val="it-IT"/>
        </w:rPr>
        <w:br/>
      </w:r>
      <w:r w:rsidRPr="0092793B">
        <w:rPr>
          <w:rFonts w:ascii="Arial" w:eastAsia="Calibri" w:hAnsi="Arial" w:cs="Arial"/>
          <w:sz w:val="24"/>
          <w:szCs w:val="24"/>
          <w:lang w:val="it-IT"/>
        </w:rPr>
        <w:t xml:space="preserve">Strokovne študije ugotavljajo, da so značilnosti mestnega tovornega prometa naslednje: </w:t>
      </w:r>
      <w:r w:rsidRPr="0092793B">
        <w:rPr>
          <w:rFonts w:ascii="Calibri" w:eastAsia="Calibri" w:hAnsi="Calibri" w:cs="Times New Roman"/>
          <w:sz w:val="24"/>
          <w:szCs w:val="24"/>
          <w:lang w:val="it-IT"/>
        </w:rPr>
        <w:br/>
      </w:r>
    </w:p>
    <w:p w14:paraId="005C3A87" w14:textId="77777777" w:rsidR="0051457B" w:rsidRPr="0092793B" w:rsidRDefault="0051457B" w:rsidP="0051457B">
      <w:pPr>
        <w:pStyle w:val="Odstavekseznama"/>
        <w:numPr>
          <w:ilvl w:val="0"/>
          <w:numId w:val="35"/>
        </w:numPr>
        <w:spacing w:after="0" w:line="240" w:lineRule="auto"/>
        <w:jc w:val="both"/>
        <w:rPr>
          <w:rFonts w:ascii="Calibri" w:eastAsia="Calibri" w:hAnsi="Calibri" w:cs="Times New Roman"/>
          <w:sz w:val="24"/>
          <w:szCs w:val="24"/>
          <w:lang w:val="it-IT"/>
        </w:rPr>
      </w:pPr>
      <w:r w:rsidRPr="0092793B">
        <w:rPr>
          <w:rFonts w:ascii="Arial" w:eastAsia="Calibri" w:hAnsi="Arial" w:cs="Arial"/>
          <w:sz w:val="24"/>
          <w:szCs w:val="24"/>
          <w:lang w:val="it-IT"/>
        </w:rPr>
        <w:t>mestni tovorni promet uporablja med 25% in 30% cestnega prostora (infrastrukture) v Evropi (uporabljen prostor × ure);</w:t>
      </w:r>
      <w:r w:rsidRPr="0092793B">
        <w:rPr>
          <w:rFonts w:ascii="Calibri" w:eastAsia="Calibri" w:hAnsi="Calibri" w:cs="Times New Roman"/>
          <w:sz w:val="24"/>
          <w:szCs w:val="24"/>
          <w:lang w:val="it-IT"/>
        </w:rPr>
        <w:t xml:space="preserve"> </w:t>
      </w:r>
    </w:p>
    <w:p w14:paraId="6D3E101A" w14:textId="77777777" w:rsidR="0051457B" w:rsidRPr="0092793B" w:rsidRDefault="0051457B" w:rsidP="0051457B">
      <w:pPr>
        <w:pStyle w:val="Odstavekseznama"/>
        <w:numPr>
          <w:ilvl w:val="0"/>
          <w:numId w:val="35"/>
        </w:numPr>
        <w:spacing w:after="0" w:line="240" w:lineRule="auto"/>
        <w:jc w:val="both"/>
        <w:rPr>
          <w:rFonts w:ascii="Calibri" w:eastAsia="Calibri" w:hAnsi="Calibri" w:cs="Times New Roman"/>
          <w:sz w:val="24"/>
          <w:szCs w:val="24"/>
          <w:lang w:val="it-IT"/>
        </w:rPr>
      </w:pPr>
      <w:r w:rsidRPr="0092793B">
        <w:rPr>
          <w:rFonts w:ascii="Arial" w:eastAsia="Calibri" w:hAnsi="Arial" w:cs="Arial"/>
          <w:sz w:val="24"/>
          <w:szCs w:val="24"/>
          <w:lang w:val="it-IT"/>
        </w:rPr>
        <w:t>mestni tovorni promet predstavlja med 10% in 20% vsega cestnega prometa v mestih (vozila km);</w:t>
      </w:r>
      <w:r w:rsidRPr="0092793B">
        <w:rPr>
          <w:rFonts w:ascii="Calibri" w:eastAsia="Calibri" w:hAnsi="Calibri" w:cs="Times New Roman"/>
          <w:sz w:val="24"/>
          <w:szCs w:val="24"/>
          <w:lang w:val="it-IT"/>
        </w:rPr>
        <w:t xml:space="preserve"> </w:t>
      </w:r>
    </w:p>
    <w:p w14:paraId="00FCA518" w14:textId="77777777" w:rsidR="0051457B" w:rsidRDefault="0051457B" w:rsidP="0051457B">
      <w:pPr>
        <w:pStyle w:val="Odstavekseznama"/>
        <w:numPr>
          <w:ilvl w:val="0"/>
          <w:numId w:val="35"/>
        </w:numPr>
        <w:spacing w:after="0" w:line="240" w:lineRule="auto"/>
        <w:jc w:val="both"/>
        <w:rPr>
          <w:rFonts w:ascii="Calibri" w:eastAsia="Calibri" w:hAnsi="Calibri" w:cs="Times New Roman"/>
          <w:sz w:val="24"/>
          <w:szCs w:val="24"/>
        </w:rPr>
      </w:pPr>
      <w:r>
        <w:rPr>
          <w:rFonts w:ascii="Arial" w:eastAsia="Calibri" w:hAnsi="Arial" w:cs="Arial"/>
          <w:sz w:val="24"/>
          <w:szCs w:val="24"/>
        </w:rPr>
        <w:t>delež stroškov »zadnje milje« v primeri s celotnim prevoznim stroškom znaša med 10% in 20%;</w:t>
      </w:r>
      <w:r>
        <w:rPr>
          <w:rFonts w:ascii="Calibri" w:eastAsia="Calibri" w:hAnsi="Calibri" w:cs="Times New Roman"/>
          <w:sz w:val="24"/>
          <w:szCs w:val="24"/>
        </w:rPr>
        <w:t xml:space="preserve"> </w:t>
      </w:r>
    </w:p>
    <w:p w14:paraId="77563DF1" w14:textId="77777777" w:rsidR="0051457B" w:rsidRDefault="0051457B" w:rsidP="0051457B">
      <w:pPr>
        <w:pStyle w:val="Odstavekseznama"/>
        <w:numPr>
          <w:ilvl w:val="0"/>
          <w:numId w:val="35"/>
        </w:numPr>
        <w:spacing w:after="0" w:line="240" w:lineRule="auto"/>
        <w:jc w:val="both"/>
        <w:rPr>
          <w:rFonts w:ascii="Calibri" w:eastAsia="Calibri" w:hAnsi="Calibri" w:cs="Times New Roman"/>
          <w:sz w:val="24"/>
          <w:szCs w:val="24"/>
        </w:rPr>
      </w:pPr>
      <w:r>
        <w:rPr>
          <w:rFonts w:ascii="Arial" w:eastAsia="Calibri" w:hAnsi="Arial" w:cs="Arial"/>
          <w:sz w:val="24"/>
          <w:szCs w:val="24"/>
        </w:rPr>
        <w:lastRenderedPageBreak/>
        <w:t>mestna logistika v mestnih območjih povzroči okoli 30% emisij CO2 in (NOx) onesnaževal ter 40% onesnaženj s hrupom;</w:t>
      </w:r>
    </w:p>
    <w:p w14:paraId="4293378B" w14:textId="77777777" w:rsidR="0051457B" w:rsidRPr="0092793B" w:rsidRDefault="0051457B" w:rsidP="0051457B">
      <w:pPr>
        <w:pStyle w:val="Odstavekseznama"/>
        <w:numPr>
          <w:ilvl w:val="0"/>
          <w:numId w:val="35"/>
        </w:numPr>
        <w:spacing w:after="0" w:line="240" w:lineRule="auto"/>
        <w:jc w:val="both"/>
        <w:rPr>
          <w:rFonts w:ascii="Calibri" w:eastAsia="Calibri" w:hAnsi="Calibri" w:cs="Times New Roman"/>
          <w:sz w:val="24"/>
          <w:szCs w:val="24"/>
          <w:lang w:val="it-IT"/>
        </w:rPr>
      </w:pPr>
      <w:r w:rsidRPr="0092793B">
        <w:rPr>
          <w:rFonts w:ascii="Arial" w:eastAsia="Calibri" w:hAnsi="Arial" w:cs="Arial"/>
          <w:sz w:val="24"/>
          <w:szCs w:val="24"/>
          <w:lang w:val="it-IT"/>
        </w:rPr>
        <w:t>leta 2030 bo predvidoma 45% porabe energije povezanih s prevozom tovora;</w:t>
      </w:r>
    </w:p>
    <w:p w14:paraId="24C6B194" w14:textId="77777777" w:rsidR="0051457B" w:rsidRPr="0092793B" w:rsidRDefault="0051457B" w:rsidP="0051457B">
      <w:pPr>
        <w:pStyle w:val="Odstavekseznama"/>
        <w:numPr>
          <w:ilvl w:val="0"/>
          <w:numId w:val="35"/>
        </w:numPr>
        <w:spacing w:after="0" w:line="240" w:lineRule="auto"/>
        <w:jc w:val="both"/>
        <w:rPr>
          <w:rFonts w:ascii="Calibri" w:eastAsia="Calibri" w:hAnsi="Calibri" w:cs="Times New Roman"/>
          <w:sz w:val="24"/>
          <w:szCs w:val="24"/>
          <w:lang w:val="it-IT"/>
        </w:rPr>
      </w:pPr>
      <w:r w:rsidRPr="0092793B">
        <w:rPr>
          <w:rFonts w:ascii="Calibri" w:eastAsia="Calibri" w:hAnsi="Calibri" w:cs="Times New Roman"/>
          <w:sz w:val="24"/>
          <w:szCs w:val="24"/>
          <w:lang w:val="it-IT"/>
        </w:rPr>
        <w:t xml:space="preserve"> </w:t>
      </w:r>
      <w:r w:rsidRPr="0092793B">
        <w:rPr>
          <w:rFonts w:ascii="Arial" w:eastAsia="Calibri" w:hAnsi="Arial" w:cs="Arial"/>
          <w:sz w:val="24"/>
          <w:szCs w:val="24"/>
          <w:lang w:val="it-IT"/>
        </w:rPr>
        <w:t>do leta 2030 naj bi se tonski kilometri tovornega transporta povečali za približno 60%.</w:t>
      </w:r>
      <w:r w:rsidRPr="0092793B">
        <w:rPr>
          <w:rFonts w:ascii="Calibri" w:eastAsia="Calibri" w:hAnsi="Calibri" w:cs="Times New Roman"/>
          <w:sz w:val="24"/>
          <w:szCs w:val="24"/>
          <w:lang w:val="it-IT"/>
        </w:rPr>
        <w:t xml:space="preserve"> </w:t>
      </w:r>
    </w:p>
    <w:p w14:paraId="75974BAF" w14:textId="77777777" w:rsidR="0051457B" w:rsidRPr="0092793B" w:rsidRDefault="0051457B" w:rsidP="0051457B">
      <w:pPr>
        <w:spacing w:after="0" w:line="240" w:lineRule="auto"/>
        <w:jc w:val="both"/>
        <w:rPr>
          <w:rFonts w:ascii="Arial" w:eastAsia="Calibri" w:hAnsi="Arial" w:cs="Arial"/>
          <w:sz w:val="24"/>
          <w:szCs w:val="24"/>
          <w:lang w:val="it-IT"/>
        </w:rPr>
      </w:pPr>
    </w:p>
    <w:p w14:paraId="483F7F5F" w14:textId="77777777" w:rsidR="0051457B" w:rsidRPr="0092793B" w:rsidRDefault="0051457B" w:rsidP="0051457B">
      <w:pPr>
        <w:spacing w:after="0" w:line="240" w:lineRule="auto"/>
        <w:jc w:val="both"/>
        <w:rPr>
          <w:rFonts w:ascii="Calibri" w:eastAsia="Calibri" w:hAnsi="Calibri" w:cs="Times New Roman"/>
          <w:sz w:val="24"/>
          <w:szCs w:val="24"/>
          <w:lang w:val="it-IT"/>
        </w:rPr>
      </w:pPr>
      <w:r w:rsidRPr="0092793B">
        <w:rPr>
          <w:rFonts w:ascii="Arial" w:eastAsia="Calibri" w:hAnsi="Arial" w:cs="Arial"/>
          <w:sz w:val="24"/>
          <w:szCs w:val="24"/>
          <w:lang w:val="it-IT"/>
        </w:rPr>
        <w:t>Načrt upravljanja mestne logistike je strateški dokument za znižanje emisij in racionalno rabo prostora v mestih.</w:t>
      </w:r>
    </w:p>
    <w:p w14:paraId="470630A9" w14:textId="77777777" w:rsidR="0051457B" w:rsidRPr="0092793B" w:rsidRDefault="0051457B" w:rsidP="0051457B">
      <w:pPr>
        <w:spacing w:after="0" w:line="240" w:lineRule="auto"/>
        <w:jc w:val="both"/>
        <w:rPr>
          <w:rFonts w:ascii="Calibri" w:eastAsia="Calibri" w:hAnsi="Calibri" w:cs="Times New Roman"/>
          <w:sz w:val="24"/>
          <w:szCs w:val="24"/>
          <w:lang w:val="it-IT"/>
        </w:rPr>
      </w:pPr>
      <w:r w:rsidRPr="0092793B">
        <w:rPr>
          <w:rFonts w:ascii="Calibri" w:eastAsia="Calibri" w:hAnsi="Calibri" w:cs="Times New Roman"/>
          <w:sz w:val="24"/>
          <w:szCs w:val="24"/>
          <w:lang w:val="it-IT"/>
        </w:rPr>
        <w:t xml:space="preserve"> </w:t>
      </w:r>
      <w:r w:rsidRPr="0092793B">
        <w:rPr>
          <w:rFonts w:ascii="Calibri" w:eastAsia="Calibri" w:hAnsi="Calibri" w:cs="Times New Roman"/>
          <w:sz w:val="24"/>
          <w:szCs w:val="24"/>
          <w:lang w:val="it-IT"/>
        </w:rPr>
        <w:br/>
      </w:r>
      <w:r w:rsidRPr="0092793B">
        <w:rPr>
          <w:rFonts w:ascii="Arial" w:eastAsia="Calibri" w:hAnsi="Arial" w:cs="Arial"/>
          <w:sz w:val="24"/>
          <w:szCs w:val="24"/>
          <w:lang w:val="it-IT"/>
        </w:rPr>
        <w:t xml:space="preserve">Zakon zato za mesta nad 100.000 prebivalcev predpisuje izdelavo načrta upravljanja mestne logistike, za mesta nad 10.000 pa obvezno vključitev vsebine v občinsko celostno prometno strategijo. </w:t>
      </w:r>
    </w:p>
    <w:p w14:paraId="5385925E" w14:textId="77777777" w:rsidR="0051457B" w:rsidRPr="0092793B" w:rsidRDefault="0051457B" w:rsidP="0051457B">
      <w:pPr>
        <w:spacing w:line="276" w:lineRule="auto"/>
        <w:jc w:val="both"/>
        <w:rPr>
          <w:rFonts w:ascii="Arial" w:eastAsia="Calibri" w:hAnsi="Arial" w:cs="Arial"/>
          <w:b/>
          <w:bCs/>
          <w:color w:val="000000"/>
          <w:sz w:val="24"/>
          <w:szCs w:val="24"/>
          <w:lang w:val="it-IT"/>
        </w:rPr>
      </w:pPr>
    </w:p>
    <w:p w14:paraId="464D0B39" w14:textId="77777777" w:rsidR="0051457B" w:rsidRPr="0092793B" w:rsidRDefault="0051457B" w:rsidP="0051457B">
      <w:pPr>
        <w:spacing w:line="276" w:lineRule="auto"/>
        <w:jc w:val="both"/>
        <w:rPr>
          <w:rFonts w:ascii="Arial" w:eastAsia="Calibri" w:hAnsi="Arial" w:cs="Arial"/>
          <w:b/>
          <w:bCs/>
          <w:color w:val="000000"/>
          <w:sz w:val="24"/>
          <w:szCs w:val="24"/>
          <w:lang w:val="it-IT"/>
        </w:rPr>
      </w:pPr>
      <w:r w:rsidRPr="0092793B">
        <w:rPr>
          <w:rFonts w:ascii="Arial" w:eastAsia="Calibri" w:hAnsi="Arial" w:cs="Arial"/>
          <w:b/>
          <w:bCs/>
          <w:color w:val="000000"/>
          <w:sz w:val="24"/>
          <w:szCs w:val="24"/>
          <w:lang w:val="it-IT"/>
        </w:rPr>
        <w:t>K 25. členu</w:t>
      </w:r>
    </w:p>
    <w:p w14:paraId="14B452D7" w14:textId="77777777" w:rsidR="0051457B" w:rsidRPr="0092793B" w:rsidRDefault="0051457B" w:rsidP="0051457B">
      <w:pPr>
        <w:jc w:val="both"/>
        <w:rPr>
          <w:rFonts w:ascii="Arial" w:eastAsia="Calibri" w:hAnsi="Arial" w:cs="Arial"/>
          <w:sz w:val="24"/>
          <w:szCs w:val="24"/>
          <w:lang w:val="it-IT"/>
        </w:rPr>
      </w:pPr>
      <w:r w:rsidRPr="0092793B">
        <w:rPr>
          <w:rFonts w:ascii="Arial" w:eastAsia="Calibri" w:hAnsi="Arial" w:cs="Arial"/>
          <w:sz w:val="24"/>
          <w:szCs w:val="24"/>
          <w:lang w:val="it-IT"/>
        </w:rPr>
        <w:t>Mirujoči promet je v urbanih središčih z naraščajočo motorizacijo postal ključna tema učinkovitosti prometnega sistema in kakovosti javnega prostora. Javni prostor je dragocena in omejena dobrina, zato je treba z njim ravnati skrbno.</w:t>
      </w:r>
    </w:p>
    <w:p w14:paraId="64DAC05E" w14:textId="77777777" w:rsidR="0051457B" w:rsidRPr="0092793B" w:rsidRDefault="0051457B" w:rsidP="0051457B">
      <w:pPr>
        <w:jc w:val="both"/>
        <w:rPr>
          <w:rFonts w:ascii="Arial" w:eastAsia="Calibri" w:hAnsi="Arial" w:cs="Arial"/>
          <w:sz w:val="24"/>
          <w:szCs w:val="24"/>
          <w:lang w:val="it-IT"/>
        </w:rPr>
      </w:pPr>
      <w:r w:rsidRPr="0092793B">
        <w:rPr>
          <w:rFonts w:ascii="Arial" w:eastAsia="Calibri" w:hAnsi="Arial" w:cs="Arial"/>
          <w:sz w:val="24"/>
          <w:szCs w:val="24"/>
          <w:lang w:val="it-IT"/>
        </w:rPr>
        <w:t>Klasični pristop v prometnem načrtovanju je bil zagotavljanje zadostnega števila parkirnih mest povsod, kar je vodilo k degradaciji javnega prostora trgov in ulic v mestih in drugih naseljih ter izgubo dragocenih površin za pešce. Stremenje k »zadostnemu« številu parkirnih mest vodi v to, da je parkirnih mest bistveno več kot avtomobilov, saj se za vsak avtomobil na vsakem koncu vsake poti predvideva parkirno mesto.</w:t>
      </w:r>
    </w:p>
    <w:p w14:paraId="3712D42E" w14:textId="77777777" w:rsidR="0051457B" w:rsidRPr="0092793B" w:rsidRDefault="0051457B" w:rsidP="0051457B">
      <w:pPr>
        <w:jc w:val="both"/>
        <w:rPr>
          <w:rFonts w:ascii="Arial" w:eastAsia="Calibri" w:hAnsi="Arial" w:cs="Arial"/>
          <w:sz w:val="24"/>
          <w:szCs w:val="24"/>
          <w:lang w:val="it-IT"/>
        </w:rPr>
      </w:pPr>
      <w:r w:rsidRPr="0092793B">
        <w:rPr>
          <w:rFonts w:ascii="Arial" w:eastAsia="Calibri" w:hAnsi="Arial" w:cs="Arial"/>
          <w:sz w:val="24"/>
          <w:szCs w:val="24"/>
          <w:lang w:val="it-IT"/>
        </w:rPr>
        <w:t>Sčasoma se je izkazalo, da je mogoče z upravljanjem parkiranja, torej z uravnavanjem ponudbe in povpraševanja po parkiranju doseči boljše rezultate. Ukrepi parkirne politike so tudi najučinkovitejši pri upravljanu prometa v naseljih, bistven prispevek je lahko že samo boljša informiranost voznikov o zasedenosti parkinih mest v realnem času.</w:t>
      </w:r>
    </w:p>
    <w:p w14:paraId="6862B01E" w14:textId="77777777" w:rsidR="0051457B" w:rsidRPr="0092793B" w:rsidRDefault="0051457B" w:rsidP="0051457B">
      <w:pPr>
        <w:jc w:val="both"/>
        <w:rPr>
          <w:rFonts w:ascii="Arial" w:eastAsia="Calibri" w:hAnsi="Arial" w:cs="Arial"/>
          <w:sz w:val="24"/>
          <w:szCs w:val="24"/>
          <w:lang w:val="it-IT"/>
        </w:rPr>
      </w:pPr>
      <w:r w:rsidRPr="0092793B">
        <w:rPr>
          <w:rFonts w:ascii="Arial" w:eastAsia="Calibri" w:hAnsi="Arial" w:cs="Arial"/>
          <w:sz w:val="24"/>
          <w:szCs w:val="24"/>
          <w:lang w:val="it-IT"/>
        </w:rPr>
        <w:t xml:space="preserve">V zadnjih letih so se močno razširile različne alternative privatnemu avtomobilu in vozila na alternativni pogon. Vedno več je sistemov souporabe vozil, za električne avtomobile je treba parkirna mesta dodatno opremljati s polnilnimi mesti, v prihodnje se nakazujejo tudi avtonomna vozila v souporabi. Potrebe po parkirnih mestih se zato celo zmanjšujejo. Vse to so razlogi za to, da je parkirna politika ena od vse bolj pomembnih vsebim prostorskih in prometnih strategij. </w:t>
      </w:r>
    </w:p>
    <w:p w14:paraId="2D0B4CB6" w14:textId="77777777" w:rsidR="0051457B" w:rsidRPr="0092793B" w:rsidRDefault="0051457B" w:rsidP="0051457B">
      <w:pPr>
        <w:jc w:val="both"/>
        <w:rPr>
          <w:rFonts w:ascii="Arial" w:eastAsia="Calibri" w:hAnsi="Arial" w:cs="Arial"/>
          <w:sz w:val="24"/>
          <w:szCs w:val="24"/>
          <w:lang w:val="it-IT"/>
        </w:rPr>
      </w:pPr>
      <w:r w:rsidRPr="0092793B">
        <w:rPr>
          <w:rFonts w:ascii="Arial" w:eastAsia="Calibri" w:hAnsi="Arial" w:cs="Arial"/>
          <w:sz w:val="24"/>
          <w:szCs w:val="24"/>
          <w:lang w:val="it-IT"/>
        </w:rPr>
        <w:t>Zakon zato za mestne občine predpisuje izdelavo načrta ukrepov parkirne politike, za ostale občine pa prepušča izbiro med načrtom in vključitvijo vsaj osnovnih ukrepov v samo celostno prometno strategijo.</w:t>
      </w:r>
    </w:p>
    <w:p w14:paraId="258AA57B" w14:textId="77777777" w:rsidR="0051457B" w:rsidRPr="0092793B" w:rsidRDefault="0051457B" w:rsidP="0051457B">
      <w:pPr>
        <w:jc w:val="both"/>
        <w:rPr>
          <w:rFonts w:ascii="Calibri" w:eastAsia="Calibri" w:hAnsi="Calibri" w:cs="Times New Roman"/>
          <w:sz w:val="24"/>
          <w:szCs w:val="24"/>
          <w:lang w:val="it-IT"/>
        </w:rPr>
      </w:pPr>
    </w:p>
    <w:p w14:paraId="52FB1E79" w14:textId="77777777" w:rsidR="0051457B" w:rsidRPr="0092793B" w:rsidRDefault="0051457B" w:rsidP="0051457B">
      <w:pPr>
        <w:spacing w:line="276" w:lineRule="auto"/>
        <w:jc w:val="both"/>
        <w:rPr>
          <w:rFonts w:ascii="Arial" w:eastAsia="Calibri" w:hAnsi="Arial" w:cs="Arial"/>
          <w:b/>
          <w:bCs/>
          <w:color w:val="000000"/>
          <w:sz w:val="24"/>
          <w:szCs w:val="24"/>
          <w:lang w:val="it-IT"/>
        </w:rPr>
      </w:pPr>
      <w:r w:rsidRPr="0092793B">
        <w:rPr>
          <w:rFonts w:ascii="Arial" w:eastAsia="Calibri" w:hAnsi="Arial" w:cs="Arial"/>
          <w:b/>
          <w:bCs/>
          <w:color w:val="000000"/>
          <w:sz w:val="24"/>
          <w:szCs w:val="24"/>
          <w:lang w:val="it-IT"/>
        </w:rPr>
        <w:t>K 26. členu</w:t>
      </w:r>
    </w:p>
    <w:p w14:paraId="06CCEA0B" w14:textId="77777777" w:rsidR="0051457B" w:rsidRPr="0092793B" w:rsidRDefault="0051457B" w:rsidP="0051457B">
      <w:pPr>
        <w:jc w:val="both"/>
        <w:rPr>
          <w:rFonts w:ascii="Arial" w:eastAsia="Calibri" w:hAnsi="Arial" w:cs="Arial"/>
          <w:sz w:val="24"/>
          <w:szCs w:val="24"/>
          <w:lang w:val="it-IT"/>
        </w:rPr>
      </w:pPr>
      <w:r w:rsidRPr="0092793B">
        <w:rPr>
          <w:rFonts w:ascii="Arial" w:eastAsia="Calibri" w:hAnsi="Arial" w:cs="Arial"/>
          <w:sz w:val="24"/>
          <w:szCs w:val="24"/>
          <w:lang w:val="it-IT"/>
        </w:rPr>
        <w:t xml:space="preserve">Občine pristopajo k omejevanju dostopa v določene predele, kot so na primer mestna jedra, zavarovana območja in nizkoemisijske cone ter pri urejanju in nadzoru parkiranja na zelo različne načine. Odprt dostop predstavlja težaven in neučinkovit nadzor in posledično pogoste kršitve, omejen dostop z zapornicami ali s potopnimi količki pa </w:t>
      </w:r>
      <w:r w:rsidRPr="0092793B">
        <w:rPr>
          <w:rFonts w:ascii="Arial" w:eastAsia="Calibri" w:hAnsi="Arial" w:cs="Arial"/>
          <w:sz w:val="24"/>
          <w:szCs w:val="24"/>
          <w:lang w:val="it-IT"/>
        </w:rPr>
        <w:lastRenderedPageBreak/>
        <w:t>predstavlja ozko grlo in je uporaben le pri majhnih površinah in območjih z majhnim številom vstopov na omejenih lokacijah.</w:t>
      </w:r>
    </w:p>
    <w:p w14:paraId="7E3B528D" w14:textId="77777777" w:rsidR="0051457B" w:rsidRPr="0092793B" w:rsidRDefault="0051457B" w:rsidP="0051457B">
      <w:pPr>
        <w:jc w:val="both"/>
        <w:rPr>
          <w:rFonts w:ascii="Arial" w:eastAsia="Calibri" w:hAnsi="Arial" w:cs="Arial"/>
          <w:sz w:val="24"/>
          <w:szCs w:val="24"/>
          <w:lang w:val="it-IT"/>
        </w:rPr>
      </w:pPr>
      <w:r w:rsidRPr="0092793B">
        <w:rPr>
          <w:rFonts w:ascii="Arial" w:eastAsia="Calibri" w:hAnsi="Arial" w:cs="Arial"/>
          <w:sz w:val="24"/>
          <w:szCs w:val="24"/>
          <w:lang w:val="it-IT"/>
        </w:rPr>
        <w:t>V svetu se poleg tega uveljavljajo različni načini omejevanja, nadzora in plačila vstopa v mestna središča (»congestion charge«) ali nizkoemisijske cone (»low emission zone«), ki so vezana na nadzor s kamerami po principu e-vinjet, kot tudi nadzora parkiranja s kamerami na vozilih pristojnih služb.</w:t>
      </w:r>
    </w:p>
    <w:p w14:paraId="44DAF205" w14:textId="77777777" w:rsidR="0051457B" w:rsidRPr="0092793B" w:rsidRDefault="0051457B" w:rsidP="0051457B">
      <w:pPr>
        <w:jc w:val="both"/>
        <w:rPr>
          <w:rFonts w:ascii="Arial" w:eastAsia="Calibri" w:hAnsi="Arial" w:cs="Arial"/>
          <w:sz w:val="24"/>
          <w:szCs w:val="24"/>
          <w:lang w:val="it-IT"/>
        </w:rPr>
      </w:pPr>
      <w:r w:rsidRPr="0092793B">
        <w:rPr>
          <w:rFonts w:ascii="Arial" w:eastAsia="Calibri" w:hAnsi="Arial" w:cs="Arial"/>
          <w:sz w:val="24"/>
          <w:szCs w:val="24"/>
          <w:lang w:val="it-IT"/>
        </w:rPr>
        <w:t>Ker gre za občutljivo področje, ki vključuje zbiranje in obdelavo osebnih podatkov se s tem členom vzpostavlja zakonska podlaga za ukrepe občin in ureja ravnanje s temi podatki.</w:t>
      </w:r>
    </w:p>
    <w:p w14:paraId="1E837AF7" w14:textId="77777777" w:rsidR="0051457B" w:rsidRPr="0092793B" w:rsidRDefault="0051457B" w:rsidP="0051457B">
      <w:pPr>
        <w:spacing w:after="0" w:line="240" w:lineRule="auto"/>
        <w:jc w:val="both"/>
        <w:rPr>
          <w:rFonts w:ascii="Arial" w:eastAsia="Calibri" w:hAnsi="Arial" w:cs="Arial"/>
          <w:b/>
          <w:bCs/>
          <w:color w:val="000000"/>
          <w:sz w:val="24"/>
          <w:szCs w:val="24"/>
          <w:lang w:val="it-IT"/>
        </w:rPr>
      </w:pPr>
    </w:p>
    <w:p w14:paraId="351124B5" w14:textId="77777777" w:rsidR="0051457B" w:rsidRPr="0092793B" w:rsidRDefault="0051457B" w:rsidP="0051457B">
      <w:pPr>
        <w:spacing w:after="0" w:line="240" w:lineRule="auto"/>
        <w:jc w:val="both"/>
        <w:rPr>
          <w:rFonts w:ascii="Arial" w:eastAsia="Calibri" w:hAnsi="Arial" w:cs="Arial"/>
          <w:b/>
          <w:bCs/>
          <w:color w:val="000000"/>
          <w:sz w:val="24"/>
          <w:szCs w:val="24"/>
          <w:lang w:val="it-IT"/>
        </w:rPr>
      </w:pPr>
    </w:p>
    <w:p w14:paraId="6DB9F876" w14:textId="77777777" w:rsidR="0051457B" w:rsidRPr="0092793B" w:rsidRDefault="0051457B" w:rsidP="0051457B">
      <w:pPr>
        <w:spacing w:after="0" w:line="240" w:lineRule="auto"/>
        <w:jc w:val="both"/>
        <w:rPr>
          <w:rFonts w:ascii="Arial" w:eastAsia="Calibri" w:hAnsi="Arial" w:cs="Arial"/>
          <w:b/>
          <w:bCs/>
          <w:color w:val="000000"/>
          <w:sz w:val="24"/>
          <w:szCs w:val="24"/>
          <w:lang w:val="it-IT"/>
        </w:rPr>
      </w:pPr>
      <w:r w:rsidRPr="0092793B">
        <w:rPr>
          <w:rFonts w:ascii="Arial" w:eastAsia="Calibri" w:hAnsi="Arial" w:cs="Arial"/>
          <w:b/>
          <w:bCs/>
          <w:color w:val="000000"/>
          <w:sz w:val="24"/>
          <w:szCs w:val="24"/>
          <w:lang w:val="it-IT"/>
        </w:rPr>
        <w:t>K 27. členu</w:t>
      </w:r>
    </w:p>
    <w:p w14:paraId="127DB65D" w14:textId="77777777" w:rsidR="0051457B" w:rsidRPr="0092793B" w:rsidRDefault="0051457B" w:rsidP="0051457B">
      <w:pPr>
        <w:spacing w:after="0" w:line="240" w:lineRule="auto"/>
        <w:jc w:val="both"/>
        <w:rPr>
          <w:rFonts w:ascii="Arial" w:eastAsia="Calibri" w:hAnsi="Arial" w:cs="Arial"/>
          <w:color w:val="000000"/>
          <w:sz w:val="24"/>
          <w:szCs w:val="24"/>
          <w:u w:val="single"/>
          <w:lang w:val="it-IT"/>
        </w:rPr>
      </w:pPr>
    </w:p>
    <w:p w14:paraId="7BC9CC0C" w14:textId="77777777" w:rsidR="0051457B" w:rsidRPr="0092793B" w:rsidRDefault="0051457B" w:rsidP="0051457B">
      <w:pPr>
        <w:spacing w:after="0" w:line="240" w:lineRule="auto"/>
        <w:jc w:val="both"/>
        <w:rPr>
          <w:rFonts w:ascii="Arial" w:eastAsia="Calibri" w:hAnsi="Arial" w:cs="Arial"/>
          <w:color w:val="000000"/>
          <w:sz w:val="24"/>
          <w:szCs w:val="24"/>
          <w:lang w:val="it-IT"/>
        </w:rPr>
      </w:pPr>
      <w:r w:rsidRPr="0092793B">
        <w:rPr>
          <w:rFonts w:ascii="Arial" w:eastAsia="Calibri" w:hAnsi="Arial" w:cs="Arial"/>
          <w:color w:val="000000"/>
          <w:sz w:val="24"/>
          <w:szCs w:val="24"/>
          <w:lang w:val="it-IT"/>
        </w:rPr>
        <w:t xml:space="preserve">Ustanove niso več le pasivni opazovalci, ampak lahko prometne tokove v svoji okolici tudi pomagajo upravljati, s čimer učinkovito zmanjšujejo vsakodnevno ohromljenost cest ob prometnih konicah. Glavnino potovanj namreč opravijo prav zaposleni na poti na delo ali ko odpeljejo svoje otroke v šolo ali vrtec. Pomanjkanje parkirnih mest, zamude, onesnaženje zraka, hrup in ogrožena varnost pa lahko močno vplivajo tudi na delovno uspešnost. </w:t>
      </w:r>
    </w:p>
    <w:p w14:paraId="07A5E664" w14:textId="77777777" w:rsidR="0051457B" w:rsidRPr="0092793B" w:rsidRDefault="0051457B" w:rsidP="0051457B">
      <w:pPr>
        <w:spacing w:after="0" w:line="240" w:lineRule="auto"/>
        <w:rPr>
          <w:rFonts w:ascii="Arial" w:eastAsia="Calibri" w:hAnsi="Arial" w:cs="Arial"/>
          <w:sz w:val="24"/>
          <w:szCs w:val="24"/>
          <w:lang w:val="it-IT"/>
        </w:rPr>
      </w:pPr>
    </w:p>
    <w:p w14:paraId="028451E4"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Mesta so s strateškim urejanjem prometa, predvsem s pripravo in izvajanjem Celostnih prometnih strategij, že dosegla vidne uspehe. Pomemben deležnik pri načrtovanju in upravljanju učinkovitega mestnega prometa pa so mala in velika podjetja, zdravstvene in vzgojno-izobraževalne ustanove, trgovska središča, organizatorji večjih prireditev ter druge ustanove, ki v dosedanje načrte urejanja prometa niso bile aktivno vključene. Prav z uspešnim reševanjem teh izzivov lahko ustanove vidno in odgovorno vplivajo na svoje lokalno okolje.</w:t>
      </w:r>
    </w:p>
    <w:p w14:paraId="294636DA" w14:textId="77777777" w:rsidR="0051457B" w:rsidRPr="0092793B" w:rsidRDefault="0051457B" w:rsidP="0051457B">
      <w:pPr>
        <w:spacing w:after="0" w:line="240" w:lineRule="auto"/>
        <w:jc w:val="both"/>
        <w:rPr>
          <w:rFonts w:ascii="Arial" w:eastAsia="Calibri" w:hAnsi="Arial" w:cs="Arial"/>
          <w:sz w:val="24"/>
          <w:szCs w:val="24"/>
          <w:lang w:val="it-IT"/>
        </w:rPr>
      </w:pPr>
    </w:p>
    <w:p w14:paraId="05B30452" w14:textId="77777777" w:rsidR="0051457B" w:rsidRPr="0092793B" w:rsidRDefault="0051457B" w:rsidP="0051457B">
      <w:pPr>
        <w:spacing w:after="0" w:line="240" w:lineRule="auto"/>
        <w:jc w:val="both"/>
        <w:rPr>
          <w:rFonts w:ascii="Arial" w:eastAsia="Calibri" w:hAnsi="Arial" w:cs="Arial"/>
          <w:color w:val="000000"/>
          <w:sz w:val="24"/>
          <w:szCs w:val="24"/>
          <w:lang w:val="it-IT"/>
        </w:rPr>
      </w:pPr>
      <w:r w:rsidRPr="0092793B">
        <w:rPr>
          <w:rFonts w:ascii="Arial" w:eastAsia="Calibri" w:hAnsi="Arial" w:cs="Arial"/>
          <w:sz w:val="24"/>
          <w:szCs w:val="24"/>
          <w:lang w:val="it-IT"/>
        </w:rPr>
        <w:t>Mobilnostni načrt je strateški dokument, ki celovito obravnava dostopnost določene lokacije – ustanove, dogodka, novogradnje ali zagotavljanje dostopnosti ob izrednih dogodkih. Po vsebini in strukturi v veliki meri sledi Celostni prometni strategiji, vendar je območje obravnave omejeno le na posamezno lokacijo ali del naselja. Oblikujemo ga tako, da najprej opišemo trenutno stanje in opredelimo, katere prometne izzive želimo z njim reševati. Cilj je navadno promocija trajnostne izbire potovalnih načinov, kot so predvsem javni promet, kolesarjenje in hoja. Prav tako lahko z njim vplivamo in spremenimo potovalne navade zaposlenih, šolajočih, obiskovalcev in drugih skupin. Celovit nabor ukrepov je njegov osrednji in najpomembnejši del.</w:t>
      </w:r>
    </w:p>
    <w:p w14:paraId="3FB96DF8" w14:textId="77777777" w:rsidR="0051457B" w:rsidRPr="0092793B" w:rsidRDefault="0051457B" w:rsidP="0051457B">
      <w:pPr>
        <w:spacing w:after="0" w:line="240" w:lineRule="auto"/>
        <w:jc w:val="both"/>
        <w:rPr>
          <w:rFonts w:ascii="Arial" w:eastAsia="Calibri" w:hAnsi="Arial" w:cs="Arial"/>
          <w:color w:val="000000"/>
          <w:sz w:val="24"/>
          <w:szCs w:val="24"/>
          <w:lang w:val="it-IT"/>
        </w:rPr>
      </w:pPr>
    </w:p>
    <w:p w14:paraId="47BC9511" w14:textId="77777777" w:rsidR="0051457B" w:rsidRPr="0092793B" w:rsidRDefault="0051457B" w:rsidP="0051457B">
      <w:pPr>
        <w:spacing w:after="0" w:line="240" w:lineRule="auto"/>
        <w:jc w:val="both"/>
        <w:rPr>
          <w:rFonts w:ascii="Arial" w:eastAsia="Calibri" w:hAnsi="Arial" w:cs="Arial"/>
          <w:color w:val="000000"/>
          <w:sz w:val="24"/>
          <w:szCs w:val="24"/>
          <w:lang w:val="it-IT"/>
        </w:rPr>
      </w:pPr>
      <w:r w:rsidRPr="0092793B">
        <w:rPr>
          <w:rFonts w:ascii="Arial" w:eastAsia="Calibri" w:hAnsi="Arial" w:cs="Arial"/>
          <w:color w:val="000000"/>
          <w:sz w:val="24"/>
          <w:szCs w:val="24"/>
          <w:lang w:val="it-IT"/>
        </w:rPr>
        <w:t xml:space="preserve">Smiselno je, da si različne vrste ustanov, od javnih do zasebnih, izdelajo lasten mobilnostni načrt, s katerim upravljajo mobilnost na lokaciji na trajnosten način in s tem prispevajo k manjši rabi osebnega avtomobila. Z zakonom želimo omogočiti sofinanciranje izdelave mobilnostnih načrtov ter prednostnih ukrepov  tako za javne, kot za zasebne ustanove in s tem podpreti proces upravljanja mobilnosti na najnižji ravni – na ravni posamezne lokacije. </w:t>
      </w:r>
    </w:p>
    <w:p w14:paraId="28AF7C14" w14:textId="77777777" w:rsidR="0051457B" w:rsidRPr="0092793B" w:rsidRDefault="0051457B" w:rsidP="0051457B">
      <w:pPr>
        <w:spacing w:after="0" w:line="240" w:lineRule="auto"/>
        <w:jc w:val="both"/>
        <w:rPr>
          <w:rFonts w:ascii="Arial" w:eastAsia="Calibri" w:hAnsi="Arial" w:cs="Arial"/>
          <w:color w:val="000000"/>
          <w:sz w:val="24"/>
          <w:szCs w:val="24"/>
          <w:u w:val="single"/>
          <w:lang w:val="it-IT"/>
        </w:rPr>
      </w:pPr>
    </w:p>
    <w:p w14:paraId="6F37C901" w14:textId="77777777" w:rsidR="0051457B" w:rsidRPr="0092793B" w:rsidRDefault="0051457B" w:rsidP="0051457B">
      <w:pPr>
        <w:spacing w:line="276" w:lineRule="auto"/>
        <w:jc w:val="both"/>
        <w:rPr>
          <w:rFonts w:ascii="Arial" w:eastAsia="Calibri" w:hAnsi="Arial" w:cs="Arial"/>
          <w:b/>
          <w:bCs/>
          <w:color w:val="000000"/>
          <w:sz w:val="24"/>
          <w:szCs w:val="24"/>
          <w:lang w:val="it-IT"/>
        </w:rPr>
      </w:pPr>
      <w:r w:rsidRPr="0092793B">
        <w:rPr>
          <w:rFonts w:ascii="Arial" w:eastAsia="Calibri" w:hAnsi="Arial" w:cs="Arial"/>
          <w:b/>
          <w:bCs/>
          <w:color w:val="000000"/>
          <w:sz w:val="24"/>
          <w:szCs w:val="24"/>
          <w:lang w:val="it-IT"/>
        </w:rPr>
        <w:t>K 28. členu</w:t>
      </w:r>
    </w:p>
    <w:p w14:paraId="4A271EFA" w14:textId="77777777" w:rsidR="0051457B" w:rsidRPr="0092793B" w:rsidRDefault="0051457B" w:rsidP="0051457B">
      <w:pPr>
        <w:jc w:val="both"/>
        <w:rPr>
          <w:rFonts w:ascii="Arial" w:eastAsia="Calibri" w:hAnsi="Arial" w:cs="Arial"/>
          <w:sz w:val="24"/>
          <w:szCs w:val="24"/>
          <w:lang w:val="it-IT"/>
        </w:rPr>
      </w:pPr>
      <w:r w:rsidRPr="0092793B">
        <w:rPr>
          <w:rFonts w:ascii="Arial" w:eastAsia="Calibri" w:hAnsi="Arial" w:cs="Arial"/>
          <w:sz w:val="24"/>
          <w:szCs w:val="24"/>
          <w:lang w:val="it-IT"/>
        </w:rPr>
        <w:lastRenderedPageBreak/>
        <w:t>Večina slovenskih naselij mestnega značaja ima kot glavno ali eno glavnih ulic državno cesto. V skladu z Zakonom o cestah je urejanje državnih cest v pristojnosti Direkcije za infrastrukturo, urejanje površin za pešce in kolesarje v naselju pa v pristojnosti občin.</w:t>
      </w:r>
    </w:p>
    <w:p w14:paraId="59DC4126" w14:textId="77777777" w:rsidR="0051457B" w:rsidRPr="0092793B" w:rsidRDefault="0051457B" w:rsidP="0051457B">
      <w:pPr>
        <w:jc w:val="both"/>
        <w:rPr>
          <w:rFonts w:ascii="Arial" w:eastAsia="Calibri" w:hAnsi="Arial" w:cs="Arial"/>
          <w:sz w:val="24"/>
          <w:szCs w:val="24"/>
          <w:lang w:val="it-IT"/>
        </w:rPr>
      </w:pPr>
      <w:r w:rsidRPr="0092793B">
        <w:rPr>
          <w:rFonts w:ascii="Arial" w:eastAsia="Calibri" w:hAnsi="Arial" w:cs="Arial"/>
          <w:sz w:val="24"/>
          <w:szCs w:val="24"/>
          <w:lang w:val="it-IT"/>
        </w:rPr>
        <w:t>Ker občine ne morejo samostojno urejati površin za pešce in kolesarje ter izvesti ustreznih ukrepov za umirjanje motornega prometa skozi naselje, se na tem področju pojavljajo nesoglasja in nezadovoljstvo na strani občin in prebivalcev.</w:t>
      </w:r>
    </w:p>
    <w:p w14:paraId="71BC30F5" w14:textId="77777777" w:rsidR="0051457B" w:rsidRPr="0092793B" w:rsidRDefault="0051457B" w:rsidP="0051457B">
      <w:pPr>
        <w:jc w:val="both"/>
        <w:rPr>
          <w:rFonts w:ascii="Arial" w:eastAsia="Calibri" w:hAnsi="Arial" w:cs="Arial"/>
          <w:sz w:val="24"/>
          <w:szCs w:val="24"/>
          <w:lang w:val="it-IT"/>
        </w:rPr>
      </w:pPr>
      <w:r w:rsidRPr="0092793B">
        <w:rPr>
          <w:rFonts w:ascii="Arial" w:eastAsia="Calibri" w:hAnsi="Arial" w:cs="Arial"/>
          <w:sz w:val="24"/>
          <w:szCs w:val="24"/>
          <w:lang w:val="it-IT"/>
        </w:rPr>
        <w:t>Zakon občinam ponuja preglednejšo možnost za dogovore z DRSI in prednostno izvajanje tovrstnih projektov, kadar za to lahko same zagotovijo finančne vire.</w:t>
      </w:r>
    </w:p>
    <w:p w14:paraId="6935315C" w14:textId="77777777" w:rsidR="0051457B" w:rsidRPr="0092793B" w:rsidRDefault="0051457B" w:rsidP="0051457B">
      <w:pPr>
        <w:spacing w:line="276" w:lineRule="auto"/>
        <w:jc w:val="both"/>
        <w:rPr>
          <w:rFonts w:ascii="Arial" w:eastAsia="Calibri" w:hAnsi="Arial" w:cs="Arial"/>
          <w:color w:val="000000"/>
          <w:sz w:val="24"/>
          <w:szCs w:val="24"/>
          <w:lang w:val="it-IT"/>
        </w:rPr>
      </w:pPr>
    </w:p>
    <w:p w14:paraId="38B39534" w14:textId="77777777" w:rsidR="0051457B" w:rsidRPr="0092793B" w:rsidRDefault="0051457B" w:rsidP="0051457B">
      <w:pPr>
        <w:spacing w:line="276" w:lineRule="auto"/>
        <w:jc w:val="both"/>
        <w:rPr>
          <w:rFonts w:ascii="Arial" w:eastAsia="Calibri" w:hAnsi="Arial" w:cs="Arial"/>
          <w:b/>
          <w:bCs/>
          <w:color w:val="000000"/>
          <w:sz w:val="24"/>
          <w:szCs w:val="24"/>
          <w:lang w:val="it-IT"/>
        </w:rPr>
      </w:pPr>
      <w:r w:rsidRPr="0092793B">
        <w:rPr>
          <w:rFonts w:ascii="Arial" w:eastAsia="Calibri" w:hAnsi="Arial" w:cs="Arial"/>
          <w:b/>
          <w:bCs/>
          <w:color w:val="000000"/>
          <w:sz w:val="24"/>
          <w:szCs w:val="24"/>
          <w:lang w:val="it-IT"/>
        </w:rPr>
        <w:t>K 29. členu</w:t>
      </w:r>
    </w:p>
    <w:p w14:paraId="5C6FAC41" w14:textId="77777777" w:rsidR="0051457B" w:rsidRPr="0092793B" w:rsidRDefault="0051457B" w:rsidP="0051457B">
      <w:pPr>
        <w:jc w:val="both"/>
        <w:rPr>
          <w:rFonts w:ascii="Arial" w:eastAsia="Calibri" w:hAnsi="Arial" w:cs="Arial"/>
          <w:bCs/>
          <w:sz w:val="24"/>
          <w:szCs w:val="24"/>
          <w:lang w:val="it-IT"/>
        </w:rPr>
      </w:pPr>
      <w:bookmarkStart w:id="4" w:name="_Hlk59608453"/>
      <w:r w:rsidRPr="0092793B">
        <w:rPr>
          <w:rFonts w:ascii="Arial" w:eastAsia="Calibri" w:hAnsi="Arial" w:cs="Arial"/>
          <w:sz w:val="24"/>
          <w:szCs w:val="24"/>
          <w:lang w:val="it-IT"/>
        </w:rPr>
        <w:t xml:space="preserve">Presoja kakovosti celostnih prometnih strategij (v nadaljevanju CPS) je neodvisna strokovna ocena dokumenta, </w:t>
      </w:r>
      <w:bookmarkEnd w:id="4"/>
      <w:r w:rsidRPr="0092793B">
        <w:rPr>
          <w:rFonts w:ascii="Arial" w:eastAsia="Calibri" w:hAnsi="Arial" w:cs="Arial"/>
          <w:sz w:val="24"/>
          <w:szCs w:val="24"/>
          <w:lang w:val="it-IT"/>
        </w:rPr>
        <w:t>ki s</w:t>
      </w:r>
      <w:r w:rsidRPr="0092793B">
        <w:rPr>
          <w:rFonts w:ascii="Arial" w:eastAsia="Calibri" w:hAnsi="Arial" w:cs="Arial"/>
          <w:bCs/>
          <w:sz w:val="24"/>
          <w:szCs w:val="24"/>
          <w:lang w:val="it-IT"/>
        </w:rPr>
        <w:t xml:space="preserve">e izvaja za OCPS in RCPS. </w:t>
      </w:r>
    </w:p>
    <w:p w14:paraId="43301494" w14:textId="77777777" w:rsidR="0051457B" w:rsidRPr="0092793B" w:rsidRDefault="0051457B" w:rsidP="0051457B">
      <w:pPr>
        <w:jc w:val="both"/>
        <w:rPr>
          <w:rFonts w:ascii="Arial" w:eastAsia="Calibri" w:hAnsi="Arial" w:cs="Arial"/>
          <w:sz w:val="24"/>
          <w:szCs w:val="24"/>
          <w:lang w:val="it-IT"/>
        </w:rPr>
      </w:pPr>
      <w:bookmarkStart w:id="5" w:name="_Hlk59608495"/>
      <w:r w:rsidRPr="0092793B">
        <w:rPr>
          <w:rFonts w:ascii="Arial" w:eastAsia="Calibri" w:hAnsi="Arial" w:cs="Arial"/>
          <w:sz w:val="24"/>
          <w:szCs w:val="24"/>
          <w:lang w:val="it-IT"/>
        </w:rPr>
        <w:t xml:space="preserve">Namen izvajanja presoje kakovosti CPS je izdelava strokovne ocene vsebine v fazi izdelave dokumenta in končnega dokumenta ter svetovanje naročniku in pripravljavcu CPS za njeno izboljšanje. </w:t>
      </w:r>
    </w:p>
    <w:p w14:paraId="269238E0" w14:textId="77777777" w:rsidR="0051457B" w:rsidRPr="0092793B" w:rsidRDefault="0051457B" w:rsidP="0051457B">
      <w:pPr>
        <w:jc w:val="both"/>
        <w:rPr>
          <w:rFonts w:ascii="Arial" w:eastAsia="Calibri" w:hAnsi="Arial" w:cs="Arial"/>
          <w:sz w:val="24"/>
          <w:szCs w:val="24"/>
          <w:lang w:val="it-IT"/>
        </w:rPr>
      </w:pPr>
      <w:r w:rsidRPr="0092793B">
        <w:rPr>
          <w:rFonts w:ascii="Arial" w:eastAsia="Calibri" w:hAnsi="Arial" w:cs="Arial"/>
          <w:sz w:val="24"/>
          <w:szCs w:val="24"/>
          <w:lang w:val="it-IT"/>
        </w:rPr>
        <w:t xml:space="preserve">Osnovni cilji presoje kakovosti CPS so Izboljšanje kakovosti vsebine CPS in učinkov njihovega izvajanja, odprava protislovnosti in/ali neskladnosti med ključnimi elementi CPS (vizijo, cilji, ciljnimi vrednostmi, ključnimi izzivi, politikami prometnih podsistemov ter ukrepi), zagotavljanje vključevanja in ustrezne obravnave ključnih elementov ter vsebin CPS, ki jih določajo osrednje in podporne smernice CPS ter dobra praksa na tem področju, identifikacija in promocija kakovostnih dokumentov oziroma delov dokumentov. </w:t>
      </w:r>
    </w:p>
    <w:bookmarkEnd w:id="5"/>
    <w:p w14:paraId="529CAB50" w14:textId="77777777" w:rsidR="0051457B" w:rsidRPr="0092793B" w:rsidRDefault="0051457B" w:rsidP="0051457B">
      <w:pPr>
        <w:spacing w:line="276" w:lineRule="auto"/>
        <w:jc w:val="both"/>
        <w:rPr>
          <w:rFonts w:ascii="Arial" w:eastAsia="Calibri" w:hAnsi="Arial" w:cs="Arial"/>
          <w:color w:val="000000"/>
          <w:sz w:val="24"/>
          <w:szCs w:val="24"/>
          <w:lang w:val="it-IT"/>
        </w:rPr>
      </w:pPr>
      <w:r w:rsidRPr="0092793B">
        <w:rPr>
          <w:rFonts w:ascii="Arial" w:eastAsia="Calibri" w:hAnsi="Arial" w:cs="Arial"/>
          <w:color w:val="000000"/>
          <w:sz w:val="24"/>
          <w:szCs w:val="24"/>
          <w:lang w:val="it-IT"/>
        </w:rPr>
        <w:t>Splošen postopek je določen v smernicah za izdelavo celostnih prometnih strategij na lokalni ravni (prvič strokovnjak presoja dokument v fazi priprave in drugič po njegovem zaključku, vendar še pred formalnim sprejemom), podrobnejši način preverjanja kakovosti in meril za presojo kakovosti minister določi s pravilnikom.</w:t>
      </w:r>
    </w:p>
    <w:p w14:paraId="5F64EFE8" w14:textId="77777777" w:rsidR="0051457B" w:rsidRPr="0092793B" w:rsidRDefault="0051457B" w:rsidP="0051457B">
      <w:pPr>
        <w:jc w:val="both"/>
        <w:rPr>
          <w:rFonts w:ascii="Arial" w:eastAsia="Calibri" w:hAnsi="Arial" w:cs="Arial"/>
          <w:sz w:val="24"/>
          <w:szCs w:val="24"/>
          <w:lang w:val="it-IT"/>
        </w:rPr>
      </w:pPr>
      <w:bookmarkStart w:id="6" w:name="_Hlk59608552"/>
      <w:r w:rsidRPr="0092793B">
        <w:rPr>
          <w:rFonts w:ascii="Arial" w:eastAsia="Calibri" w:hAnsi="Arial" w:cs="Arial"/>
          <w:sz w:val="24"/>
          <w:szCs w:val="24"/>
          <w:lang w:val="it-IT"/>
        </w:rPr>
        <w:t>Presoja kakovosti je obvezna za vse CPS, katerih izdelavo sofinancira država skozi različne državne ali evropske programe. Obvezna je tudi za vse CPS, ki kandidirajo za državno sofinanciranje ukrepov CPS.</w:t>
      </w:r>
    </w:p>
    <w:bookmarkEnd w:id="6"/>
    <w:p w14:paraId="3E547AF0" w14:textId="77777777" w:rsidR="0051457B" w:rsidRPr="0092793B" w:rsidRDefault="0051457B" w:rsidP="0051457B">
      <w:pPr>
        <w:spacing w:line="276" w:lineRule="auto"/>
        <w:jc w:val="both"/>
        <w:rPr>
          <w:rFonts w:ascii="Arial" w:eastAsia="Calibri" w:hAnsi="Arial" w:cs="Arial"/>
          <w:color w:val="000000"/>
          <w:sz w:val="24"/>
          <w:szCs w:val="24"/>
          <w:lang w:val="it-IT"/>
        </w:rPr>
      </w:pPr>
      <w:r w:rsidRPr="0092793B">
        <w:rPr>
          <w:rFonts w:ascii="Arial" w:eastAsia="Calibri" w:hAnsi="Arial" w:cs="Arial"/>
          <w:bCs/>
          <w:sz w:val="24"/>
          <w:szCs w:val="24"/>
          <w:lang w:val="it-IT"/>
        </w:rPr>
        <w:t>Za delovanje sistema presoje kakovosti CPS je odgovorno ministrstvo, ki zagotavlja navodila, merila, pogoje in sredstva za izvedbo presoj kakovosti, organizira in izvaja usposabljanja presojevalcev in vzpostavi ter vodi evidenco pooblaščenih presojevalcev.</w:t>
      </w:r>
    </w:p>
    <w:p w14:paraId="49FD12FE" w14:textId="77777777" w:rsidR="0051457B" w:rsidRPr="0092793B" w:rsidRDefault="0051457B" w:rsidP="0051457B">
      <w:pPr>
        <w:jc w:val="both"/>
        <w:rPr>
          <w:rFonts w:ascii="Arial" w:eastAsia="Calibri" w:hAnsi="Arial" w:cs="Arial"/>
          <w:sz w:val="24"/>
          <w:szCs w:val="24"/>
          <w:lang w:val="it-IT"/>
        </w:rPr>
      </w:pPr>
      <w:r w:rsidRPr="0092793B">
        <w:rPr>
          <w:rFonts w:ascii="Arial" w:eastAsia="Calibri" w:hAnsi="Arial" w:cs="Arial"/>
          <w:bCs/>
          <w:sz w:val="24"/>
          <w:szCs w:val="24"/>
          <w:lang w:val="it-IT"/>
        </w:rPr>
        <w:t xml:space="preserve">Izvedba presoje kakovosti, upoštevanje priporočil presojevalcev in odprava ugotovljenih neskladnosti ali pomanjkljivosti ter pozitivna splošna ocena dokumenta, so pogoj za izplačilo državnih sredstev, ki so namenjena sofinanciranju izdelave CPS. </w:t>
      </w:r>
      <w:r w:rsidRPr="0092793B">
        <w:rPr>
          <w:rFonts w:ascii="Arial" w:eastAsia="Calibri" w:hAnsi="Arial" w:cs="Arial"/>
          <w:sz w:val="24"/>
          <w:szCs w:val="24"/>
          <w:lang w:val="it-IT"/>
        </w:rPr>
        <w:t xml:space="preserve">Ministrstvo </w:t>
      </w:r>
      <w:r w:rsidRPr="0092793B">
        <w:rPr>
          <w:rFonts w:ascii="Arial" w:eastAsia="Calibri" w:hAnsi="Arial" w:cs="Arial"/>
          <w:bCs/>
          <w:sz w:val="24"/>
          <w:szCs w:val="24"/>
          <w:lang w:val="it-IT"/>
        </w:rPr>
        <w:t>ima tudi pravico do omejevanja</w:t>
      </w:r>
      <w:r w:rsidRPr="0092793B">
        <w:rPr>
          <w:rFonts w:ascii="Arial" w:eastAsia="Calibri" w:hAnsi="Arial" w:cs="Arial"/>
          <w:sz w:val="24"/>
          <w:szCs w:val="24"/>
          <w:lang w:val="it-IT"/>
        </w:rPr>
        <w:t xml:space="preserve"> dostopa do sredstev za </w:t>
      </w:r>
      <w:r w:rsidRPr="0092793B">
        <w:rPr>
          <w:rFonts w:ascii="Arial" w:eastAsia="Calibri" w:hAnsi="Arial" w:cs="Arial"/>
          <w:bCs/>
          <w:sz w:val="24"/>
          <w:szCs w:val="24"/>
          <w:lang w:val="it-IT"/>
        </w:rPr>
        <w:t>so</w:t>
      </w:r>
      <w:r w:rsidRPr="0092793B">
        <w:rPr>
          <w:rFonts w:ascii="Arial" w:eastAsia="Calibri" w:hAnsi="Arial" w:cs="Arial"/>
          <w:sz w:val="24"/>
          <w:szCs w:val="24"/>
          <w:lang w:val="it-IT"/>
        </w:rPr>
        <w:t>financiranje izvedbe ukrepov s področja CPN v primeru neizvedene presoje ali neupoštevanja predlogov presojevalcev za izboljšavo kakovosti vsebine CPS.</w:t>
      </w:r>
    </w:p>
    <w:p w14:paraId="0CCE70E5" w14:textId="77777777" w:rsidR="0051457B" w:rsidRPr="0092793B" w:rsidRDefault="0051457B" w:rsidP="0051457B">
      <w:pPr>
        <w:jc w:val="both"/>
        <w:rPr>
          <w:rFonts w:ascii="Arial" w:eastAsia="Calibri" w:hAnsi="Arial" w:cs="Arial"/>
          <w:sz w:val="24"/>
          <w:szCs w:val="24"/>
          <w:lang w:val="it-IT"/>
        </w:rPr>
      </w:pPr>
      <w:r w:rsidRPr="0092793B">
        <w:rPr>
          <w:rFonts w:ascii="Arial" w:eastAsia="Calibri" w:hAnsi="Arial" w:cs="Arial"/>
          <w:sz w:val="24"/>
          <w:szCs w:val="24"/>
          <w:lang w:val="it-IT"/>
        </w:rPr>
        <w:lastRenderedPageBreak/>
        <w:t>Ministrstvo krije stroške organizacije in izvedbe usposabljanj ter posvetov za presojevalce, priprave gradiv in razvoja metodologije ter vzpostavitve in vodenja evidence pooblaščenih presojevalcev.</w:t>
      </w:r>
    </w:p>
    <w:p w14:paraId="66CDB3C4" w14:textId="77777777" w:rsidR="0051457B" w:rsidRPr="0092793B" w:rsidRDefault="0051457B" w:rsidP="0051457B">
      <w:pPr>
        <w:spacing w:line="276" w:lineRule="auto"/>
        <w:jc w:val="both"/>
        <w:rPr>
          <w:rFonts w:ascii="Arial" w:eastAsia="Calibri" w:hAnsi="Arial" w:cs="Arial"/>
          <w:b/>
          <w:bCs/>
          <w:color w:val="000000"/>
          <w:sz w:val="24"/>
          <w:szCs w:val="24"/>
          <w:lang w:val="it-IT"/>
        </w:rPr>
      </w:pPr>
      <w:r w:rsidRPr="0092793B">
        <w:rPr>
          <w:rFonts w:ascii="Arial" w:eastAsia="Calibri" w:hAnsi="Arial" w:cs="Arial"/>
          <w:b/>
          <w:bCs/>
          <w:color w:val="000000"/>
          <w:sz w:val="24"/>
          <w:szCs w:val="24"/>
          <w:lang w:val="it-IT"/>
        </w:rPr>
        <w:t>K 30. členu</w:t>
      </w:r>
    </w:p>
    <w:p w14:paraId="7C765757" w14:textId="77777777" w:rsidR="0051457B" w:rsidRPr="0092793B" w:rsidRDefault="0051457B" w:rsidP="0051457B">
      <w:pPr>
        <w:jc w:val="both"/>
        <w:rPr>
          <w:rFonts w:ascii="Arial" w:eastAsia="Calibri" w:hAnsi="Arial" w:cs="Arial"/>
          <w:sz w:val="24"/>
          <w:szCs w:val="24"/>
          <w:lang w:val="it-IT"/>
        </w:rPr>
      </w:pPr>
      <w:bookmarkStart w:id="7" w:name="_Hlk59608653"/>
      <w:r w:rsidRPr="0092793B">
        <w:rPr>
          <w:rFonts w:ascii="Arial" w:eastAsia="Calibri" w:hAnsi="Arial" w:cs="Arial"/>
          <w:sz w:val="24"/>
          <w:szCs w:val="24"/>
          <w:lang w:val="it-IT"/>
        </w:rPr>
        <w:t>Za presojo kakovosti dokumenta CPS se izdela poročilo, katerega struktura in vsebina bo natančneje določeno s pravilnikom.</w:t>
      </w:r>
    </w:p>
    <w:p w14:paraId="6301AF72" w14:textId="77777777" w:rsidR="0051457B" w:rsidRPr="0092793B" w:rsidRDefault="0051457B" w:rsidP="0051457B">
      <w:pPr>
        <w:jc w:val="both"/>
        <w:rPr>
          <w:rFonts w:ascii="Arial" w:eastAsia="Calibri" w:hAnsi="Arial" w:cs="Arial"/>
          <w:sz w:val="24"/>
          <w:szCs w:val="24"/>
          <w:lang w:val="it-IT"/>
        </w:rPr>
      </w:pPr>
      <w:r w:rsidRPr="0092793B">
        <w:rPr>
          <w:rFonts w:ascii="Arial" w:eastAsia="Calibri" w:hAnsi="Arial" w:cs="Arial"/>
          <w:sz w:val="24"/>
          <w:szCs w:val="24"/>
          <w:lang w:val="it-IT"/>
        </w:rPr>
        <w:t>Ker se kakovost CPS presoja dvakrat in sicer prvič v vmesni fazi priprave CPS, pred sklopom izbora ukrepov in drugič preden se dokument predloži za sprejem občinskemu svetu, presojevalec kakovosti pripravi vmesno in končno poročilo.</w:t>
      </w:r>
    </w:p>
    <w:p w14:paraId="52B49895" w14:textId="77777777" w:rsidR="0051457B" w:rsidRPr="0092793B" w:rsidRDefault="0051457B" w:rsidP="0051457B">
      <w:pPr>
        <w:jc w:val="both"/>
        <w:rPr>
          <w:rFonts w:ascii="Arial" w:eastAsia="Calibri" w:hAnsi="Arial" w:cs="Arial"/>
          <w:sz w:val="24"/>
          <w:szCs w:val="24"/>
          <w:lang w:val="it-IT"/>
        </w:rPr>
      </w:pPr>
      <w:r w:rsidRPr="0092793B">
        <w:rPr>
          <w:rFonts w:ascii="Arial" w:eastAsia="Calibri" w:hAnsi="Arial" w:cs="Arial"/>
          <w:sz w:val="24"/>
          <w:szCs w:val="24"/>
          <w:lang w:val="it-IT"/>
        </w:rPr>
        <w:t xml:space="preserve">Imenovani presojevalec izvede presojo kakovosti z uporabo ocenjevalnega obrazca, ki je sestavni del poročila in izdela poročilo o presoji kakovosti, ki ga </w:t>
      </w:r>
      <w:r>
        <w:rPr>
          <w:rFonts w:ascii="Arial" w:eastAsia="Calibri" w:hAnsi="Arial" w:cs="Arial"/>
          <w:sz w:val="24"/>
          <w:szCs w:val="24"/>
          <w:lang w:val="x-none"/>
        </w:rPr>
        <w:t xml:space="preserve">pošlje </w:t>
      </w:r>
      <w:r w:rsidRPr="0092793B">
        <w:rPr>
          <w:rFonts w:ascii="Arial" w:eastAsia="Calibri" w:hAnsi="Arial" w:cs="Arial"/>
          <w:sz w:val="24"/>
          <w:szCs w:val="24"/>
          <w:lang w:val="it-IT"/>
        </w:rPr>
        <w:t>pripravljavcu CPS, naročniku CPS in ministrstvu</w:t>
      </w:r>
      <w:r>
        <w:rPr>
          <w:rFonts w:ascii="Arial" w:eastAsia="Calibri" w:hAnsi="Arial" w:cs="Arial"/>
          <w:sz w:val="24"/>
          <w:szCs w:val="24"/>
          <w:lang w:val="x-none"/>
        </w:rPr>
        <w:t>.</w:t>
      </w:r>
    </w:p>
    <w:bookmarkEnd w:id="7"/>
    <w:p w14:paraId="754E62BE" w14:textId="77777777" w:rsidR="0051457B" w:rsidRPr="0092793B" w:rsidRDefault="0051457B" w:rsidP="0051457B">
      <w:pPr>
        <w:jc w:val="both"/>
        <w:rPr>
          <w:rFonts w:ascii="Arial" w:eastAsia="Calibri" w:hAnsi="Arial" w:cs="Arial"/>
          <w:bCs/>
          <w:sz w:val="24"/>
          <w:szCs w:val="24"/>
          <w:lang w:val="it-IT"/>
        </w:rPr>
      </w:pPr>
      <w:r w:rsidRPr="0092793B">
        <w:rPr>
          <w:rFonts w:ascii="Arial" w:eastAsia="Calibri" w:hAnsi="Arial" w:cs="Arial"/>
          <w:sz w:val="24"/>
          <w:szCs w:val="24"/>
          <w:lang w:val="it-IT"/>
        </w:rPr>
        <w:t xml:space="preserve">Ocenjevalni obrazec je namenjen izdelavi strukturiranega pregleda vsebine CPS, ki ga opravi presojevalec. Obrazec sestavljajo vprašanja v štirih sklopih: </w:t>
      </w:r>
      <w:r w:rsidRPr="0092793B">
        <w:rPr>
          <w:rFonts w:ascii="Arial" w:eastAsia="Calibri" w:hAnsi="Arial" w:cs="Arial"/>
          <w:bCs/>
          <w:sz w:val="24"/>
          <w:szCs w:val="24"/>
          <w:lang w:val="it-IT"/>
        </w:rPr>
        <w:t>Načela CPN, Izhodišča CPS, Tematska poglavja, Ukrepi in akcijski načrt. Pri vmesnem poročilo se presojata samo prva dva sklopa. Pri vmesnem poročilu je poudarek na svetovanju za izboljšanje procesa priprave dokumenta.</w:t>
      </w:r>
    </w:p>
    <w:p w14:paraId="5B2F1253" w14:textId="77777777" w:rsidR="0051457B" w:rsidRPr="0092793B" w:rsidRDefault="0051457B" w:rsidP="0051457B">
      <w:pPr>
        <w:jc w:val="both"/>
        <w:rPr>
          <w:rFonts w:ascii="Arial" w:eastAsia="Calibri" w:hAnsi="Arial" w:cs="Arial"/>
          <w:sz w:val="24"/>
          <w:szCs w:val="24"/>
          <w:lang w:val="it-IT"/>
        </w:rPr>
      </w:pPr>
      <w:r w:rsidRPr="0092793B">
        <w:rPr>
          <w:rFonts w:ascii="Arial" w:eastAsia="Calibri" w:hAnsi="Arial" w:cs="Arial"/>
          <w:sz w:val="24"/>
          <w:szCs w:val="24"/>
          <w:lang w:val="it-IT"/>
        </w:rPr>
        <w:t xml:space="preserve">Presojevalec na podlagi izpolnjenega ocenjevalnega obrazca za presojo kakovosti CPS izdela vmesno in končno poročilo in ga posreduje pripravljavcu CPS, naročniku in ministrstvu. </w:t>
      </w:r>
    </w:p>
    <w:p w14:paraId="37DEEB5F" w14:textId="77777777" w:rsidR="0051457B" w:rsidRPr="0092793B" w:rsidRDefault="0051457B" w:rsidP="0051457B">
      <w:pPr>
        <w:jc w:val="both"/>
        <w:rPr>
          <w:rFonts w:ascii="Arial" w:eastAsia="Calibri" w:hAnsi="Arial" w:cs="Arial"/>
          <w:sz w:val="24"/>
          <w:szCs w:val="24"/>
          <w:lang w:val="it-IT"/>
        </w:rPr>
      </w:pPr>
      <w:r w:rsidRPr="0092793B">
        <w:rPr>
          <w:rFonts w:ascii="Arial" w:eastAsia="Calibri" w:hAnsi="Arial" w:cs="Arial"/>
          <w:sz w:val="24"/>
          <w:szCs w:val="24"/>
          <w:lang w:val="it-IT"/>
        </w:rPr>
        <w:t xml:space="preserve">Poročilo vsebuje podatke o obravnavanem dokumentu in presojevalcu dokumenta, </w:t>
      </w:r>
      <w:bookmarkStart w:id="8" w:name="_Hlk59608897"/>
      <w:r w:rsidRPr="0092793B">
        <w:rPr>
          <w:rFonts w:ascii="Arial" w:eastAsia="Calibri" w:hAnsi="Arial" w:cs="Arial"/>
          <w:sz w:val="24"/>
          <w:szCs w:val="24"/>
          <w:lang w:val="it-IT"/>
        </w:rPr>
        <w:t>kratka poročila o ugotovitvah za vsakega od sklopov (ustreznost presojanih vsebin, šibke točke, posebno dobri elementi), splošno (pozitivno ali negativno) oceno dokumenta ter usmeritve in priporočila za izboljšavo dokumenta. Kadar presojevalec ugotovi potrebo po dopolnitvi dokumenta, morajo biti dopolnitve izvedene in ponovno preverjene s strani presojevalca pred sprejemom dokumenta. Proces je uspešno zaključen, kadar dokument pridobi pozitivno splošno oceno in so odpravljene ugotovljene pomanjkljivosti.</w:t>
      </w:r>
      <w:bookmarkEnd w:id="8"/>
    </w:p>
    <w:p w14:paraId="7DF86098" w14:textId="77777777" w:rsidR="0051457B" w:rsidRPr="0092793B" w:rsidRDefault="0051457B" w:rsidP="0051457B">
      <w:pPr>
        <w:spacing w:before="100" w:beforeAutospacing="1" w:after="100" w:afterAutospacing="1" w:line="240" w:lineRule="auto"/>
        <w:jc w:val="both"/>
        <w:rPr>
          <w:rFonts w:ascii="Calibri" w:eastAsia="Calibri" w:hAnsi="Calibri" w:cs="Calibri"/>
          <w:b/>
          <w:bCs/>
          <w:sz w:val="24"/>
          <w:szCs w:val="24"/>
          <w:lang w:val="it-IT" w:eastAsia="sl-SI"/>
        </w:rPr>
      </w:pPr>
      <w:r w:rsidRPr="0092793B">
        <w:rPr>
          <w:rFonts w:ascii="Arial" w:eastAsia="Calibri" w:hAnsi="Arial" w:cs="Arial"/>
          <w:b/>
          <w:bCs/>
          <w:sz w:val="24"/>
          <w:szCs w:val="24"/>
          <w:lang w:val="it-IT" w:eastAsia="sl-SI"/>
        </w:rPr>
        <w:t>K 31. členu</w:t>
      </w:r>
      <w:r w:rsidRPr="0092793B">
        <w:rPr>
          <w:rFonts w:ascii="Calibri" w:eastAsia="Calibri" w:hAnsi="Calibri" w:cs="Calibri"/>
          <w:b/>
          <w:bCs/>
          <w:sz w:val="24"/>
          <w:szCs w:val="24"/>
          <w:lang w:val="it-IT" w:eastAsia="sl-SI"/>
        </w:rPr>
        <w:t xml:space="preserve"> </w:t>
      </w:r>
    </w:p>
    <w:p w14:paraId="3C9E9331" w14:textId="77777777" w:rsidR="0051457B" w:rsidRPr="0092793B" w:rsidRDefault="0051457B" w:rsidP="0051457B">
      <w:pPr>
        <w:spacing w:before="100" w:beforeAutospacing="1" w:after="100" w:afterAutospacing="1" w:line="240" w:lineRule="auto"/>
        <w:jc w:val="both"/>
        <w:rPr>
          <w:rFonts w:ascii="Calibri" w:eastAsia="Calibri" w:hAnsi="Calibri" w:cs="Calibri"/>
          <w:sz w:val="24"/>
          <w:szCs w:val="24"/>
          <w:lang w:val="it-IT" w:eastAsia="sl-SI"/>
        </w:rPr>
      </w:pPr>
      <w:r w:rsidRPr="0092793B">
        <w:rPr>
          <w:rFonts w:ascii="Arial" w:eastAsia="Calibri" w:hAnsi="Arial" w:cs="Arial"/>
          <w:sz w:val="24"/>
          <w:szCs w:val="24"/>
          <w:lang w:val="it-IT" w:eastAsia="sl-SI"/>
        </w:rPr>
        <w:t>Za spremljanje učinkov ukrepov, izvedenih na podlagi celotnih prometnih strategij, se na državni ravni vzpostavi centralizirano zbiranje in objavljanje podatkov za spremljanje izvajanja CPS. Ministrstvo bo za delovanje sistema zagotovilo informacijsko podporo za zbiranje in objavo podatkov o izvajanju CPS.</w:t>
      </w:r>
      <w:r w:rsidRPr="0092793B">
        <w:rPr>
          <w:rFonts w:ascii="Calibri" w:eastAsia="Calibri" w:hAnsi="Calibri" w:cs="Calibri"/>
          <w:sz w:val="24"/>
          <w:szCs w:val="24"/>
          <w:lang w:val="it-IT" w:eastAsia="sl-SI"/>
        </w:rPr>
        <w:t xml:space="preserve"> </w:t>
      </w:r>
    </w:p>
    <w:p w14:paraId="2A818EE7" w14:textId="77777777" w:rsidR="0051457B" w:rsidRPr="0092793B" w:rsidRDefault="0051457B" w:rsidP="0051457B">
      <w:pPr>
        <w:spacing w:before="100" w:beforeAutospacing="1" w:after="100" w:afterAutospacing="1" w:line="240" w:lineRule="auto"/>
        <w:jc w:val="both"/>
        <w:rPr>
          <w:rFonts w:ascii="Calibri" w:eastAsia="Calibri" w:hAnsi="Calibri" w:cs="Calibri"/>
          <w:sz w:val="24"/>
          <w:szCs w:val="24"/>
          <w:lang w:val="it-IT" w:eastAsia="sl-SI"/>
        </w:rPr>
      </w:pPr>
      <w:r w:rsidRPr="0092793B">
        <w:rPr>
          <w:rFonts w:ascii="Arial" w:eastAsia="Calibri" w:hAnsi="Arial" w:cs="Arial"/>
          <w:sz w:val="24"/>
          <w:szCs w:val="24"/>
          <w:lang w:val="it-IT" w:eastAsia="sl-SI"/>
        </w:rPr>
        <w:t xml:space="preserve">Za potrebe spremljanja izvajanja CPS vseh treh ravni bo vzpostavljen sistem enotnih kazalnikov s predpisano metodologijo za njihovo spremljanje, kar bo podrobneje predpisal minister s pravilnikom. </w:t>
      </w:r>
    </w:p>
    <w:p w14:paraId="4753EE10" w14:textId="77777777" w:rsidR="0051457B" w:rsidRPr="0092793B" w:rsidRDefault="0051457B" w:rsidP="0051457B">
      <w:pPr>
        <w:spacing w:before="100" w:beforeAutospacing="1" w:after="100" w:afterAutospacing="1" w:line="240" w:lineRule="auto"/>
        <w:jc w:val="both"/>
        <w:rPr>
          <w:rFonts w:ascii="Calibri" w:eastAsia="Calibri" w:hAnsi="Calibri" w:cs="Calibri"/>
          <w:sz w:val="24"/>
          <w:szCs w:val="24"/>
          <w:lang w:val="it-IT" w:eastAsia="sl-SI"/>
        </w:rPr>
      </w:pPr>
      <w:r w:rsidRPr="0092793B">
        <w:rPr>
          <w:rFonts w:ascii="Arial" w:eastAsia="Calibri" w:hAnsi="Arial" w:cs="Arial"/>
          <w:sz w:val="24"/>
          <w:szCs w:val="24"/>
          <w:lang w:val="it-IT" w:eastAsia="sl-SI"/>
        </w:rPr>
        <w:t xml:space="preserve">Za zagotovitev primerljivosti kazalnikov bo vzpostavljena enotna metodologija za njihovo spremljanje in izdelava državne baze podatkov, oboje v sodelovanju s Statističnim uradom Republike Slovenije (SURS). Zagotovljena bo javna dostopnost </w:t>
      </w:r>
      <w:r w:rsidRPr="0092793B">
        <w:rPr>
          <w:rFonts w:ascii="Arial" w:eastAsia="Calibri" w:hAnsi="Arial" w:cs="Arial"/>
          <w:sz w:val="24"/>
          <w:szCs w:val="24"/>
          <w:lang w:val="it-IT" w:eastAsia="sl-SI"/>
        </w:rPr>
        <w:lastRenderedPageBreak/>
        <w:t>podatkov, mednarodna primerljivost in širša uporabnost (npr. za poročanje drugih sektorjev, kot so kazalniki okolja na ARSO).</w:t>
      </w:r>
    </w:p>
    <w:p w14:paraId="79E0B3DA" w14:textId="77777777" w:rsidR="0051457B" w:rsidRPr="0092793B" w:rsidRDefault="0051457B" w:rsidP="0051457B">
      <w:pPr>
        <w:spacing w:before="100" w:beforeAutospacing="1" w:after="100" w:afterAutospacing="1" w:line="240" w:lineRule="auto"/>
        <w:jc w:val="both"/>
        <w:rPr>
          <w:rFonts w:ascii="Calibri" w:eastAsia="Calibri" w:hAnsi="Calibri" w:cs="Calibri"/>
          <w:sz w:val="24"/>
          <w:szCs w:val="24"/>
          <w:lang w:val="it-IT" w:eastAsia="sl-SI"/>
        </w:rPr>
      </w:pPr>
      <w:r w:rsidRPr="0092793B">
        <w:rPr>
          <w:rFonts w:ascii="Arial" w:eastAsia="Calibri" w:hAnsi="Arial" w:cs="Arial"/>
          <w:sz w:val="24"/>
          <w:szCs w:val="24"/>
          <w:lang w:val="it-IT" w:eastAsia="sl-SI"/>
        </w:rPr>
        <w:t>Kazalniki so razdeljeni na kazalnike izvedbe, ki prikazujejo neposredne posledice izvajanja programa</w:t>
      </w:r>
      <w:r w:rsidRPr="0092793B">
        <w:rPr>
          <w:rFonts w:ascii="Arial" w:eastAsia="Calibri" w:hAnsi="Arial" w:cs="Arial"/>
          <w:sz w:val="24"/>
          <w:szCs w:val="24"/>
          <w:lang w:val="it-IT" w:eastAsia="sl-SI"/>
        </w:rPr>
        <w:br/>
        <w:t xml:space="preserve">ter kazalnike učinka, ki merijo vplive celostnega prometnega načrtovanja na vseh ravneh. Za spremljanje DCPS je odgovorno ministrstvo, za spremljanje OCPS občina, za spremljanje RCPS pa bodisi z dogovorom izbrana občina, bodisi izvajalec, ki ga sporazumno določijo občine. </w:t>
      </w:r>
    </w:p>
    <w:p w14:paraId="3C609C72" w14:textId="77777777" w:rsidR="0051457B" w:rsidRPr="0092793B" w:rsidRDefault="0051457B" w:rsidP="0051457B">
      <w:pPr>
        <w:spacing w:before="100" w:beforeAutospacing="1" w:after="100" w:afterAutospacing="1" w:line="240" w:lineRule="auto"/>
        <w:jc w:val="both"/>
        <w:rPr>
          <w:rFonts w:ascii="Calibri" w:eastAsia="Calibri" w:hAnsi="Calibri" w:cs="Calibri"/>
          <w:sz w:val="24"/>
          <w:szCs w:val="24"/>
          <w:lang w:val="it-IT" w:eastAsia="sl-SI"/>
        </w:rPr>
      </w:pPr>
      <w:r w:rsidRPr="0092793B">
        <w:rPr>
          <w:rFonts w:ascii="Arial" w:eastAsia="Calibri" w:hAnsi="Arial" w:cs="Arial"/>
          <w:sz w:val="24"/>
          <w:szCs w:val="24"/>
          <w:lang w:val="it-IT" w:eastAsia="sl-SI"/>
        </w:rPr>
        <w:t>Del kazalnikov bo določen kot obvezen, kar bo poleg spremljanja izvajanja in učinkov omogočalo tudi primerjave med CPS na ravni občin in regij.</w:t>
      </w:r>
      <w:r w:rsidRPr="0092793B">
        <w:rPr>
          <w:rFonts w:ascii="Calibri" w:eastAsia="Calibri" w:hAnsi="Calibri" w:cs="Calibri"/>
          <w:sz w:val="24"/>
          <w:szCs w:val="24"/>
          <w:lang w:val="it-IT" w:eastAsia="sl-SI"/>
        </w:rPr>
        <w:t xml:space="preserve"> </w:t>
      </w:r>
    </w:p>
    <w:p w14:paraId="615E8AC4" w14:textId="77777777" w:rsidR="0051457B" w:rsidRPr="0092793B" w:rsidRDefault="0051457B" w:rsidP="0051457B">
      <w:pPr>
        <w:spacing w:before="100" w:beforeAutospacing="1" w:after="100" w:afterAutospacing="1" w:line="240" w:lineRule="auto"/>
        <w:jc w:val="both"/>
        <w:rPr>
          <w:rFonts w:ascii="Calibri" w:eastAsia="Calibri" w:hAnsi="Calibri" w:cs="Calibri"/>
          <w:sz w:val="24"/>
          <w:szCs w:val="24"/>
          <w:lang w:val="it-IT" w:eastAsia="sl-SI"/>
        </w:rPr>
      </w:pPr>
      <w:r w:rsidRPr="0092793B">
        <w:rPr>
          <w:rFonts w:ascii="Arial" w:eastAsia="Calibri" w:hAnsi="Arial" w:cs="Arial"/>
          <w:sz w:val="24"/>
          <w:szCs w:val="24"/>
          <w:lang w:val="it-IT" w:eastAsia="sl-SI"/>
        </w:rPr>
        <w:t xml:space="preserve">Kazalniki na državni ravni so obvezni del izvajanja in spremljanja DCPS, na lokalni in regionalni ravni pa bo poleg obveznih kazalnikov pripravljen tudi širši nabor priporočenih kazalnikov, s katerimi bo ministrstvo predvsem spodbujalo občine in regije k njihovem spremljanju. Priporočeni kazalniki na lokalni in regionalni ravni so neobvezni, ker bo obseg in poglobljenost njihovega spremljanja v občinah in regijah različna in bo odvisna od velikosti občine ali regije ter stopnje razvitosti celostnega prometnega načrtovanja v njej. </w:t>
      </w:r>
    </w:p>
    <w:p w14:paraId="02FE7ABE" w14:textId="77777777" w:rsidR="0051457B" w:rsidRPr="0092793B" w:rsidRDefault="0051457B" w:rsidP="0051457B">
      <w:pPr>
        <w:spacing w:before="100" w:beforeAutospacing="1" w:after="100" w:afterAutospacing="1" w:line="240" w:lineRule="auto"/>
        <w:jc w:val="both"/>
        <w:rPr>
          <w:rFonts w:ascii="Arial" w:eastAsia="Calibri" w:hAnsi="Arial" w:cs="Arial"/>
          <w:b/>
          <w:bCs/>
          <w:sz w:val="24"/>
          <w:szCs w:val="24"/>
          <w:lang w:val="it-IT" w:eastAsia="sl-SI"/>
        </w:rPr>
      </w:pPr>
      <w:r w:rsidRPr="0092793B">
        <w:rPr>
          <w:rFonts w:ascii="Arial" w:eastAsia="Calibri" w:hAnsi="Arial" w:cs="Arial"/>
          <w:b/>
          <w:bCs/>
          <w:sz w:val="24"/>
          <w:szCs w:val="24"/>
          <w:lang w:val="it-IT" w:eastAsia="sl-SI"/>
        </w:rPr>
        <w:t>K 32. členu</w:t>
      </w:r>
    </w:p>
    <w:p w14:paraId="77B76FF6" w14:textId="77777777" w:rsidR="0051457B" w:rsidRPr="0092793B" w:rsidRDefault="0051457B" w:rsidP="0051457B">
      <w:pPr>
        <w:jc w:val="both"/>
        <w:rPr>
          <w:rFonts w:ascii="Arial" w:eastAsia="Calibri" w:hAnsi="Arial" w:cs="Arial"/>
          <w:sz w:val="24"/>
          <w:szCs w:val="24"/>
          <w:lang w:val="it-IT"/>
        </w:rPr>
      </w:pPr>
      <w:r w:rsidRPr="0092793B">
        <w:rPr>
          <w:rFonts w:ascii="Arial" w:eastAsia="Calibri" w:hAnsi="Arial" w:cs="Arial"/>
          <w:sz w:val="24"/>
          <w:szCs w:val="24"/>
          <w:lang w:val="it-IT"/>
        </w:rPr>
        <w:t>Ministrstvo v prostorskem načrtovanju po ZUreP-2 nastopa v vlogi državnega nosilca urejanja prostora, ki za področje trajnostne mobilnosti pripravlja smernice in mnenja skladno s prostorsko zakonodajo. Načrtovanje mobilnosti in prometa je eden od sektorjev, ki najbolj vpliva na prostorsko načrtovanje. Še bolj pa velja obratno – odločitve v prostoru najbolj vplivajo na prihodnje prometne tokove.</w:t>
      </w:r>
    </w:p>
    <w:p w14:paraId="534F1F43" w14:textId="77777777" w:rsidR="0051457B" w:rsidRPr="0092793B" w:rsidRDefault="0051457B" w:rsidP="0051457B">
      <w:pPr>
        <w:jc w:val="both"/>
        <w:rPr>
          <w:rFonts w:ascii="Arial" w:eastAsia="Calibri" w:hAnsi="Arial" w:cs="Arial"/>
          <w:sz w:val="24"/>
          <w:szCs w:val="24"/>
          <w:lang w:val="it-IT"/>
        </w:rPr>
      </w:pPr>
      <w:r w:rsidRPr="0092793B">
        <w:rPr>
          <w:rFonts w:ascii="Arial" w:eastAsia="Calibri" w:hAnsi="Arial" w:cs="Arial"/>
          <w:sz w:val="24"/>
          <w:szCs w:val="24"/>
          <w:lang w:val="it-IT"/>
        </w:rPr>
        <w:t>32. člen vzpostavlja neposredno pravno podlago za izdajo smernic in mnenj v postopkih po ZUreP-2</w:t>
      </w:r>
    </w:p>
    <w:p w14:paraId="1D6F37AA" w14:textId="77777777" w:rsidR="0051457B" w:rsidRPr="0092793B" w:rsidRDefault="0051457B" w:rsidP="0051457B">
      <w:pPr>
        <w:spacing w:before="100" w:beforeAutospacing="1" w:after="100" w:afterAutospacing="1" w:line="240" w:lineRule="auto"/>
        <w:jc w:val="both"/>
        <w:rPr>
          <w:rFonts w:ascii="Arial" w:eastAsia="Calibri" w:hAnsi="Arial" w:cs="Arial"/>
          <w:b/>
          <w:bCs/>
          <w:sz w:val="24"/>
          <w:szCs w:val="24"/>
          <w:lang w:val="it-IT" w:eastAsia="sl-SI"/>
        </w:rPr>
      </w:pPr>
      <w:r w:rsidRPr="0092793B">
        <w:rPr>
          <w:rFonts w:ascii="Arial" w:eastAsia="Calibri" w:hAnsi="Arial" w:cs="Arial"/>
          <w:b/>
          <w:bCs/>
          <w:sz w:val="24"/>
          <w:szCs w:val="24"/>
          <w:lang w:val="it-IT" w:eastAsia="sl-SI"/>
        </w:rPr>
        <w:t>K 33. členu</w:t>
      </w:r>
    </w:p>
    <w:p w14:paraId="4EB744EE" w14:textId="77777777" w:rsidR="0051457B" w:rsidRPr="0092793B" w:rsidRDefault="0051457B" w:rsidP="0051457B">
      <w:pPr>
        <w:jc w:val="both"/>
        <w:rPr>
          <w:rFonts w:ascii="Arial" w:eastAsia="Calibri" w:hAnsi="Arial" w:cs="Arial"/>
          <w:sz w:val="24"/>
          <w:szCs w:val="24"/>
          <w:lang w:val="it-IT"/>
        </w:rPr>
      </w:pPr>
      <w:r w:rsidRPr="0092793B">
        <w:rPr>
          <w:rFonts w:ascii="Arial" w:eastAsia="Calibri" w:hAnsi="Arial" w:cs="Arial"/>
          <w:sz w:val="24"/>
          <w:szCs w:val="24"/>
          <w:lang w:val="it-IT"/>
        </w:rPr>
        <w:t>S členom se urejajo razmerja med prostorskimi akti in sprejetimi celostnimi prometnimi strategijami na ustrezni ravni.</w:t>
      </w:r>
    </w:p>
    <w:p w14:paraId="67DC45EF" w14:textId="77777777" w:rsidR="0051457B" w:rsidRPr="0092793B" w:rsidRDefault="0051457B" w:rsidP="0051457B">
      <w:pPr>
        <w:spacing w:before="100" w:beforeAutospacing="1" w:after="100" w:afterAutospacing="1" w:line="240" w:lineRule="auto"/>
        <w:jc w:val="both"/>
        <w:rPr>
          <w:rFonts w:ascii="Arial" w:eastAsia="Calibri" w:hAnsi="Arial" w:cs="Arial"/>
          <w:b/>
          <w:bCs/>
          <w:sz w:val="24"/>
          <w:szCs w:val="24"/>
          <w:lang w:val="it-IT" w:eastAsia="sl-SI"/>
        </w:rPr>
      </w:pPr>
      <w:r w:rsidRPr="0092793B">
        <w:rPr>
          <w:rFonts w:ascii="Arial" w:eastAsia="Calibri" w:hAnsi="Arial" w:cs="Arial"/>
          <w:b/>
          <w:bCs/>
          <w:sz w:val="24"/>
          <w:szCs w:val="24"/>
          <w:lang w:val="it-IT" w:eastAsia="sl-SI"/>
        </w:rPr>
        <w:t>K 34. členu</w:t>
      </w:r>
    </w:p>
    <w:p w14:paraId="0873DC1C" w14:textId="77777777" w:rsidR="0051457B" w:rsidRPr="0092793B" w:rsidRDefault="0051457B" w:rsidP="0051457B">
      <w:pPr>
        <w:jc w:val="both"/>
        <w:rPr>
          <w:rFonts w:ascii="Arial" w:eastAsia="Calibri" w:hAnsi="Arial" w:cs="Arial"/>
          <w:sz w:val="24"/>
          <w:szCs w:val="24"/>
          <w:lang w:val="it-IT"/>
        </w:rPr>
      </w:pPr>
      <w:r w:rsidRPr="0092793B">
        <w:rPr>
          <w:rFonts w:ascii="Arial" w:eastAsia="Calibri" w:hAnsi="Arial" w:cs="Arial"/>
          <w:sz w:val="24"/>
          <w:szCs w:val="24"/>
          <w:lang w:val="it-IT"/>
        </w:rPr>
        <w:t>Poleg golega načrtovanja prometnega omrežja, sodobni pristop k integriranemu prometnemu in prostorskemu načrtovanju teži k temu, da omogoča mobilnost kot pravico posameznika, da na različne načine dostopa do ciljev ter kakovost bivanja in javnega prostora. Zato je treba načrtovati prostor tako, da se načrtuje za mobilnost ljudi, da se predvidevajo vse vrste prometnih tokov, tako tranzitnega motornega prometa, notranjega motornega prometa, kot aktivne mobilnosti.</w:t>
      </w:r>
    </w:p>
    <w:p w14:paraId="5FCFE26E" w14:textId="77777777" w:rsidR="0051457B" w:rsidRPr="0092793B" w:rsidRDefault="0051457B" w:rsidP="0051457B">
      <w:pPr>
        <w:jc w:val="both"/>
        <w:rPr>
          <w:rFonts w:ascii="Arial" w:eastAsia="Calibri" w:hAnsi="Arial" w:cs="Arial"/>
          <w:sz w:val="24"/>
          <w:szCs w:val="24"/>
          <w:lang w:val="it-IT"/>
        </w:rPr>
      </w:pPr>
      <w:r w:rsidRPr="0092793B">
        <w:rPr>
          <w:rFonts w:ascii="Arial" w:eastAsia="Calibri" w:hAnsi="Arial" w:cs="Arial"/>
          <w:sz w:val="24"/>
          <w:szCs w:val="24"/>
          <w:lang w:val="it-IT"/>
        </w:rPr>
        <w:t xml:space="preserve">Predvsem v evropskih mestih se v zadnjem desetletju promet preureja po principih »superblokov«, kjer se ulična mreža znotraj sosesk deloma namenja izključno lokalnemu prometu in aktivni mobilnosti, tranzitni promet pa se preusmerja na ceste, ki ločujejo soseske med seboj, spet druga mesta sprejemajo tako imenovane </w:t>
      </w:r>
      <w:r w:rsidRPr="0092793B">
        <w:rPr>
          <w:rFonts w:ascii="Arial" w:eastAsia="Calibri" w:hAnsi="Arial" w:cs="Arial"/>
          <w:sz w:val="24"/>
          <w:szCs w:val="24"/>
          <w:lang w:val="it-IT"/>
        </w:rPr>
        <w:lastRenderedPageBreak/>
        <w:t>»circulation plans«, s katerimi določijo prometne režime na način, da izločajo ves tranzitni promet v posameznih predelih naselja.</w:t>
      </w:r>
    </w:p>
    <w:p w14:paraId="452E8202" w14:textId="77777777" w:rsidR="0051457B" w:rsidRPr="0092793B" w:rsidRDefault="0051457B" w:rsidP="0051457B">
      <w:pPr>
        <w:jc w:val="both"/>
        <w:rPr>
          <w:rFonts w:ascii="Arial" w:eastAsia="Calibri" w:hAnsi="Arial" w:cs="Arial"/>
          <w:sz w:val="24"/>
          <w:szCs w:val="24"/>
          <w:lang w:val="it-IT"/>
        </w:rPr>
      </w:pPr>
      <w:r w:rsidRPr="0092793B">
        <w:rPr>
          <w:rFonts w:ascii="Arial" w:eastAsia="Calibri" w:hAnsi="Arial" w:cs="Arial"/>
          <w:sz w:val="24"/>
          <w:szCs w:val="24"/>
          <w:lang w:val="it-IT"/>
        </w:rPr>
        <w:t xml:space="preserve">Naselje morajo sestavljati taka območja prijaznega prometa, ki jih ločujejo ceste, po katerih poteka tudi tranzitni promet, a so primerno urejene, promet na njih pa ustrezno umirjen. </w:t>
      </w:r>
    </w:p>
    <w:p w14:paraId="243E5DB8" w14:textId="77777777" w:rsidR="0051457B" w:rsidRPr="0092793B" w:rsidRDefault="0051457B" w:rsidP="0051457B">
      <w:pPr>
        <w:spacing w:before="100" w:beforeAutospacing="1" w:after="100" w:afterAutospacing="1" w:line="240" w:lineRule="auto"/>
        <w:jc w:val="both"/>
        <w:rPr>
          <w:rFonts w:ascii="Arial" w:eastAsia="Calibri" w:hAnsi="Arial" w:cs="Arial"/>
          <w:b/>
          <w:bCs/>
          <w:sz w:val="24"/>
          <w:szCs w:val="24"/>
          <w:lang w:val="it-IT" w:eastAsia="sl-SI"/>
        </w:rPr>
      </w:pPr>
      <w:r w:rsidRPr="0092793B">
        <w:rPr>
          <w:rFonts w:ascii="Arial" w:eastAsia="Calibri" w:hAnsi="Arial" w:cs="Arial"/>
          <w:b/>
          <w:bCs/>
          <w:sz w:val="24"/>
          <w:szCs w:val="24"/>
          <w:lang w:val="it-IT" w:eastAsia="sl-SI"/>
        </w:rPr>
        <w:t>K 35. členu</w:t>
      </w:r>
    </w:p>
    <w:p w14:paraId="079E3144" w14:textId="77777777" w:rsidR="0051457B" w:rsidRPr="0092793B" w:rsidRDefault="0051457B" w:rsidP="0051457B">
      <w:pPr>
        <w:jc w:val="both"/>
        <w:rPr>
          <w:rFonts w:ascii="Arial" w:eastAsia="Calibri" w:hAnsi="Arial" w:cs="Arial"/>
          <w:sz w:val="24"/>
          <w:szCs w:val="24"/>
          <w:lang w:val="it-IT"/>
        </w:rPr>
      </w:pPr>
      <w:r w:rsidRPr="0092793B">
        <w:rPr>
          <w:rFonts w:ascii="Arial" w:eastAsia="Calibri" w:hAnsi="Arial" w:cs="Arial"/>
          <w:sz w:val="24"/>
          <w:szCs w:val="24"/>
          <w:lang w:val="it-IT"/>
        </w:rPr>
        <w:t>Člen določa hierarhijo površin za pešce, ki jo je treba načrtovati v naselju v prostorskih načrih in je drugačna od kategorizacije cest.</w:t>
      </w:r>
    </w:p>
    <w:p w14:paraId="5AD4B3E0" w14:textId="77777777" w:rsidR="0051457B" w:rsidRPr="0092793B" w:rsidRDefault="0051457B" w:rsidP="0051457B">
      <w:pPr>
        <w:jc w:val="both"/>
        <w:rPr>
          <w:rFonts w:ascii="Arial" w:eastAsia="Calibri" w:hAnsi="Arial" w:cs="Arial"/>
          <w:sz w:val="24"/>
          <w:szCs w:val="24"/>
          <w:lang w:val="it-IT"/>
        </w:rPr>
      </w:pPr>
      <w:r w:rsidRPr="0092793B">
        <w:rPr>
          <w:rFonts w:ascii="Arial" w:eastAsia="Calibri" w:hAnsi="Arial" w:cs="Arial"/>
          <w:sz w:val="24"/>
          <w:szCs w:val="24"/>
          <w:lang w:val="it-IT"/>
        </w:rPr>
        <w:t>Omrežje poti za pešce se razlikuje od omrežja za motorni promet, saj vsebuje dodatne povezave, za pešce ni enosmernih povezav, predvsem pa najpomembnejše povezave za pešce praviloma niso ob najprometnejših cestah, zato je hierarhija peš in kolesarskih povezav pogosto drugačna, kot za motorni promet.</w:t>
      </w:r>
    </w:p>
    <w:p w14:paraId="2D057EBB" w14:textId="77777777" w:rsidR="0051457B" w:rsidRPr="0092793B" w:rsidRDefault="0051457B" w:rsidP="0051457B">
      <w:pPr>
        <w:jc w:val="both"/>
        <w:rPr>
          <w:rFonts w:ascii="Arial" w:eastAsia="Calibri" w:hAnsi="Arial" w:cs="Arial"/>
          <w:sz w:val="24"/>
          <w:szCs w:val="24"/>
          <w:lang w:val="it-IT"/>
        </w:rPr>
      </w:pPr>
      <w:r w:rsidRPr="0092793B">
        <w:rPr>
          <w:rFonts w:ascii="Arial" w:eastAsia="Calibri" w:hAnsi="Arial" w:cs="Arial"/>
          <w:sz w:val="24"/>
          <w:szCs w:val="24"/>
          <w:lang w:val="it-IT"/>
        </w:rPr>
        <w:t>Poleg tega večje prometne ceste lahko sploh nimajo površin za pešce, ob njih je hoja prepovedana prečkanje pa bodisi prepovedano, bodisi omejeno na redke prehode. Po drugi strani je lokalna javna pot ali stanovanjska ulica v naselju lahko tudi brez ločenih pločnikov kot skupni prometni prostor primarna povezava za pešce. Kar je v načrtu prometne (cestne) infrastrukture glavna povezava, je v načrtu peš povezav največja bariera, slepa ulica za motorni promet pa je lahko za pešce prehodna in pomembna povezava med deli naselja.</w:t>
      </w:r>
    </w:p>
    <w:p w14:paraId="46DB840E" w14:textId="77777777" w:rsidR="0051457B" w:rsidRPr="0092793B" w:rsidRDefault="0051457B" w:rsidP="0051457B">
      <w:pPr>
        <w:jc w:val="both"/>
        <w:rPr>
          <w:rFonts w:ascii="Arial" w:eastAsia="Calibri" w:hAnsi="Arial" w:cs="Arial"/>
          <w:sz w:val="24"/>
          <w:szCs w:val="24"/>
          <w:lang w:val="it-IT"/>
        </w:rPr>
      </w:pPr>
      <w:r w:rsidRPr="0092793B">
        <w:rPr>
          <w:rFonts w:ascii="Arial" w:eastAsia="Calibri" w:hAnsi="Arial" w:cs="Arial"/>
          <w:sz w:val="24"/>
          <w:szCs w:val="24"/>
          <w:lang w:val="it-IT"/>
        </w:rPr>
        <w:t>Pri načrtovanju povezav za pešce so ključne točke, ki se jih povezuje predvsem postajališča JPP in objekti lokalne družbene infrastrukture.</w:t>
      </w:r>
    </w:p>
    <w:p w14:paraId="6E65E8CC" w14:textId="77777777" w:rsidR="0051457B" w:rsidRPr="0092793B" w:rsidRDefault="0051457B" w:rsidP="0051457B">
      <w:pPr>
        <w:spacing w:after="0" w:line="240" w:lineRule="auto"/>
        <w:jc w:val="both"/>
        <w:rPr>
          <w:rFonts w:ascii="Arial" w:eastAsia="Calibri" w:hAnsi="Arial" w:cs="Arial"/>
          <w:b/>
          <w:bCs/>
          <w:color w:val="000000"/>
          <w:sz w:val="24"/>
          <w:szCs w:val="24"/>
          <w:lang w:val="it-IT"/>
        </w:rPr>
      </w:pPr>
    </w:p>
    <w:p w14:paraId="56A0C089" w14:textId="77777777" w:rsidR="0051457B" w:rsidRPr="0092793B" w:rsidRDefault="0051457B" w:rsidP="0051457B">
      <w:pPr>
        <w:spacing w:after="0" w:line="240" w:lineRule="auto"/>
        <w:jc w:val="both"/>
        <w:rPr>
          <w:rFonts w:ascii="Arial" w:eastAsia="Calibri" w:hAnsi="Arial" w:cs="Arial"/>
          <w:b/>
          <w:bCs/>
          <w:color w:val="000000"/>
          <w:sz w:val="24"/>
          <w:szCs w:val="24"/>
          <w:lang w:val="it-IT"/>
        </w:rPr>
      </w:pPr>
      <w:r w:rsidRPr="0092793B">
        <w:rPr>
          <w:rFonts w:ascii="Arial" w:eastAsia="Calibri" w:hAnsi="Arial" w:cs="Arial"/>
          <w:b/>
          <w:bCs/>
          <w:color w:val="000000"/>
          <w:sz w:val="24"/>
          <w:szCs w:val="24"/>
          <w:lang w:val="it-IT"/>
        </w:rPr>
        <w:t>K 36. členu</w:t>
      </w:r>
    </w:p>
    <w:p w14:paraId="70072D4B" w14:textId="77777777" w:rsidR="0051457B" w:rsidRPr="0092793B" w:rsidRDefault="0051457B" w:rsidP="0051457B">
      <w:pPr>
        <w:spacing w:after="0" w:line="240" w:lineRule="auto"/>
        <w:jc w:val="both"/>
        <w:rPr>
          <w:rFonts w:ascii="Arial" w:eastAsia="Calibri" w:hAnsi="Arial" w:cs="Arial"/>
          <w:b/>
          <w:bCs/>
          <w:color w:val="000000"/>
          <w:sz w:val="24"/>
          <w:szCs w:val="24"/>
          <w:lang w:val="it-IT"/>
        </w:rPr>
      </w:pPr>
    </w:p>
    <w:p w14:paraId="5E619B2B"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 xml:space="preserve">Zakon o cestah določa štiri kategorije kolesarskih povezav: daljinske, glavne, regionalne in lokalne. Prve tri kategorije predstavljajo državnih kolesarskih omrežje, lokalne pa so občinske kolesarske povezave, ki se navezuje na državno omrežje. Državno kolesarsko omrežje predstavljajo daljše kolesarske povezave, ki potekajo preko več občin. Za potrebe poteka le teh je potrebno uskladiti traso med več občinami in upravljalcem na ravni države in trase načrtovati v OPN-je vseh občin na trasi. </w:t>
      </w:r>
      <w:r w:rsidRPr="0092793B">
        <w:rPr>
          <w:rFonts w:ascii="Calibri" w:eastAsia="Calibri" w:hAnsi="Calibri" w:cs="Times New Roman"/>
          <w:sz w:val="24"/>
          <w:szCs w:val="24"/>
          <w:lang w:val="it-IT"/>
        </w:rPr>
        <w:br/>
      </w:r>
      <w:r w:rsidRPr="0092793B">
        <w:rPr>
          <w:rFonts w:ascii="Arial" w:eastAsia="Calibri" w:hAnsi="Arial" w:cs="Arial"/>
          <w:sz w:val="24"/>
          <w:szCs w:val="24"/>
          <w:lang w:val="it-IT"/>
        </w:rPr>
        <w:t>Ključni problem za varno kolesarjenje znotraj mest je gradnja parcialnih odsekov kolesarskih površin, ki ne zagotavljajo zveznosti kolesarskega omrežja in predstavljajo izziv prometne varnosti kolesarjev. Omrežje je lahko v celoti sestavljeno iz lokalnih povezav, čeprav je njihov pomen v naselju različen. Zakon zato predvideva strateško načrtovanje hierarhije lokalnega kolesarskega omrežja znotraj naselja že v prostorskih načrtih in omogoča umirjanje prometa na odsekih cest, kjer varna kolesarska skladno s predpisi še ni zagotovljena.</w:t>
      </w:r>
    </w:p>
    <w:p w14:paraId="618AA373" w14:textId="77777777" w:rsidR="0051457B" w:rsidRPr="0092793B" w:rsidRDefault="0051457B" w:rsidP="0051457B">
      <w:pPr>
        <w:spacing w:after="0" w:line="240" w:lineRule="auto"/>
        <w:jc w:val="both"/>
        <w:rPr>
          <w:rFonts w:ascii="Arial" w:eastAsia="Calibri" w:hAnsi="Arial" w:cs="Arial"/>
          <w:i/>
          <w:iCs/>
          <w:sz w:val="24"/>
          <w:szCs w:val="24"/>
          <w:lang w:val="it-IT"/>
        </w:rPr>
      </w:pPr>
      <w:r w:rsidRPr="0092793B">
        <w:rPr>
          <w:rFonts w:ascii="Arial" w:eastAsia="Calibri" w:hAnsi="Arial" w:cs="Arial"/>
          <w:sz w:val="24"/>
          <w:szCs w:val="24"/>
          <w:lang w:val="it-IT"/>
        </w:rPr>
        <w:t xml:space="preserve"> </w:t>
      </w:r>
      <w:r w:rsidRPr="0092793B">
        <w:rPr>
          <w:rFonts w:ascii="Calibri" w:eastAsia="Calibri" w:hAnsi="Calibri" w:cs="Times New Roman"/>
          <w:sz w:val="24"/>
          <w:szCs w:val="24"/>
          <w:lang w:val="it-IT"/>
        </w:rPr>
        <w:br/>
      </w:r>
      <w:r w:rsidRPr="0092793B">
        <w:rPr>
          <w:rFonts w:ascii="Arial" w:eastAsia="Calibri" w:hAnsi="Arial" w:cs="Arial"/>
          <w:sz w:val="24"/>
          <w:szCs w:val="24"/>
          <w:lang w:val="it-IT"/>
        </w:rPr>
        <w:t>Pri načrtovanju povezav za kolesarje znotraj naselij so ključne točke objekti lokalne družbene infrastrukture, za medkrajevna oz. medobčinska potovanja  pa multimodalne točke oz. postaje in postajališča JPP</w:t>
      </w:r>
      <w:r w:rsidRPr="0092793B">
        <w:rPr>
          <w:rFonts w:ascii="Arial" w:eastAsia="Calibri" w:hAnsi="Arial" w:cs="Arial"/>
          <w:i/>
          <w:iCs/>
          <w:sz w:val="24"/>
          <w:szCs w:val="24"/>
          <w:lang w:val="it-IT"/>
        </w:rPr>
        <w:t>.</w:t>
      </w:r>
    </w:p>
    <w:p w14:paraId="1EAD6306" w14:textId="77777777" w:rsidR="0051457B" w:rsidRPr="0092793B" w:rsidRDefault="0051457B" w:rsidP="0051457B">
      <w:pPr>
        <w:spacing w:after="0" w:line="240" w:lineRule="auto"/>
        <w:jc w:val="both"/>
        <w:rPr>
          <w:rFonts w:ascii="Arial" w:eastAsia="Calibri" w:hAnsi="Arial" w:cs="Arial"/>
          <w:b/>
          <w:bCs/>
          <w:color w:val="000000"/>
          <w:sz w:val="24"/>
          <w:szCs w:val="24"/>
          <w:lang w:val="it-IT"/>
        </w:rPr>
      </w:pPr>
      <w:r w:rsidRPr="0092793B">
        <w:rPr>
          <w:rFonts w:ascii="Arial" w:eastAsia="Calibri" w:hAnsi="Arial" w:cs="Arial"/>
          <w:i/>
          <w:iCs/>
          <w:sz w:val="20"/>
          <w:szCs w:val="20"/>
          <w:lang w:val="it-IT"/>
        </w:rPr>
        <w:t xml:space="preserve"> </w:t>
      </w:r>
    </w:p>
    <w:p w14:paraId="7CBC9466" w14:textId="77777777" w:rsidR="0051457B" w:rsidRPr="0092793B" w:rsidRDefault="0051457B" w:rsidP="0051457B">
      <w:pPr>
        <w:spacing w:after="0" w:line="240" w:lineRule="auto"/>
        <w:jc w:val="both"/>
        <w:rPr>
          <w:rFonts w:ascii="Arial" w:eastAsia="Calibri" w:hAnsi="Arial" w:cs="Arial"/>
          <w:b/>
          <w:bCs/>
          <w:color w:val="000000"/>
          <w:sz w:val="24"/>
          <w:szCs w:val="24"/>
          <w:lang w:val="it-IT"/>
        </w:rPr>
      </w:pPr>
    </w:p>
    <w:p w14:paraId="6996083C" w14:textId="77777777" w:rsidR="0051457B" w:rsidRPr="0092793B" w:rsidRDefault="0051457B" w:rsidP="0051457B">
      <w:pPr>
        <w:spacing w:after="0" w:line="240" w:lineRule="auto"/>
        <w:jc w:val="both"/>
        <w:rPr>
          <w:rFonts w:ascii="Arial" w:eastAsia="Calibri" w:hAnsi="Arial" w:cs="Arial"/>
          <w:b/>
          <w:bCs/>
          <w:color w:val="000000"/>
          <w:sz w:val="24"/>
          <w:szCs w:val="24"/>
          <w:lang w:val="it-IT"/>
        </w:rPr>
      </w:pPr>
      <w:r w:rsidRPr="0092793B">
        <w:rPr>
          <w:rFonts w:ascii="Arial" w:eastAsia="Calibri" w:hAnsi="Arial" w:cs="Arial"/>
          <w:b/>
          <w:bCs/>
          <w:color w:val="000000"/>
          <w:sz w:val="24"/>
          <w:szCs w:val="24"/>
          <w:lang w:val="it-IT"/>
        </w:rPr>
        <w:t>K 37. členu</w:t>
      </w:r>
    </w:p>
    <w:p w14:paraId="3BC6D750" w14:textId="77777777" w:rsidR="0051457B" w:rsidRPr="0092793B" w:rsidRDefault="0051457B" w:rsidP="0051457B">
      <w:pPr>
        <w:spacing w:after="0" w:line="240" w:lineRule="auto"/>
        <w:jc w:val="both"/>
        <w:rPr>
          <w:rFonts w:ascii="Arial" w:eastAsia="Calibri" w:hAnsi="Arial" w:cs="Arial"/>
          <w:color w:val="000000"/>
          <w:sz w:val="24"/>
          <w:szCs w:val="24"/>
          <w:u w:val="single"/>
          <w:lang w:val="it-IT"/>
        </w:rPr>
      </w:pPr>
    </w:p>
    <w:p w14:paraId="563EF905" w14:textId="77777777" w:rsidR="0051457B" w:rsidRPr="0092793B" w:rsidRDefault="0051457B" w:rsidP="0051457B">
      <w:pPr>
        <w:spacing w:after="0" w:line="240" w:lineRule="auto"/>
        <w:jc w:val="both"/>
        <w:rPr>
          <w:rFonts w:ascii="Arial" w:eastAsia="Calibri" w:hAnsi="Arial" w:cs="Arial"/>
          <w:color w:val="000000"/>
          <w:sz w:val="24"/>
          <w:szCs w:val="24"/>
          <w:u w:val="single"/>
          <w:lang w:val="it-IT"/>
        </w:rPr>
      </w:pPr>
      <w:r w:rsidRPr="0092793B">
        <w:rPr>
          <w:rFonts w:ascii="Arial" w:eastAsia="Calibri" w:hAnsi="Arial" w:cs="Arial"/>
          <w:sz w:val="24"/>
          <w:szCs w:val="24"/>
          <w:lang w:val="it-IT"/>
        </w:rPr>
        <w:t>Prek rabe prostora je mogoče močno vplivati na mobilnost. Ker se ta dalj časa ne spreminja, je pri razvoju novih območij vedno treba upoštevati tudi mobilnost in mobilnostno vedenje uporabnikov usmerjati vnaprej. Najteže je namreč spremeniti zatečene ureditve in potovalne navade. Območje, ki se na novo razvija, je lahko celotna mestna četrt (tak primer sta Seestadt Aspern na Dunaju in Vauban v Freiburgu) ali pa le določena lokacija (na primer nakupovalno središče SihlCity v Zürichu). Prednost integriranega načrtovanja je očitna: nove gradnje so prava priložnost za spremembe, saj ljudje in ustanove takrat razmišljajo o mobilnosti in so tudi najbolj pripravljeni spremeniti ter prilagoditi svoje potovalne načine. V Veliki Britaniji je Mobilnostni načrt, recimo, kot obvezni predpogoj zapisan že v prostorskih načrtih, raziskave pa so pokazale na močno povezanost med omejevanjem parkiranja za novogradnje v okviru prostorskega načrtovanja in učinkovitostjo Mobilnostnih načrtov.</w:t>
      </w:r>
    </w:p>
    <w:p w14:paraId="48E4104E"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Celovita obravnava prometa in dostopnosti v prostorskem načrtovanju je eno ključnih področij obvladovanja prometa. Z ustreznim prostorskim načrtovanjem je mogoče usmerjati prometno povpraševanje in rabo želenih potovalnih načinov. Pri tem je še posebej pomembno umeščanje velikih generatorjev prometa v prostor.</w:t>
      </w:r>
    </w:p>
    <w:p w14:paraId="705251DB" w14:textId="77777777" w:rsidR="0051457B" w:rsidRPr="0092793B" w:rsidRDefault="0051457B" w:rsidP="0051457B">
      <w:pPr>
        <w:spacing w:after="0" w:line="240" w:lineRule="auto"/>
        <w:jc w:val="both"/>
        <w:rPr>
          <w:rFonts w:ascii="Arial" w:eastAsia="Calibri" w:hAnsi="Arial" w:cs="Arial"/>
          <w:sz w:val="24"/>
          <w:szCs w:val="24"/>
          <w:lang w:val="it-IT"/>
        </w:rPr>
      </w:pPr>
    </w:p>
    <w:p w14:paraId="211B3060"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Veliki generatorji prometa so na primer velika podjetja, zdravstvene in vzgojno-izobraževalne ustanove, trgovska središča, velike prireditvene ali kulturne ustanove in veliki stanovanjski kompleksi ali mesten četrti, ki v prostoru predstavljajo velik izvor ali ponor prometa. Vrste prostorskih ureditev in objektov, ki spadajo pod velike generatorje prometa, podrobneje predpiše minister.</w:t>
      </w:r>
    </w:p>
    <w:p w14:paraId="2B1BA96B" w14:textId="77777777" w:rsidR="0051457B" w:rsidRPr="0092793B" w:rsidRDefault="0051457B" w:rsidP="0051457B">
      <w:pPr>
        <w:spacing w:after="0" w:line="240" w:lineRule="auto"/>
        <w:jc w:val="both"/>
        <w:rPr>
          <w:rFonts w:ascii="Arial" w:eastAsia="Calibri" w:hAnsi="Arial" w:cs="Arial"/>
          <w:sz w:val="24"/>
          <w:szCs w:val="24"/>
          <w:lang w:val="it-IT"/>
        </w:rPr>
      </w:pPr>
    </w:p>
    <w:p w14:paraId="5F3F3FD7"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 xml:space="preserve">Občine v svojih prostorskih aktih lahko opredelijo velike generatorje prometa in previdijo, da se bo za njih izdelal Mobilnostni načrt. Na ta način bo občina zagotovila, da bo hkrati z načrtovanjem objekta ali druge prostorske ureditve načrtovana tudi ustrezna infrastruktura za trajnostno mobilnost in upravljanje prometa v vplivnem območju načrtovanega posega v prostor. </w:t>
      </w:r>
    </w:p>
    <w:p w14:paraId="1881105F" w14:textId="77777777" w:rsidR="0051457B" w:rsidRPr="0092793B" w:rsidRDefault="0051457B" w:rsidP="0051457B">
      <w:pPr>
        <w:spacing w:after="0" w:line="240" w:lineRule="auto"/>
        <w:jc w:val="both"/>
        <w:rPr>
          <w:rFonts w:ascii="Arial" w:eastAsia="Calibri" w:hAnsi="Arial" w:cs="Arial"/>
          <w:color w:val="000000"/>
          <w:sz w:val="24"/>
          <w:szCs w:val="24"/>
          <w:u w:val="single"/>
          <w:lang w:val="it-IT"/>
        </w:rPr>
      </w:pPr>
    </w:p>
    <w:p w14:paraId="2A5DCA41" w14:textId="77777777" w:rsidR="0051457B" w:rsidRPr="0092793B" w:rsidRDefault="0051457B" w:rsidP="0051457B">
      <w:pPr>
        <w:spacing w:after="0" w:line="240" w:lineRule="auto"/>
        <w:jc w:val="both"/>
        <w:rPr>
          <w:rFonts w:ascii="Arial" w:eastAsia="Calibri" w:hAnsi="Arial" w:cs="Arial"/>
          <w:color w:val="000000"/>
          <w:sz w:val="24"/>
          <w:szCs w:val="24"/>
          <w:u w:val="single"/>
          <w:lang w:val="it-IT"/>
        </w:rPr>
      </w:pPr>
    </w:p>
    <w:p w14:paraId="6B24ECDD" w14:textId="77777777" w:rsidR="0051457B" w:rsidRPr="0092793B" w:rsidRDefault="0051457B" w:rsidP="0051457B">
      <w:pPr>
        <w:spacing w:after="0" w:line="240" w:lineRule="auto"/>
        <w:jc w:val="both"/>
        <w:rPr>
          <w:rFonts w:ascii="Arial" w:eastAsia="Calibri" w:hAnsi="Arial" w:cs="Arial"/>
          <w:b/>
          <w:bCs/>
          <w:sz w:val="24"/>
          <w:szCs w:val="24"/>
          <w:lang w:val="it-IT"/>
        </w:rPr>
      </w:pPr>
      <w:r w:rsidRPr="0092793B">
        <w:rPr>
          <w:rFonts w:ascii="Arial" w:eastAsia="Calibri" w:hAnsi="Arial" w:cs="Arial"/>
          <w:b/>
          <w:bCs/>
          <w:sz w:val="24"/>
          <w:szCs w:val="24"/>
          <w:lang w:val="it-IT"/>
        </w:rPr>
        <w:t>K 38. členu</w:t>
      </w:r>
    </w:p>
    <w:p w14:paraId="029FBE8B" w14:textId="77777777" w:rsidR="0051457B" w:rsidRPr="0092793B" w:rsidRDefault="0051457B" w:rsidP="0051457B">
      <w:pPr>
        <w:spacing w:after="0" w:line="240" w:lineRule="auto"/>
        <w:jc w:val="both"/>
        <w:rPr>
          <w:rFonts w:ascii="Arial" w:eastAsia="Calibri" w:hAnsi="Arial" w:cs="Arial"/>
          <w:sz w:val="24"/>
          <w:szCs w:val="24"/>
          <w:u w:val="single"/>
          <w:lang w:val="it-IT"/>
        </w:rPr>
      </w:pPr>
    </w:p>
    <w:p w14:paraId="455D8F78" w14:textId="77777777" w:rsidR="0051457B" w:rsidRDefault="0051457B" w:rsidP="0051457B">
      <w:pPr>
        <w:spacing w:after="0" w:line="240" w:lineRule="auto"/>
        <w:jc w:val="both"/>
        <w:rPr>
          <w:rFonts w:ascii="Arial" w:eastAsia="Calibri" w:hAnsi="Arial" w:cs="Arial"/>
          <w:sz w:val="24"/>
          <w:szCs w:val="24"/>
        </w:rPr>
      </w:pPr>
      <w:r w:rsidRPr="0092793B">
        <w:rPr>
          <w:rFonts w:ascii="Arial" w:eastAsia="Calibri" w:hAnsi="Arial" w:cs="Arial"/>
          <w:sz w:val="24"/>
          <w:szCs w:val="24"/>
          <w:lang w:val="it-IT"/>
        </w:rPr>
        <w:t xml:space="preserve">Izdelava CPS in ukrepi na podlagi CPS občin so se do sedaj financirali pretežno iz Evropskih strukturnih in investicijskih skladov, tj. </w:t>
      </w:r>
      <w:r w:rsidRPr="006200DE">
        <w:rPr>
          <w:rFonts w:ascii="Arial" w:eastAsia="Calibri" w:hAnsi="Arial" w:cs="Arial"/>
          <w:sz w:val="24"/>
          <w:szCs w:val="24"/>
          <w:lang w:val="it-IT"/>
        </w:rPr>
        <w:t xml:space="preserve">Kohezijskega sklada in Evropskega sklada za regionalni razvoj v okviru operativnih programov Evropske kohezijske politike. </w:t>
      </w:r>
      <w:r>
        <w:rPr>
          <w:rFonts w:ascii="Arial" w:eastAsia="Calibri" w:hAnsi="Arial" w:cs="Arial"/>
          <w:sz w:val="24"/>
          <w:szCs w:val="24"/>
        </w:rPr>
        <w:t xml:space="preserve">Gre za vire, ki so časovno omejeni, zato je namen tega člena zagotavljanje rednih in stabilnih virov financiranja izdelave CPS ter ukrepov na podlagi regionalne in lokalne CPS, kar bo omogočilo konstantno investicijsko razvojno dejavnost. </w:t>
      </w:r>
    </w:p>
    <w:p w14:paraId="3155D88C" w14:textId="77777777" w:rsidR="0051457B" w:rsidRDefault="0051457B" w:rsidP="0051457B">
      <w:pPr>
        <w:spacing w:after="0" w:line="240" w:lineRule="auto"/>
        <w:jc w:val="both"/>
        <w:rPr>
          <w:rFonts w:ascii="Arial" w:eastAsia="Calibri" w:hAnsi="Arial" w:cs="Arial"/>
          <w:sz w:val="24"/>
          <w:szCs w:val="24"/>
          <w:u w:val="single"/>
        </w:rPr>
      </w:pPr>
    </w:p>
    <w:p w14:paraId="45613732" w14:textId="77777777" w:rsidR="0051457B" w:rsidRDefault="0051457B" w:rsidP="0051457B">
      <w:pPr>
        <w:spacing w:after="0" w:line="240" w:lineRule="auto"/>
        <w:jc w:val="both"/>
        <w:rPr>
          <w:rFonts w:ascii="Arial" w:eastAsia="Calibri" w:hAnsi="Arial" w:cs="Arial"/>
          <w:b/>
          <w:bCs/>
          <w:sz w:val="24"/>
          <w:szCs w:val="24"/>
        </w:rPr>
      </w:pPr>
      <w:r>
        <w:rPr>
          <w:rFonts w:ascii="Arial" w:eastAsia="Calibri" w:hAnsi="Arial" w:cs="Arial"/>
          <w:b/>
          <w:bCs/>
          <w:sz w:val="24"/>
          <w:szCs w:val="24"/>
        </w:rPr>
        <w:t>K 39. členu</w:t>
      </w:r>
    </w:p>
    <w:p w14:paraId="3D8F45D1" w14:textId="77777777" w:rsidR="0051457B" w:rsidRDefault="0051457B" w:rsidP="0051457B">
      <w:pPr>
        <w:spacing w:after="0" w:line="240" w:lineRule="auto"/>
        <w:jc w:val="both"/>
        <w:rPr>
          <w:rFonts w:ascii="Arial" w:eastAsia="Calibri" w:hAnsi="Arial" w:cs="Arial"/>
          <w:sz w:val="24"/>
          <w:szCs w:val="24"/>
          <w:u w:val="single"/>
        </w:rPr>
      </w:pPr>
    </w:p>
    <w:p w14:paraId="3C7635CC" w14:textId="77777777" w:rsidR="0051457B" w:rsidRDefault="0051457B" w:rsidP="0051457B">
      <w:pPr>
        <w:spacing w:after="0" w:line="240" w:lineRule="auto"/>
        <w:jc w:val="both"/>
        <w:rPr>
          <w:rFonts w:ascii="Arial" w:eastAsia="Calibri" w:hAnsi="Arial" w:cs="Arial"/>
          <w:sz w:val="24"/>
          <w:szCs w:val="24"/>
        </w:rPr>
      </w:pPr>
      <w:r>
        <w:rPr>
          <w:rFonts w:ascii="Arial" w:eastAsia="Calibri" w:hAnsi="Arial" w:cs="Arial"/>
          <w:sz w:val="24"/>
          <w:szCs w:val="24"/>
        </w:rPr>
        <w:t xml:space="preserve">Slovenija mora v prometnem sektorju do leta 2030 zmanjšati naraščanje emisij toplogrednih plinov ter doseči okvirne cilje do leta 2030, tj. +12 % glede na leto 2005 (Nacionalni energetski in podnebni načrt – NEPN). Vendar se pri izvajanju politik in ukrepov za zmanjšanje emisij toplogrednih plinov v prometnem sektorju kažejo velike pomanjkljivosti. Medtem ko se emisije, ki jih povzročajo drugi sektorji zmanjšujejo, emisije, ki jih povzroča promet še vedno naraščajo, njihov glavni generator pa je cestni promet. Zato je potrebna sistemska ureditev za vzpostavljanje infrastrukture za alternativna goriva, spodbujanje uporabe vozil na alternativna goriva, spodbujanje </w:t>
      </w:r>
      <w:r>
        <w:rPr>
          <w:rFonts w:ascii="Arial" w:eastAsia="Calibri" w:hAnsi="Arial" w:cs="Arial"/>
          <w:sz w:val="24"/>
          <w:szCs w:val="24"/>
        </w:rPr>
        <w:lastRenderedPageBreak/>
        <w:t>ukrepov na podlagi mobilnostnih načrtov institucij, ukrepov za čist promet ter alternativnih oblik mobilnosti.</w:t>
      </w:r>
    </w:p>
    <w:p w14:paraId="1DFAA8E8" w14:textId="77777777" w:rsidR="0051457B" w:rsidRDefault="0051457B" w:rsidP="0051457B">
      <w:pPr>
        <w:spacing w:after="0" w:line="240" w:lineRule="auto"/>
        <w:jc w:val="both"/>
        <w:rPr>
          <w:rFonts w:ascii="Arial" w:eastAsia="Calibri" w:hAnsi="Arial" w:cs="Arial"/>
          <w:sz w:val="24"/>
          <w:szCs w:val="24"/>
        </w:rPr>
      </w:pPr>
    </w:p>
    <w:p w14:paraId="342E7EEF" w14:textId="77777777" w:rsidR="0051457B" w:rsidRDefault="0051457B" w:rsidP="0051457B">
      <w:pPr>
        <w:spacing w:after="0" w:line="240" w:lineRule="auto"/>
        <w:jc w:val="both"/>
        <w:rPr>
          <w:rFonts w:ascii="Arial" w:eastAsia="Calibri" w:hAnsi="Arial" w:cs="Arial"/>
          <w:sz w:val="24"/>
          <w:szCs w:val="24"/>
        </w:rPr>
      </w:pPr>
      <w:r>
        <w:rPr>
          <w:rFonts w:ascii="Arial" w:eastAsia="Calibri" w:hAnsi="Arial" w:cs="Arial"/>
          <w:sz w:val="24"/>
          <w:szCs w:val="24"/>
        </w:rPr>
        <w:t>Zakon ne nalaga vsakoletnih obveznosti za državni proračun, ampak daje le pravno podlago, da lahko država dodeljuje finančne spodbude za ukrepe iz tega člena v obliki investicijskih transferjev ali subvencij.</w:t>
      </w:r>
    </w:p>
    <w:p w14:paraId="76C86891" w14:textId="77777777" w:rsidR="0051457B" w:rsidRDefault="0051457B" w:rsidP="0051457B">
      <w:pPr>
        <w:spacing w:after="0" w:line="240" w:lineRule="auto"/>
        <w:jc w:val="both"/>
        <w:rPr>
          <w:rFonts w:ascii="Arial" w:eastAsia="Calibri" w:hAnsi="Arial" w:cs="Arial"/>
          <w:sz w:val="24"/>
          <w:szCs w:val="24"/>
          <w:u w:val="single"/>
        </w:rPr>
      </w:pPr>
    </w:p>
    <w:p w14:paraId="01608967" w14:textId="77777777" w:rsidR="0051457B" w:rsidRDefault="0051457B" w:rsidP="0051457B">
      <w:pPr>
        <w:spacing w:after="0" w:line="240" w:lineRule="auto"/>
        <w:jc w:val="both"/>
        <w:rPr>
          <w:rFonts w:ascii="Arial" w:eastAsia="Calibri" w:hAnsi="Arial" w:cs="Arial"/>
          <w:b/>
          <w:bCs/>
          <w:sz w:val="24"/>
          <w:szCs w:val="24"/>
        </w:rPr>
      </w:pPr>
      <w:r>
        <w:rPr>
          <w:rFonts w:ascii="Arial" w:eastAsia="Calibri" w:hAnsi="Arial" w:cs="Arial"/>
          <w:b/>
          <w:bCs/>
          <w:sz w:val="24"/>
          <w:szCs w:val="24"/>
        </w:rPr>
        <w:t>K 40. členu</w:t>
      </w:r>
    </w:p>
    <w:p w14:paraId="6F83D84E" w14:textId="77777777" w:rsidR="0051457B" w:rsidRDefault="0051457B" w:rsidP="0051457B">
      <w:pPr>
        <w:spacing w:after="0" w:line="240" w:lineRule="auto"/>
        <w:jc w:val="both"/>
        <w:rPr>
          <w:rFonts w:ascii="Arial" w:eastAsia="Calibri" w:hAnsi="Arial" w:cs="Arial"/>
          <w:sz w:val="24"/>
          <w:szCs w:val="24"/>
          <w:u w:val="single"/>
        </w:rPr>
      </w:pPr>
    </w:p>
    <w:p w14:paraId="300E28C4" w14:textId="77777777" w:rsidR="0051457B" w:rsidRDefault="0051457B" w:rsidP="0051457B">
      <w:pPr>
        <w:spacing w:after="0" w:line="240" w:lineRule="auto"/>
        <w:jc w:val="both"/>
        <w:rPr>
          <w:rFonts w:ascii="Arial" w:eastAsia="Calibri" w:hAnsi="Arial" w:cs="Arial"/>
          <w:sz w:val="24"/>
          <w:szCs w:val="24"/>
        </w:rPr>
      </w:pPr>
      <w:r>
        <w:rPr>
          <w:rFonts w:ascii="Arial" w:eastAsia="Calibri" w:hAnsi="Arial" w:cs="Arial"/>
          <w:sz w:val="24"/>
          <w:szCs w:val="24"/>
        </w:rPr>
        <w:t>Vire bodo predstavljali prihodki, ki so že sedaj vir integralnega državnega proračuna in občinskih proračunov, namenska sredstva Evropske kohezijske politike ter sredstva Sklada za podnebne spremembe in Eko sklada. V tem členu si puščamo tudi odprto možnost kasnejše določitve namenskosti določenih virov integralnega proračuna, tj. tistih,  ki jih je sedaj možno namenjati za ostale proračunske odhodke ali nastale nove vire prihodkov, ki bi jih v prihodnje lahko prinesle spremembe nacionalne zakonodaje ali zakonodaje EU.</w:t>
      </w:r>
    </w:p>
    <w:p w14:paraId="2A3EB2F5" w14:textId="77777777" w:rsidR="0051457B" w:rsidRDefault="0051457B" w:rsidP="0051457B">
      <w:pPr>
        <w:spacing w:after="0" w:line="240" w:lineRule="auto"/>
        <w:jc w:val="both"/>
        <w:rPr>
          <w:rFonts w:ascii="Arial" w:eastAsia="Calibri" w:hAnsi="Arial" w:cs="Arial"/>
          <w:sz w:val="24"/>
          <w:szCs w:val="24"/>
        </w:rPr>
      </w:pPr>
    </w:p>
    <w:p w14:paraId="42642CFB"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 xml:space="preserve">Predlog zakona ne bo imel finančnih posledic za druga javno finančna sredstva. </w:t>
      </w:r>
    </w:p>
    <w:p w14:paraId="181E7A12" w14:textId="77777777" w:rsidR="0051457B" w:rsidRPr="0092793B" w:rsidRDefault="0051457B" w:rsidP="0051457B">
      <w:pPr>
        <w:spacing w:after="0" w:line="240" w:lineRule="auto"/>
        <w:jc w:val="both"/>
        <w:rPr>
          <w:rFonts w:ascii="Arial" w:eastAsia="Calibri" w:hAnsi="Arial" w:cs="Arial"/>
          <w:sz w:val="24"/>
          <w:szCs w:val="24"/>
          <w:u w:val="single"/>
          <w:lang w:val="it-IT"/>
        </w:rPr>
      </w:pPr>
    </w:p>
    <w:p w14:paraId="643DB2B1" w14:textId="77777777" w:rsidR="0051457B" w:rsidRPr="0092793B" w:rsidRDefault="0051457B" w:rsidP="0051457B">
      <w:pPr>
        <w:spacing w:after="0" w:line="240" w:lineRule="auto"/>
        <w:jc w:val="both"/>
        <w:rPr>
          <w:rFonts w:ascii="Arial" w:eastAsia="Calibri" w:hAnsi="Arial" w:cs="Arial"/>
          <w:b/>
          <w:bCs/>
          <w:sz w:val="24"/>
          <w:szCs w:val="24"/>
          <w:lang w:val="it-IT"/>
        </w:rPr>
      </w:pPr>
      <w:r w:rsidRPr="0092793B">
        <w:rPr>
          <w:rFonts w:ascii="Arial" w:eastAsia="Calibri" w:hAnsi="Arial" w:cs="Arial"/>
          <w:b/>
          <w:bCs/>
          <w:sz w:val="24"/>
          <w:szCs w:val="24"/>
          <w:lang w:val="it-IT"/>
        </w:rPr>
        <w:t>K 41. členu</w:t>
      </w:r>
    </w:p>
    <w:p w14:paraId="2DFD2C4F" w14:textId="77777777" w:rsidR="0051457B" w:rsidRPr="0092793B" w:rsidRDefault="0051457B" w:rsidP="0051457B">
      <w:pPr>
        <w:spacing w:after="0" w:line="240" w:lineRule="auto"/>
        <w:jc w:val="both"/>
        <w:rPr>
          <w:rFonts w:ascii="Arial" w:eastAsia="Calibri" w:hAnsi="Arial" w:cs="Arial"/>
          <w:sz w:val="24"/>
          <w:szCs w:val="24"/>
          <w:u w:val="single"/>
          <w:lang w:val="it-IT"/>
        </w:rPr>
      </w:pPr>
    </w:p>
    <w:p w14:paraId="64999DC7"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 xml:space="preserve">Ministrstvo vzdržuje in vsebinsko posodablja spletni portal imenovan »Slovenska platforma za trajnostno mobilnost (SPTM)«, ki se je izkazal za učinkovitega pri razširjanju informacij do ključnih javnosti s področja trajnostne mobilnosti. </w:t>
      </w:r>
    </w:p>
    <w:p w14:paraId="7446B547" w14:textId="77777777" w:rsidR="0051457B" w:rsidRPr="0092793B" w:rsidRDefault="0051457B" w:rsidP="0051457B">
      <w:pPr>
        <w:spacing w:after="0" w:line="240" w:lineRule="auto"/>
        <w:jc w:val="both"/>
        <w:rPr>
          <w:rFonts w:ascii="Arial" w:eastAsia="Calibri" w:hAnsi="Arial" w:cs="Arial"/>
          <w:sz w:val="24"/>
          <w:szCs w:val="24"/>
          <w:lang w:val="it-IT"/>
        </w:rPr>
      </w:pPr>
    </w:p>
    <w:p w14:paraId="57A56AC3"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Je podporni servis slovenskim mestom, občinam, regijam ter ustanovam, ki so se vprašanj mobilnosti odločili lotevati celostno in dolgoročno. Glavni namen platforme za trajnostno mobilnost je, da služi kot osrednje orodje za razširjanje vsebin trajnostne mobilnosti do ključnih deležnikov vključenih v načrtovanje, odločanje in izvajanje nalog s področja prometa. Za prejemanje informacij na elektronski naslov se je v platformo potrebno registrirati.</w:t>
      </w:r>
    </w:p>
    <w:p w14:paraId="7FFDB259" w14:textId="77777777" w:rsidR="0051457B" w:rsidRPr="0092793B" w:rsidRDefault="0051457B" w:rsidP="0051457B">
      <w:pPr>
        <w:spacing w:after="0" w:line="240" w:lineRule="auto"/>
        <w:jc w:val="both"/>
        <w:rPr>
          <w:rFonts w:ascii="Arial" w:eastAsia="Calibri" w:hAnsi="Arial" w:cs="Arial"/>
          <w:sz w:val="24"/>
          <w:szCs w:val="24"/>
          <w:lang w:val="it-IT"/>
        </w:rPr>
      </w:pPr>
    </w:p>
    <w:p w14:paraId="42AFF5AB"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 xml:space="preserve">Platforma, ki je trenutno v prenovi, bo služila kot vir informacij na enem mestu s področja trajnostne mobilnosti. Na spletišču bodo objavljeni nacionalni dokumenti (smernice, navodila, programi, akcijski načrti, priročniki, itd.), za različna področja kot so npr., kolesarjenje, hoja, vozlišče P+R, celostno prometno načrtovanje, zelena mestna logistika, upravljanje prometa, ETM in druge tekoče teme s področja. Poleg osnovnih usmeritev in podajanja informacij je vloga platforme tudi promocija primerov dobrih praks iz terena in vključevanje strokovnjakov s področja v diskusije s pomočjo interaktivnega spletnega foruma. </w:t>
      </w:r>
    </w:p>
    <w:p w14:paraId="73708C57" w14:textId="77777777" w:rsidR="0051457B" w:rsidRPr="0092793B" w:rsidRDefault="0051457B" w:rsidP="0051457B">
      <w:pPr>
        <w:spacing w:after="0" w:line="240" w:lineRule="auto"/>
        <w:jc w:val="both"/>
        <w:rPr>
          <w:rFonts w:ascii="Arial" w:eastAsia="Calibri" w:hAnsi="Arial" w:cs="Arial"/>
          <w:sz w:val="24"/>
          <w:szCs w:val="24"/>
          <w:lang w:val="it-IT"/>
        </w:rPr>
      </w:pPr>
    </w:p>
    <w:p w14:paraId="3FC4E309"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Na dolgi rok želimo povezati ključne akterje na področju načrtovanja in izvajanja ukrepov (občine, državne organe, strokovne organizacije) ter zagotoviti maksimalen pretok informacij in izmenjavo izkušenj. Ministrstvo bo v te namene tudi organiziralo izobraževalne dogodke kot so seminarji/delavnice in letno nacionalno konferenco o trajnostni mobilnosti.</w:t>
      </w:r>
    </w:p>
    <w:p w14:paraId="7F46ACCD" w14:textId="77777777" w:rsidR="0051457B" w:rsidRPr="0092793B" w:rsidRDefault="0051457B" w:rsidP="0051457B">
      <w:pPr>
        <w:spacing w:after="0" w:line="240" w:lineRule="auto"/>
        <w:jc w:val="both"/>
        <w:rPr>
          <w:rFonts w:ascii="Arial" w:eastAsia="Calibri" w:hAnsi="Arial" w:cs="Arial"/>
          <w:sz w:val="24"/>
          <w:szCs w:val="24"/>
          <w:lang w:val="it-IT"/>
        </w:rPr>
      </w:pPr>
    </w:p>
    <w:p w14:paraId="55604130" w14:textId="77777777" w:rsidR="0051457B" w:rsidRPr="0092793B" w:rsidRDefault="0051457B" w:rsidP="0051457B">
      <w:pPr>
        <w:spacing w:after="0" w:line="240" w:lineRule="auto"/>
        <w:jc w:val="both"/>
        <w:rPr>
          <w:rFonts w:ascii="Arial" w:eastAsia="Calibri" w:hAnsi="Arial" w:cs="Arial"/>
          <w:sz w:val="24"/>
          <w:szCs w:val="24"/>
          <w:lang w:val="it-IT"/>
        </w:rPr>
      </w:pPr>
      <w:r w:rsidRPr="0092793B">
        <w:rPr>
          <w:rFonts w:ascii="Arial" w:eastAsia="Calibri" w:hAnsi="Arial" w:cs="Arial"/>
          <w:sz w:val="24"/>
          <w:szCs w:val="24"/>
          <w:lang w:val="it-IT"/>
        </w:rPr>
        <w:t xml:space="preserve">Ciljne skupine: strokovna javnost s področja načrtovanja trajnostne mobilnosti (prostorski načrtovalci, projektanti prometnih površin, izdelovalci celostnih prometni strategij, urbanisti, itd.), študenti visokošolskih zavodov, raziskovalci s področja </w:t>
      </w:r>
      <w:r w:rsidRPr="0092793B">
        <w:rPr>
          <w:rFonts w:ascii="Arial" w:eastAsia="Calibri" w:hAnsi="Arial" w:cs="Arial"/>
          <w:sz w:val="24"/>
          <w:szCs w:val="24"/>
          <w:lang w:val="it-IT"/>
        </w:rPr>
        <w:lastRenderedPageBreak/>
        <w:t>prometa, predstavniki občin in državnih organov, ki so vključenih v pripravo in izvedbo ukrepov trajnostne mobilnosti na strateški ravni.</w:t>
      </w:r>
    </w:p>
    <w:p w14:paraId="68B1AD12" w14:textId="77777777" w:rsidR="0051457B" w:rsidRPr="0092793B" w:rsidRDefault="0051457B" w:rsidP="0051457B">
      <w:pPr>
        <w:rPr>
          <w:rFonts w:ascii="Arial" w:hAnsi="Arial" w:cs="Arial"/>
          <w:sz w:val="24"/>
          <w:szCs w:val="24"/>
          <w:lang w:val="it-IT"/>
        </w:rPr>
      </w:pPr>
    </w:p>
    <w:p w14:paraId="03497531" w14:textId="77777777" w:rsidR="0051457B" w:rsidRPr="0092793B" w:rsidRDefault="0051457B" w:rsidP="0051457B">
      <w:pPr>
        <w:rPr>
          <w:rFonts w:ascii="Arial" w:hAnsi="Arial" w:cs="Arial"/>
          <w:b/>
          <w:bCs/>
          <w:sz w:val="24"/>
          <w:szCs w:val="24"/>
          <w:lang w:val="it-IT"/>
        </w:rPr>
      </w:pPr>
      <w:r w:rsidRPr="0092793B">
        <w:rPr>
          <w:rFonts w:ascii="Arial" w:hAnsi="Arial" w:cs="Arial"/>
          <w:b/>
          <w:bCs/>
          <w:sz w:val="24"/>
          <w:szCs w:val="24"/>
          <w:lang w:val="it-IT"/>
        </w:rPr>
        <w:t>K 42. členu</w:t>
      </w:r>
    </w:p>
    <w:p w14:paraId="342190A0" w14:textId="77777777" w:rsidR="0051457B" w:rsidRPr="0092793B" w:rsidRDefault="0051457B" w:rsidP="0051457B">
      <w:pPr>
        <w:jc w:val="both"/>
        <w:rPr>
          <w:rFonts w:ascii="Arial" w:hAnsi="Arial" w:cs="Arial"/>
          <w:sz w:val="24"/>
          <w:szCs w:val="24"/>
          <w:lang w:val="it-IT"/>
        </w:rPr>
      </w:pPr>
      <w:r w:rsidRPr="0092793B">
        <w:rPr>
          <w:rFonts w:ascii="Arial" w:hAnsi="Arial" w:cs="Arial"/>
          <w:sz w:val="24"/>
          <w:szCs w:val="24"/>
          <w:lang w:val="it-IT"/>
        </w:rPr>
        <w:t xml:space="preserve">S tem členom se urejajo pogoji za usposobljene osebe, ki izdelujejo celostne prometne strategije in presojajo njihovo kakovost izdelave ter osebe, ki izdelujejo mobilnostne načrte. </w:t>
      </w:r>
    </w:p>
    <w:p w14:paraId="06B609F8" w14:textId="77777777" w:rsidR="0051457B" w:rsidRPr="0092793B" w:rsidRDefault="0051457B" w:rsidP="0051457B">
      <w:pPr>
        <w:jc w:val="both"/>
        <w:rPr>
          <w:rFonts w:ascii="Arial" w:hAnsi="Arial" w:cs="Arial"/>
          <w:sz w:val="24"/>
          <w:szCs w:val="24"/>
          <w:lang w:val="it-IT"/>
        </w:rPr>
      </w:pPr>
      <w:r w:rsidRPr="0092793B">
        <w:rPr>
          <w:rFonts w:ascii="Arial" w:hAnsi="Arial" w:cs="Arial"/>
          <w:sz w:val="24"/>
          <w:szCs w:val="24"/>
          <w:lang w:val="it-IT"/>
        </w:rPr>
        <w:t xml:space="preserve">Izdelava celostne prometne strategije in mobilnostnega načrta je strokovno zahteven projekt. Prav zato ga velja zaupati dobro podkovani interdisciplinarni skupini strokovnjakov. Le poglobljen in kakovostno izdelan dokument lahko dobro služi svojemu namenu. Tako kot pri pripravi celostne prometne strategije je tudi za mobilnostni načrt pomembno, da pri izdelavi sodeluje izkušena ekipa, specializirana za upravljanje mobilnosti, hoje, kolesarjenja, javnega potniškega prometa in zmanjševanje uporabe osebnega motornega prometa. V njeni sestavi naj bodo strokovnjaki za področja upravljanja mobilnosti, prometnega projektiranja, prostorskega in arhitekturnega načrtovanja ter projektiranja, ekonomije in komuniciranja. Izkušnje kažejo, da so mobilnostni načrti, ki jih izdelajo zunanji strokovnjaki, praviloma boljši. Ali še natančneje: analiza stanja je temeljitejša in bolj poglobljena, nabor ukrepov širši, inovativnejši in ambicioznejši, sprejem med uporabniki pa lažji in komunikacijsko bolje podprt. </w:t>
      </w:r>
    </w:p>
    <w:p w14:paraId="10A93049" w14:textId="77777777" w:rsidR="0051457B" w:rsidRPr="0092793B" w:rsidRDefault="0051457B" w:rsidP="0051457B">
      <w:pPr>
        <w:jc w:val="both"/>
        <w:rPr>
          <w:rFonts w:ascii="Arial" w:hAnsi="Arial" w:cs="Arial"/>
          <w:sz w:val="24"/>
          <w:szCs w:val="24"/>
          <w:lang w:val="it-IT"/>
        </w:rPr>
      </w:pPr>
      <w:r w:rsidRPr="0092793B">
        <w:rPr>
          <w:rFonts w:ascii="Arial" w:hAnsi="Arial" w:cs="Arial"/>
          <w:sz w:val="24"/>
          <w:szCs w:val="24"/>
          <w:lang w:val="it-IT"/>
        </w:rPr>
        <w:t xml:space="preserve">Pomembno je, da se v ekipo, ki izdela celostno prometno strategijo in mobilnostni načrt vključi vsaj eno usposobljeno osebo, ki ima ustrezno izobrazbo in je uspešno opravila usposabljanje za izdelovalca CPS oziroma mobilnostnega načrta. Ta bo vodila celoten postopek priprave in usklajevala delo vseh udeleženih v procesu priprave dokumenta. </w:t>
      </w:r>
    </w:p>
    <w:p w14:paraId="45AE150B" w14:textId="77777777" w:rsidR="0051457B" w:rsidRPr="0092793B" w:rsidRDefault="0051457B" w:rsidP="0051457B">
      <w:pPr>
        <w:jc w:val="both"/>
        <w:rPr>
          <w:rFonts w:ascii="Arial" w:eastAsia="Calibri" w:hAnsi="Arial" w:cs="Arial"/>
          <w:sz w:val="24"/>
          <w:szCs w:val="24"/>
          <w:lang w:val="it-IT"/>
        </w:rPr>
      </w:pPr>
      <w:r w:rsidRPr="0092793B">
        <w:rPr>
          <w:rFonts w:ascii="Arial" w:eastAsia="Calibri" w:hAnsi="Arial" w:cs="Arial"/>
          <w:sz w:val="24"/>
          <w:szCs w:val="24"/>
          <w:lang w:val="it-IT"/>
        </w:rPr>
        <w:t xml:space="preserve">Podobno tudi za presojo kakovosti velja, da jo lahko izvajajo le pooblaščeni presojevalci kakovosti CPS. Ministrstvo v ta namen izvaja sistem za usposabljanje in evidenco presojevalcev. Seznam presojevalcev se posodobi enkrat letno in po vsakem usposabljanju. </w:t>
      </w:r>
    </w:p>
    <w:p w14:paraId="426A2D80" w14:textId="77777777" w:rsidR="0051457B" w:rsidRPr="0092793B" w:rsidRDefault="0051457B" w:rsidP="0051457B">
      <w:pPr>
        <w:jc w:val="both"/>
        <w:rPr>
          <w:rFonts w:ascii="Arial" w:eastAsia="Calibri" w:hAnsi="Arial" w:cs="Arial"/>
          <w:sz w:val="24"/>
          <w:szCs w:val="24"/>
          <w:lang w:val="it-IT"/>
        </w:rPr>
      </w:pPr>
      <w:r w:rsidRPr="0092793B">
        <w:rPr>
          <w:rFonts w:ascii="Arial" w:eastAsia="Calibri" w:hAnsi="Arial" w:cs="Arial"/>
          <w:sz w:val="24"/>
          <w:szCs w:val="24"/>
          <w:lang w:val="it-IT"/>
        </w:rPr>
        <w:t xml:space="preserve">Presojevalci so strokovnjaki z izkušnjami z izdelavo CPS, ki so v preteklosti že sodelovali pri izdelavi CPS, so uspešno opravili usposabljanje za pripravljavce CPS in za presojevalce CPS, imajo aktiven status in redno izvajajo presoje kakovosti CPS. </w:t>
      </w:r>
    </w:p>
    <w:p w14:paraId="7E604D8E" w14:textId="77777777" w:rsidR="0051457B" w:rsidRPr="0092793B" w:rsidRDefault="0051457B" w:rsidP="0051457B">
      <w:pPr>
        <w:jc w:val="both"/>
        <w:rPr>
          <w:rFonts w:ascii="Arial" w:eastAsia="Calibri" w:hAnsi="Arial" w:cs="Arial"/>
          <w:sz w:val="24"/>
          <w:szCs w:val="24"/>
          <w:lang w:val="it-IT"/>
        </w:rPr>
      </w:pPr>
      <w:r w:rsidRPr="0092793B">
        <w:rPr>
          <w:rFonts w:ascii="Arial" w:eastAsia="Calibri" w:hAnsi="Arial" w:cs="Arial"/>
          <w:sz w:val="24"/>
          <w:szCs w:val="24"/>
          <w:lang w:val="it-IT"/>
        </w:rPr>
        <w:t xml:space="preserve">Za ohranjanje aktivnega statusa se morajo presojevalci udeležiti vseh usposabljanj in posvetov na temo presoje kakovosti CPS, večine drugih izobraževanj v okviru razvoja CPS metodologije in tematik celostnega prometnega načrtovanja ter morajo redno izvajati dodeljene presoje kakovosti. Za strokovna usposabljanja presojevalcev skrbi Ministrstvo za infrastrukturo in se izvajajo na vsaka tri leta. </w:t>
      </w:r>
    </w:p>
    <w:p w14:paraId="4F8C3A6B" w14:textId="77777777" w:rsidR="0051457B" w:rsidRPr="0092793B" w:rsidRDefault="0051457B" w:rsidP="0051457B">
      <w:pPr>
        <w:jc w:val="both"/>
        <w:rPr>
          <w:rFonts w:ascii="Arial" w:eastAsia="Calibri" w:hAnsi="Arial" w:cs="Arial"/>
          <w:bCs/>
          <w:sz w:val="24"/>
          <w:szCs w:val="24"/>
          <w:lang w:val="it-IT"/>
        </w:rPr>
      </w:pPr>
      <w:r w:rsidRPr="0092793B">
        <w:rPr>
          <w:rFonts w:ascii="Arial" w:eastAsia="Calibri" w:hAnsi="Arial" w:cs="Arial"/>
          <w:sz w:val="24"/>
          <w:szCs w:val="24"/>
          <w:lang w:val="it-IT"/>
        </w:rPr>
        <w:t xml:space="preserve">Ministrstvo na zahtevo pripravljavca CPS iz evidence presojevalcev imenuje pooblaščenega presojevalca in sicer po časovnem zaporedju prispelih zahtev za presojo CPS, upoštevaje za to določene kriterije. Presojevalca za posamezen dokument imenuje minister za infrastrukturo glede na naslednje kriterije: vrstni red datuma vpisa presojevalcev v evidenco, aktiven status, nesodelovanje pri </w:t>
      </w:r>
      <w:r w:rsidRPr="0092793B">
        <w:rPr>
          <w:rFonts w:ascii="Arial" w:eastAsia="Calibri" w:hAnsi="Arial" w:cs="Arial"/>
          <w:bCs/>
          <w:sz w:val="24"/>
          <w:szCs w:val="24"/>
          <w:lang w:val="it-IT"/>
        </w:rPr>
        <w:t>izdelavi obravnavane CPS in da ni zaposlen pri izdelovalcu ali naročniku CPS.</w:t>
      </w:r>
    </w:p>
    <w:p w14:paraId="51AA0232" w14:textId="77777777" w:rsidR="0051457B" w:rsidRPr="0092793B" w:rsidRDefault="0051457B" w:rsidP="0051457B">
      <w:pPr>
        <w:rPr>
          <w:rFonts w:ascii="Arial" w:hAnsi="Arial" w:cs="Arial"/>
          <w:sz w:val="24"/>
          <w:szCs w:val="24"/>
          <w:lang w:val="it-IT"/>
        </w:rPr>
      </w:pPr>
    </w:p>
    <w:p w14:paraId="02232484" w14:textId="77777777" w:rsidR="0051457B" w:rsidRPr="0092793B" w:rsidRDefault="0051457B" w:rsidP="0051457B">
      <w:pPr>
        <w:rPr>
          <w:rFonts w:ascii="Arial" w:hAnsi="Arial" w:cs="Arial"/>
          <w:b/>
          <w:bCs/>
          <w:sz w:val="24"/>
          <w:szCs w:val="24"/>
          <w:lang w:val="it-IT"/>
        </w:rPr>
      </w:pPr>
      <w:r w:rsidRPr="0092793B">
        <w:rPr>
          <w:rFonts w:ascii="Arial" w:hAnsi="Arial" w:cs="Arial"/>
          <w:b/>
          <w:bCs/>
          <w:sz w:val="24"/>
          <w:szCs w:val="24"/>
          <w:lang w:val="it-IT"/>
        </w:rPr>
        <w:t>K 43. členu</w:t>
      </w:r>
    </w:p>
    <w:p w14:paraId="193C8218" w14:textId="77777777" w:rsidR="0051457B" w:rsidRPr="0092793B" w:rsidRDefault="0051457B" w:rsidP="0051457B">
      <w:pPr>
        <w:spacing w:after="0" w:line="240" w:lineRule="auto"/>
        <w:rPr>
          <w:rFonts w:ascii="Arial" w:hAnsi="Arial" w:cs="Arial"/>
          <w:sz w:val="24"/>
          <w:szCs w:val="24"/>
          <w:lang w:val="it-IT"/>
        </w:rPr>
      </w:pPr>
      <w:r w:rsidRPr="0092793B">
        <w:rPr>
          <w:rFonts w:ascii="Arial" w:hAnsi="Arial" w:cs="Arial"/>
          <w:sz w:val="24"/>
          <w:szCs w:val="24"/>
          <w:lang w:val="it-IT"/>
        </w:rPr>
        <w:t xml:space="preserve">V tem členu je določeno, da se s sprejetjem DCPS nadomestijo dosedanje strategije in nacionalni programi, ki veljajo za področje prometne politike v državi. </w:t>
      </w:r>
    </w:p>
    <w:p w14:paraId="415797A8" w14:textId="77777777" w:rsidR="0051457B" w:rsidRPr="0092793B" w:rsidRDefault="0051457B" w:rsidP="0051457B">
      <w:pPr>
        <w:spacing w:after="0" w:line="240" w:lineRule="auto"/>
        <w:rPr>
          <w:rFonts w:ascii="Arial" w:hAnsi="Arial" w:cs="Arial"/>
          <w:b/>
          <w:bCs/>
          <w:sz w:val="24"/>
          <w:szCs w:val="24"/>
          <w:lang w:val="it-IT"/>
        </w:rPr>
      </w:pPr>
    </w:p>
    <w:p w14:paraId="5861D6B4" w14:textId="77777777" w:rsidR="0051457B" w:rsidRPr="0092793B" w:rsidRDefault="0051457B" w:rsidP="0051457B">
      <w:pPr>
        <w:spacing w:after="0" w:line="240" w:lineRule="auto"/>
        <w:rPr>
          <w:rFonts w:ascii="Arial" w:hAnsi="Arial" w:cs="Arial"/>
          <w:b/>
          <w:bCs/>
          <w:sz w:val="24"/>
          <w:szCs w:val="24"/>
          <w:lang w:val="it-IT"/>
        </w:rPr>
      </w:pPr>
      <w:r w:rsidRPr="0092793B">
        <w:rPr>
          <w:rFonts w:ascii="Arial" w:hAnsi="Arial" w:cs="Arial"/>
          <w:b/>
          <w:bCs/>
          <w:sz w:val="24"/>
          <w:szCs w:val="24"/>
          <w:lang w:val="it-IT"/>
        </w:rPr>
        <w:t>K 44. členu</w:t>
      </w:r>
    </w:p>
    <w:p w14:paraId="3C76ACF4" w14:textId="77777777" w:rsidR="0051457B" w:rsidRPr="0092793B" w:rsidRDefault="0051457B" w:rsidP="0051457B">
      <w:pPr>
        <w:spacing w:after="0" w:line="240" w:lineRule="auto"/>
        <w:jc w:val="both"/>
        <w:rPr>
          <w:rFonts w:ascii="Arial" w:hAnsi="Arial" w:cs="Arial"/>
          <w:sz w:val="24"/>
          <w:szCs w:val="24"/>
          <w:lang w:val="it-IT"/>
        </w:rPr>
      </w:pPr>
    </w:p>
    <w:p w14:paraId="2FD5E642" w14:textId="77777777" w:rsidR="0051457B" w:rsidRPr="0092793B" w:rsidRDefault="0051457B" w:rsidP="0051457B">
      <w:pPr>
        <w:spacing w:after="0" w:line="240" w:lineRule="auto"/>
        <w:jc w:val="both"/>
        <w:rPr>
          <w:rFonts w:ascii="Arial" w:hAnsi="Arial" w:cs="Arial"/>
          <w:sz w:val="24"/>
          <w:szCs w:val="24"/>
          <w:lang w:val="it-IT"/>
        </w:rPr>
      </w:pPr>
      <w:r w:rsidRPr="0092793B">
        <w:rPr>
          <w:rFonts w:ascii="Arial" w:hAnsi="Arial" w:cs="Arial"/>
          <w:sz w:val="24"/>
          <w:szCs w:val="24"/>
          <w:lang w:val="it-IT"/>
        </w:rPr>
        <w:t xml:space="preserve">V prvem odstavku tega člena se obstoječim celostnim prometnim strategijam, ki so jih sprejele občine do uveljavitve zakona, priznava status OCPS oziroma RCPS po tem zakonu. Do uveljavitve podzakonskega akta, s katerim bo ministrstvo določilo vsebino in postopek priprave OCPS, bodo lahko občine še naprej pripravljale in sprejemale spremembe in dopolnitve občinskih in regijskih celostnih prometnih strategij v skladu s smernicami za pripravo celostne prometne strategije, ki so objavljene na spletnem portalu ministrstva. </w:t>
      </w:r>
    </w:p>
    <w:p w14:paraId="3BEF2EBE" w14:textId="77777777" w:rsidR="0051457B" w:rsidRPr="0092793B" w:rsidRDefault="0051457B" w:rsidP="0051457B">
      <w:pPr>
        <w:spacing w:after="0" w:line="240" w:lineRule="auto"/>
        <w:jc w:val="both"/>
        <w:rPr>
          <w:rFonts w:ascii="Arial" w:hAnsi="Arial" w:cs="Arial"/>
          <w:sz w:val="24"/>
          <w:szCs w:val="24"/>
          <w:lang w:val="it-IT"/>
        </w:rPr>
      </w:pPr>
    </w:p>
    <w:p w14:paraId="61E114C6" w14:textId="77777777" w:rsidR="0051457B" w:rsidRPr="0092793B" w:rsidRDefault="0051457B" w:rsidP="0051457B">
      <w:pPr>
        <w:spacing w:after="0" w:line="240" w:lineRule="auto"/>
        <w:jc w:val="both"/>
        <w:rPr>
          <w:rFonts w:ascii="Arial" w:hAnsi="Arial" w:cs="Arial"/>
          <w:sz w:val="24"/>
          <w:szCs w:val="24"/>
          <w:lang w:val="it-IT"/>
        </w:rPr>
      </w:pPr>
      <w:r w:rsidRPr="0092793B">
        <w:rPr>
          <w:rFonts w:ascii="Arial" w:hAnsi="Arial" w:cs="Arial"/>
          <w:sz w:val="24"/>
          <w:szCs w:val="24"/>
          <w:lang w:val="it-IT"/>
        </w:rPr>
        <w:t xml:space="preserve">V tretjem odstavku tega člena se določa prehodno obdobje za občine, ki so po zakonu zavezane pripraviti načrt upravljanja mestne logistike. To prehodno obdobje se izteče v 3 letih po uveljavitvi predpisa, s katerim bo ministrstvo določilo vsebino in postopek priprave načrta upravljanja mestne logistike. </w:t>
      </w:r>
    </w:p>
    <w:p w14:paraId="12E6E366" w14:textId="77777777" w:rsidR="0051457B" w:rsidRPr="0092793B" w:rsidRDefault="0051457B" w:rsidP="0051457B">
      <w:pPr>
        <w:spacing w:after="0" w:line="240" w:lineRule="auto"/>
        <w:rPr>
          <w:rFonts w:ascii="Arial" w:hAnsi="Arial" w:cs="Arial"/>
          <w:b/>
          <w:bCs/>
          <w:sz w:val="24"/>
          <w:szCs w:val="24"/>
          <w:lang w:val="it-IT"/>
        </w:rPr>
      </w:pPr>
    </w:p>
    <w:p w14:paraId="3EAE7002" w14:textId="77777777" w:rsidR="0051457B" w:rsidRPr="0092793B" w:rsidRDefault="0051457B" w:rsidP="0051457B">
      <w:pPr>
        <w:spacing w:after="0" w:line="240" w:lineRule="auto"/>
        <w:rPr>
          <w:rFonts w:ascii="Arial" w:hAnsi="Arial" w:cs="Arial"/>
          <w:b/>
          <w:bCs/>
          <w:sz w:val="24"/>
          <w:szCs w:val="24"/>
          <w:lang w:val="it-IT"/>
        </w:rPr>
      </w:pPr>
      <w:r w:rsidRPr="0092793B">
        <w:rPr>
          <w:rFonts w:ascii="Arial" w:hAnsi="Arial" w:cs="Arial"/>
          <w:b/>
          <w:bCs/>
          <w:sz w:val="24"/>
          <w:szCs w:val="24"/>
          <w:lang w:val="it-IT"/>
        </w:rPr>
        <w:t>K 45. členu</w:t>
      </w:r>
    </w:p>
    <w:p w14:paraId="450BE028" w14:textId="77777777" w:rsidR="0051457B" w:rsidRPr="0092793B" w:rsidRDefault="0051457B" w:rsidP="0051457B">
      <w:pPr>
        <w:spacing w:after="0" w:line="240" w:lineRule="auto"/>
        <w:jc w:val="both"/>
        <w:rPr>
          <w:rFonts w:ascii="Arial" w:hAnsi="Arial" w:cs="Arial"/>
          <w:sz w:val="24"/>
          <w:szCs w:val="24"/>
          <w:lang w:val="it-IT"/>
        </w:rPr>
      </w:pPr>
    </w:p>
    <w:p w14:paraId="73A339CB" w14:textId="77777777" w:rsidR="0051457B" w:rsidRPr="0092793B" w:rsidRDefault="0051457B" w:rsidP="0051457B">
      <w:pPr>
        <w:spacing w:after="0" w:line="240" w:lineRule="auto"/>
        <w:jc w:val="both"/>
        <w:rPr>
          <w:rFonts w:ascii="Arial" w:hAnsi="Arial" w:cs="Arial"/>
          <w:sz w:val="24"/>
          <w:szCs w:val="24"/>
          <w:lang w:val="it-IT"/>
        </w:rPr>
      </w:pPr>
      <w:r w:rsidRPr="0092793B">
        <w:rPr>
          <w:rFonts w:ascii="Arial" w:hAnsi="Arial" w:cs="Arial"/>
          <w:sz w:val="24"/>
          <w:szCs w:val="24"/>
          <w:lang w:val="it-IT"/>
        </w:rPr>
        <w:t>Za občine se s tem členom določa prehodno obdobje, v katerem bodo morale svoje prostorske akte uskladiti s pravili, ki jih določa ta zakon in na njegovi podlagi sprejeti podzakonski akti v zvezi z izvajanjem členov 36 do 39, ki vplivajo na prostorsko načrtovanje. Prehodno obdobje se izteče</w:t>
      </w:r>
      <w:r w:rsidRPr="0092793B">
        <w:rPr>
          <w:lang w:val="it-IT"/>
        </w:rPr>
        <w:t xml:space="preserve"> </w:t>
      </w:r>
      <w:r w:rsidRPr="0092793B">
        <w:rPr>
          <w:rFonts w:ascii="Arial" w:hAnsi="Arial" w:cs="Arial"/>
          <w:sz w:val="24"/>
          <w:szCs w:val="24"/>
          <w:lang w:val="it-IT"/>
        </w:rPr>
        <w:t xml:space="preserve">v roku enega leta po sprejetju smernic, s katerimi bo ministrstvo kot nosilec urejanja prostora  konkretiziralo navedene določbe zakona in na njihovi podlagi sprejete določbe podzakonskih aktov. </w:t>
      </w:r>
    </w:p>
    <w:p w14:paraId="57ED03BA" w14:textId="77777777" w:rsidR="0051457B" w:rsidRPr="0092793B" w:rsidRDefault="0051457B" w:rsidP="0051457B">
      <w:pPr>
        <w:spacing w:after="0" w:line="240" w:lineRule="auto"/>
        <w:rPr>
          <w:rFonts w:ascii="Arial" w:hAnsi="Arial" w:cs="Arial"/>
          <w:b/>
          <w:bCs/>
          <w:sz w:val="24"/>
          <w:szCs w:val="24"/>
          <w:lang w:val="it-IT"/>
        </w:rPr>
      </w:pPr>
    </w:p>
    <w:p w14:paraId="3AB4CE76" w14:textId="77777777" w:rsidR="0051457B" w:rsidRPr="0092793B" w:rsidRDefault="0051457B" w:rsidP="0051457B">
      <w:pPr>
        <w:spacing w:after="0" w:line="240" w:lineRule="auto"/>
        <w:rPr>
          <w:rFonts w:ascii="Arial" w:hAnsi="Arial" w:cs="Arial"/>
          <w:b/>
          <w:bCs/>
          <w:sz w:val="24"/>
          <w:szCs w:val="24"/>
          <w:lang w:val="it-IT"/>
        </w:rPr>
      </w:pPr>
      <w:r w:rsidRPr="0092793B">
        <w:rPr>
          <w:rFonts w:ascii="Arial" w:hAnsi="Arial" w:cs="Arial"/>
          <w:b/>
          <w:bCs/>
          <w:sz w:val="24"/>
          <w:szCs w:val="24"/>
          <w:lang w:val="it-IT"/>
        </w:rPr>
        <w:t>K 46. členu</w:t>
      </w:r>
    </w:p>
    <w:p w14:paraId="4561612E" w14:textId="77777777" w:rsidR="0051457B" w:rsidRPr="0092793B" w:rsidRDefault="0051457B" w:rsidP="0051457B">
      <w:pPr>
        <w:spacing w:after="0" w:line="240" w:lineRule="auto"/>
        <w:jc w:val="both"/>
        <w:rPr>
          <w:rFonts w:ascii="Arial" w:hAnsi="Arial" w:cs="Arial"/>
          <w:sz w:val="24"/>
          <w:szCs w:val="24"/>
          <w:lang w:val="it-IT"/>
        </w:rPr>
      </w:pPr>
    </w:p>
    <w:p w14:paraId="43D9F328" w14:textId="77777777" w:rsidR="0051457B" w:rsidRPr="0092793B" w:rsidRDefault="0051457B" w:rsidP="0051457B">
      <w:pPr>
        <w:spacing w:after="0" w:line="240" w:lineRule="auto"/>
        <w:jc w:val="both"/>
        <w:rPr>
          <w:rFonts w:ascii="Arial" w:hAnsi="Arial" w:cs="Arial"/>
          <w:sz w:val="24"/>
          <w:szCs w:val="24"/>
          <w:lang w:val="it-IT"/>
        </w:rPr>
      </w:pPr>
      <w:r w:rsidRPr="0092793B">
        <w:rPr>
          <w:rFonts w:ascii="Arial" w:hAnsi="Arial" w:cs="Arial"/>
          <w:sz w:val="24"/>
          <w:szCs w:val="24"/>
          <w:lang w:val="it-IT"/>
        </w:rPr>
        <w:t xml:space="preserve">S tem členom se ministrstvu nalaga, da sprejme podzakonske akte za izvrševanje tega zakona v roku enega leta od uveljavitve zakona. </w:t>
      </w:r>
    </w:p>
    <w:p w14:paraId="1B523062" w14:textId="77777777" w:rsidR="0051457B" w:rsidRPr="0092793B" w:rsidRDefault="0051457B" w:rsidP="0051457B">
      <w:pPr>
        <w:spacing w:after="0" w:line="240" w:lineRule="auto"/>
        <w:rPr>
          <w:rFonts w:ascii="Arial" w:hAnsi="Arial" w:cs="Arial"/>
          <w:b/>
          <w:bCs/>
          <w:sz w:val="24"/>
          <w:szCs w:val="24"/>
          <w:lang w:val="it-IT"/>
        </w:rPr>
      </w:pPr>
    </w:p>
    <w:p w14:paraId="3B16D3D4" w14:textId="77777777" w:rsidR="0051457B" w:rsidRPr="0092793B" w:rsidRDefault="0051457B" w:rsidP="0051457B">
      <w:pPr>
        <w:spacing w:after="0" w:line="240" w:lineRule="auto"/>
        <w:rPr>
          <w:rFonts w:ascii="Arial" w:hAnsi="Arial" w:cs="Arial"/>
          <w:b/>
          <w:bCs/>
          <w:sz w:val="24"/>
          <w:szCs w:val="24"/>
          <w:lang w:val="it-IT"/>
        </w:rPr>
      </w:pPr>
      <w:r w:rsidRPr="0092793B">
        <w:rPr>
          <w:rFonts w:ascii="Arial" w:hAnsi="Arial" w:cs="Arial"/>
          <w:b/>
          <w:bCs/>
          <w:sz w:val="24"/>
          <w:szCs w:val="24"/>
          <w:lang w:val="it-IT"/>
        </w:rPr>
        <w:t>K 47. členu</w:t>
      </w:r>
    </w:p>
    <w:p w14:paraId="75C936A4" w14:textId="77777777" w:rsidR="0051457B" w:rsidRPr="0092793B" w:rsidRDefault="0051457B" w:rsidP="0051457B">
      <w:pPr>
        <w:spacing w:after="0" w:line="240" w:lineRule="auto"/>
        <w:rPr>
          <w:rFonts w:ascii="Arial" w:hAnsi="Arial" w:cs="Arial"/>
          <w:sz w:val="24"/>
          <w:szCs w:val="24"/>
          <w:lang w:val="it-IT"/>
        </w:rPr>
      </w:pPr>
    </w:p>
    <w:p w14:paraId="43422E7C" w14:textId="77777777" w:rsidR="0051457B" w:rsidRPr="0092793B" w:rsidRDefault="0051457B" w:rsidP="0051457B">
      <w:pPr>
        <w:spacing w:after="0" w:line="240" w:lineRule="auto"/>
        <w:rPr>
          <w:rFonts w:ascii="Arial" w:hAnsi="Arial" w:cs="Arial"/>
          <w:sz w:val="24"/>
          <w:szCs w:val="24"/>
          <w:lang w:val="it-IT"/>
        </w:rPr>
      </w:pPr>
      <w:r w:rsidRPr="0092793B">
        <w:rPr>
          <w:rFonts w:ascii="Arial" w:hAnsi="Arial" w:cs="Arial"/>
          <w:sz w:val="24"/>
          <w:szCs w:val="24"/>
          <w:lang w:val="it-IT"/>
        </w:rPr>
        <w:t>V tem členu je urejen vacatio legis zakona, ki traja 15 dni.</w:t>
      </w:r>
    </w:p>
    <w:p w14:paraId="08F051A4" w14:textId="77777777" w:rsidR="0051457B" w:rsidRDefault="0051457B" w:rsidP="007F3014">
      <w:pPr>
        <w:spacing w:after="0" w:line="240" w:lineRule="auto"/>
        <w:jc w:val="both"/>
        <w:rPr>
          <w:rFonts w:ascii="Arial" w:hAnsi="Arial" w:cs="Arial"/>
          <w:bCs/>
          <w:sz w:val="24"/>
          <w:szCs w:val="24"/>
          <w:lang w:val="sl-SI"/>
        </w:rPr>
      </w:pPr>
    </w:p>
    <w:p w14:paraId="4BB4492D" w14:textId="77777777" w:rsidR="007F3014" w:rsidRDefault="007F3014" w:rsidP="007F3014">
      <w:pPr>
        <w:spacing w:after="0" w:line="240" w:lineRule="auto"/>
        <w:jc w:val="center"/>
        <w:rPr>
          <w:rFonts w:ascii="Arial" w:hAnsi="Arial" w:cs="Arial"/>
          <w:bCs/>
          <w:sz w:val="24"/>
          <w:szCs w:val="24"/>
          <w:lang w:val="sl-SI"/>
        </w:rPr>
      </w:pPr>
    </w:p>
    <w:p w14:paraId="36B42B7B" w14:textId="77777777" w:rsidR="007F3014" w:rsidRPr="00FA5A4F" w:rsidRDefault="007F3014" w:rsidP="003A50C3">
      <w:pPr>
        <w:spacing w:after="0" w:line="240" w:lineRule="auto"/>
        <w:jc w:val="center"/>
        <w:rPr>
          <w:rFonts w:ascii="Arial" w:hAnsi="Arial" w:cs="Arial"/>
          <w:bCs/>
          <w:sz w:val="24"/>
          <w:szCs w:val="24"/>
          <w:lang w:val="sl-SI"/>
        </w:rPr>
      </w:pPr>
    </w:p>
    <w:sectPr w:rsidR="007F3014" w:rsidRPr="00FA5A4F" w:rsidSect="00AC5DAC">
      <w:footerReference w:type="default" r:id="rId11"/>
      <w:pgSz w:w="11906" w:h="16838"/>
      <w:pgMar w:top="1361" w:right="1418" w:bottom="1418" w:left="1418"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BCFAE6" w16cex:dateUtc="2021-01-28T07:57:00Z"/>
  <w16cex:commentExtensible w16cex:durableId="23BA79D8" w16cex:dateUtc="2021-01-26T10:22:00Z"/>
  <w16cex:commentExtensible w16cex:durableId="23BBDFF8" w16cex:dateUtc="2021-01-27T11:5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306DCFDF" w16cid:durableId="23BCFAE6"/>
  <w16cid:commentId w16cid:paraId="1AFD4B6D" w16cid:durableId="23BA79D8"/>
  <w16cid:commentId w16cid:paraId="450D9315" w16cid:durableId="23B3C653"/>
  <w16cid:commentId w16cid:paraId="109C20B5" w16cid:durableId="23BBDFF8"/>
  <w16cid:commentId w16cid:paraId="5B454A15" w16cid:durableId="23BCF461"/>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5DA88D" w14:textId="77777777" w:rsidR="00297868" w:rsidRDefault="00297868" w:rsidP="00E21597">
      <w:pPr>
        <w:spacing w:after="0" w:line="240" w:lineRule="auto"/>
      </w:pPr>
      <w:r>
        <w:separator/>
      </w:r>
    </w:p>
  </w:endnote>
  <w:endnote w:type="continuationSeparator" w:id="0">
    <w:p w14:paraId="0ADF57B0" w14:textId="77777777" w:rsidR="00297868" w:rsidRDefault="00297868" w:rsidP="00E215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useoSans-700">
    <w:altName w:val="Times New Roman"/>
    <w:panose1 w:val="00000000000000000000"/>
    <w:charset w:val="00"/>
    <w:family w:val="roman"/>
    <w:notTrueType/>
    <w:pitch w:val="default"/>
  </w:font>
  <w:font w:name="MuseoSans-300">
    <w:altName w:val="Times New Roman"/>
    <w:panose1 w:val="00000000000000000000"/>
    <w:charset w:val="00"/>
    <w:family w:val="roman"/>
    <w:notTrueType/>
    <w:pitch w:val="default"/>
  </w:font>
  <w:font w:name="Helv">
    <w:panose1 w:val="020B060402020203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70602806"/>
      <w:docPartObj>
        <w:docPartGallery w:val="Page Numbers (Bottom of Page)"/>
        <w:docPartUnique/>
      </w:docPartObj>
    </w:sdtPr>
    <w:sdtEndPr/>
    <w:sdtContent>
      <w:p w14:paraId="53537EA6" w14:textId="4E11E489" w:rsidR="00297868" w:rsidRDefault="00297868">
        <w:pPr>
          <w:pStyle w:val="Noga"/>
          <w:jc w:val="right"/>
        </w:pPr>
        <w:r>
          <w:fldChar w:fldCharType="begin"/>
        </w:r>
        <w:r>
          <w:instrText>PAGE   \* MERGEFORMAT</w:instrText>
        </w:r>
        <w:r>
          <w:fldChar w:fldCharType="separate"/>
        </w:r>
        <w:r w:rsidR="00840D73" w:rsidRPr="00840D73">
          <w:rPr>
            <w:lang w:val="sl-SI"/>
          </w:rPr>
          <w:t>1</w:t>
        </w:r>
        <w:r>
          <w:fldChar w:fldCharType="end"/>
        </w:r>
      </w:p>
    </w:sdtContent>
  </w:sdt>
  <w:p w14:paraId="155CBE74" w14:textId="77777777" w:rsidR="00297868" w:rsidRDefault="00297868">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04B327" w14:textId="77777777" w:rsidR="00297868" w:rsidRDefault="00297868" w:rsidP="00E21597">
      <w:pPr>
        <w:spacing w:after="0" w:line="240" w:lineRule="auto"/>
      </w:pPr>
      <w:r>
        <w:separator/>
      </w:r>
    </w:p>
  </w:footnote>
  <w:footnote w:type="continuationSeparator" w:id="0">
    <w:p w14:paraId="03ABE67C" w14:textId="77777777" w:rsidR="00297868" w:rsidRDefault="00297868" w:rsidP="00E2159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C359C"/>
    <w:multiLevelType w:val="hybridMultilevel"/>
    <w:tmpl w:val="C92AF3BA"/>
    <w:lvl w:ilvl="0" w:tplc="0424000F">
      <w:start w:val="1"/>
      <w:numFmt w:val="decimal"/>
      <w:lvlText w:val="%1."/>
      <w:lvlJc w:val="left"/>
      <w:pPr>
        <w:ind w:left="786"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5E561DD"/>
    <w:multiLevelType w:val="hybridMultilevel"/>
    <w:tmpl w:val="5A2CDBA4"/>
    <w:lvl w:ilvl="0" w:tplc="04240001">
      <w:start w:val="1"/>
      <w:numFmt w:val="bullet"/>
      <w:lvlText w:val=""/>
      <w:lvlJc w:val="left"/>
      <w:pPr>
        <w:ind w:left="1429" w:hanging="360"/>
      </w:pPr>
      <w:rPr>
        <w:rFonts w:ascii="Symbol" w:hAnsi="Symbol" w:hint="default"/>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2" w15:restartNumberingAfterBreak="0">
    <w:nsid w:val="06D24CE0"/>
    <w:multiLevelType w:val="hybridMultilevel"/>
    <w:tmpl w:val="EC62ECA0"/>
    <w:lvl w:ilvl="0" w:tplc="7FD20E0A">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3" w15:restartNumberingAfterBreak="0">
    <w:nsid w:val="0E726FD1"/>
    <w:multiLevelType w:val="hybridMultilevel"/>
    <w:tmpl w:val="D0420D6A"/>
    <w:lvl w:ilvl="0" w:tplc="04240001">
      <w:start w:val="1"/>
      <w:numFmt w:val="bullet"/>
      <w:lvlText w:val=""/>
      <w:lvlJc w:val="left"/>
      <w:pPr>
        <w:ind w:left="1429" w:hanging="360"/>
      </w:pPr>
      <w:rPr>
        <w:rFonts w:ascii="Symbol" w:hAnsi="Symbol" w:hint="default"/>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4" w15:restartNumberingAfterBreak="0">
    <w:nsid w:val="0FDC2587"/>
    <w:multiLevelType w:val="hybridMultilevel"/>
    <w:tmpl w:val="1418300E"/>
    <w:lvl w:ilvl="0" w:tplc="7A06CED4">
      <w:start w:val="6"/>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3D76665"/>
    <w:multiLevelType w:val="hybridMultilevel"/>
    <w:tmpl w:val="3E1C4BF4"/>
    <w:lvl w:ilvl="0" w:tplc="D0AC0A94">
      <w:start w:val="2"/>
      <w:numFmt w:val="decimal"/>
      <w:lvlText w:val="%1)"/>
      <w:lvlJc w:val="left"/>
      <w:pPr>
        <w:ind w:left="1211" w:hanging="360"/>
      </w:pPr>
      <w:rPr>
        <w:rFonts w:hint="default"/>
      </w:rPr>
    </w:lvl>
    <w:lvl w:ilvl="1" w:tplc="04240019" w:tentative="1">
      <w:start w:val="1"/>
      <w:numFmt w:val="lowerLetter"/>
      <w:lvlText w:val="%2."/>
      <w:lvlJc w:val="left"/>
      <w:pPr>
        <w:ind w:left="1931" w:hanging="360"/>
      </w:pPr>
    </w:lvl>
    <w:lvl w:ilvl="2" w:tplc="0424001B" w:tentative="1">
      <w:start w:val="1"/>
      <w:numFmt w:val="lowerRoman"/>
      <w:lvlText w:val="%3."/>
      <w:lvlJc w:val="right"/>
      <w:pPr>
        <w:ind w:left="2651" w:hanging="180"/>
      </w:pPr>
    </w:lvl>
    <w:lvl w:ilvl="3" w:tplc="0424000F" w:tentative="1">
      <w:start w:val="1"/>
      <w:numFmt w:val="decimal"/>
      <w:lvlText w:val="%4."/>
      <w:lvlJc w:val="left"/>
      <w:pPr>
        <w:ind w:left="3371" w:hanging="360"/>
      </w:pPr>
    </w:lvl>
    <w:lvl w:ilvl="4" w:tplc="04240019" w:tentative="1">
      <w:start w:val="1"/>
      <w:numFmt w:val="lowerLetter"/>
      <w:lvlText w:val="%5."/>
      <w:lvlJc w:val="left"/>
      <w:pPr>
        <w:ind w:left="4091" w:hanging="360"/>
      </w:pPr>
    </w:lvl>
    <w:lvl w:ilvl="5" w:tplc="0424001B" w:tentative="1">
      <w:start w:val="1"/>
      <w:numFmt w:val="lowerRoman"/>
      <w:lvlText w:val="%6."/>
      <w:lvlJc w:val="right"/>
      <w:pPr>
        <w:ind w:left="4811" w:hanging="180"/>
      </w:pPr>
    </w:lvl>
    <w:lvl w:ilvl="6" w:tplc="0424000F" w:tentative="1">
      <w:start w:val="1"/>
      <w:numFmt w:val="decimal"/>
      <w:lvlText w:val="%7."/>
      <w:lvlJc w:val="left"/>
      <w:pPr>
        <w:ind w:left="5531" w:hanging="360"/>
      </w:pPr>
    </w:lvl>
    <w:lvl w:ilvl="7" w:tplc="04240019" w:tentative="1">
      <w:start w:val="1"/>
      <w:numFmt w:val="lowerLetter"/>
      <w:lvlText w:val="%8."/>
      <w:lvlJc w:val="left"/>
      <w:pPr>
        <w:ind w:left="6251" w:hanging="360"/>
      </w:pPr>
    </w:lvl>
    <w:lvl w:ilvl="8" w:tplc="0424001B" w:tentative="1">
      <w:start w:val="1"/>
      <w:numFmt w:val="lowerRoman"/>
      <w:lvlText w:val="%9."/>
      <w:lvlJc w:val="right"/>
      <w:pPr>
        <w:ind w:left="6971" w:hanging="180"/>
      </w:pPr>
    </w:lvl>
  </w:abstractNum>
  <w:abstractNum w:abstractNumId="6" w15:restartNumberingAfterBreak="0">
    <w:nsid w:val="1C981F99"/>
    <w:multiLevelType w:val="hybridMultilevel"/>
    <w:tmpl w:val="F7982692"/>
    <w:lvl w:ilvl="0" w:tplc="0424000F">
      <w:start w:val="3"/>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7" w15:restartNumberingAfterBreak="0">
    <w:nsid w:val="25741247"/>
    <w:multiLevelType w:val="hybridMultilevel"/>
    <w:tmpl w:val="DACA14F2"/>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8" w15:restartNumberingAfterBreak="0">
    <w:nsid w:val="29A25BF7"/>
    <w:multiLevelType w:val="hybridMultilevel"/>
    <w:tmpl w:val="AF944F8E"/>
    <w:lvl w:ilvl="0" w:tplc="04240001">
      <w:start w:val="1"/>
      <w:numFmt w:val="bullet"/>
      <w:lvlText w:val=""/>
      <w:lvlJc w:val="left"/>
      <w:pPr>
        <w:ind w:left="1004" w:hanging="360"/>
      </w:pPr>
      <w:rPr>
        <w:rFonts w:ascii="Symbol" w:hAnsi="Symbo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9" w15:restartNumberingAfterBreak="0">
    <w:nsid w:val="300C7C84"/>
    <w:multiLevelType w:val="hybridMultilevel"/>
    <w:tmpl w:val="571C3C5C"/>
    <w:lvl w:ilvl="0" w:tplc="0136F038">
      <w:start w:val="1"/>
      <w:numFmt w:val="decimal"/>
      <w:lvlText w:val="(%1)"/>
      <w:lvlJc w:val="left"/>
      <w:pPr>
        <w:ind w:left="1211" w:hanging="360"/>
      </w:pPr>
      <w:rPr>
        <w:rFonts w:hint="default"/>
      </w:rPr>
    </w:lvl>
    <w:lvl w:ilvl="1" w:tplc="04240019" w:tentative="1">
      <w:start w:val="1"/>
      <w:numFmt w:val="lowerLetter"/>
      <w:lvlText w:val="%2."/>
      <w:lvlJc w:val="left"/>
      <w:pPr>
        <w:ind w:left="1931" w:hanging="360"/>
      </w:pPr>
    </w:lvl>
    <w:lvl w:ilvl="2" w:tplc="0424001B" w:tentative="1">
      <w:start w:val="1"/>
      <w:numFmt w:val="lowerRoman"/>
      <w:lvlText w:val="%3."/>
      <w:lvlJc w:val="right"/>
      <w:pPr>
        <w:ind w:left="2651" w:hanging="180"/>
      </w:pPr>
    </w:lvl>
    <w:lvl w:ilvl="3" w:tplc="0424000F" w:tentative="1">
      <w:start w:val="1"/>
      <w:numFmt w:val="decimal"/>
      <w:lvlText w:val="%4."/>
      <w:lvlJc w:val="left"/>
      <w:pPr>
        <w:ind w:left="3371" w:hanging="360"/>
      </w:pPr>
    </w:lvl>
    <w:lvl w:ilvl="4" w:tplc="04240019" w:tentative="1">
      <w:start w:val="1"/>
      <w:numFmt w:val="lowerLetter"/>
      <w:lvlText w:val="%5."/>
      <w:lvlJc w:val="left"/>
      <w:pPr>
        <w:ind w:left="4091" w:hanging="360"/>
      </w:pPr>
    </w:lvl>
    <w:lvl w:ilvl="5" w:tplc="0424001B" w:tentative="1">
      <w:start w:val="1"/>
      <w:numFmt w:val="lowerRoman"/>
      <w:lvlText w:val="%6."/>
      <w:lvlJc w:val="right"/>
      <w:pPr>
        <w:ind w:left="4811" w:hanging="180"/>
      </w:pPr>
    </w:lvl>
    <w:lvl w:ilvl="6" w:tplc="0424000F" w:tentative="1">
      <w:start w:val="1"/>
      <w:numFmt w:val="decimal"/>
      <w:lvlText w:val="%7."/>
      <w:lvlJc w:val="left"/>
      <w:pPr>
        <w:ind w:left="5531" w:hanging="360"/>
      </w:pPr>
    </w:lvl>
    <w:lvl w:ilvl="7" w:tplc="04240019" w:tentative="1">
      <w:start w:val="1"/>
      <w:numFmt w:val="lowerLetter"/>
      <w:lvlText w:val="%8."/>
      <w:lvlJc w:val="left"/>
      <w:pPr>
        <w:ind w:left="6251" w:hanging="360"/>
      </w:pPr>
    </w:lvl>
    <w:lvl w:ilvl="8" w:tplc="0424001B" w:tentative="1">
      <w:start w:val="1"/>
      <w:numFmt w:val="lowerRoman"/>
      <w:lvlText w:val="%9."/>
      <w:lvlJc w:val="right"/>
      <w:pPr>
        <w:ind w:left="6971" w:hanging="180"/>
      </w:pPr>
    </w:lvl>
  </w:abstractNum>
  <w:abstractNum w:abstractNumId="10" w15:restartNumberingAfterBreak="0">
    <w:nsid w:val="33BB5327"/>
    <w:multiLevelType w:val="hybridMultilevel"/>
    <w:tmpl w:val="8EC2204E"/>
    <w:lvl w:ilvl="0" w:tplc="96D60764">
      <w:numFmt w:val="bullet"/>
      <w:lvlText w:val="-"/>
      <w:lvlJc w:val="left"/>
      <w:pPr>
        <w:ind w:left="1571" w:hanging="360"/>
      </w:pPr>
      <w:rPr>
        <w:rFonts w:ascii="Arial" w:eastAsiaTheme="minorHAnsi" w:hAnsi="Arial" w:cs="Arial" w:hint="default"/>
      </w:rPr>
    </w:lvl>
    <w:lvl w:ilvl="1" w:tplc="04240003" w:tentative="1">
      <w:start w:val="1"/>
      <w:numFmt w:val="bullet"/>
      <w:lvlText w:val="o"/>
      <w:lvlJc w:val="left"/>
      <w:pPr>
        <w:ind w:left="2291" w:hanging="360"/>
      </w:pPr>
      <w:rPr>
        <w:rFonts w:ascii="Courier New" w:hAnsi="Courier New" w:cs="Courier New" w:hint="default"/>
      </w:rPr>
    </w:lvl>
    <w:lvl w:ilvl="2" w:tplc="04240005" w:tentative="1">
      <w:start w:val="1"/>
      <w:numFmt w:val="bullet"/>
      <w:lvlText w:val=""/>
      <w:lvlJc w:val="left"/>
      <w:pPr>
        <w:ind w:left="3011" w:hanging="360"/>
      </w:pPr>
      <w:rPr>
        <w:rFonts w:ascii="Wingdings" w:hAnsi="Wingdings" w:hint="default"/>
      </w:rPr>
    </w:lvl>
    <w:lvl w:ilvl="3" w:tplc="04240001" w:tentative="1">
      <w:start w:val="1"/>
      <w:numFmt w:val="bullet"/>
      <w:lvlText w:val=""/>
      <w:lvlJc w:val="left"/>
      <w:pPr>
        <w:ind w:left="3731" w:hanging="360"/>
      </w:pPr>
      <w:rPr>
        <w:rFonts w:ascii="Symbol" w:hAnsi="Symbol" w:hint="default"/>
      </w:rPr>
    </w:lvl>
    <w:lvl w:ilvl="4" w:tplc="04240003" w:tentative="1">
      <w:start w:val="1"/>
      <w:numFmt w:val="bullet"/>
      <w:lvlText w:val="o"/>
      <w:lvlJc w:val="left"/>
      <w:pPr>
        <w:ind w:left="4451" w:hanging="360"/>
      </w:pPr>
      <w:rPr>
        <w:rFonts w:ascii="Courier New" w:hAnsi="Courier New" w:cs="Courier New" w:hint="default"/>
      </w:rPr>
    </w:lvl>
    <w:lvl w:ilvl="5" w:tplc="04240005" w:tentative="1">
      <w:start w:val="1"/>
      <w:numFmt w:val="bullet"/>
      <w:lvlText w:val=""/>
      <w:lvlJc w:val="left"/>
      <w:pPr>
        <w:ind w:left="5171" w:hanging="360"/>
      </w:pPr>
      <w:rPr>
        <w:rFonts w:ascii="Wingdings" w:hAnsi="Wingdings" w:hint="default"/>
      </w:rPr>
    </w:lvl>
    <w:lvl w:ilvl="6" w:tplc="04240001" w:tentative="1">
      <w:start w:val="1"/>
      <w:numFmt w:val="bullet"/>
      <w:lvlText w:val=""/>
      <w:lvlJc w:val="left"/>
      <w:pPr>
        <w:ind w:left="5891" w:hanging="360"/>
      </w:pPr>
      <w:rPr>
        <w:rFonts w:ascii="Symbol" w:hAnsi="Symbol" w:hint="default"/>
      </w:rPr>
    </w:lvl>
    <w:lvl w:ilvl="7" w:tplc="04240003" w:tentative="1">
      <w:start w:val="1"/>
      <w:numFmt w:val="bullet"/>
      <w:lvlText w:val="o"/>
      <w:lvlJc w:val="left"/>
      <w:pPr>
        <w:ind w:left="6611" w:hanging="360"/>
      </w:pPr>
      <w:rPr>
        <w:rFonts w:ascii="Courier New" w:hAnsi="Courier New" w:cs="Courier New" w:hint="default"/>
      </w:rPr>
    </w:lvl>
    <w:lvl w:ilvl="8" w:tplc="04240005" w:tentative="1">
      <w:start w:val="1"/>
      <w:numFmt w:val="bullet"/>
      <w:lvlText w:val=""/>
      <w:lvlJc w:val="left"/>
      <w:pPr>
        <w:ind w:left="7331" w:hanging="360"/>
      </w:pPr>
      <w:rPr>
        <w:rFonts w:ascii="Wingdings" w:hAnsi="Wingdings" w:hint="default"/>
      </w:rPr>
    </w:lvl>
  </w:abstractNum>
  <w:abstractNum w:abstractNumId="11" w15:restartNumberingAfterBreak="0">
    <w:nsid w:val="35BF12A3"/>
    <w:multiLevelType w:val="hybridMultilevel"/>
    <w:tmpl w:val="611AA854"/>
    <w:lvl w:ilvl="0" w:tplc="30DA7420">
      <w:start w:val="1"/>
      <w:numFmt w:val="decimal"/>
      <w:lvlText w:val="(%1)"/>
      <w:lvlJc w:val="left"/>
      <w:pPr>
        <w:ind w:left="1211" w:hanging="360"/>
      </w:pPr>
      <w:rPr>
        <w:rFonts w:hint="default"/>
      </w:rPr>
    </w:lvl>
    <w:lvl w:ilvl="1" w:tplc="04240019" w:tentative="1">
      <w:start w:val="1"/>
      <w:numFmt w:val="lowerLetter"/>
      <w:lvlText w:val="%2."/>
      <w:lvlJc w:val="left"/>
      <w:pPr>
        <w:ind w:left="1931" w:hanging="360"/>
      </w:pPr>
    </w:lvl>
    <w:lvl w:ilvl="2" w:tplc="0424001B" w:tentative="1">
      <w:start w:val="1"/>
      <w:numFmt w:val="lowerRoman"/>
      <w:lvlText w:val="%3."/>
      <w:lvlJc w:val="right"/>
      <w:pPr>
        <w:ind w:left="2651" w:hanging="180"/>
      </w:pPr>
    </w:lvl>
    <w:lvl w:ilvl="3" w:tplc="0424000F" w:tentative="1">
      <w:start w:val="1"/>
      <w:numFmt w:val="decimal"/>
      <w:lvlText w:val="%4."/>
      <w:lvlJc w:val="left"/>
      <w:pPr>
        <w:ind w:left="3371" w:hanging="360"/>
      </w:pPr>
    </w:lvl>
    <w:lvl w:ilvl="4" w:tplc="04240019" w:tentative="1">
      <w:start w:val="1"/>
      <w:numFmt w:val="lowerLetter"/>
      <w:lvlText w:val="%5."/>
      <w:lvlJc w:val="left"/>
      <w:pPr>
        <w:ind w:left="4091" w:hanging="360"/>
      </w:pPr>
    </w:lvl>
    <w:lvl w:ilvl="5" w:tplc="0424001B" w:tentative="1">
      <w:start w:val="1"/>
      <w:numFmt w:val="lowerRoman"/>
      <w:lvlText w:val="%6."/>
      <w:lvlJc w:val="right"/>
      <w:pPr>
        <w:ind w:left="4811" w:hanging="180"/>
      </w:pPr>
    </w:lvl>
    <w:lvl w:ilvl="6" w:tplc="0424000F" w:tentative="1">
      <w:start w:val="1"/>
      <w:numFmt w:val="decimal"/>
      <w:lvlText w:val="%7."/>
      <w:lvlJc w:val="left"/>
      <w:pPr>
        <w:ind w:left="5531" w:hanging="360"/>
      </w:pPr>
    </w:lvl>
    <w:lvl w:ilvl="7" w:tplc="04240019" w:tentative="1">
      <w:start w:val="1"/>
      <w:numFmt w:val="lowerLetter"/>
      <w:lvlText w:val="%8."/>
      <w:lvlJc w:val="left"/>
      <w:pPr>
        <w:ind w:left="6251" w:hanging="360"/>
      </w:pPr>
    </w:lvl>
    <w:lvl w:ilvl="8" w:tplc="0424001B" w:tentative="1">
      <w:start w:val="1"/>
      <w:numFmt w:val="lowerRoman"/>
      <w:lvlText w:val="%9."/>
      <w:lvlJc w:val="right"/>
      <w:pPr>
        <w:ind w:left="6971" w:hanging="180"/>
      </w:pPr>
    </w:lvl>
  </w:abstractNum>
  <w:abstractNum w:abstractNumId="12" w15:restartNumberingAfterBreak="0">
    <w:nsid w:val="3A853EC7"/>
    <w:multiLevelType w:val="hybridMultilevel"/>
    <w:tmpl w:val="1C2877DA"/>
    <w:lvl w:ilvl="0" w:tplc="93546B3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B1C5A42"/>
    <w:multiLevelType w:val="hybridMultilevel"/>
    <w:tmpl w:val="9D426484"/>
    <w:lvl w:ilvl="0" w:tplc="04240001">
      <w:start w:val="1"/>
      <w:numFmt w:val="bullet"/>
      <w:lvlText w:val=""/>
      <w:lvlJc w:val="left"/>
      <w:pPr>
        <w:ind w:left="1571" w:hanging="360"/>
      </w:pPr>
      <w:rPr>
        <w:rFonts w:ascii="Symbol" w:hAnsi="Symbol" w:hint="default"/>
      </w:rPr>
    </w:lvl>
    <w:lvl w:ilvl="1" w:tplc="04240003" w:tentative="1">
      <w:start w:val="1"/>
      <w:numFmt w:val="bullet"/>
      <w:lvlText w:val="o"/>
      <w:lvlJc w:val="left"/>
      <w:pPr>
        <w:ind w:left="2291" w:hanging="360"/>
      </w:pPr>
      <w:rPr>
        <w:rFonts w:ascii="Courier New" w:hAnsi="Courier New" w:cs="Courier New" w:hint="default"/>
      </w:rPr>
    </w:lvl>
    <w:lvl w:ilvl="2" w:tplc="04240005" w:tentative="1">
      <w:start w:val="1"/>
      <w:numFmt w:val="bullet"/>
      <w:lvlText w:val=""/>
      <w:lvlJc w:val="left"/>
      <w:pPr>
        <w:ind w:left="3011" w:hanging="360"/>
      </w:pPr>
      <w:rPr>
        <w:rFonts w:ascii="Wingdings" w:hAnsi="Wingdings" w:hint="default"/>
      </w:rPr>
    </w:lvl>
    <w:lvl w:ilvl="3" w:tplc="04240001" w:tentative="1">
      <w:start w:val="1"/>
      <w:numFmt w:val="bullet"/>
      <w:lvlText w:val=""/>
      <w:lvlJc w:val="left"/>
      <w:pPr>
        <w:ind w:left="3731" w:hanging="360"/>
      </w:pPr>
      <w:rPr>
        <w:rFonts w:ascii="Symbol" w:hAnsi="Symbol" w:hint="default"/>
      </w:rPr>
    </w:lvl>
    <w:lvl w:ilvl="4" w:tplc="04240003" w:tentative="1">
      <w:start w:val="1"/>
      <w:numFmt w:val="bullet"/>
      <w:lvlText w:val="o"/>
      <w:lvlJc w:val="left"/>
      <w:pPr>
        <w:ind w:left="4451" w:hanging="360"/>
      </w:pPr>
      <w:rPr>
        <w:rFonts w:ascii="Courier New" w:hAnsi="Courier New" w:cs="Courier New" w:hint="default"/>
      </w:rPr>
    </w:lvl>
    <w:lvl w:ilvl="5" w:tplc="04240005" w:tentative="1">
      <w:start w:val="1"/>
      <w:numFmt w:val="bullet"/>
      <w:lvlText w:val=""/>
      <w:lvlJc w:val="left"/>
      <w:pPr>
        <w:ind w:left="5171" w:hanging="360"/>
      </w:pPr>
      <w:rPr>
        <w:rFonts w:ascii="Wingdings" w:hAnsi="Wingdings" w:hint="default"/>
      </w:rPr>
    </w:lvl>
    <w:lvl w:ilvl="6" w:tplc="04240001" w:tentative="1">
      <w:start w:val="1"/>
      <w:numFmt w:val="bullet"/>
      <w:lvlText w:val=""/>
      <w:lvlJc w:val="left"/>
      <w:pPr>
        <w:ind w:left="5891" w:hanging="360"/>
      </w:pPr>
      <w:rPr>
        <w:rFonts w:ascii="Symbol" w:hAnsi="Symbol" w:hint="default"/>
      </w:rPr>
    </w:lvl>
    <w:lvl w:ilvl="7" w:tplc="04240003" w:tentative="1">
      <w:start w:val="1"/>
      <w:numFmt w:val="bullet"/>
      <w:lvlText w:val="o"/>
      <w:lvlJc w:val="left"/>
      <w:pPr>
        <w:ind w:left="6611" w:hanging="360"/>
      </w:pPr>
      <w:rPr>
        <w:rFonts w:ascii="Courier New" w:hAnsi="Courier New" w:cs="Courier New" w:hint="default"/>
      </w:rPr>
    </w:lvl>
    <w:lvl w:ilvl="8" w:tplc="04240005" w:tentative="1">
      <w:start w:val="1"/>
      <w:numFmt w:val="bullet"/>
      <w:lvlText w:val=""/>
      <w:lvlJc w:val="left"/>
      <w:pPr>
        <w:ind w:left="7331" w:hanging="360"/>
      </w:pPr>
      <w:rPr>
        <w:rFonts w:ascii="Wingdings" w:hAnsi="Wingdings" w:hint="default"/>
      </w:rPr>
    </w:lvl>
  </w:abstractNum>
  <w:abstractNum w:abstractNumId="14" w15:restartNumberingAfterBreak="0">
    <w:nsid w:val="3F584AB4"/>
    <w:multiLevelType w:val="hybridMultilevel"/>
    <w:tmpl w:val="985A1B8E"/>
    <w:lvl w:ilvl="0" w:tplc="754E9EFC">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15F0E19"/>
    <w:multiLevelType w:val="hybridMultilevel"/>
    <w:tmpl w:val="58867A38"/>
    <w:lvl w:ilvl="0" w:tplc="0EA29F0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2D10218"/>
    <w:multiLevelType w:val="hybridMultilevel"/>
    <w:tmpl w:val="1B1C766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44E00F9E"/>
    <w:multiLevelType w:val="hybridMultilevel"/>
    <w:tmpl w:val="90361254"/>
    <w:lvl w:ilvl="0" w:tplc="0A5477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47392B90"/>
    <w:multiLevelType w:val="multilevel"/>
    <w:tmpl w:val="5CE2AA7E"/>
    <w:lvl w:ilvl="0">
      <w:start w:val="1"/>
      <w:numFmt w:val="decimal"/>
      <w:lvlText w:val="%1."/>
      <w:lvlJc w:val="left"/>
      <w:pPr>
        <w:ind w:left="720" w:hanging="360"/>
      </w:pPr>
      <w:rPr>
        <w:rFonts w:ascii="Arial" w:eastAsia="Calibri" w:hAnsi="Arial" w:cs="Arial"/>
        <w:color w:val="202124"/>
        <w:sz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4C790F5C"/>
    <w:multiLevelType w:val="hybridMultilevel"/>
    <w:tmpl w:val="DCE4BC94"/>
    <w:lvl w:ilvl="0" w:tplc="96D60764">
      <w:numFmt w:val="bullet"/>
      <w:lvlText w:val="-"/>
      <w:lvlJc w:val="left"/>
      <w:pPr>
        <w:ind w:left="1429" w:hanging="360"/>
      </w:pPr>
      <w:rPr>
        <w:rFonts w:ascii="Arial" w:eastAsiaTheme="minorHAnsi" w:hAnsi="Arial" w:cs="Arial" w:hint="default"/>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20" w15:restartNumberingAfterBreak="0">
    <w:nsid w:val="52CC3508"/>
    <w:multiLevelType w:val="hybridMultilevel"/>
    <w:tmpl w:val="5EAA3EAE"/>
    <w:lvl w:ilvl="0" w:tplc="96D60764">
      <w:numFmt w:val="bullet"/>
      <w:lvlText w:val="-"/>
      <w:lvlJc w:val="left"/>
      <w:pPr>
        <w:ind w:left="1429" w:hanging="360"/>
      </w:pPr>
      <w:rPr>
        <w:rFonts w:ascii="Arial" w:eastAsiaTheme="minorHAnsi" w:hAnsi="Arial" w:cs="Arial" w:hint="default"/>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21" w15:restartNumberingAfterBreak="0">
    <w:nsid w:val="5AC042A2"/>
    <w:multiLevelType w:val="hybridMultilevel"/>
    <w:tmpl w:val="BAEA1CC8"/>
    <w:lvl w:ilvl="0" w:tplc="7B642514">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22" w15:restartNumberingAfterBreak="0">
    <w:nsid w:val="5AC33F5F"/>
    <w:multiLevelType w:val="hybridMultilevel"/>
    <w:tmpl w:val="5B7C3A94"/>
    <w:lvl w:ilvl="0" w:tplc="AE5A6282">
      <w:numFmt w:val="bullet"/>
      <w:lvlText w:val="-"/>
      <w:lvlJc w:val="left"/>
      <w:pPr>
        <w:ind w:left="792" w:hanging="360"/>
      </w:pPr>
      <w:rPr>
        <w:rFonts w:ascii="Arial" w:eastAsiaTheme="minorHAnsi" w:hAnsi="Arial" w:cs="Arial" w:hint="default"/>
      </w:rPr>
    </w:lvl>
    <w:lvl w:ilvl="1" w:tplc="04240003">
      <w:start w:val="1"/>
      <w:numFmt w:val="bullet"/>
      <w:lvlText w:val="o"/>
      <w:lvlJc w:val="left"/>
      <w:pPr>
        <w:ind w:left="1512" w:hanging="360"/>
      </w:pPr>
      <w:rPr>
        <w:rFonts w:ascii="Courier New" w:hAnsi="Courier New" w:cs="Courier New" w:hint="default"/>
      </w:rPr>
    </w:lvl>
    <w:lvl w:ilvl="2" w:tplc="04240005">
      <w:start w:val="1"/>
      <w:numFmt w:val="bullet"/>
      <w:lvlText w:val=""/>
      <w:lvlJc w:val="left"/>
      <w:pPr>
        <w:ind w:left="2232" w:hanging="360"/>
      </w:pPr>
      <w:rPr>
        <w:rFonts w:ascii="Wingdings" w:hAnsi="Wingdings" w:hint="default"/>
      </w:rPr>
    </w:lvl>
    <w:lvl w:ilvl="3" w:tplc="04240001">
      <w:start w:val="1"/>
      <w:numFmt w:val="bullet"/>
      <w:lvlText w:val=""/>
      <w:lvlJc w:val="left"/>
      <w:pPr>
        <w:ind w:left="2952" w:hanging="360"/>
      </w:pPr>
      <w:rPr>
        <w:rFonts w:ascii="Symbol" w:hAnsi="Symbol" w:hint="default"/>
      </w:rPr>
    </w:lvl>
    <w:lvl w:ilvl="4" w:tplc="04240003">
      <w:start w:val="1"/>
      <w:numFmt w:val="bullet"/>
      <w:lvlText w:val="o"/>
      <w:lvlJc w:val="left"/>
      <w:pPr>
        <w:ind w:left="3672" w:hanging="360"/>
      </w:pPr>
      <w:rPr>
        <w:rFonts w:ascii="Courier New" w:hAnsi="Courier New" w:cs="Courier New" w:hint="default"/>
      </w:rPr>
    </w:lvl>
    <w:lvl w:ilvl="5" w:tplc="04240005">
      <w:start w:val="1"/>
      <w:numFmt w:val="bullet"/>
      <w:lvlText w:val=""/>
      <w:lvlJc w:val="left"/>
      <w:pPr>
        <w:ind w:left="4392" w:hanging="360"/>
      </w:pPr>
      <w:rPr>
        <w:rFonts w:ascii="Wingdings" w:hAnsi="Wingdings" w:hint="default"/>
      </w:rPr>
    </w:lvl>
    <w:lvl w:ilvl="6" w:tplc="04240001">
      <w:start w:val="1"/>
      <w:numFmt w:val="bullet"/>
      <w:lvlText w:val=""/>
      <w:lvlJc w:val="left"/>
      <w:pPr>
        <w:ind w:left="5112" w:hanging="360"/>
      </w:pPr>
      <w:rPr>
        <w:rFonts w:ascii="Symbol" w:hAnsi="Symbol" w:hint="default"/>
      </w:rPr>
    </w:lvl>
    <w:lvl w:ilvl="7" w:tplc="04240003">
      <w:start w:val="1"/>
      <w:numFmt w:val="bullet"/>
      <w:lvlText w:val="o"/>
      <w:lvlJc w:val="left"/>
      <w:pPr>
        <w:ind w:left="5832" w:hanging="360"/>
      </w:pPr>
      <w:rPr>
        <w:rFonts w:ascii="Courier New" w:hAnsi="Courier New" w:cs="Courier New" w:hint="default"/>
      </w:rPr>
    </w:lvl>
    <w:lvl w:ilvl="8" w:tplc="04240005">
      <w:start w:val="1"/>
      <w:numFmt w:val="bullet"/>
      <w:lvlText w:val=""/>
      <w:lvlJc w:val="left"/>
      <w:pPr>
        <w:ind w:left="6552" w:hanging="360"/>
      </w:pPr>
      <w:rPr>
        <w:rFonts w:ascii="Wingdings" w:hAnsi="Wingdings" w:hint="default"/>
      </w:rPr>
    </w:lvl>
  </w:abstractNum>
  <w:abstractNum w:abstractNumId="23" w15:restartNumberingAfterBreak="0">
    <w:nsid w:val="5B051760"/>
    <w:multiLevelType w:val="hybridMultilevel"/>
    <w:tmpl w:val="292E4F86"/>
    <w:lvl w:ilvl="0" w:tplc="0910F608">
      <w:start w:val="2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E0D6694"/>
    <w:multiLevelType w:val="hybridMultilevel"/>
    <w:tmpl w:val="12EC4732"/>
    <w:lvl w:ilvl="0" w:tplc="96D60764">
      <w:numFmt w:val="bullet"/>
      <w:lvlText w:val="-"/>
      <w:lvlJc w:val="left"/>
      <w:pPr>
        <w:ind w:left="1429" w:hanging="360"/>
      </w:pPr>
      <w:rPr>
        <w:rFonts w:ascii="Arial" w:eastAsiaTheme="minorHAnsi" w:hAnsi="Arial" w:cs="Arial" w:hint="default"/>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25" w15:restartNumberingAfterBreak="0">
    <w:nsid w:val="619D12CE"/>
    <w:multiLevelType w:val="hybridMultilevel"/>
    <w:tmpl w:val="A962B578"/>
    <w:lvl w:ilvl="0" w:tplc="751AF11A">
      <w:numFmt w:val="bullet"/>
      <w:lvlText w:val="-"/>
      <w:lvlJc w:val="left"/>
      <w:pPr>
        <w:ind w:left="720" w:hanging="360"/>
      </w:pPr>
      <w:rPr>
        <w:rFonts w:ascii="Arial" w:eastAsiaTheme="minorHAnsi"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25C4172"/>
    <w:multiLevelType w:val="hybridMultilevel"/>
    <w:tmpl w:val="72CEE9D0"/>
    <w:lvl w:ilvl="0" w:tplc="841A778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30A3B92"/>
    <w:multiLevelType w:val="hybridMultilevel"/>
    <w:tmpl w:val="F3F0EA1C"/>
    <w:lvl w:ilvl="0" w:tplc="96D60764">
      <w:numFmt w:val="bullet"/>
      <w:lvlText w:val="-"/>
      <w:lvlJc w:val="left"/>
      <w:pPr>
        <w:ind w:left="1211" w:hanging="360"/>
      </w:pPr>
      <w:rPr>
        <w:rFonts w:ascii="Arial" w:eastAsiaTheme="minorHAnsi" w:hAnsi="Arial" w:cs="Arial" w:hint="default"/>
      </w:rPr>
    </w:lvl>
    <w:lvl w:ilvl="1" w:tplc="04240003" w:tentative="1">
      <w:start w:val="1"/>
      <w:numFmt w:val="bullet"/>
      <w:lvlText w:val="o"/>
      <w:lvlJc w:val="left"/>
      <w:pPr>
        <w:ind w:left="1931" w:hanging="360"/>
      </w:pPr>
      <w:rPr>
        <w:rFonts w:ascii="Courier New" w:hAnsi="Courier New" w:cs="Courier New" w:hint="default"/>
      </w:rPr>
    </w:lvl>
    <w:lvl w:ilvl="2" w:tplc="04240005" w:tentative="1">
      <w:start w:val="1"/>
      <w:numFmt w:val="bullet"/>
      <w:lvlText w:val=""/>
      <w:lvlJc w:val="left"/>
      <w:pPr>
        <w:ind w:left="2651" w:hanging="360"/>
      </w:pPr>
      <w:rPr>
        <w:rFonts w:ascii="Wingdings" w:hAnsi="Wingdings" w:hint="default"/>
      </w:rPr>
    </w:lvl>
    <w:lvl w:ilvl="3" w:tplc="04240001" w:tentative="1">
      <w:start w:val="1"/>
      <w:numFmt w:val="bullet"/>
      <w:lvlText w:val=""/>
      <w:lvlJc w:val="left"/>
      <w:pPr>
        <w:ind w:left="3371" w:hanging="360"/>
      </w:pPr>
      <w:rPr>
        <w:rFonts w:ascii="Symbol" w:hAnsi="Symbol" w:hint="default"/>
      </w:rPr>
    </w:lvl>
    <w:lvl w:ilvl="4" w:tplc="04240003" w:tentative="1">
      <w:start w:val="1"/>
      <w:numFmt w:val="bullet"/>
      <w:lvlText w:val="o"/>
      <w:lvlJc w:val="left"/>
      <w:pPr>
        <w:ind w:left="4091" w:hanging="360"/>
      </w:pPr>
      <w:rPr>
        <w:rFonts w:ascii="Courier New" w:hAnsi="Courier New" w:cs="Courier New" w:hint="default"/>
      </w:rPr>
    </w:lvl>
    <w:lvl w:ilvl="5" w:tplc="04240005" w:tentative="1">
      <w:start w:val="1"/>
      <w:numFmt w:val="bullet"/>
      <w:lvlText w:val=""/>
      <w:lvlJc w:val="left"/>
      <w:pPr>
        <w:ind w:left="4811" w:hanging="360"/>
      </w:pPr>
      <w:rPr>
        <w:rFonts w:ascii="Wingdings" w:hAnsi="Wingdings" w:hint="default"/>
      </w:rPr>
    </w:lvl>
    <w:lvl w:ilvl="6" w:tplc="04240001" w:tentative="1">
      <w:start w:val="1"/>
      <w:numFmt w:val="bullet"/>
      <w:lvlText w:val=""/>
      <w:lvlJc w:val="left"/>
      <w:pPr>
        <w:ind w:left="5531" w:hanging="360"/>
      </w:pPr>
      <w:rPr>
        <w:rFonts w:ascii="Symbol" w:hAnsi="Symbol" w:hint="default"/>
      </w:rPr>
    </w:lvl>
    <w:lvl w:ilvl="7" w:tplc="04240003" w:tentative="1">
      <w:start w:val="1"/>
      <w:numFmt w:val="bullet"/>
      <w:lvlText w:val="o"/>
      <w:lvlJc w:val="left"/>
      <w:pPr>
        <w:ind w:left="6251" w:hanging="360"/>
      </w:pPr>
      <w:rPr>
        <w:rFonts w:ascii="Courier New" w:hAnsi="Courier New" w:cs="Courier New" w:hint="default"/>
      </w:rPr>
    </w:lvl>
    <w:lvl w:ilvl="8" w:tplc="04240005" w:tentative="1">
      <w:start w:val="1"/>
      <w:numFmt w:val="bullet"/>
      <w:lvlText w:val=""/>
      <w:lvlJc w:val="left"/>
      <w:pPr>
        <w:ind w:left="6971" w:hanging="360"/>
      </w:pPr>
      <w:rPr>
        <w:rFonts w:ascii="Wingdings" w:hAnsi="Wingdings" w:hint="default"/>
      </w:rPr>
    </w:lvl>
  </w:abstractNum>
  <w:abstractNum w:abstractNumId="28" w15:restartNumberingAfterBreak="0">
    <w:nsid w:val="67BD10F5"/>
    <w:multiLevelType w:val="hybridMultilevel"/>
    <w:tmpl w:val="7FAEA4AE"/>
    <w:lvl w:ilvl="0" w:tplc="D4322CB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6B376937"/>
    <w:multiLevelType w:val="hybridMultilevel"/>
    <w:tmpl w:val="7DE2E564"/>
    <w:lvl w:ilvl="0" w:tplc="A1C224F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6C490A28"/>
    <w:multiLevelType w:val="hybridMultilevel"/>
    <w:tmpl w:val="7A30EB9A"/>
    <w:lvl w:ilvl="0" w:tplc="AE5A6282">
      <w:numFmt w:val="bullet"/>
      <w:lvlText w:val="-"/>
      <w:lvlJc w:val="left"/>
      <w:pPr>
        <w:ind w:left="1068" w:hanging="708"/>
      </w:pPr>
      <w:rPr>
        <w:rFonts w:ascii="Arial" w:eastAsiaTheme="minorHAns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1" w15:restartNumberingAfterBreak="0">
    <w:nsid w:val="6CB10C52"/>
    <w:multiLevelType w:val="hybridMultilevel"/>
    <w:tmpl w:val="992483FA"/>
    <w:lvl w:ilvl="0" w:tplc="96D6076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CE7169B"/>
    <w:multiLevelType w:val="hybridMultilevel"/>
    <w:tmpl w:val="60540588"/>
    <w:lvl w:ilvl="0" w:tplc="14BE0AE6">
      <w:start w:val="1"/>
      <w:numFmt w:val="decimal"/>
      <w:lvlText w:val="(%1)"/>
      <w:lvlJc w:val="left"/>
      <w:pPr>
        <w:ind w:left="1144" w:hanging="435"/>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33" w15:restartNumberingAfterBreak="0">
    <w:nsid w:val="76D35C42"/>
    <w:multiLevelType w:val="hybridMultilevel"/>
    <w:tmpl w:val="03124BCA"/>
    <w:lvl w:ilvl="0" w:tplc="96D60764">
      <w:numFmt w:val="bullet"/>
      <w:lvlText w:val="-"/>
      <w:lvlJc w:val="left"/>
      <w:pPr>
        <w:ind w:left="1429" w:hanging="360"/>
      </w:pPr>
      <w:rPr>
        <w:rFonts w:ascii="Arial" w:eastAsiaTheme="minorHAnsi" w:hAnsi="Arial" w:cs="Arial" w:hint="default"/>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34" w15:restartNumberingAfterBreak="0">
    <w:nsid w:val="7FBF13CF"/>
    <w:multiLevelType w:val="hybridMultilevel"/>
    <w:tmpl w:val="A1FA9CB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7"/>
  </w:num>
  <w:num w:numId="2">
    <w:abstractNumId w:val="25"/>
  </w:num>
  <w:num w:numId="3">
    <w:abstractNumId w:val="13"/>
  </w:num>
  <w:num w:numId="4">
    <w:abstractNumId w:val="26"/>
  </w:num>
  <w:num w:numId="5">
    <w:abstractNumId w:val="17"/>
  </w:num>
  <w:num w:numId="6">
    <w:abstractNumId w:val="28"/>
  </w:num>
  <w:num w:numId="7">
    <w:abstractNumId w:val="9"/>
  </w:num>
  <w:num w:numId="8">
    <w:abstractNumId w:val="2"/>
  </w:num>
  <w:num w:numId="9">
    <w:abstractNumId w:val="14"/>
  </w:num>
  <w:num w:numId="10">
    <w:abstractNumId w:val="5"/>
  </w:num>
  <w:num w:numId="11">
    <w:abstractNumId w:val="0"/>
  </w:num>
  <w:num w:numId="12">
    <w:abstractNumId w:val="8"/>
  </w:num>
  <w:num w:numId="13">
    <w:abstractNumId w:val="19"/>
  </w:num>
  <w:num w:numId="14">
    <w:abstractNumId w:val="31"/>
  </w:num>
  <w:num w:numId="15">
    <w:abstractNumId w:val="24"/>
  </w:num>
  <w:num w:numId="16">
    <w:abstractNumId w:val="20"/>
  </w:num>
  <w:num w:numId="17">
    <w:abstractNumId w:val="10"/>
  </w:num>
  <w:num w:numId="18">
    <w:abstractNumId w:val="4"/>
  </w:num>
  <w:num w:numId="19">
    <w:abstractNumId w:val="21"/>
  </w:num>
  <w:num w:numId="20">
    <w:abstractNumId w:val="32"/>
  </w:num>
  <w:num w:numId="21">
    <w:abstractNumId w:val="15"/>
  </w:num>
  <w:num w:numId="22">
    <w:abstractNumId w:val="16"/>
  </w:num>
  <w:num w:numId="23">
    <w:abstractNumId w:val="1"/>
  </w:num>
  <w:num w:numId="24">
    <w:abstractNumId w:val="29"/>
  </w:num>
  <w:num w:numId="25">
    <w:abstractNumId w:val="34"/>
  </w:num>
  <w:num w:numId="26">
    <w:abstractNumId w:val="23"/>
  </w:num>
  <w:num w:numId="27">
    <w:abstractNumId w:val="12"/>
  </w:num>
  <w:num w:numId="28">
    <w:abstractNumId w:val="3"/>
  </w:num>
  <w:num w:numId="29">
    <w:abstractNumId w:val="33"/>
  </w:num>
  <w:num w:numId="30">
    <w:abstractNumId w:val="19"/>
  </w:num>
  <w:num w:numId="31">
    <w:abstractNumId w:val="30"/>
  </w:num>
  <w:num w:numId="32">
    <w:abstractNumId w:val="7"/>
  </w:num>
  <w:num w:numId="3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2"/>
  </w:num>
  <w:num w:numId="36">
    <w:abstractNumId w:val="1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228"/>
  <w:activeWritingStyle w:appName="MSWord" w:lang="it-IT" w:vendorID="64" w:dllVersion="6" w:nlCheck="1" w:checkStyle="0"/>
  <w:activeWritingStyle w:appName="MSWord" w:lang="en-US" w:vendorID="64" w:dllVersion="6" w:nlCheck="1" w:checkStyle="1"/>
  <w:activeWritingStyle w:appName="MSWord" w:lang="it-IT" w:vendorID="64" w:dllVersion="4096" w:nlCheck="1" w:checkStyle="0"/>
  <w:activeWritingStyle w:appName="MSWord" w:lang="en-US" w:vendorID="64" w:dllVersion="4096" w:nlCheck="1" w:checkStyle="0"/>
  <w:activeWritingStyle w:appName="MSWord" w:lang="en-US" w:vendorID="64" w:dllVersion="0" w:nlCheck="1" w:checkStyle="0"/>
  <w:activeWritingStyle w:appName="MSWord" w:lang="it-IT" w:vendorID="64" w:dllVersion="0" w:nlCheck="1" w:checkStyle="0"/>
  <w:activeWritingStyle w:appName="MSWord" w:lang="it-IT" w:vendorID="64" w:dllVersion="131078" w:nlCheck="1" w:checkStyle="0"/>
  <w:activeWritingStyle w:appName="MSWord" w:lang="en-US" w:vendorID="64" w:dllVersion="131078" w:nlCheck="1" w:checkStyle="0"/>
  <w:trackRevisions/>
  <w:defaultTabStop w:val="737"/>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5DAC"/>
    <w:rsid w:val="00001E76"/>
    <w:rsid w:val="000032EF"/>
    <w:rsid w:val="00003EFD"/>
    <w:rsid w:val="00004488"/>
    <w:rsid w:val="00007162"/>
    <w:rsid w:val="00010E99"/>
    <w:rsid w:val="000115A2"/>
    <w:rsid w:val="00012136"/>
    <w:rsid w:val="000139F5"/>
    <w:rsid w:val="000141C4"/>
    <w:rsid w:val="0001512C"/>
    <w:rsid w:val="000173E0"/>
    <w:rsid w:val="00022E8A"/>
    <w:rsid w:val="000236BC"/>
    <w:rsid w:val="00024753"/>
    <w:rsid w:val="00024F3C"/>
    <w:rsid w:val="0002501D"/>
    <w:rsid w:val="00026F13"/>
    <w:rsid w:val="00030836"/>
    <w:rsid w:val="00031D72"/>
    <w:rsid w:val="00034D8F"/>
    <w:rsid w:val="000361AC"/>
    <w:rsid w:val="00036606"/>
    <w:rsid w:val="000367A6"/>
    <w:rsid w:val="00037F6F"/>
    <w:rsid w:val="00042E0A"/>
    <w:rsid w:val="00044C48"/>
    <w:rsid w:val="00046136"/>
    <w:rsid w:val="0004645C"/>
    <w:rsid w:val="00050857"/>
    <w:rsid w:val="00050C89"/>
    <w:rsid w:val="0005710C"/>
    <w:rsid w:val="000571D2"/>
    <w:rsid w:val="00057B00"/>
    <w:rsid w:val="00061942"/>
    <w:rsid w:val="0006309A"/>
    <w:rsid w:val="0006602A"/>
    <w:rsid w:val="00066E4B"/>
    <w:rsid w:val="00066F06"/>
    <w:rsid w:val="000672D0"/>
    <w:rsid w:val="00072296"/>
    <w:rsid w:val="000734FD"/>
    <w:rsid w:val="00073BA0"/>
    <w:rsid w:val="00073E94"/>
    <w:rsid w:val="00074326"/>
    <w:rsid w:val="0007478D"/>
    <w:rsid w:val="00076C2F"/>
    <w:rsid w:val="000773FA"/>
    <w:rsid w:val="00081370"/>
    <w:rsid w:val="000837E3"/>
    <w:rsid w:val="00090C67"/>
    <w:rsid w:val="000949B8"/>
    <w:rsid w:val="0009609B"/>
    <w:rsid w:val="00097221"/>
    <w:rsid w:val="0009792E"/>
    <w:rsid w:val="0009795B"/>
    <w:rsid w:val="000A0E9B"/>
    <w:rsid w:val="000A1F1A"/>
    <w:rsid w:val="000A3445"/>
    <w:rsid w:val="000A3527"/>
    <w:rsid w:val="000A4765"/>
    <w:rsid w:val="000B0B89"/>
    <w:rsid w:val="000B25A9"/>
    <w:rsid w:val="000B37B3"/>
    <w:rsid w:val="000B432E"/>
    <w:rsid w:val="000B51A0"/>
    <w:rsid w:val="000B53C9"/>
    <w:rsid w:val="000B7725"/>
    <w:rsid w:val="000C08EF"/>
    <w:rsid w:val="000C426F"/>
    <w:rsid w:val="000C51E7"/>
    <w:rsid w:val="000D0D81"/>
    <w:rsid w:val="000D14A0"/>
    <w:rsid w:val="000D4CDF"/>
    <w:rsid w:val="000D5D99"/>
    <w:rsid w:val="000D6B46"/>
    <w:rsid w:val="000E00F9"/>
    <w:rsid w:val="000E0C5F"/>
    <w:rsid w:val="000E5324"/>
    <w:rsid w:val="000E534A"/>
    <w:rsid w:val="000F22AF"/>
    <w:rsid w:val="000F2869"/>
    <w:rsid w:val="000F2F7A"/>
    <w:rsid w:val="000F3D1A"/>
    <w:rsid w:val="000F493E"/>
    <w:rsid w:val="000F4EBE"/>
    <w:rsid w:val="000F71DF"/>
    <w:rsid w:val="0010041E"/>
    <w:rsid w:val="00100F83"/>
    <w:rsid w:val="00102E23"/>
    <w:rsid w:val="00110A43"/>
    <w:rsid w:val="001112B4"/>
    <w:rsid w:val="0011248D"/>
    <w:rsid w:val="00113A9D"/>
    <w:rsid w:val="001144F5"/>
    <w:rsid w:val="0011512A"/>
    <w:rsid w:val="001159C0"/>
    <w:rsid w:val="001203EA"/>
    <w:rsid w:val="00121282"/>
    <w:rsid w:val="00121A64"/>
    <w:rsid w:val="00121E86"/>
    <w:rsid w:val="0012254E"/>
    <w:rsid w:val="00125DE1"/>
    <w:rsid w:val="00125DFC"/>
    <w:rsid w:val="001270A9"/>
    <w:rsid w:val="0012760F"/>
    <w:rsid w:val="001333E8"/>
    <w:rsid w:val="001334A3"/>
    <w:rsid w:val="001339E2"/>
    <w:rsid w:val="0013623E"/>
    <w:rsid w:val="001417AC"/>
    <w:rsid w:val="00142C43"/>
    <w:rsid w:val="00143BA7"/>
    <w:rsid w:val="00144D7B"/>
    <w:rsid w:val="001453B7"/>
    <w:rsid w:val="0014725E"/>
    <w:rsid w:val="00147F04"/>
    <w:rsid w:val="00150DE1"/>
    <w:rsid w:val="00151054"/>
    <w:rsid w:val="001534A9"/>
    <w:rsid w:val="00153803"/>
    <w:rsid w:val="001567B5"/>
    <w:rsid w:val="00160FFF"/>
    <w:rsid w:val="001619A4"/>
    <w:rsid w:val="0016414D"/>
    <w:rsid w:val="00165968"/>
    <w:rsid w:val="00165D46"/>
    <w:rsid w:val="00166444"/>
    <w:rsid w:val="00170580"/>
    <w:rsid w:val="0017072A"/>
    <w:rsid w:val="001710A1"/>
    <w:rsid w:val="001713E3"/>
    <w:rsid w:val="00173FDB"/>
    <w:rsid w:val="00175BE8"/>
    <w:rsid w:val="00176A6C"/>
    <w:rsid w:val="00180839"/>
    <w:rsid w:val="00181668"/>
    <w:rsid w:val="00181792"/>
    <w:rsid w:val="00183775"/>
    <w:rsid w:val="0018457D"/>
    <w:rsid w:val="00184E9D"/>
    <w:rsid w:val="0018794D"/>
    <w:rsid w:val="001946AF"/>
    <w:rsid w:val="001A1371"/>
    <w:rsid w:val="001A4CE4"/>
    <w:rsid w:val="001A6875"/>
    <w:rsid w:val="001B02B1"/>
    <w:rsid w:val="001B036E"/>
    <w:rsid w:val="001B1C4D"/>
    <w:rsid w:val="001B3363"/>
    <w:rsid w:val="001B5251"/>
    <w:rsid w:val="001B52E6"/>
    <w:rsid w:val="001B67ED"/>
    <w:rsid w:val="001B6D11"/>
    <w:rsid w:val="001B7F6D"/>
    <w:rsid w:val="001C0394"/>
    <w:rsid w:val="001C3484"/>
    <w:rsid w:val="001C6624"/>
    <w:rsid w:val="001C7B9F"/>
    <w:rsid w:val="001D03FC"/>
    <w:rsid w:val="001D0A73"/>
    <w:rsid w:val="001D1415"/>
    <w:rsid w:val="001D3DFE"/>
    <w:rsid w:val="001D424A"/>
    <w:rsid w:val="001D635A"/>
    <w:rsid w:val="001D64CB"/>
    <w:rsid w:val="001E1229"/>
    <w:rsid w:val="001E2461"/>
    <w:rsid w:val="001E48DA"/>
    <w:rsid w:val="001E5299"/>
    <w:rsid w:val="001E58FA"/>
    <w:rsid w:val="001E5CCC"/>
    <w:rsid w:val="001E61CC"/>
    <w:rsid w:val="001E69A7"/>
    <w:rsid w:val="001F1008"/>
    <w:rsid w:val="001F44A5"/>
    <w:rsid w:val="001F557C"/>
    <w:rsid w:val="001F6759"/>
    <w:rsid w:val="001F7B69"/>
    <w:rsid w:val="00200C5B"/>
    <w:rsid w:val="00205940"/>
    <w:rsid w:val="00212394"/>
    <w:rsid w:val="00216749"/>
    <w:rsid w:val="00217665"/>
    <w:rsid w:val="002212B9"/>
    <w:rsid w:val="00222811"/>
    <w:rsid w:val="002229D5"/>
    <w:rsid w:val="00224F75"/>
    <w:rsid w:val="00224F82"/>
    <w:rsid w:val="002266AF"/>
    <w:rsid w:val="00226D09"/>
    <w:rsid w:val="00226D78"/>
    <w:rsid w:val="0022773B"/>
    <w:rsid w:val="00235412"/>
    <w:rsid w:val="00236CD4"/>
    <w:rsid w:val="0023776B"/>
    <w:rsid w:val="00237E6C"/>
    <w:rsid w:val="002402AB"/>
    <w:rsid w:val="00241202"/>
    <w:rsid w:val="00241429"/>
    <w:rsid w:val="00242298"/>
    <w:rsid w:val="00244FD4"/>
    <w:rsid w:val="00245559"/>
    <w:rsid w:val="002469A4"/>
    <w:rsid w:val="00247BC7"/>
    <w:rsid w:val="00251013"/>
    <w:rsid w:val="002534F7"/>
    <w:rsid w:val="00255C88"/>
    <w:rsid w:val="00260719"/>
    <w:rsid w:val="00267DD7"/>
    <w:rsid w:val="00270CD9"/>
    <w:rsid w:val="00271720"/>
    <w:rsid w:val="002717C1"/>
    <w:rsid w:val="00271C48"/>
    <w:rsid w:val="00272762"/>
    <w:rsid w:val="00272C64"/>
    <w:rsid w:val="00276146"/>
    <w:rsid w:val="0028016D"/>
    <w:rsid w:val="002816E2"/>
    <w:rsid w:val="002832A1"/>
    <w:rsid w:val="0028652E"/>
    <w:rsid w:val="002878FD"/>
    <w:rsid w:val="002909C7"/>
    <w:rsid w:val="00292F57"/>
    <w:rsid w:val="0029407E"/>
    <w:rsid w:val="002977BA"/>
    <w:rsid w:val="00297868"/>
    <w:rsid w:val="00297C45"/>
    <w:rsid w:val="002A43B8"/>
    <w:rsid w:val="002A449D"/>
    <w:rsid w:val="002B1377"/>
    <w:rsid w:val="002B2E3F"/>
    <w:rsid w:val="002B2F81"/>
    <w:rsid w:val="002B3EDC"/>
    <w:rsid w:val="002B7355"/>
    <w:rsid w:val="002B7C23"/>
    <w:rsid w:val="002C731A"/>
    <w:rsid w:val="002D0728"/>
    <w:rsid w:val="002D189E"/>
    <w:rsid w:val="002D1EDF"/>
    <w:rsid w:val="002D2DD7"/>
    <w:rsid w:val="002D2F53"/>
    <w:rsid w:val="002D745B"/>
    <w:rsid w:val="002E2C59"/>
    <w:rsid w:val="002E4196"/>
    <w:rsid w:val="002E47C1"/>
    <w:rsid w:val="002E5EB5"/>
    <w:rsid w:val="002F39CE"/>
    <w:rsid w:val="002F47D4"/>
    <w:rsid w:val="002F735D"/>
    <w:rsid w:val="00300806"/>
    <w:rsid w:val="003034CC"/>
    <w:rsid w:val="0030514D"/>
    <w:rsid w:val="00307D4C"/>
    <w:rsid w:val="003100BF"/>
    <w:rsid w:val="00311998"/>
    <w:rsid w:val="00312129"/>
    <w:rsid w:val="00312D24"/>
    <w:rsid w:val="00317451"/>
    <w:rsid w:val="0032054C"/>
    <w:rsid w:val="00321BF5"/>
    <w:rsid w:val="003232F2"/>
    <w:rsid w:val="0032446D"/>
    <w:rsid w:val="00327105"/>
    <w:rsid w:val="00327534"/>
    <w:rsid w:val="003328F4"/>
    <w:rsid w:val="00332B59"/>
    <w:rsid w:val="003335BF"/>
    <w:rsid w:val="003370D8"/>
    <w:rsid w:val="00337B91"/>
    <w:rsid w:val="003406CE"/>
    <w:rsid w:val="003414E8"/>
    <w:rsid w:val="00341C61"/>
    <w:rsid w:val="00342182"/>
    <w:rsid w:val="00343948"/>
    <w:rsid w:val="0034502C"/>
    <w:rsid w:val="0034607E"/>
    <w:rsid w:val="0034643F"/>
    <w:rsid w:val="003512FF"/>
    <w:rsid w:val="00351FCC"/>
    <w:rsid w:val="00353D1A"/>
    <w:rsid w:val="00355124"/>
    <w:rsid w:val="00356C21"/>
    <w:rsid w:val="00357EB6"/>
    <w:rsid w:val="00365F9D"/>
    <w:rsid w:val="00366002"/>
    <w:rsid w:val="00371446"/>
    <w:rsid w:val="00371782"/>
    <w:rsid w:val="003740A7"/>
    <w:rsid w:val="00380DB8"/>
    <w:rsid w:val="00382180"/>
    <w:rsid w:val="003833A3"/>
    <w:rsid w:val="00383D49"/>
    <w:rsid w:val="0038492F"/>
    <w:rsid w:val="00384D07"/>
    <w:rsid w:val="00390BC7"/>
    <w:rsid w:val="00392679"/>
    <w:rsid w:val="0039629F"/>
    <w:rsid w:val="003A0576"/>
    <w:rsid w:val="003A4872"/>
    <w:rsid w:val="003A4C66"/>
    <w:rsid w:val="003A50C3"/>
    <w:rsid w:val="003A7350"/>
    <w:rsid w:val="003B32DC"/>
    <w:rsid w:val="003B36B3"/>
    <w:rsid w:val="003B53B6"/>
    <w:rsid w:val="003B64A9"/>
    <w:rsid w:val="003B6C92"/>
    <w:rsid w:val="003B7A64"/>
    <w:rsid w:val="003B7DF9"/>
    <w:rsid w:val="003C0204"/>
    <w:rsid w:val="003C0531"/>
    <w:rsid w:val="003C297B"/>
    <w:rsid w:val="003D1500"/>
    <w:rsid w:val="003D2252"/>
    <w:rsid w:val="003D3571"/>
    <w:rsid w:val="003D42E0"/>
    <w:rsid w:val="003D47BD"/>
    <w:rsid w:val="003D4CB3"/>
    <w:rsid w:val="003D68D1"/>
    <w:rsid w:val="003D71C9"/>
    <w:rsid w:val="003E1DD2"/>
    <w:rsid w:val="003E243D"/>
    <w:rsid w:val="003E3000"/>
    <w:rsid w:val="003E54E3"/>
    <w:rsid w:val="003E694C"/>
    <w:rsid w:val="003F0779"/>
    <w:rsid w:val="003F1A18"/>
    <w:rsid w:val="003F4BC4"/>
    <w:rsid w:val="003F56AC"/>
    <w:rsid w:val="003F5E7D"/>
    <w:rsid w:val="004001ED"/>
    <w:rsid w:val="00400F0D"/>
    <w:rsid w:val="00402A75"/>
    <w:rsid w:val="00403572"/>
    <w:rsid w:val="0040365B"/>
    <w:rsid w:val="00403BC6"/>
    <w:rsid w:val="00406E57"/>
    <w:rsid w:val="00411611"/>
    <w:rsid w:val="0041174B"/>
    <w:rsid w:val="00413308"/>
    <w:rsid w:val="00413908"/>
    <w:rsid w:val="00414647"/>
    <w:rsid w:val="00417B75"/>
    <w:rsid w:val="00417EE7"/>
    <w:rsid w:val="00421C76"/>
    <w:rsid w:val="00430397"/>
    <w:rsid w:val="004324E8"/>
    <w:rsid w:val="00433459"/>
    <w:rsid w:val="00434DE5"/>
    <w:rsid w:val="00436515"/>
    <w:rsid w:val="0043678E"/>
    <w:rsid w:val="00437385"/>
    <w:rsid w:val="00441A63"/>
    <w:rsid w:val="0044390F"/>
    <w:rsid w:val="00447ABB"/>
    <w:rsid w:val="0045547F"/>
    <w:rsid w:val="00457C58"/>
    <w:rsid w:val="00460836"/>
    <w:rsid w:val="00460905"/>
    <w:rsid w:val="0046184B"/>
    <w:rsid w:val="00462CA3"/>
    <w:rsid w:val="00462CFB"/>
    <w:rsid w:val="00465769"/>
    <w:rsid w:val="00466B07"/>
    <w:rsid w:val="00467478"/>
    <w:rsid w:val="0047253E"/>
    <w:rsid w:val="004735D1"/>
    <w:rsid w:val="00481003"/>
    <w:rsid w:val="00481596"/>
    <w:rsid w:val="0048268B"/>
    <w:rsid w:val="00484080"/>
    <w:rsid w:val="00484F6C"/>
    <w:rsid w:val="004872DC"/>
    <w:rsid w:val="00490E51"/>
    <w:rsid w:val="004933F8"/>
    <w:rsid w:val="00497ACC"/>
    <w:rsid w:val="004A0E0A"/>
    <w:rsid w:val="004A1A13"/>
    <w:rsid w:val="004A1F77"/>
    <w:rsid w:val="004A1FF5"/>
    <w:rsid w:val="004A2883"/>
    <w:rsid w:val="004A2F9F"/>
    <w:rsid w:val="004A3B29"/>
    <w:rsid w:val="004A3EF3"/>
    <w:rsid w:val="004A6789"/>
    <w:rsid w:val="004A7275"/>
    <w:rsid w:val="004A7B9E"/>
    <w:rsid w:val="004B0524"/>
    <w:rsid w:val="004B1D89"/>
    <w:rsid w:val="004B6585"/>
    <w:rsid w:val="004B6EFD"/>
    <w:rsid w:val="004C2275"/>
    <w:rsid w:val="004C2FB5"/>
    <w:rsid w:val="004C3823"/>
    <w:rsid w:val="004C38F1"/>
    <w:rsid w:val="004C4470"/>
    <w:rsid w:val="004C457F"/>
    <w:rsid w:val="004C4DA7"/>
    <w:rsid w:val="004C579A"/>
    <w:rsid w:val="004C6253"/>
    <w:rsid w:val="004C7D1E"/>
    <w:rsid w:val="004D5156"/>
    <w:rsid w:val="004D6C76"/>
    <w:rsid w:val="004E4DBB"/>
    <w:rsid w:val="004E4DCF"/>
    <w:rsid w:val="004E558F"/>
    <w:rsid w:val="004F12FA"/>
    <w:rsid w:val="004F488D"/>
    <w:rsid w:val="004F720D"/>
    <w:rsid w:val="00502481"/>
    <w:rsid w:val="00503D94"/>
    <w:rsid w:val="00504EC3"/>
    <w:rsid w:val="00504F66"/>
    <w:rsid w:val="0050632F"/>
    <w:rsid w:val="005117BB"/>
    <w:rsid w:val="00512709"/>
    <w:rsid w:val="00512B4F"/>
    <w:rsid w:val="005133C4"/>
    <w:rsid w:val="00513541"/>
    <w:rsid w:val="00514030"/>
    <w:rsid w:val="0051457B"/>
    <w:rsid w:val="00514ED5"/>
    <w:rsid w:val="005205D7"/>
    <w:rsid w:val="00520623"/>
    <w:rsid w:val="00520F20"/>
    <w:rsid w:val="0052438F"/>
    <w:rsid w:val="005268D6"/>
    <w:rsid w:val="00527693"/>
    <w:rsid w:val="005278B7"/>
    <w:rsid w:val="0053073B"/>
    <w:rsid w:val="0053261A"/>
    <w:rsid w:val="005332E6"/>
    <w:rsid w:val="00535E21"/>
    <w:rsid w:val="005364BA"/>
    <w:rsid w:val="00536E30"/>
    <w:rsid w:val="00537014"/>
    <w:rsid w:val="005375D5"/>
    <w:rsid w:val="00541264"/>
    <w:rsid w:val="00541B05"/>
    <w:rsid w:val="0054263D"/>
    <w:rsid w:val="00543118"/>
    <w:rsid w:val="00545049"/>
    <w:rsid w:val="0054769C"/>
    <w:rsid w:val="00551879"/>
    <w:rsid w:val="00551928"/>
    <w:rsid w:val="005519E3"/>
    <w:rsid w:val="00551B96"/>
    <w:rsid w:val="00552B71"/>
    <w:rsid w:val="00553E06"/>
    <w:rsid w:val="0055520B"/>
    <w:rsid w:val="005556BA"/>
    <w:rsid w:val="00557280"/>
    <w:rsid w:val="005579A4"/>
    <w:rsid w:val="00560505"/>
    <w:rsid w:val="00560C2C"/>
    <w:rsid w:val="00565833"/>
    <w:rsid w:val="00570010"/>
    <w:rsid w:val="00570F10"/>
    <w:rsid w:val="00571A6C"/>
    <w:rsid w:val="00572805"/>
    <w:rsid w:val="005728E8"/>
    <w:rsid w:val="00574BA0"/>
    <w:rsid w:val="00575639"/>
    <w:rsid w:val="005772D0"/>
    <w:rsid w:val="00580330"/>
    <w:rsid w:val="00581685"/>
    <w:rsid w:val="00581BDB"/>
    <w:rsid w:val="005833F9"/>
    <w:rsid w:val="00586A3C"/>
    <w:rsid w:val="00587723"/>
    <w:rsid w:val="00591095"/>
    <w:rsid w:val="00592781"/>
    <w:rsid w:val="005945F5"/>
    <w:rsid w:val="00594AC9"/>
    <w:rsid w:val="0059732A"/>
    <w:rsid w:val="005A1570"/>
    <w:rsid w:val="005A192D"/>
    <w:rsid w:val="005A1D70"/>
    <w:rsid w:val="005A222F"/>
    <w:rsid w:val="005A329A"/>
    <w:rsid w:val="005A3469"/>
    <w:rsid w:val="005A4794"/>
    <w:rsid w:val="005A4B61"/>
    <w:rsid w:val="005A5C38"/>
    <w:rsid w:val="005B009F"/>
    <w:rsid w:val="005B1783"/>
    <w:rsid w:val="005B1F36"/>
    <w:rsid w:val="005B2CB7"/>
    <w:rsid w:val="005B37AD"/>
    <w:rsid w:val="005B4ED2"/>
    <w:rsid w:val="005C3096"/>
    <w:rsid w:val="005C5968"/>
    <w:rsid w:val="005D019D"/>
    <w:rsid w:val="005D0E2E"/>
    <w:rsid w:val="005D3D3C"/>
    <w:rsid w:val="005D4821"/>
    <w:rsid w:val="005D48F8"/>
    <w:rsid w:val="005D7BB2"/>
    <w:rsid w:val="005E1F3A"/>
    <w:rsid w:val="005E474C"/>
    <w:rsid w:val="005E62A1"/>
    <w:rsid w:val="005E6557"/>
    <w:rsid w:val="005E66D9"/>
    <w:rsid w:val="005E6A97"/>
    <w:rsid w:val="005E7490"/>
    <w:rsid w:val="005F316B"/>
    <w:rsid w:val="005F31BC"/>
    <w:rsid w:val="005F355E"/>
    <w:rsid w:val="005F3F69"/>
    <w:rsid w:val="005F3FC9"/>
    <w:rsid w:val="005F4464"/>
    <w:rsid w:val="005F5B5A"/>
    <w:rsid w:val="005F795B"/>
    <w:rsid w:val="00607A27"/>
    <w:rsid w:val="00612ED7"/>
    <w:rsid w:val="006132EA"/>
    <w:rsid w:val="00613C2B"/>
    <w:rsid w:val="006163D3"/>
    <w:rsid w:val="00616B32"/>
    <w:rsid w:val="006170D8"/>
    <w:rsid w:val="006173AC"/>
    <w:rsid w:val="006200DE"/>
    <w:rsid w:val="00621730"/>
    <w:rsid w:val="00626E79"/>
    <w:rsid w:val="00630762"/>
    <w:rsid w:val="00630CD7"/>
    <w:rsid w:val="00636605"/>
    <w:rsid w:val="00637BBB"/>
    <w:rsid w:val="00640654"/>
    <w:rsid w:val="00640DC0"/>
    <w:rsid w:val="006410B4"/>
    <w:rsid w:val="00641896"/>
    <w:rsid w:val="00642E09"/>
    <w:rsid w:val="00643657"/>
    <w:rsid w:val="0064386D"/>
    <w:rsid w:val="006457BD"/>
    <w:rsid w:val="00645930"/>
    <w:rsid w:val="006509B7"/>
    <w:rsid w:val="006509F5"/>
    <w:rsid w:val="006510A2"/>
    <w:rsid w:val="00652E99"/>
    <w:rsid w:val="00653F32"/>
    <w:rsid w:val="00654A8D"/>
    <w:rsid w:val="0065785E"/>
    <w:rsid w:val="0066046A"/>
    <w:rsid w:val="00660FA9"/>
    <w:rsid w:val="006633D3"/>
    <w:rsid w:val="006637C2"/>
    <w:rsid w:val="006655B1"/>
    <w:rsid w:val="006668B1"/>
    <w:rsid w:val="0066764B"/>
    <w:rsid w:val="006705D1"/>
    <w:rsid w:val="006719B8"/>
    <w:rsid w:val="00672DF3"/>
    <w:rsid w:val="0067592C"/>
    <w:rsid w:val="00675DFC"/>
    <w:rsid w:val="00675E9F"/>
    <w:rsid w:val="00677191"/>
    <w:rsid w:val="00681E31"/>
    <w:rsid w:val="00690A3E"/>
    <w:rsid w:val="00693BEF"/>
    <w:rsid w:val="00695DAB"/>
    <w:rsid w:val="00695DE3"/>
    <w:rsid w:val="006A185C"/>
    <w:rsid w:val="006A1EBE"/>
    <w:rsid w:val="006A357C"/>
    <w:rsid w:val="006A41DF"/>
    <w:rsid w:val="006A49A0"/>
    <w:rsid w:val="006A58E3"/>
    <w:rsid w:val="006A5E23"/>
    <w:rsid w:val="006B062E"/>
    <w:rsid w:val="006B07EF"/>
    <w:rsid w:val="006B2F8D"/>
    <w:rsid w:val="006B4021"/>
    <w:rsid w:val="006B5524"/>
    <w:rsid w:val="006B77E4"/>
    <w:rsid w:val="006C0883"/>
    <w:rsid w:val="006C6DBD"/>
    <w:rsid w:val="006C7C25"/>
    <w:rsid w:val="006C7E72"/>
    <w:rsid w:val="006D034C"/>
    <w:rsid w:val="006D108D"/>
    <w:rsid w:val="006D220D"/>
    <w:rsid w:val="006D2342"/>
    <w:rsid w:val="006D2EAC"/>
    <w:rsid w:val="006D2EF8"/>
    <w:rsid w:val="006D6526"/>
    <w:rsid w:val="006E042B"/>
    <w:rsid w:val="006E04DB"/>
    <w:rsid w:val="006E1256"/>
    <w:rsid w:val="006E14FA"/>
    <w:rsid w:val="006E1ED7"/>
    <w:rsid w:val="006E32D6"/>
    <w:rsid w:val="006E3EA6"/>
    <w:rsid w:val="006E486B"/>
    <w:rsid w:val="006F1D54"/>
    <w:rsid w:val="00700F78"/>
    <w:rsid w:val="0070127F"/>
    <w:rsid w:val="00701FEC"/>
    <w:rsid w:val="007028EB"/>
    <w:rsid w:val="00705310"/>
    <w:rsid w:val="0070633D"/>
    <w:rsid w:val="00706603"/>
    <w:rsid w:val="00707F06"/>
    <w:rsid w:val="007161F5"/>
    <w:rsid w:val="00716522"/>
    <w:rsid w:val="00721B5B"/>
    <w:rsid w:val="00722FFF"/>
    <w:rsid w:val="00723B13"/>
    <w:rsid w:val="0072503A"/>
    <w:rsid w:val="0073158F"/>
    <w:rsid w:val="00731734"/>
    <w:rsid w:val="007317E3"/>
    <w:rsid w:val="00733CE3"/>
    <w:rsid w:val="00733E33"/>
    <w:rsid w:val="00734ECF"/>
    <w:rsid w:val="00734FE3"/>
    <w:rsid w:val="00735D23"/>
    <w:rsid w:val="00737696"/>
    <w:rsid w:val="007409F2"/>
    <w:rsid w:val="0074113A"/>
    <w:rsid w:val="00741873"/>
    <w:rsid w:val="00743AFD"/>
    <w:rsid w:val="00744D95"/>
    <w:rsid w:val="00745FA9"/>
    <w:rsid w:val="00746DE3"/>
    <w:rsid w:val="00754353"/>
    <w:rsid w:val="007555F7"/>
    <w:rsid w:val="00756E72"/>
    <w:rsid w:val="00756F37"/>
    <w:rsid w:val="00757696"/>
    <w:rsid w:val="007576C1"/>
    <w:rsid w:val="00764145"/>
    <w:rsid w:val="00765802"/>
    <w:rsid w:val="007658F0"/>
    <w:rsid w:val="007660CF"/>
    <w:rsid w:val="007702EA"/>
    <w:rsid w:val="00774CA4"/>
    <w:rsid w:val="00777BEC"/>
    <w:rsid w:val="00780032"/>
    <w:rsid w:val="00785248"/>
    <w:rsid w:val="00785EB4"/>
    <w:rsid w:val="00787CDC"/>
    <w:rsid w:val="007906FB"/>
    <w:rsid w:val="00790851"/>
    <w:rsid w:val="00790C2B"/>
    <w:rsid w:val="00792843"/>
    <w:rsid w:val="00793AE3"/>
    <w:rsid w:val="0079462F"/>
    <w:rsid w:val="00794EE2"/>
    <w:rsid w:val="00796A43"/>
    <w:rsid w:val="00796CB0"/>
    <w:rsid w:val="007A00C6"/>
    <w:rsid w:val="007A142E"/>
    <w:rsid w:val="007B11FD"/>
    <w:rsid w:val="007B23E1"/>
    <w:rsid w:val="007B2962"/>
    <w:rsid w:val="007B3512"/>
    <w:rsid w:val="007B3810"/>
    <w:rsid w:val="007B681E"/>
    <w:rsid w:val="007C1A55"/>
    <w:rsid w:val="007C21EE"/>
    <w:rsid w:val="007C37EF"/>
    <w:rsid w:val="007C487E"/>
    <w:rsid w:val="007C5023"/>
    <w:rsid w:val="007C533A"/>
    <w:rsid w:val="007C5935"/>
    <w:rsid w:val="007C6807"/>
    <w:rsid w:val="007D1443"/>
    <w:rsid w:val="007D1CE9"/>
    <w:rsid w:val="007D2A94"/>
    <w:rsid w:val="007D3389"/>
    <w:rsid w:val="007E0B4D"/>
    <w:rsid w:val="007E0F09"/>
    <w:rsid w:val="007E2774"/>
    <w:rsid w:val="007E3B1D"/>
    <w:rsid w:val="007E61C8"/>
    <w:rsid w:val="007F28DB"/>
    <w:rsid w:val="007F3014"/>
    <w:rsid w:val="007F4F46"/>
    <w:rsid w:val="007F4F82"/>
    <w:rsid w:val="007F67DA"/>
    <w:rsid w:val="00802267"/>
    <w:rsid w:val="0080582C"/>
    <w:rsid w:val="00810D9F"/>
    <w:rsid w:val="00812291"/>
    <w:rsid w:val="00812DD9"/>
    <w:rsid w:val="0081594C"/>
    <w:rsid w:val="0081798F"/>
    <w:rsid w:val="00817CEC"/>
    <w:rsid w:val="008201C2"/>
    <w:rsid w:val="00821564"/>
    <w:rsid w:val="00824ADB"/>
    <w:rsid w:val="00824C3A"/>
    <w:rsid w:val="008253DF"/>
    <w:rsid w:val="00825719"/>
    <w:rsid w:val="00825CAA"/>
    <w:rsid w:val="00827462"/>
    <w:rsid w:val="00835C11"/>
    <w:rsid w:val="00835E45"/>
    <w:rsid w:val="00840D73"/>
    <w:rsid w:val="00843157"/>
    <w:rsid w:val="008456FD"/>
    <w:rsid w:val="00845E3F"/>
    <w:rsid w:val="00846709"/>
    <w:rsid w:val="00846DEC"/>
    <w:rsid w:val="00847B72"/>
    <w:rsid w:val="008531FB"/>
    <w:rsid w:val="00853ABB"/>
    <w:rsid w:val="00856536"/>
    <w:rsid w:val="00857371"/>
    <w:rsid w:val="008620E1"/>
    <w:rsid w:val="008634D6"/>
    <w:rsid w:val="0086564A"/>
    <w:rsid w:val="0086617A"/>
    <w:rsid w:val="00870A9E"/>
    <w:rsid w:val="00872F9B"/>
    <w:rsid w:val="00872FB7"/>
    <w:rsid w:val="00874385"/>
    <w:rsid w:val="0087459F"/>
    <w:rsid w:val="00875DA8"/>
    <w:rsid w:val="008771BA"/>
    <w:rsid w:val="00877B0D"/>
    <w:rsid w:val="008800AA"/>
    <w:rsid w:val="008813A3"/>
    <w:rsid w:val="00881F3A"/>
    <w:rsid w:val="008826FB"/>
    <w:rsid w:val="00883729"/>
    <w:rsid w:val="0088386A"/>
    <w:rsid w:val="008846CB"/>
    <w:rsid w:val="00890470"/>
    <w:rsid w:val="008912B6"/>
    <w:rsid w:val="00891D54"/>
    <w:rsid w:val="0089258F"/>
    <w:rsid w:val="00893182"/>
    <w:rsid w:val="0089465E"/>
    <w:rsid w:val="00895364"/>
    <w:rsid w:val="00895FD7"/>
    <w:rsid w:val="00897ED0"/>
    <w:rsid w:val="008A1067"/>
    <w:rsid w:val="008A45C0"/>
    <w:rsid w:val="008A506A"/>
    <w:rsid w:val="008A735C"/>
    <w:rsid w:val="008B19CC"/>
    <w:rsid w:val="008B3A35"/>
    <w:rsid w:val="008B3FAA"/>
    <w:rsid w:val="008C149C"/>
    <w:rsid w:val="008C23E5"/>
    <w:rsid w:val="008C339E"/>
    <w:rsid w:val="008C5608"/>
    <w:rsid w:val="008C5B91"/>
    <w:rsid w:val="008D0D3D"/>
    <w:rsid w:val="008D2D0A"/>
    <w:rsid w:val="008D5438"/>
    <w:rsid w:val="008D55DD"/>
    <w:rsid w:val="008E3C07"/>
    <w:rsid w:val="008E4208"/>
    <w:rsid w:val="008E49AA"/>
    <w:rsid w:val="008E5255"/>
    <w:rsid w:val="008E541C"/>
    <w:rsid w:val="008E6DD6"/>
    <w:rsid w:val="008E7BD9"/>
    <w:rsid w:val="008F020A"/>
    <w:rsid w:val="008F266B"/>
    <w:rsid w:val="008F41DF"/>
    <w:rsid w:val="008F43D4"/>
    <w:rsid w:val="008F466E"/>
    <w:rsid w:val="008F4B6E"/>
    <w:rsid w:val="008F5826"/>
    <w:rsid w:val="008F6EE5"/>
    <w:rsid w:val="008F76D3"/>
    <w:rsid w:val="0090079C"/>
    <w:rsid w:val="0090218F"/>
    <w:rsid w:val="0090343D"/>
    <w:rsid w:val="00904663"/>
    <w:rsid w:val="00906329"/>
    <w:rsid w:val="00906438"/>
    <w:rsid w:val="00910AE9"/>
    <w:rsid w:val="00910CBA"/>
    <w:rsid w:val="00914A64"/>
    <w:rsid w:val="0091586F"/>
    <w:rsid w:val="00916BDA"/>
    <w:rsid w:val="009175DE"/>
    <w:rsid w:val="009203DA"/>
    <w:rsid w:val="009210C6"/>
    <w:rsid w:val="0092303C"/>
    <w:rsid w:val="009254BD"/>
    <w:rsid w:val="00926A1F"/>
    <w:rsid w:val="0092793B"/>
    <w:rsid w:val="009312A7"/>
    <w:rsid w:val="009342C1"/>
    <w:rsid w:val="00934F36"/>
    <w:rsid w:val="0093658E"/>
    <w:rsid w:val="00936B37"/>
    <w:rsid w:val="00936C79"/>
    <w:rsid w:val="00940840"/>
    <w:rsid w:val="0094091C"/>
    <w:rsid w:val="00942366"/>
    <w:rsid w:val="0094417B"/>
    <w:rsid w:val="009443AB"/>
    <w:rsid w:val="00944941"/>
    <w:rsid w:val="00944F9A"/>
    <w:rsid w:val="00945ACB"/>
    <w:rsid w:val="00947CDE"/>
    <w:rsid w:val="00950F94"/>
    <w:rsid w:val="0095155F"/>
    <w:rsid w:val="00951AB9"/>
    <w:rsid w:val="00951C8A"/>
    <w:rsid w:val="009547C2"/>
    <w:rsid w:val="00954991"/>
    <w:rsid w:val="00956711"/>
    <w:rsid w:val="009578A4"/>
    <w:rsid w:val="009579E7"/>
    <w:rsid w:val="00962C9B"/>
    <w:rsid w:val="009631F1"/>
    <w:rsid w:val="0096362B"/>
    <w:rsid w:val="00964716"/>
    <w:rsid w:val="0096699C"/>
    <w:rsid w:val="0096719A"/>
    <w:rsid w:val="0097068B"/>
    <w:rsid w:val="00971FBA"/>
    <w:rsid w:val="0097463E"/>
    <w:rsid w:val="00977165"/>
    <w:rsid w:val="00977A5E"/>
    <w:rsid w:val="009817D6"/>
    <w:rsid w:val="00983785"/>
    <w:rsid w:val="009839FD"/>
    <w:rsid w:val="009840BA"/>
    <w:rsid w:val="0099151C"/>
    <w:rsid w:val="009943CA"/>
    <w:rsid w:val="00994809"/>
    <w:rsid w:val="009A1384"/>
    <w:rsid w:val="009A1939"/>
    <w:rsid w:val="009A5B2D"/>
    <w:rsid w:val="009A6392"/>
    <w:rsid w:val="009A75F2"/>
    <w:rsid w:val="009B0A6E"/>
    <w:rsid w:val="009B21B1"/>
    <w:rsid w:val="009B21E4"/>
    <w:rsid w:val="009B2468"/>
    <w:rsid w:val="009B26B1"/>
    <w:rsid w:val="009B2F47"/>
    <w:rsid w:val="009B3A24"/>
    <w:rsid w:val="009B5F63"/>
    <w:rsid w:val="009B7F60"/>
    <w:rsid w:val="009C03AD"/>
    <w:rsid w:val="009C141D"/>
    <w:rsid w:val="009C4E2F"/>
    <w:rsid w:val="009C5098"/>
    <w:rsid w:val="009C5316"/>
    <w:rsid w:val="009C5512"/>
    <w:rsid w:val="009C7676"/>
    <w:rsid w:val="009C79AF"/>
    <w:rsid w:val="009D049D"/>
    <w:rsid w:val="009D0A57"/>
    <w:rsid w:val="009D1B1A"/>
    <w:rsid w:val="009D39E1"/>
    <w:rsid w:val="009D4AD8"/>
    <w:rsid w:val="009D6790"/>
    <w:rsid w:val="009D6B70"/>
    <w:rsid w:val="009D6EA9"/>
    <w:rsid w:val="009E3C4C"/>
    <w:rsid w:val="009E5D06"/>
    <w:rsid w:val="009E5FCB"/>
    <w:rsid w:val="009E67A4"/>
    <w:rsid w:val="009F1488"/>
    <w:rsid w:val="009F37B0"/>
    <w:rsid w:val="009F5162"/>
    <w:rsid w:val="009F6A96"/>
    <w:rsid w:val="009F796E"/>
    <w:rsid w:val="009F7AE2"/>
    <w:rsid w:val="009F7B48"/>
    <w:rsid w:val="009F7F65"/>
    <w:rsid w:val="00A01158"/>
    <w:rsid w:val="00A01950"/>
    <w:rsid w:val="00A01C22"/>
    <w:rsid w:val="00A02347"/>
    <w:rsid w:val="00A02D68"/>
    <w:rsid w:val="00A03173"/>
    <w:rsid w:val="00A038BB"/>
    <w:rsid w:val="00A04A14"/>
    <w:rsid w:val="00A0532C"/>
    <w:rsid w:val="00A06173"/>
    <w:rsid w:val="00A06AE6"/>
    <w:rsid w:val="00A07F10"/>
    <w:rsid w:val="00A135F1"/>
    <w:rsid w:val="00A13B3C"/>
    <w:rsid w:val="00A142FD"/>
    <w:rsid w:val="00A15F08"/>
    <w:rsid w:val="00A16669"/>
    <w:rsid w:val="00A1725E"/>
    <w:rsid w:val="00A1768E"/>
    <w:rsid w:val="00A201B9"/>
    <w:rsid w:val="00A24E30"/>
    <w:rsid w:val="00A36DD0"/>
    <w:rsid w:val="00A41B19"/>
    <w:rsid w:val="00A42240"/>
    <w:rsid w:val="00A424B0"/>
    <w:rsid w:val="00A42F4F"/>
    <w:rsid w:val="00A437EE"/>
    <w:rsid w:val="00A43B88"/>
    <w:rsid w:val="00A43DE9"/>
    <w:rsid w:val="00A45DEF"/>
    <w:rsid w:val="00A470DB"/>
    <w:rsid w:val="00A479F9"/>
    <w:rsid w:val="00A50835"/>
    <w:rsid w:val="00A52A35"/>
    <w:rsid w:val="00A53FA7"/>
    <w:rsid w:val="00A542E2"/>
    <w:rsid w:val="00A546DF"/>
    <w:rsid w:val="00A54C81"/>
    <w:rsid w:val="00A556A4"/>
    <w:rsid w:val="00A6019C"/>
    <w:rsid w:val="00A60824"/>
    <w:rsid w:val="00A61AA2"/>
    <w:rsid w:val="00A63AD9"/>
    <w:rsid w:val="00A640FF"/>
    <w:rsid w:val="00A6511B"/>
    <w:rsid w:val="00A70FD8"/>
    <w:rsid w:val="00A713BF"/>
    <w:rsid w:val="00A714DD"/>
    <w:rsid w:val="00A72B73"/>
    <w:rsid w:val="00A72DD7"/>
    <w:rsid w:val="00A74652"/>
    <w:rsid w:val="00A7769C"/>
    <w:rsid w:val="00A8246B"/>
    <w:rsid w:val="00A82F40"/>
    <w:rsid w:val="00A83A0B"/>
    <w:rsid w:val="00A84AD6"/>
    <w:rsid w:val="00A85014"/>
    <w:rsid w:val="00A87982"/>
    <w:rsid w:val="00A90C0D"/>
    <w:rsid w:val="00A90CA1"/>
    <w:rsid w:val="00A91F1F"/>
    <w:rsid w:val="00A94DAA"/>
    <w:rsid w:val="00A9631E"/>
    <w:rsid w:val="00AA44CA"/>
    <w:rsid w:val="00AA48F0"/>
    <w:rsid w:val="00AA497D"/>
    <w:rsid w:val="00AA4E6C"/>
    <w:rsid w:val="00AA793A"/>
    <w:rsid w:val="00AB0FA2"/>
    <w:rsid w:val="00AB149F"/>
    <w:rsid w:val="00AB1E2F"/>
    <w:rsid w:val="00AB37D5"/>
    <w:rsid w:val="00AB47CE"/>
    <w:rsid w:val="00AB4BD6"/>
    <w:rsid w:val="00AB51F3"/>
    <w:rsid w:val="00AB63E7"/>
    <w:rsid w:val="00AC0C77"/>
    <w:rsid w:val="00AC0F1C"/>
    <w:rsid w:val="00AC53A2"/>
    <w:rsid w:val="00AC5DAC"/>
    <w:rsid w:val="00AC60F8"/>
    <w:rsid w:val="00AC612F"/>
    <w:rsid w:val="00AD0FEA"/>
    <w:rsid w:val="00AD2F3B"/>
    <w:rsid w:val="00AD3047"/>
    <w:rsid w:val="00AD3445"/>
    <w:rsid w:val="00AD58FA"/>
    <w:rsid w:val="00AD64A0"/>
    <w:rsid w:val="00AD6F8C"/>
    <w:rsid w:val="00AE5BD7"/>
    <w:rsid w:val="00AF23C2"/>
    <w:rsid w:val="00AF3F78"/>
    <w:rsid w:val="00AF48C9"/>
    <w:rsid w:val="00AF4AAA"/>
    <w:rsid w:val="00AF5DBE"/>
    <w:rsid w:val="00AF7BA8"/>
    <w:rsid w:val="00B013F2"/>
    <w:rsid w:val="00B01AA3"/>
    <w:rsid w:val="00B02A77"/>
    <w:rsid w:val="00B02F34"/>
    <w:rsid w:val="00B03378"/>
    <w:rsid w:val="00B03E68"/>
    <w:rsid w:val="00B10BB4"/>
    <w:rsid w:val="00B11571"/>
    <w:rsid w:val="00B115AD"/>
    <w:rsid w:val="00B1527C"/>
    <w:rsid w:val="00B17D40"/>
    <w:rsid w:val="00B20F21"/>
    <w:rsid w:val="00B215B2"/>
    <w:rsid w:val="00B215B7"/>
    <w:rsid w:val="00B324A4"/>
    <w:rsid w:val="00B333BF"/>
    <w:rsid w:val="00B345E5"/>
    <w:rsid w:val="00B43F2D"/>
    <w:rsid w:val="00B47F47"/>
    <w:rsid w:val="00B507D9"/>
    <w:rsid w:val="00B52918"/>
    <w:rsid w:val="00B53442"/>
    <w:rsid w:val="00B54D42"/>
    <w:rsid w:val="00B55162"/>
    <w:rsid w:val="00B60499"/>
    <w:rsid w:val="00B6379B"/>
    <w:rsid w:val="00B64775"/>
    <w:rsid w:val="00B67CA8"/>
    <w:rsid w:val="00B706CC"/>
    <w:rsid w:val="00B74715"/>
    <w:rsid w:val="00B836B3"/>
    <w:rsid w:val="00B83FC9"/>
    <w:rsid w:val="00B85038"/>
    <w:rsid w:val="00B9070A"/>
    <w:rsid w:val="00B911A7"/>
    <w:rsid w:val="00B912E7"/>
    <w:rsid w:val="00B92C3C"/>
    <w:rsid w:val="00B930BF"/>
    <w:rsid w:val="00B93932"/>
    <w:rsid w:val="00B94ABC"/>
    <w:rsid w:val="00B963FB"/>
    <w:rsid w:val="00BA0A60"/>
    <w:rsid w:val="00BA1264"/>
    <w:rsid w:val="00BA1D17"/>
    <w:rsid w:val="00BA1F3E"/>
    <w:rsid w:val="00BA27F9"/>
    <w:rsid w:val="00BA33DB"/>
    <w:rsid w:val="00BA5725"/>
    <w:rsid w:val="00BB058C"/>
    <w:rsid w:val="00BB1124"/>
    <w:rsid w:val="00BB4F41"/>
    <w:rsid w:val="00BB5EE3"/>
    <w:rsid w:val="00BB69BE"/>
    <w:rsid w:val="00BB6A43"/>
    <w:rsid w:val="00BC1D76"/>
    <w:rsid w:val="00BC33BD"/>
    <w:rsid w:val="00BC4423"/>
    <w:rsid w:val="00BC55DC"/>
    <w:rsid w:val="00BD0435"/>
    <w:rsid w:val="00BD097E"/>
    <w:rsid w:val="00BD1646"/>
    <w:rsid w:val="00BD2DC8"/>
    <w:rsid w:val="00BD6AFB"/>
    <w:rsid w:val="00BD7D13"/>
    <w:rsid w:val="00BE020C"/>
    <w:rsid w:val="00BE48CE"/>
    <w:rsid w:val="00BE59D8"/>
    <w:rsid w:val="00BE6EC6"/>
    <w:rsid w:val="00BE7B0E"/>
    <w:rsid w:val="00BF0030"/>
    <w:rsid w:val="00BF0CCF"/>
    <w:rsid w:val="00BF373B"/>
    <w:rsid w:val="00C00D50"/>
    <w:rsid w:val="00C01097"/>
    <w:rsid w:val="00C01F11"/>
    <w:rsid w:val="00C021FE"/>
    <w:rsid w:val="00C050B3"/>
    <w:rsid w:val="00C050F5"/>
    <w:rsid w:val="00C05C78"/>
    <w:rsid w:val="00C064EA"/>
    <w:rsid w:val="00C12ADC"/>
    <w:rsid w:val="00C12C9C"/>
    <w:rsid w:val="00C21B9C"/>
    <w:rsid w:val="00C22729"/>
    <w:rsid w:val="00C3287F"/>
    <w:rsid w:val="00C32F21"/>
    <w:rsid w:val="00C33AE5"/>
    <w:rsid w:val="00C34910"/>
    <w:rsid w:val="00C36F22"/>
    <w:rsid w:val="00C417A5"/>
    <w:rsid w:val="00C437F1"/>
    <w:rsid w:val="00C5027D"/>
    <w:rsid w:val="00C50521"/>
    <w:rsid w:val="00C53110"/>
    <w:rsid w:val="00C53B23"/>
    <w:rsid w:val="00C60B91"/>
    <w:rsid w:val="00C61228"/>
    <w:rsid w:val="00C636B8"/>
    <w:rsid w:val="00C661F0"/>
    <w:rsid w:val="00C6698B"/>
    <w:rsid w:val="00C67008"/>
    <w:rsid w:val="00C703C7"/>
    <w:rsid w:val="00C74454"/>
    <w:rsid w:val="00C745EE"/>
    <w:rsid w:val="00C75CA4"/>
    <w:rsid w:val="00C80863"/>
    <w:rsid w:val="00C81661"/>
    <w:rsid w:val="00C81DB3"/>
    <w:rsid w:val="00C83F5F"/>
    <w:rsid w:val="00C84656"/>
    <w:rsid w:val="00C85E78"/>
    <w:rsid w:val="00C868C1"/>
    <w:rsid w:val="00C8695F"/>
    <w:rsid w:val="00C91698"/>
    <w:rsid w:val="00C928BE"/>
    <w:rsid w:val="00CA0641"/>
    <w:rsid w:val="00CA3E53"/>
    <w:rsid w:val="00CA5AEC"/>
    <w:rsid w:val="00CA5AF8"/>
    <w:rsid w:val="00CA5B01"/>
    <w:rsid w:val="00CB10CC"/>
    <w:rsid w:val="00CC0477"/>
    <w:rsid w:val="00CC1366"/>
    <w:rsid w:val="00CC260D"/>
    <w:rsid w:val="00CC4569"/>
    <w:rsid w:val="00CC4BE6"/>
    <w:rsid w:val="00CC5B6C"/>
    <w:rsid w:val="00CC6201"/>
    <w:rsid w:val="00CD14C3"/>
    <w:rsid w:val="00CD5EA6"/>
    <w:rsid w:val="00CD649C"/>
    <w:rsid w:val="00CD7460"/>
    <w:rsid w:val="00CE3476"/>
    <w:rsid w:val="00CE3DF5"/>
    <w:rsid w:val="00CF0FA0"/>
    <w:rsid w:val="00CF1471"/>
    <w:rsid w:val="00CF3E0F"/>
    <w:rsid w:val="00CF3FE2"/>
    <w:rsid w:val="00CF4A0D"/>
    <w:rsid w:val="00D001AA"/>
    <w:rsid w:val="00D01798"/>
    <w:rsid w:val="00D02898"/>
    <w:rsid w:val="00D02B48"/>
    <w:rsid w:val="00D037F4"/>
    <w:rsid w:val="00D062F4"/>
    <w:rsid w:val="00D06B28"/>
    <w:rsid w:val="00D06D4F"/>
    <w:rsid w:val="00D06DB8"/>
    <w:rsid w:val="00D1230C"/>
    <w:rsid w:val="00D1323D"/>
    <w:rsid w:val="00D17540"/>
    <w:rsid w:val="00D218D9"/>
    <w:rsid w:val="00D2269F"/>
    <w:rsid w:val="00D254B8"/>
    <w:rsid w:val="00D25F3E"/>
    <w:rsid w:val="00D27E3B"/>
    <w:rsid w:val="00D3196B"/>
    <w:rsid w:val="00D3268B"/>
    <w:rsid w:val="00D331FE"/>
    <w:rsid w:val="00D33247"/>
    <w:rsid w:val="00D3494A"/>
    <w:rsid w:val="00D35F39"/>
    <w:rsid w:val="00D36AA6"/>
    <w:rsid w:val="00D4109D"/>
    <w:rsid w:val="00D416D8"/>
    <w:rsid w:val="00D4170C"/>
    <w:rsid w:val="00D43B67"/>
    <w:rsid w:val="00D446B4"/>
    <w:rsid w:val="00D4493A"/>
    <w:rsid w:val="00D45686"/>
    <w:rsid w:val="00D46226"/>
    <w:rsid w:val="00D472AF"/>
    <w:rsid w:val="00D50FFF"/>
    <w:rsid w:val="00D5365F"/>
    <w:rsid w:val="00D55411"/>
    <w:rsid w:val="00D564A1"/>
    <w:rsid w:val="00D57330"/>
    <w:rsid w:val="00D647BF"/>
    <w:rsid w:val="00D64C5C"/>
    <w:rsid w:val="00D728A6"/>
    <w:rsid w:val="00D733DF"/>
    <w:rsid w:val="00D8072C"/>
    <w:rsid w:val="00D80915"/>
    <w:rsid w:val="00D84DA8"/>
    <w:rsid w:val="00D86953"/>
    <w:rsid w:val="00D90566"/>
    <w:rsid w:val="00D905AD"/>
    <w:rsid w:val="00D91431"/>
    <w:rsid w:val="00D93B79"/>
    <w:rsid w:val="00D94885"/>
    <w:rsid w:val="00D95720"/>
    <w:rsid w:val="00DA1025"/>
    <w:rsid w:val="00DA129F"/>
    <w:rsid w:val="00DA3553"/>
    <w:rsid w:val="00DA384E"/>
    <w:rsid w:val="00DA3FF8"/>
    <w:rsid w:val="00DA435B"/>
    <w:rsid w:val="00DB0B43"/>
    <w:rsid w:val="00DB0E6C"/>
    <w:rsid w:val="00DB2558"/>
    <w:rsid w:val="00DB6173"/>
    <w:rsid w:val="00DC3C28"/>
    <w:rsid w:val="00DD17E8"/>
    <w:rsid w:val="00DD2030"/>
    <w:rsid w:val="00DD351F"/>
    <w:rsid w:val="00DD4271"/>
    <w:rsid w:val="00DD4C65"/>
    <w:rsid w:val="00DD6E45"/>
    <w:rsid w:val="00DD6F6F"/>
    <w:rsid w:val="00DD71DD"/>
    <w:rsid w:val="00DE050A"/>
    <w:rsid w:val="00DE06A5"/>
    <w:rsid w:val="00DE09E6"/>
    <w:rsid w:val="00DE17FA"/>
    <w:rsid w:val="00DE2D36"/>
    <w:rsid w:val="00DE36BC"/>
    <w:rsid w:val="00DE3A8D"/>
    <w:rsid w:val="00DE4929"/>
    <w:rsid w:val="00DE6212"/>
    <w:rsid w:val="00DE6A88"/>
    <w:rsid w:val="00DF146F"/>
    <w:rsid w:val="00DF2BF7"/>
    <w:rsid w:val="00DF6BAB"/>
    <w:rsid w:val="00DF71AA"/>
    <w:rsid w:val="00DF73CF"/>
    <w:rsid w:val="00E0081D"/>
    <w:rsid w:val="00E0285D"/>
    <w:rsid w:val="00E0342A"/>
    <w:rsid w:val="00E04885"/>
    <w:rsid w:val="00E06C6D"/>
    <w:rsid w:val="00E10065"/>
    <w:rsid w:val="00E106E7"/>
    <w:rsid w:val="00E12756"/>
    <w:rsid w:val="00E1430A"/>
    <w:rsid w:val="00E1438E"/>
    <w:rsid w:val="00E1463C"/>
    <w:rsid w:val="00E16638"/>
    <w:rsid w:val="00E16CA9"/>
    <w:rsid w:val="00E16CD5"/>
    <w:rsid w:val="00E203C4"/>
    <w:rsid w:val="00E205E4"/>
    <w:rsid w:val="00E21597"/>
    <w:rsid w:val="00E219FF"/>
    <w:rsid w:val="00E220FD"/>
    <w:rsid w:val="00E231AD"/>
    <w:rsid w:val="00E25E8E"/>
    <w:rsid w:val="00E25FB0"/>
    <w:rsid w:val="00E27110"/>
    <w:rsid w:val="00E325A3"/>
    <w:rsid w:val="00E32DDB"/>
    <w:rsid w:val="00E33A4B"/>
    <w:rsid w:val="00E342EB"/>
    <w:rsid w:val="00E41CA3"/>
    <w:rsid w:val="00E43C21"/>
    <w:rsid w:val="00E442DA"/>
    <w:rsid w:val="00E4643C"/>
    <w:rsid w:val="00E504E4"/>
    <w:rsid w:val="00E5211B"/>
    <w:rsid w:val="00E54265"/>
    <w:rsid w:val="00E543C2"/>
    <w:rsid w:val="00E56995"/>
    <w:rsid w:val="00E60B82"/>
    <w:rsid w:val="00E618D1"/>
    <w:rsid w:val="00E62103"/>
    <w:rsid w:val="00E63225"/>
    <w:rsid w:val="00E63D59"/>
    <w:rsid w:val="00E63F52"/>
    <w:rsid w:val="00E66D68"/>
    <w:rsid w:val="00E67B4D"/>
    <w:rsid w:val="00E72594"/>
    <w:rsid w:val="00E73EB2"/>
    <w:rsid w:val="00E77010"/>
    <w:rsid w:val="00E800E6"/>
    <w:rsid w:val="00E82B44"/>
    <w:rsid w:val="00E865B1"/>
    <w:rsid w:val="00E86DE3"/>
    <w:rsid w:val="00E91007"/>
    <w:rsid w:val="00E92C4F"/>
    <w:rsid w:val="00E93342"/>
    <w:rsid w:val="00E96FCB"/>
    <w:rsid w:val="00E972EB"/>
    <w:rsid w:val="00E977FE"/>
    <w:rsid w:val="00EA1173"/>
    <w:rsid w:val="00EA3216"/>
    <w:rsid w:val="00EA4F7F"/>
    <w:rsid w:val="00EA5C4B"/>
    <w:rsid w:val="00EA6A03"/>
    <w:rsid w:val="00EA746F"/>
    <w:rsid w:val="00EB3764"/>
    <w:rsid w:val="00EB39DE"/>
    <w:rsid w:val="00EB4B66"/>
    <w:rsid w:val="00EB6B43"/>
    <w:rsid w:val="00EB6C4F"/>
    <w:rsid w:val="00EB760F"/>
    <w:rsid w:val="00EC0109"/>
    <w:rsid w:val="00EC0FF5"/>
    <w:rsid w:val="00EC1F49"/>
    <w:rsid w:val="00EC3C24"/>
    <w:rsid w:val="00EC56F0"/>
    <w:rsid w:val="00EC5FBF"/>
    <w:rsid w:val="00EC6641"/>
    <w:rsid w:val="00EC6766"/>
    <w:rsid w:val="00EC6B99"/>
    <w:rsid w:val="00EC7233"/>
    <w:rsid w:val="00ED11E2"/>
    <w:rsid w:val="00ED7977"/>
    <w:rsid w:val="00EE0DA6"/>
    <w:rsid w:val="00EE215C"/>
    <w:rsid w:val="00EE3666"/>
    <w:rsid w:val="00EE3F03"/>
    <w:rsid w:val="00EE5B4E"/>
    <w:rsid w:val="00EE5B8F"/>
    <w:rsid w:val="00EF0827"/>
    <w:rsid w:val="00EF0A9B"/>
    <w:rsid w:val="00EF1FC2"/>
    <w:rsid w:val="00EF33FE"/>
    <w:rsid w:val="00EF64BA"/>
    <w:rsid w:val="00EF6B02"/>
    <w:rsid w:val="00EF70C3"/>
    <w:rsid w:val="00F02E65"/>
    <w:rsid w:val="00F034E6"/>
    <w:rsid w:val="00F037E1"/>
    <w:rsid w:val="00F04DDA"/>
    <w:rsid w:val="00F05CBB"/>
    <w:rsid w:val="00F07576"/>
    <w:rsid w:val="00F10A6F"/>
    <w:rsid w:val="00F12B94"/>
    <w:rsid w:val="00F15F13"/>
    <w:rsid w:val="00F1757F"/>
    <w:rsid w:val="00F201C4"/>
    <w:rsid w:val="00F21CAC"/>
    <w:rsid w:val="00F2376F"/>
    <w:rsid w:val="00F23BEF"/>
    <w:rsid w:val="00F249BD"/>
    <w:rsid w:val="00F27629"/>
    <w:rsid w:val="00F27961"/>
    <w:rsid w:val="00F3056F"/>
    <w:rsid w:val="00F3448A"/>
    <w:rsid w:val="00F35440"/>
    <w:rsid w:val="00F36CCD"/>
    <w:rsid w:val="00F37646"/>
    <w:rsid w:val="00F40088"/>
    <w:rsid w:val="00F4176C"/>
    <w:rsid w:val="00F41D05"/>
    <w:rsid w:val="00F44780"/>
    <w:rsid w:val="00F45EE8"/>
    <w:rsid w:val="00F50975"/>
    <w:rsid w:val="00F51A04"/>
    <w:rsid w:val="00F56B02"/>
    <w:rsid w:val="00F56B67"/>
    <w:rsid w:val="00F56ED8"/>
    <w:rsid w:val="00F601B8"/>
    <w:rsid w:val="00F603B2"/>
    <w:rsid w:val="00F605F8"/>
    <w:rsid w:val="00F62EBE"/>
    <w:rsid w:val="00F63A13"/>
    <w:rsid w:val="00F642BA"/>
    <w:rsid w:val="00F6618C"/>
    <w:rsid w:val="00F666AA"/>
    <w:rsid w:val="00F66FE0"/>
    <w:rsid w:val="00F67904"/>
    <w:rsid w:val="00F7138A"/>
    <w:rsid w:val="00F724A0"/>
    <w:rsid w:val="00F73418"/>
    <w:rsid w:val="00F741EC"/>
    <w:rsid w:val="00F743AE"/>
    <w:rsid w:val="00F766CB"/>
    <w:rsid w:val="00F76D8A"/>
    <w:rsid w:val="00F77562"/>
    <w:rsid w:val="00F805CA"/>
    <w:rsid w:val="00F81A00"/>
    <w:rsid w:val="00F82E28"/>
    <w:rsid w:val="00F84188"/>
    <w:rsid w:val="00F858E2"/>
    <w:rsid w:val="00F859A1"/>
    <w:rsid w:val="00F8666F"/>
    <w:rsid w:val="00F8724F"/>
    <w:rsid w:val="00FA2450"/>
    <w:rsid w:val="00FA5A4F"/>
    <w:rsid w:val="00FA6492"/>
    <w:rsid w:val="00FA7528"/>
    <w:rsid w:val="00FB0C1D"/>
    <w:rsid w:val="00FB2772"/>
    <w:rsid w:val="00FB29A2"/>
    <w:rsid w:val="00FB423A"/>
    <w:rsid w:val="00FB44FB"/>
    <w:rsid w:val="00FB5799"/>
    <w:rsid w:val="00FC0379"/>
    <w:rsid w:val="00FC125F"/>
    <w:rsid w:val="00FC2DDE"/>
    <w:rsid w:val="00FC3DAB"/>
    <w:rsid w:val="00FC40B8"/>
    <w:rsid w:val="00FC41F1"/>
    <w:rsid w:val="00FC4510"/>
    <w:rsid w:val="00FC7A97"/>
    <w:rsid w:val="00FC7F72"/>
    <w:rsid w:val="00FD1605"/>
    <w:rsid w:val="00FD3F24"/>
    <w:rsid w:val="00FD4AFF"/>
    <w:rsid w:val="00FD52D9"/>
    <w:rsid w:val="00FD69FD"/>
    <w:rsid w:val="00FD7FED"/>
    <w:rsid w:val="00FE020C"/>
    <w:rsid w:val="00FE0873"/>
    <w:rsid w:val="00FE2505"/>
    <w:rsid w:val="00FE5BB2"/>
    <w:rsid w:val="00FF0BFC"/>
    <w:rsid w:val="00FF564E"/>
    <w:rsid w:val="00FF5F27"/>
    <w:rsid w:val="00FF7185"/>
    <w:rsid w:val="04EEDD11"/>
    <w:rsid w:val="09285AA1"/>
    <w:rsid w:val="1A3E85BC"/>
    <w:rsid w:val="1A94EB71"/>
    <w:rsid w:val="1DC74267"/>
    <w:rsid w:val="2087F5DE"/>
    <w:rsid w:val="25EE6A28"/>
    <w:rsid w:val="275E3F58"/>
    <w:rsid w:val="2A2122F0"/>
    <w:rsid w:val="2EDB72E3"/>
    <w:rsid w:val="2FB934A7"/>
    <w:rsid w:val="36B3280C"/>
    <w:rsid w:val="3B3D14FF"/>
    <w:rsid w:val="3FFA2AE4"/>
    <w:rsid w:val="422B43F2"/>
    <w:rsid w:val="44092E68"/>
    <w:rsid w:val="47584D1C"/>
    <w:rsid w:val="487FE80E"/>
    <w:rsid w:val="550BC525"/>
    <w:rsid w:val="55CBEC6A"/>
    <w:rsid w:val="59754B48"/>
    <w:rsid w:val="598DFCB0"/>
    <w:rsid w:val="59EE0E08"/>
    <w:rsid w:val="619AB79E"/>
    <w:rsid w:val="63856159"/>
    <w:rsid w:val="695C8F3D"/>
    <w:rsid w:val="6ADECC68"/>
    <w:rsid w:val="6EB0087A"/>
    <w:rsid w:val="72B099BC"/>
    <w:rsid w:val="741865D3"/>
    <w:rsid w:val="770A1577"/>
    <w:rsid w:val="7CCD1BAE"/>
    <w:rsid w:val="7E9F8676"/>
    <w:rsid w:val="7FF7CD81"/>
    <w:rsid w:val="7FFAF4A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5D7417"/>
  <w15:docId w15:val="{CABC1604-B9B5-4D16-8263-0DC75CC5BD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Pr>
      <w:noProof/>
      <w:lang w:val="en-US"/>
    </w:rPr>
  </w:style>
  <w:style w:type="paragraph" w:styleId="Naslov2">
    <w:name w:val="heading 2"/>
    <w:basedOn w:val="Navaden"/>
    <w:next w:val="Navaden"/>
    <w:link w:val="Naslov2Znak"/>
    <w:uiPriority w:val="9"/>
    <w:unhideWhenUsed/>
    <w:qFormat/>
    <w:rsid w:val="001C039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C75CA4"/>
    <w:pPr>
      <w:ind w:left="720"/>
      <w:contextualSpacing/>
    </w:pPr>
  </w:style>
  <w:style w:type="character" w:styleId="Pripombasklic">
    <w:name w:val="annotation reference"/>
    <w:basedOn w:val="Privzetapisavaodstavka"/>
    <w:uiPriority w:val="99"/>
    <w:semiHidden/>
    <w:unhideWhenUsed/>
    <w:rsid w:val="001B036E"/>
    <w:rPr>
      <w:sz w:val="16"/>
      <w:szCs w:val="16"/>
    </w:rPr>
  </w:style>
  <w:style w:type="paragraph" w:styleId="Pripombabesedilo">
    <w:name w:val="annotation text"/>
    <w:basedOn w:val="Navaden"/>
    <w:link w:val="PripombabesediloZnak"/>
    <w:uiPriority w:val="99"/>
    <w:unhideWhenUsed/>
    <w:rsid w:val="001B036E"/>
    <w:pPr>
      <w:spacing w:line="240" w:lineRule="auto"/>
    </w:pPr>
    <w:rPr>
      <w:sz w:val="20"/>
      <w:szCs w:val="20"/>
    </w:rPr>
  </w:style>
  <w:style w:type="character" w:customStyle="1" w:styleId="PripombabesediloZnak">
    <w:name w:val="Pripomba – besedilo Znak"/>
    <w:basedOn w:val="Privzetapisavaodstavka"/>
    <w:link w:val="Pripombabesedilo"/>
    <w:uiPriority w:val="99"/>
    <w:rsid w:val="001B036E"/>
    <w:rPr>
      <w:noProof/>
      <w:sz w:val="20"/>
      <w:szCs w:val="20"/>
      <w:lang w:val="en-US"/>
    </w:rPr>
  </w:style>
  <w:style w:type="paragraph" w:styleId="Zadevapripombe">
    <w:name w:val="annotation subject"/>
    <w:basedOn w:val="Pripombabesedilo"/>
    <w:next w:val="Pripombabesedilo"/>
    <w:link w:val="ZadevapripombeZnak"/>
    <w:uiPriority w:val="99"/>
    <w:semiHidden/>
    <w:unhideWhenUsed/>
    <w:rsid w:val="001B036E"/>
    <w:rPr>
      <w:b/>
      <w:bCs/>
    </w:rPr>
  </w:style>
  <w:style w:type="character" w:customStyle="1" w:styleId="ZadevapripombeZnak">
    <w:name w:val="Zadeva pripombe Znak"/>
    <w:basedOn w:val="PripombabesediloZnak"/>
    <w:link w:val="Zadevapripombe"/>
    <w:uiPriority w:val="99"/>
    <w:semiHidden/>
    <w:rsid w:val="001B036E"/>
    <w:rPr>
      <w:b/>
      <w:bCs/>
      <w:noProof/>
      <w:sz w:val="20"/>
      <w:szCs w:val="20"/>
      <w:lang w:val="en-US"/>
    </w:rPr>
  </w:style>
  <w:style w:type="paragraph" w:styleId="Besedilooblaka">
    <w:name w:val="Balloon Text"/>
    <w:basedOn w:val="Navaden"/>
    <w:link w:val="BesedilooblakaZnak"/>
    <w:uiPriority w:val="99"/>
    <w:semiHidden/>
    <w:unhideWhenUsed/>
    <w:rsid w:val="001B036E"/>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1B036E"/>
    <w:rPr>
      <w:rFonts w:ascii="Segoe UI" w:hAnsi="Segoe UI" w:cs="Segoe UI"/>
      <w:noProof/>
      <w:sz w:val="18"/>
      <w:szCs w:val="18"/>
      <w:lang w:val="en-US"/>
    </w:rPr>
  </w:style>
  <w:style w:type="paragraph" w:customStyle="1" w:styleId="odstavek">
    <w:name w:val="odstavek"/>
    <w:basedOn w:val="Navaden"/>
    <w:rsid w:val="00EC3C24"/>
    <w:pPr>
      <w:spacing w:before="100" w:beforeAutospacing="1" w:after="100" w:afterAutospacing="1" w:line="240" w:lineRule="auto"/>
    </w:pPr>
    <w:rPr>
      <w:rFonts w:ascii="Times New Roman" w:eastAsia="Times New Roman" w:hAnsi="Times New Roman" w:cs="Times New Roman"/>
      <w:noProof w:val="0"/>
      <w:sz w:val="24"/>
      <w:szCs w:val="24"/>
      <w:lang w:val="sl-SI" w:eastAsia="sl-SI"/>
    </w:rPr>
  </w:style>
  <w:style w:type="paragraph" w:customStyle="1" w:styleId="ODSTAVEKLUKA">
    <w:name w:val="ODSTAVEK_LUKA"/>
    <w:basedOn w:val="odstavek"/>
    <w:qFormat/>
    <w:rsid w:val="009254BD"/>
    <w:pPr>
      <w:overflowPunct w:val="0"/>
      <w:autoSpaceDE w:val="0"/>
      <w:autoSpaceDN w:val="0"/>
      <w:adjustRightInd w:val="0"/>
      <w:spacing w:before="120" w:beforeAutospacing="0" w:after="0" w:afterAutospacing="0"/>
      <w:ind w:firstLine="680"/>
      <w:jc w:val="both"/>
      <w:textAlignment w:val="baseline"/>
    </w:pPr>
    <w:rPr>
      <w:rFonts w:ascii="Arial" w:eastAsia="Calibri" w:hAnsi="Arial" w:cs="Arial"/>
      <w:color w:val="000000"/>
      <w:sz w:val="20"/>
      <w:szCs w:val="20"/>
    </w:rPr>
  </w:style>
  <w:style w:type="paragraph" w:customStyle="1" w:styleId="ALINEJELUKA">
    <w:name w:val="ALINEJE_LUKA"/>
    <w:basedOn w:val="Navaden"/>
    <w:link w:val="ALINEJELUKAZnak"/>
    <w:uiPriority w:val="99"/>
    <w:qFormat/>
    <w:rsid w:val="009254BD"/>
    <w:pPr>
      <w:tabs>
        <w:tab w:val="left" w:pos="709"/>
      </w:tabs>
      <w:spacing w:after="0" w:line="240" w:lineRule="auto"/>
      <w:jc w:val="both"/>
    </w:pPr>
    <w:rPr>
      <w:rFonts w:ascii="Arial" w:eastAsia="Calibri" w:hAnsi="Arial" w:cs="Times New Roman"/>
      <w:noProof w:val="0"/>
      <w:sz w:val="20"/>
      <w:szCs w:val="20"/>
      <w:lang w:val="x-none" w:eastAsia="sl-SI"/>
    </w:rPr>
  </w:style>
  <w:style w:type="character" w:customStyle="1" w:styleId="ALINEJELUKAZnak">
    <w:name w:val="ALINEJE_LUKA Znak"/>
    <w:link w:val="ALINEJELUKA"/>
    <w:uiPriority w:val="99"/>
    <w:rsid w:val="009254BD"/>
    <w:rPr>
      <w:rFonts w:ascii="Arial" w:eastAsia="Calibri" w:hAnsi="Arial" w:cs="Times New Roman"/>
      <w:sz w:val="20"/>
      <w:szCs w:val="20"/>
      <w:lang w:val="x-none" w:eastAsia="sl-SI"/>
    </w:rPr>
  </w:style>
  <w:style w:type="paragraph" w:styleId="Revizija">
    <w:name w:val="Revision"/>
    <w:hidden/>
    <w:uiPriority w:val="99"/>
    <w:semiHidden/>
    <w:rsid w:val="009254BD"/>
    <w:pPr>
      <w:spacing w:after="0" w:line="240" w:lineRule="auto"/>
    </w:pPr>
    <w:rPr>
      <w:noProof/>
      <w:lang w:val="en-US"/>
    </w:rPr>
  </w:style>
  <w:style w:type="paragraph" w:styleId="Glava">
    <w:name w:val="header"/>
    <w:basedOn w:val="Navaden"/>
    <w:link w:val="GlavaZnak"/>
    <w:uiPriority w:val="99"/>
    <w:unhideWhenUsed/>
    <w:rsid w:val="00E21597"/>
    <w:pPr>
      <w:tabs>
        <w:tab w:val="center" w:pos="4536"/>
        <w:tab w:val="right" w:pos="9072"/>
      </w:tabs>
      <w:spacing w:after="0" w:line="240" w:lineRule="auto"/>
    </w:pPr>
  </w:style>
  <w:style w:type="character" w:customStyle="1" w:styleId="GlavaZnak">
    <w:name w:val="Glava Znak"/>
    <w:basedOn w:val="Privzetapisavaodstavka"/>
    <w:link w:val="Glava"/>
    <w:uiPriority w:val="99"/>
    <w:rsid w:val="00E21597"/>
    <w:rPr>
      <w:noProof/>
      <w:lang w:val="en-US"/>
    </w:rPr>
  </w:style>
  <w:style w:type="paragraph" w:styleId="Noga">
    <w:name w:val="footer"/>
    <w:basedOn w:val="Navaden"/>
    <w:link w:val="NogaZnak"/>
    <w:uiPriority w:val="99"/>
    <w:unhideWhenUsed/>
    <w:rsid w:val="00E21597"/>
    <w:pPr>
      <w:tabs>
        <w:tab w:val="center" w:pos="4536"/>
        <w:tab w:val="right" w:pos="9072"/>
      </w:tabs>
      <w:spacing w:after="0" w:line="240" w:lineRule="auto"/>
    </w:pPr>
  </w:style>
  <w:style w:type="character" w:customStyle="1" w:styleId="NogaZnak">
    <w:name w:val="Noga Znak"/>
    <w:basedOn w:val="Privzetapisavaodstavka"/>
    <w:link w:val="Noga"/>
    <w:uiPriority w:val="99"/>
    <w:rsid w:val="00E21597"/>
    <w:rPr>
      <w:noProof/>
      <w:lang w:val="en-US"/>
    </w:rPr>
  </w:style>
  <w:style w:type="paragraph" w:customStyle="1" w:styleId="alineazaodstavkom">
    <w:name w:val="alineazaodstavkom"/>
    <w:basedOn w:val="Navaden"/>
    <w:rsid w:val="00764145"/>
    <w:pPr>
      <w:spacing w:before="100" w:beforeAutospacing="1" w:after="100" w:afterAutospacing="1" w:line="240" w:lineRule="auto"/>
    </w:pPr>
    <w:rPr>
      <w:rFonts w:ascii="Times New Roman" w:eastAsia="Times New Roman" w:hAnsi="Times New Roman" w:cs="Times New Roman"/>
      <w:noProof w:val="0"/>
      <w:sz w:val="24"/>
      <w:szCs w:val="24"/>
      <w:lang w:val="sl-SI" w:eastAsia="sl-SI"/>
    </w:rPr>
  </w:style>
  <w:style w:type="character" w:customStyle="1" w:styleId="fontstyle01">
    <w:name w:val="fontstyle01"/>
    <w:rsid w:val="00626E79"/>
    <w:rPr>
      <w:rFonts w:ascii="MuseoSans-700" w:hAnsi="MuseoSans-700" w:hint="default"/>
      <w:b w:val="0"/>
      <w:bCs w:val="0"/>
      <w:i w:val="0"/>
      <w:iCs w:val="0"/>
      <w:color w:val="000000"/>
      <w:sz w:val="20"/>
      <w:szCs w:val="20"/>
    </w:rPr>
  </w:style>
  <w:style w:type="character" w:customStyle="1" w:styleId="fontstyle21">
    <w:name w:val="fontstyle21"/>
    <w:rsid w:val="00626E79"/>
    <w:rPr>
      <w:rFonts w:ascii="MuseoSans-300" w:hAnsi="MuseoSans-300" w:hint="default"/>
      <w:b w:val="0"/>
      <w:bCs w:val="0"/>
      <w:i w:val="0"/>
      <w:iCs w:val="0"/>
      <w:color w:val="000000"/>
      <w:sz w:val="20"/>
      <w:szCs w:val="20"/>
    </w:rPr>
  </w:style>
  <w:style w:type="character" w:customStyle="1" w:styleId="Naslov2Znak">
    <w:name w:val="Naslov 2 Znak"/>
    <w:basedOn w:val="Privzetapisavaodstavka"/>
    <w:link w:val="Naslov2"/>
    <w:uiPriority w:val="9"/>
    <w:rsid w:val="001C0394"/>
    <w:rPr>
      <w:rFonts w:asciiTheme="majorHAnsi" w:eastAsiaTheme="majorEastAsia" w:hAnsiTheme="majorHAnsi" w:cstheme="majorBidi"/>
      <w:noProof/>
      <w:color w:val="2E74B5" w:themeColor="accent1" w:themeShade="BF"/>
      <w:sz w:val="26"/>
      <w:szCs w:val="26"/>
      <w:lang w:val="en-US"/>
    </w:rPr>
  </w:style>
  <w:style w:type="paragraph" w:customStyle="1" w:styleId="len">
    <w:name w:val="len"/>
    <w:basedOn w:val="Navaden"/>
    <w:rsid w:val="00F3448A"/>
    <w:pPr>
      <w:spacing w:before="100" w:beforeAutospacing="1" w:after="100" w:afterAutospacing="1" w:line="240" w:lineRule="auto"/>
    </w:pPr>
    <w:rPr>
      <w:rFonts w:ascii="Times New Roman" w:eastAsia="Times New Roman" w:hAnsi="Times New Roman" w:cs="Times New Roman"/>
      <w:noProof w:val="0"/>
      <w:sz w:val="24"/>
      <w:szCs w:val="24"/>
      <w:lang w:val="sl-SI" w:eastAsia="sl-SI"/>
    </w:rPr>
  </w:style>
  <w:style w:type="paragraph" w:customStyle="1" w:styleId="lennaslov">
    <w:name w:val="lennaslov"/>
    <w:basedOn w:val="Navaden"/>
    <w:rsid w:val="00F3448A"/>
    <w:pPr>
      <w:spacing w:before="100" w:beforeAutospacing="1" w:after="100" w:afterAutospacing="1" w:line="240" w:lineRule="auto"/>
    </w:pPr>
    <w:rPr>
      <w:rFonts w:ascii="Times New Roman" w:eastAsia="Times New Roman" w:hAnsi="Times New Roman" w:cs="Times New Roman"/>
      <w:noProof w:val="0"/>
      <w:sz w:val="24"/>
      <w:szCs w:val="24"/>
      <w:lang w:val="sl-SI" w:eastAsia="sl-SI"/>
    </w:rPr>
  </w:style>
  <w:style w:type="character" w:customStyle="1" w:styleId="highlight">
    <w:name w:val="highlight"/>
    <w:basedOn w:val="Privzetapisavaodstavka"/>
    <w:rsid w:val="001D3DFE"/>
  </w:style>
  <w:style w:type="paragraph" w:styleId="Navadensplet">
    <w:name w:val="Normal (Web)"/>
    <w:basedOn w:val="Navaden"/>
    <w:uiPriority w:val="99"/>
    <w:unhideWhenUsed/>
    <w:rsid w:val="008456FD"/>
    <w:pPr>
      <w:spacing w:before="100" w:beforeAutospacing="1" w:after="100" w:afterAutospacing="1" w:line="240" w:lineRule="auto"/>
    </w:pPr>
    <w:rPr>
      <w:rFonts w:ascii="Times New Roman" w:eastAsia="Times New Roman" w:hAnsi="Times New Roman" w:cs="Times New Roman"/>
      <w:noProof w:val="0"/>
      <w:sz w:val="24"/>
      <w:szCs w:val="24"/>
      <w:lang w:val="sl-SI" w:eastAsia="sl-SI"/>
    </w:rPr>
  </w:style>
  <w:style w:type="character" w:styleId="Hiperpovezava">
    <w:name w:val="Hyperlink"/>
    <w:basedOn w:val="Privzetapisavaodstavka"/>
    <w:uiPriority w:val="99"/>
    <w:semiHidden/>
    <w:unhideWhenUsed/>
    <w:rsid w:val="00200C5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225375">
      <w:bodyDiv w:val="1"/>
      <w:marLeft w:val="0"/>
      <w:marRight w:val="0"/>
      <w:marTop w:val="0"/>
      <w:marBottom w:val="0"/>
      <w:divBdr>
        <w:top w:val="none" w:sz="0" w:space="0" w:color="auto"/>
        <w:left w:val="none" w:sz="0" w:space="0" w:color="auto"/>
        <w:bottom w:val="none" w:sz="0" w:space="0" w:color="auto"/>
        <w:right w:val="none" w:sz="0" w:space="0" w:color="auto"/>
      </w:divBdr>
    </w:div>
    <w:div w:id="122120383">
      <w:bodyDiv w:val="1"/>
      <w:marLeft w:val="0"/>
      <w:marRight w:val="0"/>
      <w:marTop w:val="0"/>
      <w:marBottom w:val="0"/>
      <w:divBdr>
        <w:top w:val="none" w:sz="0" w:space="0" w:color="auto"/>
        <w:left w:val="none" w:sz="0" w:space="0" w:color="auto"/>
        <w:bottom w:val="none" w:sz="0" w:space="0" w:color="auto"/>
        <w:right w:val="none" w:sz="0" w:space="0" w:color="auto"/>
      </w:divBdr>
    </w:div>
    <w:div w:id="227419009">
      <w:bodyDiv w:val="1"/>
      <w:marLeft w:val="0"/>
      <w:marRight w:val="0"/>
      <w:marTop w:val="0"/>
      <w:marBottom w:val="0"/>
      <w:divBdr>
        <w:top w:val="none" w:sz="0" w:space="0" w:color="auto"/>
        <w:left w:val="none" w:sz="0" w:space="0" w:color="auto"/>
        <w:bottom w:val="none" w:sz="0" w:space="0" w:color="auto"/>
        <w:right w:val="none" w:sz="0" w:space="0" w:color="auto"/>
      </w:divBdr>
      <w:divsChild>
        <w:div w:id="1357852327">
          <w:marLeft w:val="0"/>
          <w:marRight w:val="0"/>
          <w:marTop w:val="0"/>
          <w:marBottom w:val="120"/>
          <w:divBdr>
            <w:top w:val="none" w:sz="0" w:space="0" w:color="auto"/>
            <w:left w:val="none" w:sz="0" w:space="0" w:color="auto"/>
            <w:bottom w:val="none" w:sz="0" w:space="0" w:color="auto"/>
            <w:right w:val="none" w:sz="0" w:space="0" w:color="auto"/>
          </w:divBdr>
        </w:div>
        <w:div w:id="1378317037">
          <w:marLeft w:val="0"/>
          <w:marRight w:val="0"/>
          <w:marTop w:val="0"/>
          <w:marBottom w:val="120"/>
          <w:divBdr>
            <w:top w:val="none" w:sz="0" w:space="0" w:color="auto"/>
            <w:left w:val="none" w:sz="0" w:space="0" w:color="auto"/>
            <w:bottom w:val="none" w:sz="0" w:space="0" w:color="auto"/>
            <w:right w:val="none" w:sz="0" w:space="0" w:color="auto"/>
          </w:divBdr>
        </w:div>
        <w:div w:id="1435129784">
          <w:marLeft w:val="0"/>
          <w:marRight w:val="0"/>
          <w:marTop w:val="0"/>
          <w:marBottom w:val="120"/>
          <w:divBdr>
            <w:top w:val="none" w:sz="0" w:space="0" w:color="auto"/>
            <w:left w:val="none" w:sz="0" w:space="0" w:color="auto"/>
            <w:bottom w:val="none" w:sz="0" w:space="0" w:color="auto"/>
            <w:right w:val="none" w:sz="0" w:space="0" w:color="auto"/>
          </w:divBdr>
        </w:div>
      </w:divsChild>
    </w:div>
    <w:div w:id="315113634">
      <w:bodyDiv w:val="1"/>
      <w:marLeft w:val="0"/>
      <w:marRight w:val="0"/>
      <w:marTop w:val="0"/>
      <w:marBottom w:val="0"/>
      <w:divBdr>
        <w:top w:val="none" w:sz="0" w:space="0" w:color="auto"/>
        <w:left w:val="none" w:sz="0" w:space="0" w:color="auto"/>
        <w:bottom w:val="none" w:sz="0" w:space="0" w:color="auto"/>
        <w:right w:val="none" w:sz="0" w:space="0" w:color="auto"/>
      </w:divBdr>
    </w:div>
    <w:div w:id="345986542">
      <w:bodyDiv w:val="1"/>
      <w:marLeft w:val="0"/>
      <w:marRight w:val="0"/>
      <w:marTop w:val="0"/>
      <w:marBottom w:val="0"/>
      <w:divBdr>
        <w:top w:val="none" w:sz="0" w:space="0" w:color="auto"/>
        <w:left w:val="none" w:sz="0" w:space="0" w:color="auto"/>
        <w:bottom w:val="none" w:sz="0" w:space="0" w:color="auto"/>
        <w:right w:val="none" w:sz="0" w:space="0" w:color="auto"/>
      </w:divBdr>
    </w:div>
    <w:div w:id="773089071">
      <w:bodyDiv w:val="1"/>
      <w:marLeft w:val="0"/>
      <w:marRight w:val="0"/>
      <w:marTop w:val="0"/>
      <w:marBottom w:val="0"/>
      <w:divBdr>
        <w:top w:val="none" w:sz="0" w:space="0" w:color="auto"/>
        <w:left w:val="none" w:sz="0" w:space="0" w:color="auto"/>
        <w:bottom w:val="none" w:sz="0" w:space="0" w:color="auto"/>
        <w:right w:val="none" w:sz="0" w:space="0" w:color="auto"/>
      </w:divBdr>
    </w:div>
    <w:div w:id="907695216">
      <w:bodyDiv w:val="1"/>
      <w:marLeft w:val="0"/>
      <w:marRight w:val="0"/>
      <w:marTop w:val="0"/>
      <w:marBottom w:val="0"/>
      <w:divBdr>
        <w:top w:val="none" w:sz="0" w:space="0" w:color="auto"/>
        <w:left w:val="none" w:sz="0" w:space="0" w:color="auto"/>
        <w:bottom w:val="none" w:sz="0" w:space="0" w:color="auto"/>
        <w:right w:val="none" w:sz="0" w:space="0" w:color="auto"/>
      </w:divBdr>
    </w:div>
    <w:div w:id="930747193">
      <w:bodyDiv w:val="1"/>
      <w:marLeft w:val="0"/>
      <w:marRight w:val="0"/>
      <w:marTop w:val="0"/>
      <w:marBottom w:val="0"/>
      <w:divBdr>
        <w:top w:val="none" w:sz="0" w:space="0" w:color="auto"/>
        <w:left w:val="none" w:sz="0" w:space="0" w:color="auto"/>
        <w:bottom w:val="none" w:sz="0" w:space="0" w:color="auto"/>
        <w:right w:val="none" w:sz="0" w:space="0" w:color="auto"/>
      </w:divBdr>
    </w:div>
    <w:div w:id="1008600993">
      <w:bodyDiv w:val="1"/>
      <w:marLeft w:val="0"/>
      <w:marRight w:val="0"/>
      <w:marTop w:val="0"/>
      <w:marBottom w:val="0"/>
      <w:divBdr>
        <w:top w:val="none" w:sz="0" w:space="0" w:color="auto"/>
        <w:left w:val="none" w:sz="0" w:space="0" w:color="auto"/>
        <w:bottom w:val="none" w:sz="0" w:space="0" w:color="auto"/>
        <w:right w:val="none" w:sz="0" w:space="0" w:color="auto"/>
      </w:divBdr>
    </w:div>
    <w:div w:id="1343387487">
      <w:bodyDiv w:val="1"/>
      <w:marLeft w:val="0"/>
      <w:marRight w:val="0"/>
      <w:marTop w:val="0"/>
      <w:marBottom w:val="0"/>
      <w:divBdr>
        <w:top w:val="none" w:sz="0" w:space="0" w:color="auto"/>
        <w:left w:val="none" w:sz="0" w:space="0" w:color="auto"/>
        <w:bottom w:val="none" w:sz="0" w:space="0" w:color="auto"/>
        <w:right w:val="none" w:sz="0" w:space="0" w:color="auto"/>
      </w:divBdr>
    </w:div>
    <w:div w:id="1446727940">
      <w:bodyDiv w:val="1"/>
      <w:marLeft w:val="0"/>
      <w:marRight w:val="0"/>
      <w:marTop w:val="0"/>
      <w:marBottom w:val="0"/>
      <w:divBdr>
        <w:top w:val="none" w:sz="0" w:space="0" w:color="auto"/>
        <w:left w:val="none" w:sz="0" w:space="0" w:color="auto"/>
        <w:bottom w:val="none" w:sz="0" w:space="0" w:color="auto"/>
        <w:right w:val="none" w:sz="0" w:space="0" w:color="auto"/>
      </w:divBdr>
    </w:div>
    <w:div w:id="1639217812">
      <w:bodyDiv w:val="1"/>
      <w:marLeft w:val="0"/>
      <w:marRight w:val="0"/>
      <w:marTop w:val="0"/>
      <w:marBottom w:val="0"/>
      <w:divBdr>
        <w:top w:val="none" w:sz="0" w:space="0" w:color="auto"/>
        <w:left w:val="none" w:sz="0" w:space="0" w:color="auto"/>
        <w:bottom w:val="none" w:sz="0" w:space="0" w:color="auto"/>
        <w:right w:val="none" w:sz="0" w:space="0" w:color="auto"/>
      </w:divBdr>
    </w:div>
    <w:div w:id="1796214095">
      <w:bodyDiv w:val="1"/>
      <w:marLeft w:val="0"/>
      <w:marRight w:val="0"/>
      <w:marTop w:val="0"/>
      <w:marBottom w:val="0"/>
      <w:divBdr>
        <w:top w:val="none" w:sz="0" w:space="0" w:color="auto"/>
        <w:left w:val="none" w:sz="0" w:space="0" w:color="auto"/>
        <w:bottom w:val="none" w:sz="0" w:space="0" w:color="auto"/>
        <w:right w:val="none" w:sz="0" w:space="0" w:color="auto"/>
      </w:divBdr>
      <w:divsChild>
        <w:div w:id="555239428">
          <w:marLeft w:val="1267"/>
          <w:marRight w:val="0"/>
          <w:marTop w:val="100"/>
          <w:marBottom w:val="0"/>
          <w:divBdr>
            <w:top w:val="none" w:sz="0" w:space="0" w:color="auto"/>
            <w:left w:val="none" w:sz="0" w:space="0" w:color="auto"/>
            <w:bottom w:val="none" w:sz="0" w:space="0" w:color="auto"/>
            <w:right w:val="none" w:sz="0" w:space="0" w:color="auto"/>
          </w:divBdr>
        </w:div>
      </w:divsChild>
    </w:div>
    <w:div w:id="20627029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18" Type="http://schemas.microsoft.com/office/2018/08/relationships/commentsExtensible" Target="commentsExtensi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17" Type="http://schemas.microsoft.com/office/2016/09/relationships/commentsIds" Target="commentsId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F8468CDC9D56E419FDD0374FEEEB0DB" ma:contentTypeVersion="2" ma:contentTypeDescription="Create a new document." ma:contentTypeScope="" ma:versionID="f53b729bd80179c1358566676dbbf8f8">
  <xsd:schema xmlns:xsd="http://www.w3.org/2001/XMLSchema" xmlns:xs="http://www.w3.org/2001/XMLSchema" xmlns:p="http://schemas.microsoft.com/office/2006/metadata/properties" xmlns:ns2="d16e3e61-af37-43e0-8f17-1ae0c2fa01d4" targetNamespace="http://schemas.microsoft.com/office/2006/metadata/properties" ma:root="true" ma:fieldsID="7197665d846d24269ea5544d485222d4" ns2:_="">
    <xsd:import namespace="d16e3e61-af37-43e0-8f17-1ae0c2fa01d4"/>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6e3e61-af37-43e0-8f17-1ae0c2fa01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9AB77C1-125A-4CE9-B135-E73A2CBD92D0}">
  <ds:schemaRefs>
    <ds:schemaRef ds:uri="http://schemas.microsoft.com/sharepoint/v3/contenttype/forms"/>
  </ds:schemaRefs>
</ds:datastoreItem>
</file>

<file path=customXml/itemProps2.xml><?xml version="1.0" encoding="utf-8"?>
<ds:datastoreItem xmlns:ds="http://schemas.openxmlformats.org/officeDocument/2006/customXml" ds:itemID="{7B3D0960-8817-413F-98AC-0805B26B9E59}">
  <ds:schemaRefs>
    <ds:schemaRef ds:uri="http://www.w3.org/XML/1998/namespace"/>
    <ds:schemaRef ds:uri="http://purl.org/dc/terms/"/>
    <ds:schemaRef ds:uri="http://purl.org/dc/elements/1.1/"/>
    <ds:schemaRef ds:uri="d16e3e61-af37-43e0-8f17-1ae0c2fa01d4"/>
    <ds:schemaRef ds:uri="http://schemas.microsoft.com/office/2006/documentManagement/types"/>
    <ds:schemaRef ds:uri="http://schemas.microsoft.com/office/infopath/2007/PartnerControls"/>
    <ds:schemaRef ds:uri="http://schemas.openxmlformats.org/package/2006/metadata/core-properties"/>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C5E346FC-2A0D-4A11-AD2A-A4424A3F88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6e3e61-af37-43e0-8f17-1ae0c2fa01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E4AE8DB-2D6F-4CB2-B20E-3B4A15D7B2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45</Pages>
  <Words>16463</Words>
  <Characters>93842</Characters>
  <Application>Microsoft Office Word</Application>
  <DocSecurity>0</DocSecurity>
  <Lines>782</Lines>
  <Paragraphs>220</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110085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Boštjan Zuljan</dc:creator>
  <cp:keywords/>
  <dc:description/>
  <cp:lastModifiedBy>Polona Demšar Mitrovič</cp:lastModifiedBy>
  <cp:revision>2</cp:revision>
  <cp:lastPrinted>2020-11-10T12:12:00Z</cp:lastPrinted>
  <dcterms:created xsi:type="dcterms:W3CDTF">2021-02-01T10:28:00Z</dcterms:created>
  <dcterms:modified xsi:type="dcterms:W3CDTF">2021-02-01T10:28:00Z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0x0101006F8468CDC9D56E419FDD0374FEEEB0DB</vt:lpwstr>
  </property>
</Properties>
</file>