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5A934D" w14:textId="77777777" w:rsidR="001E5470" w:rsidRDefault="001E5470" w:rsidP="001E5470">
      <w:pPr>
        <w:rPr>
          <w:rFonts w:eastAsia="Calibri" w:cs="Arial"/>
          <w:szCs w:val="20"/>
        </w:rPr>
      </w:pPr>
    </w:p>
    <w:p w14:paraId="20D1976A" w14:textId="77777777" w:rsidR="007A7279" w:rsidRDefault="007A7279" w:rsidP="001E5470">
      <w:pPr>
        <w:rPr>
          <w:rFonts w:eastAsia="Calibri" w:cs="Arial"/>
          <w:szCs w:val="20"/>
        </w:rPr>
      </w:pPr>
    </w:p>
    <w:p w14:paraId="23AA77F4" w14:textId="77777777" w:rsidR="007A7279"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D1759" w14:paraId="73A9C690" w14:textId="77777777" w:rsidTr="00D47099">
        <w:trPr>
          <w:gridAfter w:val="2"/>
          <w:wAfter w:w="3067" w:type="dxa"/>
        </w:trPr>
        <w:tc>
          <w:tcPr>
            <w:tcW w:w="6096" w:type="dxa"/>
            <w:gridSpan w:val="2"/>
          </w:tcPr>
          <w:p w14:paraId="5DC89931" w14:textId="1D1DC487" w:rsidR="007A7279" w:rsidRPr="008D1759" w:rsidRDefault="007A7279" w:rsidP="00DC591A">
            <w:pPr>
              <w:pStyle w:val="Neotevilenodstavek"/>
              <w:spacing w:before="0" w:after="0" w:line="260" w:lineRule="exact"/>
              <w:jc w:val="left"/>
              <w:rPr>
                <w:sz w:val="20"/>
                <w:szCs w:val="20"/>
              </w:rPr>
            </w:pPr>
            <w:r>
              <w:rPr>
                <w:sz w:val="20"/>
                <w:szCs w:val="20"/>
              </w:rPr>
              <w:t xml:space="preserve">Številka: </w:t>
            </w:r>
            <w:r w:rsidR="00B622A0">
              <w:rPr>
                <w:sz w:val="20"/>
                <w:szCs w:val="20"/>
              </w:rPr>
              <w:t>007-4</w:t>
            </w:r>
            <w:r w:rsidR="00DC591A">
              <w:rPr>
                <w:sz w:val="20"/>
                <w:szCs w:val="20"/>
              </w:rPr>
              <w:t>1</w:t>
            </w:r>
            <w:r w:rsidR="00B622A0">
              <w:rPr>
                <w:sz w:val="20"/>
                <w:szCs w:val="20"/>
              </w:rPr>
              <w:t>/202</w:t>
            </w:r>
            <w:r w:rsidR="009E5079">
              <w:rPr>
                <w:sz w:val="20"/>
                <w:szCs w:val="20"/>
              </w:rPr>
              <w:t>1/</w:t>
            </w:r>
            <w:r w:rsidR="0009189D">
              <w:rPr>
                <w:sz w:val="20"/>
                <w:szCs w:val="20"/>
              </w:rPr>
              <w:t>4</w:t>
            </w:r>
            <w:bookmarkStart w:id="0" w:name="_GoBack"/>
            <w:bookmarkEnd w:id="0"/>
          </w:p>
        </w:tc>
      </w:tr>
      <w:tr w:rsidR="007A7279" w:rsidRPr="008D1759" w14:paraId="77DE2DD2" w14:textId="77777777" w:rsidTr="00D47099">
        <w:trPr>
          <w:gridAfter w:val="2"/>
          <w:wAfter w:w="3067" w:type="dxa"/>
        </w:trPr>
        <w:tc>
          <w:tcPr>
            <w:tcW w:w="6096" w:type="dxa"/>
            <w:gridSpan w:val="2"/>
          </w:tcPr>
          <w:p w14:paraId="53337361" w14:textId="5068E3D9" w:rsidR="007A7279" w:rsidRPr="008D1759" w:rsidRDefault="007A7279" w:rsidP="00DC591A">
            <w:pPr>
              <w:pStyle w:val="Neotevilenodstavek"/>
              <w:spacing w:before="0" w:after="0" w:line="260" w:lineRule="exact"/>
              <w:jc w:val="left"/>
              <w:rPr>
                <w:sz w:val="20"/>
                <w:szCs w:val="20"/>
              </w:rPr>
            </w:pPr>
            <w:r>
              <w:rPr>
                <w:sz w:val="20"/>
                <w:szCs w:val="20"/>
              </w:rPr>
              <w:t>Ljubljana,</w:t>
            </w:r>
            <w:r w:rsidR="006D31C0">
              <w:rPr>
                <w:sz w:val="20"/>
                <w:szCs w:val="20"/>
              </w:rPr>
              <w:t xml:space="preserve"> </w:t>
            </w:r>
            <w:r w:rsidR="00DC591A">
              <w:rPr>
                <w:sz w:val="20"/>
                <w:szCs w:val="20"/>
              </w:rPr>
              <w:t>27.</w:t>
            </w:r>
            <w:r w:rsidR="003A2F0F">
              <w:rPr>
                <w:sz w:val="20"/>
                <w:szCs w:val="20"/>
              </w:rPr>
              <w:t xml:space="preserve"> </w:t>
            </w:r>
            <w:r w:rsidR="005F5E9D">
              <w:rPr>
                <w:sz w:val="20"/>
                <w:szCs w:val="20"/>
              </w:rPr>
              <w:t>januar 2021</w:t>
            </w:r>
          </w:p>
        </w:tc>
      </w:tr>
      <w:tr w:rsidR="007A7279" w:rsidRPr="008D1759" w14:paraId="4B01091C" w14:textId="77777777" w:rsidTr="00D47099">
        <w:trPr>
          <w:gridAfter w:val="2"/>
          <w:wAfter w:w="3067" w:type="dxa"/>
        </w:trPr>
        <w:tc>
          <w:tcPr>
            <w:tcW w:w="6096" w:type="dxa"/>
            <w:gridSpan w:val="2"/>
          </w:tcPr>
          <w:p w14:paraId="2190CC79" w14:textId="6D9ABC3D" w:rsidR="007A7279" w:rsidRPr="00594B90" w:rsidRDefault="007A7279" w:rsidP="00DC591A">
            <w:pPr>
              <w:pStyle w:val="Neotevilenodstavek"/>
              <w:spacing w:before="0" w:after="0" w:line="260" w:lineRule="exact"/>
              <w:jc w:val="left"/>
              <w:rPr>
                <w:sz w:val="20"/>
                <w:szCs w:val="20"/>
              </w:rPr>
            </w:pPr>
            <w:r w:rsidRPr="00594B90">
              <w:rPr>
                <w:iCs/>
                <w:sz w:val="20"/>
                <w:szCs w:val="20"/>
              </w:rPr>
              <w:t xml:space="preserve">EVA </w:t>
            </w:r>
            <w:r w:rsidR="00B622A0">
              <w:rPr>
                <w:iCs/>
                <w:sz w:val="20"/>
                <w:szCs w:val="20"/>
              </w:rPr>
              <w:t>202</w:t>
            </w:r>
            <w:r w:rsidR="00DC591A">
              <w:rPr>
                <w:iCs/>
                <w:sz w:val="20"/>
                <w:szCs w:val="20"/>
              </w:rPr>
              <w:t>1-2330-0008</w:t>
            </w:r>
          </w:p>
        </w:tc>
      </w:tr>
      <w:tr w:rsidR="007A7279" w:rsidRPr="008D1759" w14:paraId="28A80B80" w14:textId="77777777" w:rsidTr="00D47099">
        <w:trPr>
          <w:gridAfter w:val="2"/>
          <w:wAfter w:w="3067" w:type="dxa"/>
        </w:trPr>
        <w:tc>
          <w:tcPr>
            <w:tcW w:w="6096" w:type="dxa"/>
            <w:gridSpan w:val="2"/>
          </w:tcPr>
          <w:p w14:paraId="01C75822" w14:textId="77777777" w:rsidR="007A7279" w:rsidRPr="008D1759" w:rsidRDefault="007A7279" w:rsidP="00D47099">
            <w:pPr>
              <w:rPr>
                <w:rFonts w:cs="Arial"/>
                <w:szCs w:val="20"/>
              </w:rPr>
            </w:pPr>
          </w:p>
          <w:p w14:paraId="578CC57A" w14:textId="77777777" w:rsidR="007A7279" w:rsidRPr="008D1759" w:rsidRDefault="007A7279" w:rsidP="00D47099">
            <w:pPr>
              <w:rPr>
                <w:rFonts w:cs="Arial"/>
                <w:szCs w:val="20"/>
              </w:rPr>
            </w:pPr>
            <w:r w:rsidRPr="008D1759">
              <w:rPr>
                <w:rFonts w:cs="Arial"/>
                <w:szCs w:val="20"/>
              </w:rPr>
              <w:t>GENERALNI SEKRETARIAT VLADE REPUBLIKE SLOVENIJE</w:t>
            </w:r>
          </w:p>
          <w:p w14:paraId="4E80AAD8" w14:textId="77777777" w:rsidR="007A7279" w:rsidRPr="008D1759" w:rsidRDefault="00092471" w:rsidP="00D47099">
            <w:pPr>
              <w:rPr>
                <w:rFonts w:cs="Arial"/>
                <w:szCs w:val="20"/>
              </w:rPr>
            </w:pPr>
            <w:hyperlink r:id="rId9" w:history="1">
              <w:r w:rsidR="007A7279" w:rsidRPr="008D1759">
                <w:rPr>
                  <w:rStyle w:val="Hiperpovezava"/>
                  <w:szCs w:val="20"/>
                </w:rPr>
                <w:t>Gp.gs@gov.si</w:t>
              </w:r>
            </w:hyperlink>
          </w:p>
          <w:p w14:paraId="392702ED" w14:textId="77777777" w:rsidR="007A7279" w:rsidRPr="008D1759" w:rsidRDefault="007A7279" w:rsidP="00D47099">
            <w:pPr>
              <w:rPr>
                <w:rFonts w:cs="Arial"/>
                <w:szCs w:val="20"/>
              </w:rPr>
            </w:pPr>
          </w:p>
        </w:tc>
      </w:tr>
      <w:tr w:rsidR="007A7279" w:rsidRPr="008D1759" w14:paraId="65E2DE76" w14:textId="77777777" w:rsidTr="00D47099">
        <w:tc>
          <w:tcPr>
            <w:tcW w:w="9163" w:type="dxa"/>
            <w:gridSpan w:val="4"/>
          </w:tcPr>
          <w:p w14:paraId="51CDF954" w14:textId="0E2AC418" w:rsidR="007A7279" w:rsidRPr="008D1759" w:rsidRDefault="007616E9" w:rsidP="007616E9">
            <w:pPr>
              <w:pStyle w:val="Naslovpredpisa"/>
              <w:spacing w:before="0" w:after="0" w:line="260" w:lineRule="exact"/>
              <w:jc w:val="left"/>
              <w:rPr>
                <w:sz w:val="20"/>
                <w:szCs w:val="20"/>
              </w:rPr>
            </w:pPr>
            <w:r>
              <w:rPr>
                <w:sz w:val="20"/>
                <w:szCs w:val="20"/>
              </w:rPr>
              <w:t xml:space="preserve">ZADEVA: </w:t>
            </w:r>
            <w:r w:rsidR="003D74B7" w:rsidRPr="006A4A5E">
              <w:rPr>
                <w:iCs/>
                <w:sz w:val="20"/>
                <w:szCs w:val="20"/>
              </w:rPr>
              <w:t>Uredba o spremembah in dopolnitvah Uredbe o ukrepih kmetijsko-okoljska-podnebna plačila, ekološko kmetovanje in plačila območjem z naravnimi ali drugimi posebnimi omejitvami iz Programa razvoja podeželja Republike Slovenije za obdobje 2014–2020</w:t>
            </w:r>
            <w:r w:rsidR="003D74B7" w:rsidRPr="006A4A5E">
              <w:rPr>
                <w:sz w:val="20"/>
                <w:szCs w:val="20"/>
              </w:rPr>
              <w:t xml:space="preserve"> – predlog za obravnavo</w:t>
            </w:r>
          </w:p>
        </w:tc>
      </w:tr>
      <w:tr w:rsidR="007A7279" w:rsidRPr="008D1759" w14:paraId="1CE5C262" w14:textId="77777777" w:rsidTr="00D47099">
        <w:tc>
          <w:tcPr>
            <w:tcW w:w="9163" w:type="dxa"/>
            <w:gridSpan w:val="4"/>
          </w:tcPr>
          <w:p w14:paraId="4B7D31A1" w14:textId="77777777" w:rsidR="007A7279" w:rsidRPr="008D1759" w:rsidRDefault="007A7279" w:rsidP="00D47099">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14:paraId="7C4EF770" w14:textId="77777777" w:rsidTr="00D47099">
        <w:tc>
          <w:tcPr>
            <w:tcW w:w="9163" w:type="dxa"/>
            <w:gridSpan w:val="4"/>
          </w:tcPr>
          <w:p w14:paraId="355EFBB9"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Na podlagi 10. in 12. člena Zakona o kmetijstvu </w:t>
            </w:r>
            <w:r w:rsidRPr="007A54D1">
              <w:rPr>
                <w:rFonts w:cs="Arial"/>
                <w:iCs/>
                <w:szCs w:val="20"/>
                <w:lang w:eastAsia="sl-SI"/>
              </w:rPr>
              <w:t>(Uradni list RS, št. 45/08, 57/</w:t>
            </w:r>
            <w:r w:rsidR="007A54D1" w:rsidRPr="007A54D1">
              <w:rPr>
                <w:rFonts w:cs="Arial"/>
                <w:iCs/>
                <w:szCs w:val="20"/>
                <w:lang w:eastAsia="sl-SI"/>
              </w:rPr>
              <w:t xml:space="preserve">12, 90/12 – </w:t>
            </w:r>
            <w:proofErr w:type="spellStart"/>
            <w:r w:rsidR="007A54D1" w:rsidRPr="007A54D1">
              <w:rPr>
                <w:rFonts w:cs="Arial"/>
                <w:iCs/>
                <w:szCs w:val="20"/>
                <w:lang w:eastAsia="sl-SI"/>
              </w:rPr>
              <w:t>ZdZPVHVVR</w:t>
            </w:r>
            <w:proofErr w:type="spellEnd"/>
            <w:r w:rsidR="007A54D1" w:rsidRPr="007A54D1">
              <w:rPr>
                <w:rFonts w:cs="Arial"/>
                <w:iCs/>
                <w:szCs w:val="20"/>
                <w:lang w:eastAsia="sl-SI"/>
              </w:rPr>
              <w:t xml:space="preserve">, 26/14, </w:t>
            </w:r>
            <w:r w:rsidRPr="007A54D1">
              <w:rPr>
                <w:rFonts w:cs="Arial"/>
                <w:iCs/>
                <w:szCs w:val="20"/>
                <w:lang w:eastAsia="sl-SI"/>
              </w:rPr>
              <w:t>32/15</w:t>
            </w:r>
            <w:r w:rsidR="0068175A">
              <w:rPr>
                <w:rFonts w:cs="Arial"/>
                <w:iCs/>
                <w:szCs w:val="20"/>
                <w:lang w:eastAsia="sl-SI"/>
              </w:rPr>
              <w:t xml:space="preserve">, </w:t>
            </w:r>
            <w:r w:rsidR="007A54D1" w:rsidRPr="007A54D1">
              <w:rPr>
                <w:rFonts w:cs="Arial"/>
                <w:iCs/>
                <w:szCs w:val="20"/>
                <w:lang w:eastAsia="sl-SI"/>
              </w:rPr>
              <w:t>27/17</w:t>
            </w:r>
            <w:r w:rsidR="0068175A">
              <w:rPr>
                <w:rFonts w:cs="Arial"/>
                <w:iCs/>
                <w:szCs w:val="20"/>
                <w:lang w:eastAsia="sl-SI"/>
              </w:rPr>
              <w:t xml:space="preserve"> in 22/18</w:t>
            </w:r>
            <w:r w:rsidRPr="007A54D1">
              <w:rPr>
                <w:rFonts w:cs="Arial"/>
                <w:iCs/>
                <w:szCs w:val="20"/>
                <w:lang w:eastAsia="sl-SI"/>
              </w:rPr>
              <w:t>) je Vlada Republike</w:t>
            </w:r>
            <w:r w:rsidRPr="00CD3B3A">
              <w:rPr>
                <w:rFonts w:cs="Arial"/>
                <w:iCs/>
                <w:szCs w:val="20"/>
                <w:lang w:eastAsia="sl-SI"/>
              </w:rPr>
              <w:t xml:space="preserve"> Slovenije na …..…… seji dne ………... sprejela naslednj</w:t>
            </w:r>
            <w:r w:rsidR="00D8181F">
              <w:rPr>
                <w:rFonts w:cs="Arial"/>
                <w:iCs/>
                <w:szCs w:val="20"/>
                <w:lang w:eastAsia="sl-SI"/>
              </w:rPr>
              <w:t>a</w:t>
            </w:r>
            <w:r w:rsidRPr="00CD3B3A">
              <w:rPr>
                <w:rFonts w:cs="Arial"/>
                <w:iCs/>
                <w:szCs w:val="20"/>
                <w:lang w:eastAsia="sl-SI"/>
              </w:rPr>
              <w:t xml:space="preserve"> sklep</w:t>
            </w:r>
            <w:r w:rsidR="00D8181F">
              <w:rPr>
                <w:rFonts w:cs="Arial"/>
                <w:iCs/>
                <w:szCs w:val="20"/>
                <w:lang w:eastAsia="sl-SI"/>
              </w:rPr>
              <w:t>a</w:t>
            </w:r>
            <w:r w:rsidRPr="00CD3B3A">
              <w:rPr>
                <w:rFonts w:cs="Arial"/>
                <w:iCs/>
                <w:szCs w:val="20"/>
                <w:lang w:eastAsia="sl-SI"/>
              </w:rPr>
              <w:t>:</w:t>
            </w:r>
          </w:p>
          <w:p w14:paraId="17EBC50C"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p>
          <w:p w14:paraId="4AF312DC" w14:textId="17CBADCC" w:rsidR="00E60DF1" w:rsidRPr="003D74B7" w:rsidRDefault="003D74B7" w:rsidP="00316606">
            <w:pPr>
              <w:pStyle w:val="Odstavekseznama"/>
              <w:numPr>
                <w:ilvl w:val="0"/>
                <w:numId w:val="31"/>
              </w:numPr>
              <w:overflowPunct w:val="0"/>
              <w:autoSpaceDE w:val="0"/>
              <w:autoSpaceDN w:val="0"/>
              <w:adjustRightInd w:val="0"/>
              <w:spacing w:line="260" w:lineRule="atLeast"/>
              <w:textAlignment w:val="baseline"/>
              <w:rPr>
                <w:rFonts w:ascii="Arial" w:hAnsi="Arial" w:cs="Arial"/>
                <w:iCs/>
                <w:sz w:val="20"/>
              </w:rPr>
            </w:pPr>
            <w:r w:rsidRPr="003D74B7">
              <w:rPr>
                <w:rFonts w:ascii="Arial" w:hAnsi="Arial" w:cs="Arial"/>
                <w:iCs/>
                <w:sz w:val="20"/>
              </w:rPr>
              <w:t>Vlada Republike Slovenije je izdala Uredbo o spremembah in dopolnitvah Uredbe o ukrepih kmetijsko-okoljska-podnebna plačila, ekološko kmetovanje in plačila območjem z naravnimi ali drugimi posebnimi omejitvami iz Programa razvoja podeželja Republike Slovenije za obdobje 2014–2020 ter jo objavi v Uradnem listu Republike Slovenije</w:t>
            </w:r>
            <w:r w:rsidR="00E60DF1" w:rsidRPr="003D74B7">
              <w:rPr>
                <w:rFonts w:ascii="Arial" w:hAnsi="Arial" w:cs="Arial"/>
                <w:iCs/>
                <w:sz w:val="20"/>
              </w:rPr>
              <w:t>.</w:t>
            </w:r>
          </w:p>
          <w:p w14:paraId="6A274FEC" w14:textId="11DADF5D" w:rsidR="00D8181F" w:rsidRPr="003D74B7" w:rsidRDefault="00D8181F" w:rsidP="00316606">
            <w:pPr>
              <w:pStyle w:val="Odstavekseznama"/>
              <w:numPr>
                <w:ilvl w:val="0"/>
                <w:numId w:val="31"/>
              </w:numPr>
              <w:overflowPunct w:val="0"/>
              <w:autoSpaceDE w:val="0"/>
              <w:autoSpaceDN w:val="0"/>
              <w:adjustRightInd w:val="0"/>
              <w:spacing w:line="260" w:lineRule="atLeast"/>
              <w:textAlignment w:val="baseline"/>
              <w:rPr>
                <w:rFonts w:ascii="Arial" w:hAnsi="Arial" w:cs="Arial"/>
                <w:iCs/>
                <w:sz w:val="20"/>
              </w:rPr>
            </w:pPr>
            <w:r w:rsidRPr="003D74B7">
              <w:rPr>
                <w:rFonts w:ascii="Arial" w:hAnsi="Arial" w:cs="Arial"/>
                <w:iCs/>
                <w:sz w:val="20"/>
              </w:rPr>
              <w:t xml:space="preserve">Ministrstvo za kmetijstvo, gozdarstvo in prehrano bo sredstva za </w:t>
            </w:r>
            <w:r w:rsidR="00B04688" w:rsidRPr="003D74B7">
              <w:rPr>
                <w:rFonts w:ascii="Arial" w:hAnsi="Arial" w:cs="Arial"/>
                <w:iCs/>
                <w:sz w:val="20"/>
              </w:rPr>
              <w:t>iz</w:t>
            </w:r>
            <w:r w:rsidR="00783ECD" w:rsidRPr="003D74B7">
              <w:rPr>
                <w:rFonts w:ascii="Arial" w:hAnsi="Arial" w:cs="Arial"/>
                <w:iCs/>
                <w:sz w:val="20"/>
              </w:rPr>
              <w:t xml:space="preserve">plačila na podlagi </w:t>
            </w:r>
            <w:r w:rsidR="003D74B7" w:rsidRPr="003D74B7">
              <w:rPr>
                <w:rFonts w:ascii="Arial" w:hAnsi="Arial" w:cs="Arial"/>
                <w:iCs/>
                <w:sz w:val="20"/>
              </w:rPr>
              <w:t>Uredb</w:t>
            </w:r>
            <w:r w:rsidR="003D74B7">
              <w:rPr>
                <w:rFonts w:ascii="Arial" w:hAnsi="Arial" w:cs="Arial"/>
                <w:iCs/>
                <w:sz w:val="20"/>
              </w:rPr>
              <w:t>e</w:t>
            </w:r>
            <w:r w:rsidR="003D74B7" w:rsidRPr="003D74B7">
              <w:rPr>
                <w:rFonts w:ascii="Arial" w:hAnsi="Arial" w:cs="Arial"/>
                <w:iCs/>
                <w:sz w:val="20"/>
              </w:rPr>
              <w:t xml:space="preserve"> o spremembah in dopolnitvah Uredbe o ukrepih kmetijsko-okoljska-podnebna plačila, ekološko kmetovanje in plačila območjem z naravnimi ali drugimi posebnimi omejitvami iz Programa razvoja podeželja Republike Slovenije za obdobje 2014–202</w:t>
            </w:r>
            <w:r w:rsidR="003D74B7">
              <w:rPr>
                <w:rFonts w:ascii="Arial" w:hAnsi="Arial" w:cs="Arial"/>
                <w:iCs/>
                <w:sz w:val="20"/>
              </w:rPr>
              <w:t xml:space="preserve">0 </w:t>
            </w:r>
            <w:r w:rsidRPr="003D74B7">
              <w:rPr>
                <w:rFonts w:ascii="Arial" w:hAnsi="Arial" w:cs="Arial"/>
                <w:iCs/>
                <w:sz w:val="20"/>
              </w:rPr>
              <w:t>v letu 2021</w:t>
            </w:r>
            <w:r w:rsidR="00635659">
              <w:rPr>
                <w:rFonts w:ascii="Arial" w:hAnsi="Arial" w:cs="Arial"/>
                <w:iCs/>
                <w:sz w:val="20"/>
              </w:rPr>
              <w:t xml:space="preserve"> oziroma 2022</w:t>
            </w:r>
            <w:r w:rsidRPr="003D74B7">
              <w:rPr>
                <w:rFonts w:ascii="Arial" w:hAnsi="Arial" w:cs="Arial"/>
                <w:iCs/>
                <w:sz w:val="20"/>
              </w:rPr>
              <w:t xml:space="preserve"> zagotovilo v letu 2022 </w:t>
            </w:r>
            <w:r w:rsidR="00635659">
              <w:rPr>
                <w:rFonts w:ascii="Arial" w:hAnsi="Arial" w:cs="Arial"/>
                <w:iCs/>
                <w:sz w:val="20"/>
              </w:rPr>
              <w:t xml:space="preserve">oziroma 2023 </w:t>
            </w:r>
            <w:r w:rsidRPr="003D74B7">
              <w:rPr>
                <w:rFonts w:ascii="Arial" w:hAnsi="Arial" w:cs="Arial"/>
                <w:iCs/>
                <w:sz w:val="20"/>
              </w:rPr>
              <w:t>v okviru svojega finančnega načrta.</w:t>
            </w:r>
          </w:p>
          <w:p w14:paraId="0131EDF3" w14:textId="77777777" w:rsidR="00D8181F" w:rsidRPr="003D74B7" w:rsidRDefault="00D8181F" w:rsidP="00E60DF1">
            <w:pPr>
              <w:overflowPunct w:val="0"/>
              <w:autoSpaceDE w:val="0"/>
              <w:autoSpaceDN w:val="0"/>
              <w:adjustRightInd w:val="0"/>
              <w:spacing w:line="260" w:lineRule="atLeast"/>
              <w:jc w:val="both"/>
              <w:textAlignment w:val="baseline"/>
              <w:rPr>
                <w:rFonts w:cs="Arial"/>
                <w:iCs/>
                <w:szCs w:val="20"/>
                <w:lang w:eastAsia="sl-SI"/>
              </w:rPr>
            </w:pPr>
          </w:p>
          <w:p w14:paraId="73823540"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Priloga:</w:t>
            </w:r>
          </w:p>
          <w:p w14:paraId="6541DE5F" w14:textId="2F93D85B" w:rsidR="00E60DF1" w:rsidRPr="00CD3B3A" w:rsidRDefault="00E60DF1" w:rsidP="00316606">
            <w:pPr>
              <w:numPr>
                <w:ilvl w:val="0"/>
                <w:numId w:val="13"/>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predlog </w:t>
            </w:r>
            <w:r w:rsidR="003D74B7" w:rsidRPr="003D74B7">
              <w:rPr>
                <w:rFonts w:cs="Arial"/>
                <w:iCs/>
                <w:szCs w:val="20"/>
                <w:lang w:eastAsia="sl-SI"/>
              </w:rPr>
              <w:t>Uredb</w:t>
            </w:r>
            <w:r w:rsidR="003D74B7">
              <w:rPr>
                <w:rFonts w:cs="Arial"/>
                <w:iCs/>
                <w:szCs w:val="20"/>
                <w:lang w:eastAsia="sl-SI"/>
              </w:rPr>
              <w:t>e</w:t>
            </w:r>
            <w:r w:rsidR="003D74B7" w:rsidRPr="003D74B7">
              <w:rPr>
                <w:rFonts w:cs="Arial"/>
                <w:iCs/>
                <w:szCs w:val="20"/>
                <w:lang w:eastAsia="sl-SI"/>
              </w:rPr>
              <w:t xml:space="preserve"> o spremembah in dopolnitvah Uredbe o ukrepih kmetijsko-okoljska-podnebna plačila, ekološko kmetovanje in plačila območjem z naravnimi ali drugimi posebnimi omejitvami iz Programa razvoja podeželja Republike Slovenije za obdobje 2014–202</w:t>
            </w:r>
            <w:r w:rsidR="003D74B7">
              <w:rPr>
                <w:rFonts w:cs="Arial"/>
                <w:iCs/>
                <w:szCs w:val="20"/>
                <w:lang w:eastAsia="sl-SI"/>
              </w:rPr>
              <w:t>0</w:t>
            </w:r>
          </w:p>
          <w:p w14:paraId="2AFCCD23"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p>
          <w:p w14:paraId="3F567D66" w14:textId="77777777"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Sklep prejmeta:</w:t>
            </w:r>
          </w:p>
          <w:p w14:paraId="7415890B" w14:textId="77777777" w:rsidR="00E60DF1" w:rsidRPr="00CD3B3A" w:rsidRDefault="00E60DF1" w:rsidP="00316606">
            <w:pPr>
              <w:numPr>
                <w:ilvl w:val="0"/>
                <w:numId w:val="12"/>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Ministrstvo za kmetijstvo, gozdarstvo in prehrano</w:t>
            </w:r>
            <w:r w:rsidR="00462067">
              <w:rPr>
                <w:rFonts w:cs="Arial"/>
                <w:iCs/>
                <w:szCs w:val="20"/>
                <w:lang w:eastAsia="sl-SI"/>
              </w:rPr>
              <w:t>,</w:t>
            </w:r>
          </w:p>
          <w:p w14:paraId="793766C6" w14:textId="77777777" w:rsidR="00E60DF1" w:rsidRPr="00CD3B3A" w:rsidRDefault="00E60DF1" w:rsidP="00316606">
            <w:pPr>
              <w:numPr>
                <w:ilvl w:val="0"/>
                <w:numId w:val="12"/>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Služba Vlade Republike Slovenije za zakonodajo</w:t>
            </w:r>
            <w:r w:rsidR="00462067">
              <w:rPr>
                <w:rFonts w:cs="Arial"/>
                <w:iCs/>
                <w:szCs w:val="20"/>
                <w:lang w:eastAsia="sl-SI"/>
              </w:rPr>
              <w:t>.</w:t>
            </w:r>
          </w:p>
          <w:p w14:paraId="5D6EBCD4" w14:textId="77777777" w:rsidR="007A7279" w:rsidRPr="008D1759" w:rsidRDefault="007A7279" w:rsidP="00E60DF1">
            <w:pPr>
              <w:pStyle w:val="Neotevilenodstavek"/>
              <w:spacing w:before="0" w:after="0" w:line="260" w:lineRule="exact"/>
              <w:ind w:left="720"/>
              <w:rPr>
                <w:iCs/>
                <w:sz w:val="20"/>
                <w:szCs w:val="20"/>
              </w:rPr>
            </w:pPr>
          </w:p>
        </w:tc>
      </w:tr>
      <w:tr w:rsidR="007A7279" w:rsidRPr="008D1759" w14:paraId="11C91F9C" w14:textId="77777777" w:rsidTr="00D47099">
        <w:tc>
          <w:tcPr>
            <w:tcW w:w="9163" w:type="dxa"/>
            <w:gridSpan w:val="4"/>
          </w:tcPr>
          <w:p w14:paraId="7C778F80" w14:textId="77777777" w:rsidR="007A7279" w:rsidRPr="00D43F59" w:rsidRDefault="007A7279" w:rsidP="00D47099">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 xml:space="preserve">nem postopku v državnem </w:t>
            </w:r>
            <w:r>
              <w:rPr>
                <w:b/>
                <w:sz w:val="20"/>
                <w:szCs w:val="20"/>
              </w:rPr>
              <w:lastRenderedPageBreak/>
              <w:t>zboru</w:t>
            </w:r>
            <w:r w:rsidRPr="00D43F59">
              <w:rPr>
                <w:b/>
                <w:sz w:val="20"/>
                <w:szCs w:val="20"/>
              </w:rPr>
              <w:t xml:space="preserve"> z obrazložitvijo razlogov:</w:t>
            </w:r>
          </w:p>
        </w:tc>
      </w:tr>
      <w:tr w:rsidR="007A7279" w:rsidRPr="008D1759" w14:paraId="643D3222" w14:textId="77777777" w:rsidTr="00D47099">
        <w:tc>
          <w:tcPr>
            <w:tcW w:w="9163" w:type="dxa"/>
            <w:gridSpan w:val="4"/>
          </w:tcPr>
          <w:p w14:paraId="6BCE4BC2" w14:textId="77777777" w:rsidR="007A7279" w:rsidRPr="008D1759" w:rsidRDefault="00E60DF1" w:rsidP="00D47099">
            <w:pPr>
              <w:pStyle w:val="Neotevilenodstavek"/>
              <w:spacing w:before="0" w:after="0" w:line="260" w:lineRule="exact"/>
              <w:rPr>
                <w:iCs/>
                <w:sz w:val="20"/>
                <w:szCs w:val="20"/>
              </w:rPr>
            </w:pPr>
            <w:r>
              <w:rPr>
                <w:iCs/>
                <w:sz w:val="20"/>
                <w:szCs w:val="20"/>
              </w:rPr>
              <w:lastRenderedPageBreak/>
              <w:t>/</w:t>
            </w:r>
          </w:p>
        </w:tc>
      </w:tr>
      <w:tr w:rsidR="007A7279" w:rsidRPr="008D1759" w14:paraId="4C52C043" w14:textId="77777777" w:rsidTr="00D47099">
        <w:tc>
          <w:tcPr>
            <w:tcW w:w="9163" w:type="dxa"/>
            <w:gridSpan w:val="4"/>
          </w:tcPr>
          <w:p w14:paraId="1AB9287B" w14:textId="77777777" w:rsidR="007A7279" w:rsidRPr="00D43F59" w:rsidRDefault="007A7279" w:rsidP="00D47099">
            <w:pPr>
              <w:pStyle w:val="Neotevilenodstavek"/>
              <w:spacing w:before="0" w:after="0" w:line="260" w:lineRule="exact"/>
              <w:rPr>
                <w:b/>
                <w:iCs/>
                <w:sz w:val="20"/>
                <w:szCs w:val="20"/>
              </w:rPr>
            </w:pPr>
            <w:proofErr w:type="spellStart"/>
            <w:r w:rsidRPr="00D43F59">
              <w:rPr>
                <w:b/>
                <w:sz w:val="20"/>
                <w:szCs w:val="20"/>
              </w:rPr>
              <w:t>3.</w:t>
            </w:r>
            <w:r>
              <w:rPr>
                <w:b/>
                <w:sz w:val="20"/>
                <w:szCs w:val="20"/>
              </w:rPr>
              <w:t>a</w:t>
            </w:r>
            <w:proofErr w:type="spellEnd"/>
            <w:r w:rsidRPr="00D43F59">
              <w:rPr>
                <w:b/>
                <w:sz w:val="20"/>
                <w:szCs w:val="20"/>
              </w:rPr>
              <w:t xml:space="preserve"> Osebe, odgovorne za strokovno pripravo in usklajenost gradiva:</w:t>
            </w:r>
          </w:p>
        </w:tc>
      </w:tr>
      <w:tr w:rsidR="007A7279" w:rsidRPr="008D1759" w14:paraId="073FE707" w14:textId="77777777" w:rsidTr="00D47099">
        <w:tc>
          <w:tcPr>
            <w:tcW w:w="9163" w:type="dxa"/>
            <w:gridSpan w:val="4"/>
          </w:tcPr>
          <w:p w14:paraId="1DA6B26B" w14:textId="77777777" w:rsidR="00E60DF1" w:rsidRPr="00E60DF1" w:rsidRDefault="006224C6" w:rsidP="00316606">
            <w:pPr>
              <w:numPr>
                <w:ilvl w:val="0"/>
                <w:numId w:val="14"/>
              </w:numPr>
              <w:tabs>
                <w:tab w:val="num" w:pos="360"/>
              </w:tabs>
              <w:spacing w:line="260" w:lineRule="atLeast"/>
              <w:ind w:hanging="720"/>
              <w:jc w:val="both"/>
              <w:rPr>
                <w:rFonts w:cs="Arial"/>
                <w:bCs/>
                <w:szCs w:val="20"/>
              </w:rPr>
            </w:pPr>
            <w:r>
              <w:rPr>
                <w:rFonts w:cs="Arial"/>
                <w:bCs/>
                <w:szCs w:val="20"/>
              </w:rPr>
              <w:t xml:space="preserve">dr. Darja </w:t>
            </w:r>
            <w:proofErr w:type="spellStart"/>
            <w:r>
              <w:rPr>
                <w:rFonts w:cs="Arial"/>
                <w:bCs/>
                <w:szCs w:val="20"/>
              </w:rPr>
              <w:t>Majkovič</w:t>
            </w:r>
            <w:proofErr w:type="spellEnd"/>
            <w:r w:rsidR="00E60DF1" w:rsidRPr="00E60DF1">
              <w:rPr>
                <w:rFonts w:cs="Arial"/>
                <w:bCs/>
                <w:szCs w:val="20"/>
              </w:rPr>
              <w:t>, generalna direktorica Direktorata za kmetijstvo</w:t>
            </w:r>
            <w:r w:rsidR="00CF3078">
              <w:rPr>
                <w:rFonts w:cs="Arial"/>
                <w:bCs/>
                <w:szCs w:val="20"/>
              </w:rPr>
              <w:t>,</w:t>
            </w:r>
          </w:p>
          <w:p w14:paraId="1F1771D0" w14:textId="77777777" w:rsidR="00E60DF1" w:rsidRPr="008A50D2" w:rsidRDefault="00E60DF1" w:rsidP="00316606">
            <w:pPr>
              <w:numPr>
                <w:ilvl w:val="0"/>
                <w:numId w:val="14"/>
              </w:numPr>
              <w:tabs>
                <w:tab w:val="num" w:pos="360"/>
              </w:tabs>
              <w:spacing w:line="260" w:lineRule="atLeast"/>
              <w:ind w:hanging="720"/>
              <w:jc w:val="both"/>
              <w:rPr>
                <w:rFonts w:cs="Arial"/>
                <w:iCs/>
                <w:szCs w:val="20"/>
                <w:lang w:eastAsia="sl-SI"/>
              </w:rPr>
            </w:pPr>
            <w:r>
              <w:rPr>
                <w:rFonts w:cs="Arial"/>
                <w:bCs/>
                <w:szCs w:val="20"/>
              </w:rPr>
              <w:t xml:space="preserve">mag. </w:t>
            </w:r>
            <w:r w:rsidRPr="00E60DF1">
              <w:rPr>
                <w:rFonts w:cs="Arial"/>
                <w:bCs/>
                <w:szCs w:val="20"/>
              </w:rPr>
              <w:t>Marjeta Bizjak, namestnica generalne direktorice</w:t>
            </w:r>
            <w:r w:rsidR="006224C6">
              <w:rPr>
                <w:rFonts w:cs="Arial"/>
                <w:bCs/>
                <w:szCs w:val="20"/>
              </w:rPr>
              <w:t>,</w:t>
            </w:r>
          </w:p>
          <w:p w14:paraId="61760237" w14:textId="77777777" w:rsidR="007A7279" w:rsidRPr="008A50D2" w:rsidRDefault="008A50D2" w:rsidP="00316606">
            <w:pPr>
              <w:numPr>
                <w:ilvl w:val="0"/>
                <w:numId w:val="14"/>
              </w:numPr>
              <w:tabs>
                <w:tab w:val="num" w:pos="360"/>
              </w:tabs>
              <w:spacing w:line="260" w:lineRule="atLeast"/>
              <w:ind w:hanging="720"/>
              <w:jc w:val="both"/>
              <w:rPr>
                <w:rFonts w:cs="Arial"/>
                <w:iCs/>
                <w:szCs w:val="20"/>
                <w:lang w:eastAsia="sl-SI"/>
              </w:rPr>
            </w:pPr>
            <w:r>
              <w:rPr>
                <w:rFonts w:cs="Arial"/>
                <w:bCs/>
                <w:szCs w:val="20"/>
              </w:rPr>
              <w:t>Maša Žagar,</w:t>
            </w:r>
            <w:r>
              <w:rPr>
                <w:rFonts w:cs="Arial"/>
                <w:iCs/>
                <w:szCs w:val="20"/>
                <w:lang w:eastAsia="sl-SI"/>
              </w:rPr>
              <w:t xml:space="preserve"> </w:t>
            </w:r>
            <w:r w:rsidRPr="008A50D2">
              <w:rPr>
                <w:rFonts w:cs="Arial"/>
                <w:bCs/>
                <w:szCs w:val="20"/>
              </w:rPr>
              <w:t>vodja Sektorja za trajnostno kmetijstvo</w:t>
            </w:r>
            <w:r>
              <w:rPr>
                <w:rFonts w:cs="Arial"/>
                <w:bCs/>
                <w:szCs w:val="20"/>
              </w:rPr>
              <w:t>.</w:t>
            </w:r>
          </w:p>
        </w:tc>
      </w:tr>
      <w:tr w:rsidR="007A7279" w:rsidRPr="008D1759" w14:paraId="325D63D1" w14:textId="77777777" w:rsidTr="00D47099">
        <w:tc>
          <w:tcPr>
            <w:tcW w:w="9163" w:type="dxa"/>
            <w:gridSpan w:val="4"/>
          </w:tcPr>
          <w:p w14:paraId="398EB25D" w14:textId="77777777" w:rsidR="007A7279" w:rsidRPr="005F3DC6" w:rsidRDefault="007A7279" w:rsidP="00D47099">
            <w:pPr>
              <w:pStyle w:val="Neotevilenodstavek"/>
              <w:spacing w:before="0" w:after="0" w:line="260" w:lineRule="exact"/>
              <w:rPr>
                <w:b/>
                <w:iCs/>
                <w:sz w:val="20"/>
                <w:szCs w:val="20"/>
              </w:rPr>
            </w:pPr>
            <w:proofErr w:type="spellStart"/>
            <w:r>
              <w:rPr>
                <w:b/>
                <w:iCs/>
                <w:sz w:val="20"/>
                <w:szCs w:val="20"/>
              </w:rPr>
              <w:t>3.b</w:t>
            </w:r>
            <w:proofErr w:type="spellEnd"/>
            <w:r>
              <w:rPr>
                <w:b/>
                <w:iCs/>
                <w:sz w:val="20"/>
                <w:szCs w:val="20"/>
              </w:rPr>
              <w:t xml:space="preserve"> Zunanji strokovnjaki, ki so </w:t>
            </w:r>
            <w:r w:rsidRPr="005F3DC6">
              <w:rPr>
                <w:b/>
                <w:sz w:val="20"/>
                <w:szCs w:val="20"/>
              </w:rPr>
              <w:t>sodelovali pri pripravi dela ali celotnega gradiva</w:t>
            </w:r>
            <w:r>
              <w:rPr>
                <w:b/>
                <w:sz w:val="20"/>
                <w:szCs w:val="20"/>
              </w:rPr>
              <w:t>:</w:t>
            </w:r>
          </w:p>
        </w:tc>
      </w:tr>
      <w:tr w:rsidR="007A7279" w:rsidRPr="008D1759" w14:paraId="5FE82E91" w14:textId="77777777" w:rsidTr="00D47099">
        <w:tc>
          <w:tcPr>
            <w:tcW w:w="9163" w:type="dxa"/>
            <w:gridSpan w:val="4"/>
          </w:tcPr>
          <w:p w14:paraId="43CB0E16" w14:textId="77777777" w:rsidR="007A7279" w:rsidRPr="008D1759" w:rsidRDefault="00E60DF1" w:rsidP="00D47099">
            <w:pPr>
              <w:pStyle w:val="Neotevilenodstavek"/>
              <w:spacing w:before="0" w:after="0" w:line="260" w:lineRule="exact"/>
              <w:rPr>
                <w:iCs/>
                <w:sz w:val="20"/>
                <w:szCs w:val="20"/>
              </w:rPr>
            </w:pPr>
            <w:r>
              <w:rPr>
                <w:iCs/>
                <w:sz w:val="20"/>
                <w:szCs w:val="20"/>
              </w:rPr>
              <w:t>/</w:t>
            </w:r>
          </w:p>
        </w:tc>
      </w:tr>
      <w:tr w:rsidR="007A7279" w:rsidRPr="008D1759" w14:paraId="25939177" w14:textId="77777777" w:rsidTr="00D47099">
        <w:tc>
          <w:tcPr>
            <w:tcW w:w="9163" w:type="dxa"/>
            <w:gridSpan w:val="4"/>
          </w:tcPr>
          <w:p w14:paraId="694F62F0" w14:textId="77777777" w:rsidR="007A7279" w:rsidRPr="00D43F59" w:rsidRDefault="007A7279" w:rsidP="00D47099">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14:paraId="24EAF248" w14:textId="77777777" w:rsidTr="00D47099">
        <w:tc>
          <w:tcPr>
            <w:tcW w:w="9163" w:type="dxa"/>
            <w:gridSpan w:val="4"/>
          </w:tcPr>
          <w:p w14:paraId="29405ADF" w14:textId="77777777" w:rsidR="007A7279" w:rsidRPr="00D43F59" w:rsidRDefault="002F3068" w:rsidP="00D47099">
            <w:pPr>
              <w:pStyle w:val="Neotevilenodstavek"/>
              <w:spacing w:before="0" w:after="0" w:line="260" w:lineRule="exact"/>
              <w:rPr>
                <w:b/>
                <w:sz w:val="20"/>
                <w:szCs w:val="20"/>
              </w:rPr>
            </w:pPr>
            <w:r>
              <w:rPr>
                <w:b/>
                <w:sz w:val="20"/>
                <w:szCs w:val="20"/>
              </w:rPr>
              <w:t>/</w:t>
            </w:r>
          </w:p>
        </w:tc>
      </w:tr>
      <w:tr w:rsidR="007A7279" w:rsidRPr="008D1759" w14:paraId="726E14B4" w14:textId="77777777" w:rsidTr="00D47099">
        <w:tc>
          <w:tcPr>
            <w:tcW w:w="9163" w:type="dxa"/>
            <w:gridSpan w:val="4"/>
          </w:tcPr>
          <w:p w14:paraId="645D82C1" w14:textId="77777777" w:rsidR="007A7279" w:rsidRPr="008D1759" w:rsidRDefault="007A7279" w:rsidP="00D47099">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Pr>
                <w:sz w:val="20"/>
                <w:szCs w:val="20"/>
              </w:rPr>
              <w:t>:</w:t>
            </w:r>
          </w:p>
        </w:tc>
      </w:tr>
      <w:tr w:rsidR="007A7279" w:rsidRPr="008D1759" w14:paraId="5AF98EFF" w14:textId="77777777" w:rsidTr="00D47099">
        <w:tc>
          <w:tcPr>
            <w:tcW w:w="9163" w:type="dxa"/>
            <w:gridSpan w:val="4"/>
          </w:tcPr>
          <w:p w14:paraId="638CA2CC" w14:textId="51A5901A" w:rsidR="005A710A" w:rsidRPr="00CC0E94" w:rsidRDefault="005A710A" w:rsidP="005A710A">
            <w:pPr>
              <w:jc w:val="both"/>
              <w:rPr>
                <w:rFonts w:cs="Arial"/>
                <w:iCs/>
                <w:szCs w:val="20"/>
              </w:rPr>
            </w:pPr>
            <w:r>
              <w:rPr>
                <w:rFonts w:cs="Arial"/>
                <w:iCs/>
                <w:szCs w:val="20"/>
              </w:rPr>
              <w:t xml:space="preserve">Uredba določa </w:t>
            </w:r>
            <w:r w:rsidRPr="00CC0E94">
              <w:rPr>
                <w:rFonts w:cs="Arial"/>
                <w:iCs/>
                <w:szCs w:val="20"/>
              </w:rPr>
              <w:t xml:space="preserve">izvajanje in financiranje ukrepov </w:t>
            </w:r>
            <w:r w:rsidRPr="0092469C">
              <w:rPr>
                <w:rFonts w:cs="Arial"/>
                <w:szCs w:val="20"/>
              </w:rPr>
              <w:t>kmetijsko-okoljska-podnebna plačila, ekološko kmetovanje in plačila območjem z naravnimi ali drugimi posebnimi omejitvami iz Programa razvoja podeželja Republike Slovenije za obdobje 2014–2020</w:t>
            </w:r>
            <w:r>
              <w:rPr>
                <w:rFonts w:cs="Arial"/>
                <w:szCs w:val="20"/>
              </w:rPr>
              <w:t xml:space="preserve"> </w:t>
            </w:r>
            <w:r w:rsidR="00AF6540">
              <w:rPr>
                <w:rFonts w:cs="Arial"/>
                <w:szCs w:val="20"/>
              </w:rPr>
              <w:t xml:space="preserve">(v nadaljnjem besedilu: </w:t>
            </w:r>
            <w:proofErr w:type="spellStart"/>
            <w:r w:rsidR="00AF6540" w:rsidRPr="00212587">
              <w:rPr>
                <w:rFonts w:cs="Arial"/>
                <w:shd w:val="clear" w:color="auto" w:fill="FFFFFF"/>
              </w:rPr>
              <w:t>PRP</w:t>
            </w:r>
            <w:proofErr w:type="spellEnd"/>
            <w:r w:rsidR="00AF6540" w:rsidRPr="00212587">
              <w:rPr>
                <w:rFonts w:cs="Arial"/>
                <w:shd w:val="clear" w:color="auto" w:fill="FFFFFF"/>
              </w:rPr>
              <w:t xml:space="preserve"> 2014–</w:t>
            </w:r>
            <w:r w:rsidR="00AF6540">
              <w:rPr>
                <w:rFonts w:cs="Arial"/>
                <w:shd w:val="clear" w:color="auto" w:fill="FFFFFF"/>
              </w:rPr>
              <w:t xml:space="preserve">2020) </w:t>
            </w:r>
            <w:r>
              <w:rPr>
                <w:rFonts w:cs="Arial"/>
                <w:szCs w:val="20"/>
              </w:rPr>
              <w:t xml:space="preserve">v </w:t>
            </w:r>
            <w:r w:rsidRPr="00CC0E94">
              <w:rPr>
                <w:rFonts w:cs="Arial"/>
                <w:iCs/>
                <w:szCs w:val="20"/>
              </w:rPr>
              <w:t>letih 2021 in 2022 v skladu z Uredbo (EU) 2020/2220 Evropskega parlamenta in Sveta z dne 23. decembra. 2020 o določitvi nekaterih prehodnih določb za podporo iz Evropskega kmetijskega sklada za razvoj podeželja (</w:t>
            </w:r>
            <w:proofErr w:type="spellStart"/>
            <w:r w:rsidRPr="00CC0E94">
              <w:rPr>
                <w:rFonts w:cs="Arial"/>
                <w:iCs/>
                <w:szCs w:val="20"/>
              </w:rPr>
              <w:t>EKSRP</w:t>
            </w:r>
            <w:proofErr w:type="spellEnd"/>
            <w:r w:rsidRPr="00CC0E94">
              <w:rPr>
                <w:rFonts w:cs="Arial"/>
                <w:iCs/>
                <w:szCs w:val="20"/>
              </w:rPr>
              <w:t>) in Evropskega kmetijskega jamstvenega sklada (</w:t>
            </w:r>
            <w:proofErr w:type="spellStart"/>
            <w:r w:rsidRPr="00CC0E94">
              <w:rPr>
                <w:rFonts w:cs="Arial"/>
                <w:iCs/>
                <w:szCs w:val="20"/>
              </w:rPr>
              <w:t>EKJS</w:t>
            </w:r>
            <w:proofErr w:type="spellEnd"/>
            <w:r w:rsidRPr="00CC0E94">
              <w:rPr>
                <w:rFonts w:cs="Arial"/>
                <w:iCs/>
                <w:szCs w:val="20"/>
              </w:rPr>
              <w:t>) v letih 2021 in 2022 ter o spremembi uredb (EU) št. 1305/2013, (EU) št. 1306/2013 in (EU) št. 1307/2013 glede sredstev in uporabe v letih 2021 in 2022 ter Uredbe (EU) št. 1308/2013 glede sredstev in razdelitve take podpore v letih 2021 in 2022 (UL L št. 437 z dne 28. 12. 2020, str. 1)</w:t>
            </w:r>
            <w:r w:rsidR="00726884">
              <w:rPr>
                <w:rFonts w:cs="Arial"/>
                <w:iCs/>
                <w:szCs w:val="20"/>
              </w:rPr>
              <w:t>, (</w:t>
            </w:r>
            <w:r w:rsidR="00726884">
              <w:rPr>
                <w:rFonts w:cs="Arial"/>
                <w:szCs w:val="20"/>
              </w:rPr>
              <w:t>v nadaljnjem besedilu: Uredba 2020/2220</w:t>
            </w:r>
            <w:r w:rsidR="00E17281">
              <w:rPr>
                <w:rFonts w:cs="Arial"/>
                <w:szCs w:val="20"/>
              </w:rPr>
              <w:t>/EU</w:t>
            </w:r>
            <w:r w:rsidR="00726884">
              <w:rPr>
                <w:rFonts w:cs="Arial"/>
                <w:szCs w:val="20"/>
              </w:rPr>
              <w:t>)</w:t>
            </w:r>
            <w:r w:rsidRPr="00CC0E94">
              <w:rPr>
                <w:rFonts w:cs="Arial"/>
                <w:iCs/>
                <w:szCs w:val="20"/>
              </w:rPr>
              <w:t>.</w:t>
            </w:r>
          </w:p>
          <w:p w14:paraId="254E4606" w14:textId="77777777" w:rsidR="005A710A" w:rsidRDefault="005A710A" w:rsidP="005A710A">
            <w:pPr>
              <w:jc w:val="both"/>
              <w:rPr>
                <w:rFonts w:cs="Arial"/>
                <w:iCs/>
                <w:szCs w:val="20"/>
              </w:rPr>
            </w:pPr>
          </w:p>
          <w:p w14:paraId="46E12CD2" w14:textId="77777777" w:rsidR="005A710A" w:rsidRDefault="005A710A" w:rsidP="005A710A">
            <w:pPr>
              <w:jc w:val="both"/>
              <w:rPr>
                <w:szCs w:val="20"/>
              </w:rPr>
            </w:pPr>
            <w:r>
              <w:rPr>
                <w:szCs w:val="20"/>
              </w:rPr>
              <w:t>U</w:t>
            </w:r>
            <w:r w:rsidRPr="0092469C">
              <w:rPr>
                <w:szCs w:val="20"/>
              </w:rPr>
              <w:t xml:space="preserve">redba se spreminja in dopolnjuje </w:t>
            </w:r>
            <w:r>
              <w:rPr>
                <w:szCs w:val="20"/>
              </w:rPr>
              <w:t xml:space="preserve">tudi </w:t>
            </w:r>
            <w:r w:rsidRPr="0092469C">
              <w:rPr>
                <w:szCs w:val="20"/>
              </w:rPr>
              <w:t>zaradi:</w:t>
            </w:r>
          </w:p>
          <w:p w14:paraId="68108252" w14:textId="23DB3346" w:rsidR="00F85055" w:rsidRDefault="00F85055" w:rsidP="00316606">
            <w:pPr>
              <w:numPr>
                <w:ilvl w:val="0"/>
                <w:numId w:val="32"/>
              </w:numPr>
              <w:spacing w:line="260" w:lineRule="atLeast"/>
              <w:jc w:val="both"/>
              <w:rPr>
                <w:szCs w:val="20"/>
              </w:rPr>
            </w:pPr>
            <w:r w:rsidRPr="006A2FF3">
              <w:rPr>
                <w:szCs w:val="20"/>
              </w:rPr>
              <w:t xml:space="preserve">popravka sklica na Sklep Evropske komisije o odobritvi </w:t>
            </w:r>
            <w:r>
              <w:rPr>
                <w:szCs w:val="20"/>
              </w:rPr>
              <w:t>9</w:t>
            </w:r>
            <w:r w:rsidRPr="006A2FF3">
              <w:rPr>
                <w:szCs w:val="20"/>
              </w:rPr>
              <w:t xml:space="preserve">. spremembe </w:t>
            </w:r>
            <w:proofErr w:type="spellStart"/>
            <w:r w:rsidRPr="006A2FF3">
              <w:rPr>
                <w:rFonts w:cs="Arial"/>
                <w:szCs w:val="20"/>
              </w:rPr>
              <w:t>PRP</w:t>
            </w:r>
            <w:proofErr w:type="spellEnd"/>
            <w:r w:rsidRPr="006A2FF3">
              <w:rPr>
                <w:rFonts w:cs="Arial"/>
                <w:szCs w:val="20"/>
              </w:rPr>
              <w:t xml:space="preserve"> 2014–2020 in sklicev na spremembe EU predpisov, ki urejajo ukrepe razvoja podeželja</w:t>
            </w:r>
            <w:r w:rsidRPr="006A2FF3">
              <w:rPr>
                <w:szCs w:val="20"/>
              </w:rPr>
              <w:t>;</w:t>
            </w:r>
          </w:p>
          <w:p w14:paraId="4781498F" w14:textId="1679570A" w:rsidR="005A710A" w:rsidRPr="00A26938" w:rsidRDefault="005A710A" w:rsidP="00316606">
            <w:pPr>
              <w:numPr>
                <w:ilvl w:val="0"/>
                <w:numId w:val="32"/>
              </w:numPr>
              <w:spacing w:line="260" w:lineRule="atLeast"/>
              <w:jc w:val="both"/>
              <w:rPr>
                <w:szCs w:val="20"/>
              </w:rPr>
            </w:pPr>
            <w:r w:rsidRPr="00A26938">
              <w:rPr>
                <w:szCs w:val="20"/>
              </w:rPr>
              <w:t xml:space="preserve">ureditve izvajanja še trajajočih petletnih obveznosti ukrepov </w:t>
            </w:r>
            <w:r w:rsidRPr="00A26938">
              <w:rPr>
                <w:rFonts w:cs="Arial"/>
                <w:szCs w:val="20"/>
              </w:rPr>
              <w:t xml:space="preserve">kmetijsko-okoljska-podnebna plačila </w:t>
            </w:r>
            <w:r w:rsidR="00726884">
              <w:rPr>
                <w:rFonts w:cs="Arial"/>
                <w:szCs w:val="20"/>
              </w:rPr>
              <w:t xml:space="preserve">(v nadaljnjem besedilu: ukrep </w:t>
            </w:r>
            <w:proofErr w:type="spellStart"/>
            <w:r w:rsidR="00726884">
              <w:rPr>
                <w:rFonts w:cs="Arial"/>
                <w:szCs w:val="20"/>
              </w:rPr>
              <w:t>KOPOP</w:t>
            </w:r>
            <w:proofErr w:type="spellEnd"/>
            <w:r w:rsidR="00726884">
              <w:rPr>
                <w:rFonts w:cs="Arial"/>
                <w:szCs w:val="20"/>
              </w:rPr>
              <w:t xml:space="preserve">) </w:t>
            </w:r>
            <w:r w:rsidRPr="00A26938">
              <w:rPr>
                <w:rFonts w:cs="Arial"/>
                <w:szCs w:val="20"/>
              </w:rPr>
              <w:t xml:space="preserve">in ekološko kmetovanje </w:t>
            </w:r>
            <w:r w:rsidR="00726884">
              <w:rPr>
                <w:rFonts w:cs="Arial"/>
                <w:szCs w:val="20"/>
              </w:rPr>
              <w:t xml:space="preserve">(v nadaljnjem besedilu: ukrep EK) </w:t>
            </w:r>
            <w:r w:rsidRPr="00A26938">
              <w:rPr>
                <w:rFonts w:cs="Arial"/>
                <w:szCs w:val="20"/>
              </w:rPr>
              <w:t xml:space="preserve">ter </w:t>
            </w:r>
            <w:r w:rsidRPr="00A26938">
              <w:rPr>
                <w:szCs w:val="20"/>
              </w:rPr>
              <w:t>podaljšanja zaključenih petletnih obveznosti teh ukrepov v letih 2</w:t>
            </w:r>
            <w:r w:rsidRPr="00A26938">
              <w:rPr>
                <w:rFonts w:cs="Arial"/>
                <w:szCs w:val="20"/>
              </w:rPr>
              <w:t>021 in 2022;</w:t>
            </w:r>
          </w:p>
          <w:p w14:paraId="45EFC18D" w14:textId="34332B30" w:rsidR="005A710A" w:rsidRPr="00A26938" w:rsidRDefault="005A710A" w:rsidP="00316606">
            <w:pPr>
              <w:numPr>
                <w:ilvl w:val="0"/>
                <w:numId w:val="32"/>
              </w:numPr>
              <w:spacing w:line="260" w:lineRule="atLeast"/>
              <w:jc w:val="both"/>
              <w:rPr>
                <w:szCs w:val="20"/>
              </w:rPr>
            </w:pPr>
            <w:r>
              <w:t xml:space="preserve">določitve </w:t>
            </w:r>
            <w:r w:rsidRPr="00A26938">
              <w:t>ugotavljanja kmetijsk</w:t>
            </w:r>
            <w:r>
              <w:t>e površine</w:t>
            </w:r>
            <w:r w:rsidRPr="00A26938">
              <w:t>, ki je vključena v ukrep</w:t>
            </w:r>
            <w:r w:rsidRPr="00A26938">
              <w:rPr>
                <w:rFonts w:cs="Arial"/>
                <w:szCs w:val="20"/>
              </w:rPr>
              <w:t xml:space="preserve"> plačila območjem z naravnimi ali drugimi posebnimi omejitvami</w:t>
            </w:r>
            <w:r w:rsidR="00726884">
              <w:rPr>
                <w:rFonts w:cs="Arial"/>
                <w:szCs w:val="20"/>
              </w:rPr>
              <w:t xml:space="preserve"> (v nadaljnjem besedilu: ukrep </w:t>
            </w:r>
            <w:proofErr w:type="spellStart"/>
            <w:r w:rsidR="00726884">
              <w:rPr>
                <w:rFonts w:cs="Arial"/>
                <w:szCs w:val="20"/>
              </w:rPr>
              <w:t>OMD</w:t>
            </w:r>
            <w:proofErr w:type="spellEnd"/>
            <w:r w:rsidR="00726884">
              <w:rPr>
                <w:rFonts w:cs="Arial"/>
                <w:szCs w:val="20"/>
              </w:rPr>
              <w:t>)</w:t>
            </w:r>
            <w:r>
              <w:rPr>
                <w:rFonts w:cs="Arial"/>
                <w:szCs w:val="20"/>
              </w:rPr>
              <w:t>;</w:t>
            </w:r>
          </w:p>
          <w:p w14:paraId="68C16DE0" w14:textId="5983FDB4" w:rsidR="005A710A" w:rsidRPr="005A710A" w:rsidRDefault="005A710A" w:rsidP="00316606">
            <w:pPr>
              <w:numPr>
                <w:ilvl w:val="0"/>
                <w:numId w:val="32"/>
              </w:numPr>
              <w:spacing w:line="260" w:lineRule="atLeast"/>
              <w:jc w:val="both"/>
              <w:rPr>
                <w:szCs w:val="20"/>
              </w:rPr>
            </w:pPr>
            <w:r>
              <w:rPr>
                <w:szCs w:val="20"/>
              </w:rPr>
              <w:t>sprememb</w:t>
            </w:r>
            <w:r w:rsidRPr="0092469C">
              <w:rPr>
                <w:rFonts w:cs="Arial"/>
                <w:color w:val="000000"/>
                <w:shd w:val="clear" w:color="auto" w:fill="FFFFFF"/>
              </w:rPr>
              <w:t xml:space="preserve"> </w:t>
            </w:r>
            <w:r>
              <w:rPr>
                <w:rFonts w:cs="Arial"/>
                <w:color w:val="000000"/>
                <w:shd w:val="clear" w:color="auto" w:fill="FFFFFF"/>
              </w:rPr>
              <w:t xml:space="preserve">in </w:t>
            </w:r>
            <w:r w:rsidRPr="0092469C">
              <w:rPr>
                <w:rFonts w:cs="Arial"/>
                <w:color w:val="000000"/>
                <w:shd w:val="clear" w:color="auto" w:fill="FFFFFF"/>
              </w:rPr>
              <w:t xml:space="preserve">dopolnitev prilog </w:t>
            </w:r>
            <w:r>
              <w:rPr>
                <w:rFonts w:cs="Arial"/>
                <w:color w:val="000000"/>
                <w:shd w:val="clear" w:color="auto" w:fill="FFFFFF"/>
              </w:rPr>
              <w:t>5</w:t>
            </w:r>
            <w:r w:rsidRPr="0092469C">
              <w:rPr>
                <w:rFonts w:cs="Arial"/>
                <w:color w:val="000000"/>
                <w:shd w:val="clear" w:color="auto" w:fill="FFFFFF"/>
              </w:rPr>
              <w:t xml:space="preserve"> </w:t>
            </w:r>
            <w:r>
              <w:rPr>
                <w:rFonts w:cs="Arial"/>
                <w:color w:val="000000"/>
                <w:shd w:val="clear" w:color="auto" w:fill="FFFFFF"/>
              </w:rPr>
              <w:t xml:space="preserve">in </w:t>
            </w:r>
            <w:r>
              <w:rPr>
                <w:szCs w:val="20"/>
              </w:rPr>
              <w:t>12</w:t>
            </w:r>
            <w:r w:rsidRPr="005A710A">
              <w:rPr>
                <w:rFonts w:cs="Arial"/>
                <w:color w:val="000000"/>
                <w:shd w:val="clear" w:color="auto" w:fill="FFFFFF"/>
              </w:rPr>
              <w:t>.</w:t>
            </w:r>
          </w:p>
          <w:p w14:paraId="40ECE427" w14:textId="77777777" w:rsidR="003359A6" w:rsidRPr="00884913" w:rsidRDefault="003359A6" w:rsidP="003D7509">
            <w:pPr>
              <w:pStyle w:val="Neotevilenodstavek"/>
              <w:spacing w:before="0" w:after="0" w:line="260" w:lineRule="exact"/>
              <w:rPr>
                <w:color w:val="000000"/>
              </w:rPr>
            </w:pPr>
          </w:p>
        </w:tc>
      </w:tr>
      <w:tr w:rsidR="007A7279" w:rsidRPr="008D1759" w14:paraId="322DE153" w14:textId="77777777" w:rsidTr="00D47099">
        <w:tc>
          <w:tcPr>
            <w:tcW w:w="9163" w:type="dxa"/>
            <w:gridSpan w:val="4"/>
          </w:tcPr>
          <w:p w14:paraId="32EFBCE1" w14:textId="77777777" w:rsidR="007A7279" w:rsidRPr="008D1759" w:rsidRDefault="007A7279" w:rsidP="00D47099">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147437" w:rsidRPr="008D1759" w14:paraId="33D6D0FA" w14:textId="77777777" w:rsidTr="00D47099">
        <w:tc>
          <w:tcPr>
            <w:tcW w:w="1448" w:type="dxa"/>
          </w:tcPr>
          <w:p w14:paraId="252A01F9" w14:textId="77777777" w:rsidR="00147437" w:rsidRPr="008D1759" w:rsidRDefault="00147437" w:rsidP="00D47099">
            <w:pPr>
              <w:pStyle w:val="Neotevilenodstavek"/>
              <w:spacing w:before="0" w:after="0" w:line="260" w:lineRule="exact"/>
              <w:ind w:left="360"/>
              <w:rPr>
                <w:iCs/>
                <w:sz w:val="20"/>
                <w:szCs w:val="20"/>
              </w:rPr>
            </w:pPr>
            <w:r w:rsidRPr="008D1759">
              <w:rPr>
                <w:iCs/>
                <w:sz w:val="20"/>
                <w:szCs w:val="20"/>
              </w:rPr>
              <w:t>a)</w:t>
            </w:r>
          </w:p>
        </w:tc>
        <w:tc>
          <w:tcPr>
            <w:tcW w:w="5444" w:type="dxa"/>
            <w:gridSpan w:val="2"/>
          </w:tcPr>
          <w:p w14:paraId="579A789C" w14:textId="77777777" w:rsidR="00147437" w:rsidRPr="008D1759" w:rsidRDefault="00147437" w:rsidP="00D47099">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14:paraId="5C11D9A1" w14:textId="0152FC34" w:rsidR="00147437" w:rsidRPr="008D1759" w:rsidRDefault="00147437" w:rsidP="00D47099">
            <w:pPr>
              <w:pStyle w:val="Neotevilenodstavek"/>
              <w:spacing w:before="0" w:after="0" w:line="260" w:lineRule="exact"/>
              <w:jc w:val="center"/>
              <w:rPr>
                <w:iCs/>
                <w:sz w:val="20"/>
                <w:szCs w:val="20"/>
              </w:rPr>
            </w:pPr>
            <w:r w:rsidRPr="00147437">
              <w:rPr>
                <w:sz w:val="20"/>
                <w:szCs w:val="20"/>
                <w:u w:val="single"/>
              </w:rPr>
              <w:t>DA/</w:t>
            </w:r>
            <w:r w:rsidRPr="00147437">
              <w:rPr>
                <w:sz w:val="20"/>
                <w:szCs w:val="20"/>
              </w:rPr>
              <w:t>NE</w:t>
            </w:r>
          </w:p>
        </w:tc>
      </w:tr>
      <w:tr w:rsidR="00147437" w:rsidRPr="008D1759" w14:paraId="6670E08B" w14:textId="77777777" w:rsidTr="00D47099">
        <w:tc>
          <w:tcPr>
            <w:tcW w:w="1448" w:type="dxa"/>
          </w:tcPr>
          <w:p w14:paraId="531BD857" w14:textId="77777777" w:rsidR="00147437" w:rsidRPr="008D1759" w:rsidRDefault="00147437" w:rsidP="00D47099">
            <w:pPr>
              <w:pStyle w:val="Neotevilenodstavek"/>
              <w:spacing w:before="0" w:after="0" w:line="260" w:lineRule="exact"/>
              <w:ind w:left="360"/>
              <w:rPr>
                <w:iCs/>
                <w:sz w:val="20"/>
                <w:szCs w:val="20"/>
              </w:rPr>
            </w:pPr>
            <w:r w:rsidRPr="008D1759">
              <w:rPr>
                <w:iCs/>
                <w:sz w:val="20"/>
                <w:szCs w:val="20"/>
              </w:rPr>
              <w:t>b)</w:t>
            </w:r>
          </w:p>
        </w:tc>
        <w:tc>
          <w:tcPr>
            <w:tcW w:w="5444" w:type="dxa"/>
            <w:gridSpan w:val="2"/>
          </w:tcPr>
          <w:p w14:paraId="6E47736B" w14:textId="77777777" w:rsidR="00147437" w:rsidRPr="008D1759" w:rsidRDefault="00147437" w:rsidP="00D47099">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14:paraId="4623CCB4" w14:textId="4F631F16" w:rsidR="00147437" w:rsidRPr="008D1759" w:rsidRDefault="00147437" w:rsidP="00D47099">
            <w:pPr>
              <w:pStyle w:val="Neotevilenodstavek"/>
              <w:spacing w:before="0" w:after="0" w:line="260" w:lineRule="exact"/>
              <w:jc w:val="center"/>
              <w:rPr>
                <w:iCs/>
                <w:sz w:val="20"/>
                <w:szCs w:val="20"/>
              </w:rPr>
            </w:pPr>
            <w:r w:rsidRPr="006A4A5E">
              <w:rPr>
                <w:sz w:val="20"/>
                <w:szCs w:val="20"/>
              </w:rPr>
              <w:t>DA/</w:t>
            </w:r>
            <w:r w:rsidRPr="006A4A5E">
              <w:rPr>
                <w:sz w:val="20"/>
                <w:szCs w:val="20"/>
                <w:u w:val="single"/>
              </w:rPr>
              <w:t>NE</w:t>
            </w:r>
          </w:p>
        </w:tc>
      </w:tr>
      <w:tr w:rsidR="00147437" w:rsidRPr="008D1759" w14:paraId="2C83768B" w14:textId="77777777" w:rsidTr="00D47099">
        <w:tc>
          <w:tcPr>
            <w:tcW w:w="1448" w:type="dxa"/>
          </w:tcPr>
          <w:p w14:paraId="13631575" w14:textId="77777777" w:rsidR="00147437" w:rsidRPr="008D1759" w:rsidRDefault="00147437" w:rsidP="00D47099">
            <w:pPr>
              <w:pStyle w:val="Neotevilenodstavek"/>
              <w:spacing w:before="0" w:after="0" w:line="260" w:lineRule="exact"/>
              <w:ind w:left="360"/>
              <w:rPr>
                <w:iCs/>
                <w:sz w:val="20"/>
                <w:szCs w:val="20"/>
              </w:rPr>
            </w:pPr>
            <w:r w:rsidRPr="008D1759">
              <w:rPr>
                <w:iCs/>
                <w:sz w:val="20"/>
                <w:szCs w:val="20"/>
              </w:rPr>
              <w:t>c)</w:t>
            </w:r>
          </w:p>
        </w:tc>
        <w:tc>
          <w:tcPr>
            <w:tcW w:w="5444" w:type="dxa"/>
            <w:gridSpan w:val="2"/>
          </w:tcPr>
          <w:p w14:paraId="5B3ADEA0" w14:textId="77777777" w:rsidR="00147437" w:rsidRPr="008D1759" w:rsidRDefault="00147437" w:rsidP="00D47099">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14:paraId="7C7B9802" w14:textId="7B60AC7A" w:rsidR="00147437" w:rsidRPr="00A24E98" w:rsidRDefault="00147437" w:rsidP="00D47099">
            <w:pPr>
              <w:pStyle w:val="Neotevilenodstavek"/>
              <w:spacing w:before="0" w:after="0" w:line="260" w:lineRule="exact"/>
              <w:jc w:val="center"/>
              <w:rPr>
                <w:sz w:val="20"/>
                <w:szCs w:val="20"/>
              </w:rPr>
            </w:pPr>
            <w:r w:rsidRPr="006A4A5E">
              <w:rPr>
                <w:sz w:val="20"/>
                <w:szCs w:val="20"/>
              </w:rPr>
              <w:t>DA/</w:t>
            </w:r>
            <w:r w:rsidRPr="006A4A5E">
              <w:rPr>
                <w:sz w:val="20"/>
                <w:szCs w:val="20"/>
                <w:u w:val="single"/>
              </w:rPr>
              <w:t>NE</w:t>
            </w:r>
          </w:p>
        </w:tc>
      </w:tr>
      <w:tr w:rsidR="00147437" w:rsidRPr="008D1759" w14:paraId="519A605C" w14:textId="77777777" w:rsidTr="00D47099">
        <w:tc>
          <w:tcPr>
            <w:tcW w:w="1448" w:type="dxa"/>
          </w:tcPr>
          <w:p w14:paraId="4A67890A" w14:textId="77777777" w:rsidR="00147437" w:rsidRPr="008D1759" w:rsidRDefault="00147437" w:rsidP="00D47099">
            <w:pPr>
              <w:pStyle w:val="Neotevilenodstavek"/>
              <w:spacing w:before="0" w:after="0" w:line="260" w:lineRule="exact"/>
              <w:ind w:left="360"/>
              <w:rPr>
                <w:iCs/>
                <w:sz w:val="20"/>
                <w:szCs w:val="20"/>
              </w:rPr>
            </w:pPr>
            <w:r w:rsidRPr="008D1759">
              <w:rPr>
                <w:iCs/>
                <w:sz w:val="20"/>
                <w:szCs w:val="20"/>
              </w:rPr>
              <w:t>č)</w:t>
            </w:r>
          </w:p>
        </w:tc>
        <w:tc>
          <w:tcPr>
            <w:tcW w:w="5444" w:type="dxa"/>
            <w:gridSpan w:val="2"/>
          </w:tcPr>
          <w:p w14:paraId="0101169C" w14:textId="77777777" w:rsidR="00147437" w:rsidRPr="008D1759" w:rsidRDefault="00147437" w:rsidP="00D47099">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14:paraId="21CD0736" w14:textId="29A4365D" w:rsidR="00147437" w:rsidRPr="008D1759" w:rsidRDefault="00147437" w:rsidP="00D47099">
            <w:pPr>
              <w:pStyle w:val="Neotevilenodstavek"/>
              <w:spacing w:before="0" w:after="0" w:line="260" w:lineRule="exact"/>
              <w:jc w:val="center"/>
              <w:rPr>
                <w:iCs/>
                <w:sz w:val="20"/>
                <w:szCs w:val="20"/>
              </w:rPr>
            </w:pPr>
            <w:r w:rsidRPr="006A4A5E">
              <w:rPr>
                <w:sz w:val="20"/>
                <w:szCs w:val="20"/>
              </w:rPr>
              <w:t>DA/</w:t>
            </w:r>
            <w:r w:rsidRPr="006A4A5E">
              <w:rPr>
                <w:sz w:val="20"/>
                <w:szCs w:val="20"/>
                <w:u w:val="single"/>
              </w:rPr>
              <w:t>NE</w:t>
            </w:r>
          </w:p>
        </w:tc>
      </w:tr>
      <w:tr w:rsidR="00147437" w:rsidRPr="008D1759" w14:paraId="6470CDE9" w14:textId="77777777" w:rsidTr="00D47099">
        <w:tc>
          <w:tcPr>
            <w:tcW w:w="1448" w:type="dxa"/>
          </w:tcPr>
          <w:p w14:paraId="2A6F822D" w14:textId="77777777" w:rsidR="00147437" w:rsidRPr="008D1759" w:rsidRDefault="00147437" w:rsidP="00D47099">
            <w:pPr>
              <w:pStyle w:val="Neotevilenodstavek"/>
              <w:spacing w:before="0" w:after="0" w:line="260" w:lineRule="exact"/>
              <w:ind w:left="360"/>
              <w:rPr>
                <w:iCs/>
                <w:sz w:val="20"/>
                <w:szCs w:val="20"/>
              </w:rPr>
            </w:pPr>
            <w:r w:rsidRPr="008D1759">
              <w:rPr>
                <w:iCs/>
                <w:sz w:val="20"/>
                <w:szCs w:val="20"/>
              </w:rPr>
              <w:t>d)</w:t>
            </w:r>
          </w:p>
        </w:tc>
        <w:tc>
          <w:tcPr>
            <w:tcW w:w="5444" w:type="dxa"/>
            <w:gridSpan w:val="2"/>
          </w:tcPr>
          <w:p w14:paraId="12E1C4ED" w14:textId="77777777" w:rsidR="00147437" w:rsidRPr="008D1759" w:rsidRDefault="00147437" w:rsidP="00D47099">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14:paraId="7A4C83FF" w14:textId="21E78050" w:rsidR="00147437" w:rsidRPr="008D1759" w:rsidRDefault="00147437" w:rsidP="00D47099">
            <w:pPr>
              <w:pStyle w:val="Neotevilenodstavek"/>
              <w:spacing w:before="0" w:after="0" w:line="260" w:lineRule="exact"/>
              <w:jc w:val="center"/>
              <w:rPr>
                <w:iCs/>
                <w:sz w:val="20"/>
                <w:szCs w:val="20"/>
              </w:rPr>
            </w:pPr>
            <w:r w:rsidRPr="006A4A5E">
              <w:rPr>
                <w:sz w:val="20"/>
                <w:szCs w:val="20"/>
              </w:rPr>
              <w:t>DA/</w:t>
            </w:r>
            <w:r w:rsidRPr="006A4A5E">
              <w:rPr>
                <w:sz w:val="20"/>
                <w:szCs w:val="20"/>
                <w:u w:val="single"/>
              </w:rPr>
              <w:t>NE</w:t>
            </w:r>
          </w:p>
        </w:tc>
      </w:tr>
      <w:tr w:rsidR="00147437" w:rsidRPr="008D1759" w14:paraId="583EB398" w14:textId="77777777" w:rsidTr="00D47099">
        <w:tc>
          <w:tcPr>
            <w:tcW w:w="1448" w:type="dxa"/>
          </w:tcPr>
          <w:p w14:paraId="569862A6" w14:textId="77777777" w:rsidR="00147437" w:rsidRPr="008D1759" w:rsidRDefault="00147437" w:rsidP="00D47099">
            <w:pPr>
              <w:pStyle w:val="Neotevilenodstavek"/>
              <w:spacing w:before="0" w:after="0" w:line="260" w:lineRule="exact"/>
              <w:ind w:left="360"/>
              <w:rPr>
                <w:iCs/>
                <w:sz w:val="20"/>
                <w:szCs w:val="20"/>
              </w:rPr>
            </w:pPr>
            <w:r w:rsidRPr="008D1759">
              <w:rPr>
                <w:iCs/>
                <w:sz w:val="20"/>
                <w:szCs w:val="20"/>
              </w:rPr>
              <w:t>e)</w:t>
            </w:r>
          </w:p>
        </w:tc>
        <w:tc>
          <w:tcPr>
            <w:tcW w:w="5444" w:type="dxa"/>
            <w:gridSpan w:val="2"/>
          </w:tcPr>
          <w:p w14:paraId="2F0D4F93" w14:textId="77777777" w:rsidR="00147437" w:rsidRPr="008D1759" w:rsidRDefault="00147437" w:rsidP="00D47099">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14:paraId="2CB28901" w14:textId="2831B0A4" w:rsidR="00147437" w:rsidRPr="008D1759" w:rsidRDefault="00147437" w:rsidP="00D47099">
            <w:pPr>
              <w:pStyle w:val="Neotevilenodstavek"/>
              <w:spacing w:before="0" w:after="0" w:line="260" w:lineRule="exact"/>
              <w:jc w:val="center"/>
              <w:rPr>
                <w:iCs/>
                <w:sz w:val="20"/>
                <w:szCs w:val="20"/>
              </w:rPr>
            </w:pPr>
            <w:r w:rsidRPr="006A4A5E">
              <w:rPr>
                <w:sz w:val="20"/>
                <w:szCs w:val="20"/>
              </w:rPr>
              <w:t>DA/</w:t>
            </w:r>
            <w:r w:rsidRPr="006A4A5E">
              <w:rPr>
                <w:sz w:val="20"/>
                <w:szCs w:val="20"/>
                <w:u w:val="single"/>
              </w:rPr>
              <w:t>NE</w:t>
            </w:r>
          </w:p>
        </w:tc>
      </w:tr>
      <w:tr w:rsidR="00147437" w:rsidRPr="008D1759" w14:paraId="09D2385B" w14:textId="77777777" w:rsidTr="00D47099">
        <w:tc>
          <w:tcPr>
            <w:tcW w:w="1448" w:type="dxa"/>
            <w:tcBorders>
              <w:bottom w:val="single" w:sz="4" w:space="0" w:color="auto"/>
            </w:tcBorders>
          </w:tcPr>
          <w:p w14:paraId="787CABF3" w14:textId="77777777" w:rsidR="00147437" w:rsidRPr="008D1759" w:rsidRDefault="00147437" w:rsidP="00D47099">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14:paraId="61DD9265" w14:textId="77777777" w:rsidR="00147437" w:rsidRPr="008D1759" w:rsidRDefault="00147437" w:rsidP="00D47099">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0C46161E" w14:textId="77777777" w:rsidR="00147437" w:rsidRPr="008D1759" w:rsidRDefault="00147437" w:rsidP="00557E62">
            <w:pPr>
              <w:pStyle w:val="Neotevilenodstavek"/>
              <w:numPr>
                <w:ilvl w:val="0"/>
                <w:numId w:val="8"/>
              </w:numPr>
              <w:spacing w:before="0" w:after="0" w:line="260" w:lineRule="exact"/>
              <w:rPr>
                <w:bCs/>
                <w:sz w:val="20"/>
                <w:szCs w:val="20"/>
              </w:rPr>
            </w:pPr>
            <w:r w:rsidRPr="008D1759">
              <w:rPr>
                <w:bCs/>
                <w:sz w:val="20"/>
                <w:szCs w:val="20"/>
              </w:rPr>
              <w:t>nacionalne d</w:t>
            </w:r>
            <w:r>
              <w:rPr>
                <w:bCs/>
                <w:sz w:val="20"/>
                <w:szCs w:val="20"/>
              </w:rPr>
              <w:t>okumente razvojnega načrtovanja</w:t>
            </w:r>
          </w:p>
          <w:p w14:paraId="77CB462D" w14:textId="77777777" w:rsidR="00147437" w:rsidRPr="008D1759" w:rsidRDefault="00147437" w:rsidP="00557E62">
            <w:pPr>
              <w:pStyle w:val="Neotevilenodstavek"/>
              <w:numPr>
                <w:ilvl w:val="0"/>
                <w:numId w:val="8"/>
              </w:numPr>
              <w:spacing w:before="0" w:after="0" w:line="260" w:lineRule="exact"/>
              <w:rPr>
                <w:bCs/>
                <w:sz w:val="20"/>
                <w:szCs w:val="20"/>
              </w:rPr>
            </w:pPr>
            <w:r w:rsidRPr="008D1759">
              <w:rPr>
                <w:bCs/>
                <w:sz w:val="20"/>
                <w:szCs w:val="20"/>
              </w:rPr>
              <w:t>razvojne politike na ravni programov po strukturi razvojne klasifikacije programskega proračuna</w:t>
            </w:r>
          </w:p>
          <w:p w14:paraId="4C501EEA" w14:textId="77777777" w:rsidR="00147437" w:rsidRPr="008D1759" w:rsidRDefault="00147437" w:rsidP="00557E62">
            <w:pPr>
              <w:pStyle w:val="Neotevilenodstavek"/>
              <w:numPr>
                <w:ilvl w:val="0"/>
                <w:numId w:val="8"/>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14:paraId="38BEC682" w14:textId="0EA97F2A" w:rsidR="00147437" w:rsidRPr="008D1759" w:rsidRDefault="00147437" w:rsidP="00D47099">
            <w:pPr>
              <w:pStyle w:val="Neotevilenodstavek"/>
              <w:spacing w:before="0" w:after="0" w:line="260" w:lineRule="exact"/>
              <w:jc w:val="center"/>
              <w:rPr>
                <w:iCs/>
                <w:sz w:val="20"/>
                <w:szCs w:val="20"/>
              </w:rPr>
            </w:pPr>
            <w:r w:rsidRPr="006A4A5E">
              <w:rPr>
                <w:sz w:val="20"/>
                <w:szCs w:val="20"/>
              </w:rPr>
              <w:t>DA/</w:t>
            </w:r>
            <w:r w:rsidRPr="006A4A5E">
              <w:rPr>
                <w:sz w:val="20"/>
                <w:szCs w:val="20"/>
                <w:u w:val="single"/>
              </w:rPr>
              <w:t>NE</w:t>
            </w:r>
          </w:p>
        </w:tc>
      </w:tr>
      <w:tr w:rsidR="006224C6" w:rsidRPr="008D1759" w14:paraId="071005F1" w14:textId="77777777" w:rsidTr="00783ECD">
        <w:trPr>
          <w:trHeight w:val="2400"/>
        </w:trPr>
        <w:tc>
          <w:tcPr>
            <w:tcW w:w="9163" w:type="dxa"/>
            <w:gridSpan w:val="4"/>
            <w:tcBorders>
              <w:top w:val="single" w:sz="4" w:space="0" w:color="auto"/>
              <w:left w:val="single" w:sz="4" w:space="0" w:color="auto"/>
              <w:right w:val="single" w:sz="4" w:space="0" w:color="auto"/>
            </w:tcBorders>
          </w:tcPr>
          <w:p w14:paraId="60C8A757" w14:textId="16E150B1" w:rsidR="006224C6" w:rsidRPr="008D1759" w:rsidRDefault="006224C6" w:rsidP="00D47099">
            <w:pPr>
              <w:pStyle w:val="Oddelek"/>
              <w:widowControl w:val="0"/>
              <w:numPr>
                <w:ilvl w:val="0"/>
                <w:numId w:val="0"/>
              </w:numPr>
              <w:spacing w:before="0" w:after="0" w:line="260" w:lineRule="exact"/>
              <w:jc w:val="left"/>
              <w:rPr>
                <w:sz w:val="20"/>
                <w:szCs w:val="20"/>
              </w:rPr>
            </w:pPr>
            <w:proofErr w:type="spellStart"/>
            <w:r>
              <w:rPr>
                <w:sz w:val="20"/>
                <w:szCs w:val="20"/>
              </w:rPr>
              <w:lastRenderedPageBreak/>
              <w:t>7</w:t>
            </w:r>
            <w:r w:rsidRPr="008D1759">
              <w:rPr>
                <w:sz w:val="20"/>
                <w:szCs w:val="20"/>
              </w:rPr>
              <w:t>.a</w:t>
            </w:r>
            <w:proofErr w:type="spellEnd"/>
            <w:r w:rsidRPr="008D1759">
              <w:rPr>
                <w:sz w:val="20"/>
                <w:szCs w:val="20"/>
              </w:rPr>
              <w:t xml:space="preserve"> Predstavitev ocen</w:t>
            </w:r>
            <w:r>
              <w:rPr>
                <w:sz w:val="20"/>
                <w:szCs w:val="20"/>
              </w:rPr>
              <w:t>e finančnih posledic nad 40.</w:t>
            </w:r>
            <w:r w:rsidRPr="008D1759">
              <w:rPr>
                <w:sz w:val="20"/>
                <w:szCs w:val="20"/>
              </w:rPr>
              <w:t>000 EUR</w:t>
            </w:r>
            <w:r>
              <w:rPr>
                <w:sz w:val="20"/>
                <w:szCs w:val="20"/>
              </w:rPr>
              <w:t>:</w:t>
            </w:r>
          </w:p>
          <w:p w14:paraId="078D0351" w14:textId="77777777" w:rsidR="00930403" w:rsidRDefault="00930403" w:rsidP="00B001B8">
            <w:pPr>
              <w:spacing w:line="260" w:lineRule="atLeast"/>
              <w:jc w:val="both"/>
              <w:rPr>
                <w:rFonts w:cs="Arial"/>
                <w:szCs w:val="20"/>
                <w:lang w:eastAsia="sl-SI"/>
              </w:rPr>
            </w:pPr>
          </w:p>
          <w:p w14:paraId="47C4F64B" w14:textId="1BF1F1AD" w:rsidR="006224C6" w:rsidRDefault="006224C6" w:rsidP="00B001B8">
            <w:pPr>
              <w:spacing w:line="260" w:lineRule="atLeast"/>
              <w:jc w:val="both"/>
              <w:rPr>
                <w:rFonts w:cs="Arial"/>
                <w:color w:val="000000"/>
                <w:szCs w:val="20"/>
                <w:lang w:eastAsia="sl-SI"/>
              </w:rPr>
            </w:pPr>
            <w:r>
              <w:rPr>
                <w:rFonts w:cs="Arial"/>
                <w:szCs w:val="20"/>
                <w:lang w:eastAsia="sl-SI"/>
              </w:rPr>
              <w:t xml:space="preserve">Slovenija bo </w:t>
            </w:r>
            <w:r w:rsidRPr="003941C6">
              <w:rPr>
                <w:rFonts w:cs="Arial"/>
                <w:szCs w:val="20"/>
                <w:lang w:eastAsia="sl-SI"/>
              </w:rPr>
              <w:t>za izvedbo ukrep</w:t>
            </w:r>
            <w:r w:rsidR="0048197F">
              <w:rPr>
                <w:rFonts w:cs="Arial"/>
                <w:szCs w:val="20"/>
                <w:lang w:eastAsia="sl-SI"/>
              </w:rPr>
              <w:t xml:space="preserve">ov </w:t>
            </w:r>
            <w:proofErr w:type="spellStart"/>
            <w:r w:rsidR="0048197F">
              <w:rPr>
                <w:rFonts w:cs="Arial"/>
                <w:szCs w:val="20"/>
                <w:lang w:eastAsia="sl-SI"/>
              </w:rPr>
              <w:t>KOPOP</w:t>
            </w:r>
            <w:proofErr w:type="spellEnd"/>
            <w:r w:rsidR="0048197F">
              <w:rPr>
                <w:rFonts w:cs="Arial"/>
                <w:szCs w:val="20"/>
                <w:lang w:eastAsia="sl-SI"/>
              </w:rPr>
              <w:t xml:space="preserve">, EK in </w:t>
            </w:r>
            <w:proofErr w:type="spellStart"/>
            <w:r w:rsidR="0048197F">
              <w:rPr>
                <w:rFonts w:cs="Arial"/>
                <w:szCs w:val="20"/>
                <w:lang w:eastAsia="sl-SI"/>
              </w:rPr>
              <w:t>OMD</w:t>
            </w:r>
            <w:proofErr w:type="spellEnd"/>
            <w:r w:rsidR="0048197F">
              <w:rPr>
                <w:rFonts w:cs="Arial"/>
                <w:szCs w:val="20"/>
                <w:lang w:eastAsia="sl-SI"/>
              </w:rPr>
              <w:t xml:space="preserve"> </w:t>
            </w:r>
            <w:r>
              <w:rPr>
                <w:rFonts w:cs="Arial"/>
                <w:szCs w:val="20"/>
                <w:lang w:eastAsia="sl-SI"/>
              </w:rPr>
              <w:t>za let</w:t>
            </w:r>
            <w:r w:rsidR="00B001B8">
              <w:rPr>
                <w:rFonts w:cs="Arial"/>
                <w:szCs w:val="20"/>
                <w:lang w:eastAsia="sl-SI"/>
              </w:rPr>
              <w:t>i</w:t>
            </w:r>
            <w:r>
              <w:rPr>
                <w:rFonts w:cs="Arial"/>
                <w:szCs w:val="20"/>
                <w:lang w:eastAsia="sl-SI"/>
              </w:rPr>
              <w:t xml:space="preserve"> 202</w:t>
            </w:r>
            <w:r w:rsidR="00B85B6F">
              <w:rPr>
                <w:rFonts w:cs="Arial"/>
                <w:szCs w:val="20"/>
                <w:lang w:eastAsia="sl-SI"/>
              </w:rPr>
              <w:t>1</w:t>
            </w:r>
            <w:r w:rsidRPr="003941C6">
              <w:rPr>
                <w:rFonts w:cs="Arial"/>
                <w:szCs w:val="20"/>
                <w:lang w:eastAsia="sl-SI"/>
              </w:rPr>
              <w:t xml:space="preserve"> </w:t>
            </w:r>
            <w:r w:rsidR="00B001B8">
              <w:rPr>
                <w:rFonts w:cs="Arial"/>
                <w:szCs w:val="20"/>
                <w:lang w:eastAsia="sl-SI"/>
              </w:rPr>
              <w:t xml:space="preserve">in 2022 </w:t>
            </w:r>
            <w:r w:rsidRPr="003941C6">
              <w:rPr>
                <w:rFonts w:cs="Arial"/>
                <w:szCs w:val="20"/>
                <w:lang w:eastAsia="sl-SI"/>
              </w:rPr>
              <w:t xml:space="preserve">namenila do </w:t>
            </w:r>
            <w:r w:rsidR="0048197F">
              <w:rPr>
                <w:rFonts w:cs="Arial"/>
                <w:szCs w:val="20"/>
                <w:lang w:eastAsia="sl-SI"/>
              </w:rPr>
              <w:t>86 mio</w:t>
            </w:r>
            <w:r w:rsidRPr="00220201">
              <w:rPr>
                <w:rFonts w:cs="Arial"/>
                <w:szCs w:val="20"/>
                <w:lang w:eastAsia="sl-SI"/>
              </w:rPr>
              <w:t xml:space="preserve"> </w:t>
            </w:r>
            <w:proofErr w:type="spellStart"/>
            <w:r w:rsidRPr="00220201">
              <w:rPr>
                <w:rFonts w:cs="Arial"/>
                <w:szCs w:val="20"/>
                <w:lang w:eastAsia="sl-SI"/>
              </w:rPr>
              <w:t>eurov</w:t>
            </w:r>
            <w:proofErr w:type="spellEnd"/>
            <w:r w:rsidR="00B001B8">
              <w:rPr>
                <w:rFonts w:cs="Arial"/>
                <w:szCs w:val="20"/>
                <w:lang w:eastAsia="sl-SI"/>
              </w:rPr>
              <w:t xml:space="preserve"> letno</w:t>
            </w:r>
            <w:r>
              <w:rPr>
                <w:rFonts w:cs="Arial"/>
                <w:szCs w:val="20"/>
                <w:lang w:eastAsia="sl-SI"/>
              </w:rPr>
              <w:t xml:space="preserve">. </w:t>
            </w:r>
            <w:r>
              <w:rPr>
                <w:color w:val="000000"/>
                <w:szCs w:val="20"/>
              </w:rPr>
              <w:t xml:space="preserve">Plačila </w:t>
            </w:r>
            <w:r w:rsidRPr="003941C6">
              <w:rPr>
                <w:color w:val="000000"/>
                <w:szCs w:val="20"/>
              </w:rPr>
              <w:t>z</w:t>
            </w:r>
            <w:r>
              <w:rPr>
                <w:color w:val="000000"/>
                <w:szCs w:val="20"/>
              </w:rPr>
              <w:t xml:space="preserve">a </w:t>
            </w:r>
            <w:r w:rsidR="0048197F">
              <w:rPr>
                <w:color w:val="000000"/>
                <w:szCs w:val="20"/>
              </w:rPr>
              <w:t xml:space="preserve">navedene </w:t>
            </w:r>
            <w:r>
              <w:rPr>
                <w:color w:val="000000"/>
                <w:szCs w:val="20"/>
              </w:rPr>
              <w:t>ukrep</w:t>
            </w:r>
            <w:r w:rsidR="0048197F">
              <w:rPr>
                <w:color w:val="000000"/>
                <w:szCs w:val="20"/>
              </w:rPr>
              <w:t>e</w:t>
            </w:r>
            <w:r w:rsidRPr="003941C6">
              <w:rPr>
                <w:szCs w:val="20"/>
              </w:rPr>
              <w:t xml:space="preserve"> na podlagi te uredbe </w:t>
            </w:r>
            <w:r w:rsidRPr="003941C6">
              <w:rPr>
                <w:color w:val="000000"/>
                <w:szCs w:val="20"/>
              </w:rPr>
              <w:t>se bodo v c</w:t>
            </w:r>
            <w:r w:rsidR="008A50D2">
              <w:rPr>
                <w:color w:val="000000"/>
                <w:szCs w:val="20"/>
              </w:rPr>
              <w:t>eloti izvedla po 1. marcu 2022</w:t>
            </w:r>
            <w:r w:rsidR="00B001B8">
              <w:rPr>
                <w:color w:val="000000"/>
                <w:szCs w:val="20"/>
              </w:rPr>
              <w:t xml:space="preserve"> oz. 1. marcu 2023</w:t>
            </w:r>
            <w:r w:rsidR="00D8181F">
              <w:rPr>
                <w:color w:val="000000"/>
                <w:szCs w:val="20"/>
              </w:rPr>
              <w:t xml:space="preserve">. </w:t>
            </w:r>
            <w:r w:rsidR="00783ECD">
              <w:rPr>
                <w:color w:val="000000"/>
                <w:szCs w:val="20"/>
              </w:rPr>
              <w:t xml:space="preserve">Sredstva za </w:t>
            </w:r>
            <w:r w:rsidR="00B04688">
              <w:rPr>
                <w:color w:val="000000"/>
                <w:szCs w:val="20"/>
              </w:rPr>
              <w:t>iz</w:t>
            </w:r>
            <w:r w:rsidR="00783ECD">
              <w:rPr>
                <w:color w:val="000000"/>
                <w:szCs w:val="20"/>
              </w:rPr>
              <w:t xml:space="preserve">plačila </w:t>
            </w:r>
            <w:r w:rsidR="009F6405" w:rsidRPr="00D8181F">
              <w:rPr>
                <w:color w:val="000000"/>
                <w:szCs w:val="20"/>
              </w:rPr>
              <w:t>v let</w:t>
            </w:r>
            <w:r w:rsidR="00B001B8">
              <w:rPr>
                <w:color w:val="000000"/>
                <w:szCs w:val="20"/>
              </w:rPr>
              <w:t>ih</w:t>
            </w:r>
            <w:r w:rsidR="009F6405" w:rsidRPr="00D8181F">
              <w:rPr>
                <w:color w:val="000000"/>
                <w:szCs w:val="20"/>
              </w:rPr>
              <w:t xml:space="preserve"> 2022 </w:t>
            </w:r>
            <w:r w:rsidR="00B001B8">
              <w:rPr>
                <w:color w:val="000000"/>
                <w:szCs w:val="20"/>
              </w:rPr>
              <w:t xml:space="preserve">in 2023 </w:t>
            </w:r>
            <w:r w:rsidR="00783ECD">
              <w:rPr>
                <w:color w:val="000000"/>
                <w:szCs w:val="20"/>
              </w:rPr>
              <w:t xml:space="preserve">bo </w:t>
            </w:r>
            <w:r w:rsidR="00D8181F" w:rsidRPr="00D8181F">
              <w:rPr>
                <w:color w:val="000000"/>
                <w:szCs w:val="20"/>
              </w:rPr>
              <w:t>Ministrstvo za kmetijstvo, gozdars</w:t>
            </w:r>
            <w:r w:rsidR="00D8181F">
              <w:rPr>
                <w:color w:val="000000"/>
                <w:szCs w:val="20"/>
              </w:rPr>
              <w:t xml:space="preserve">tvo in prehrano </w:t>
            </w:r>
            <w:r w:rsidR="00D8181F" w:rsidRPr="00D8181F">
              <w:rPr>
                <w:color w:val="000000"/>
                <w:szCs w:val="20"/>
              </w:rPr>
              <w:t>zagotovilo v okviru svojega finančnega načrta.</w:t>
            </w:r>
            <w:r w:rsidR="000C587B" w:rsidRPr="000C587B">
              <w:rPr>
                <w:rFonts w:cs="Arial"/>
                <w:color w:val="000000"/>
                <w:szCs w:val="20"/>
                <w:lang w:eastAsia="sl-SI"/>
              </w:rPr>
              <w:t xml:space="preserve"> </w:t>
            </w:r>
            <w:r w:rsidRPr="003941C6">
              <w:rPr>
                <w:rFonts w:cs="Arial"/>
                <w:color w:val="000000"/>
                <w:szCs w:val="20"/>
                <w:lang w:eastAsia="sl-SI"/>
              </w:rPr>
              <w:t xml:space="preserve">Dejanska izplačila bodo odvisna od števila upravičencev v </w:t>
            </w:r>
            <w:r w:rsidR="00726884">
              <w:rPr>
                <w:rFonts w:cs="Arial"/>
                <w:color w:val="000000"/>
                <w:szCs w:val="20"/>
                <w:lang w:eastAsia="sl-SI"/>
              </w:rPr>
              <w:t xml:space="preserve">teh </w:t>
            </w:r>
            <w:r>
              <w:rPr>
                <w:rFonts w:cs="Arial"/>
                <w:color w:val="000000"/>
                <w:szCs w:val="20"/>
                <w:lang w:eastAsia="sl-SI"/>
              </w:rPr>
              <w:t>ukrep</w:t>
            </w:r>
            <w:r w:rsidR="00726884">
              <w:rPr>
                <w:rFonts w:cs="Arial"/>
                <w:color w:val="000000"/>
                <w:szCs w:val="20"/>
                <w:lang w:eastAsia="sl-SI"/>
              </w:rPr>
              <w:t>ih</w:t>
            </w:r>
            <w:r>
              <w:rPr>
                <w:rFonts w:cs="Arial"/>
                <w:color w:val="000000"/>
                <w:szCs w:val="20"/>
                <w:lang w:eastAsia="sl-SI"/>
              </w:rPr>
              <w:t xml:space="preserve"> </w:t>
            </w:r>
            <w:r w:rsidR="00726884">
              <w:rPr>
                <w:rFonts w:cs="Arial"/>
                <w:color w:val="000000"/>
                <w:szCs w:val="20"/>
                <w:lang w:eastAsia="sl-SI"/>
              </w:rPr>
              <w:t xml:space="preserve">in </w:t>
            </w:r>
            <w:r w:rsidRPr="003941C6">
              <w:rPr>
                <w:rFonts w:cs="Arial"/>
                <w:color w:val="000000"/>
                <w:szCs w:val="20"/>
                <w:lang w:eastAsia="sl-SI"/>
              </w:rPr>
              <w:t xml:space="preserve">števila </w:t>
            </w:r>
            <w:r>
              <w:rPr>
                <w:rFonts w:cs="Arial"/>
                <w:color w:val="000000"/>
                <w:szCs w:val="20"/>
                <w:lang w:eastAsia="sl-SI"/>
              </w:rPr>
              <w:t xml:space="preserve">operacij </w:t>
            </w:r>
            <w:r w:rsidR="00726884">
              <w:rPr>
                <w:rFonts w:cs="Arial"/>
                <w:color w:val="000000"/>
                <w:szCs w:val="20"/>
                <w:lang w:eastAsia="sl-SI"/>
              </w:rPr>
              <w:t xml:space="preserve">ter </w:t>
            </w:r>
            <w:r>
              <w:rPr>
                <w:rFonts w:cs="Arial"/>
                <w:color w:val="000000"/>
                <w:szCs w:val="20"/>
                <w:lang w:eastAsia="sl-SI"/>
              </w:rPr>
              <w:t>zahtev</w:t>
            </w:r>
            <w:r w:rsidRPr="003941C6">
              <w:rPr>
                <w:rFonts w:cs="Arial"/>
                <w:color w:val="000000"/>
                <w:szCs w:val="20"/>
                <w:lang w:eastAsia="sl-SI"/>
              </w:rPr>
              <w:t>, ki jih bodo ti upravičenci izpolnjevali.</w:t>
            </w:r>
            <w:r w:rsidR="00B04688">
              <w:rPr>
                <w:rFonts w:cs="Arial"/>
                <w:color w:val="000000"/>
                <w:szCs w:val="20"/>
                <w:lang w:eastAsia="sl-SI"/>
              </w:rPr>
              <w:t xml:space="preserve"> </w:t>
            </w:r>
            <w:r w:rsidR="005C4912">
              <w:rPr>
                <w:rFonts w:cs="Arial"/>
                <w:color w:val="000000"/>
                <w:szCs w:val="20"/>
                <w:lang w:eastAsia="sl-SI"/>
              </w:rPr>
              <w:t>Ukrep</w:t>
            </w:r>
            <w:r w:rsidR="00726884">
              <w:rPr>
                <w:rFonts w:cs="Arial"/>
                <w:color w:val="000000"/>
                <w:szCs w:val="20"/>
                <w:lang w:eastAsia="sl-SI"/>
              </w:rPr>
              <w:t xml:space="preserve">i </w:t>
            </w:r>
            <w:proofErr w:type="spellStart"/>
            <w:r w:rsidR="00726884">
              <w:rPr>
                <w:rFonts w:cs="Arial"/>
                <w:color w:val="000000"/>
                <w:szCs w:val="20"/>
                <w:lang w:eastAsia="sl-SI"/>
              </w:rPr>
              <w:t>KOPOP</w:t>
            </w:r>
            <w:proofErr w:type="spellEnd"/>
            <w:r w:rsidR="00726884">
              <w:rPr>
                <w:rFonts w:cs="Arial"/>
                <w:color w:val="000000"/>
                <w:szCs w:val="20"/>
                <w:lang w:eastAsia="sl-SI"/>
              </w:rPr>
              <w:t xml:space="preserve">, EK in </w:t>
            </w:r>
            <w:proofErr w:type="spellStart"/>
            <w:r w:rsidR="00726884">
              <w:rPr>
                <w:rFonts w:cs="Arial"/>
                <w:color w:val="000000"/>
                <w:szCs w:val="20"/>
                <w:lang w:eastAsia="sl-SI"/>
              </w:rPr>
              <w:t>OMD</w:t>
            </w:r>
            <w:proofErr w:type="spellEnd"/>
            <w:r w:rsidR="00726884">
              <w:rPr>
                <w:rFonts w:cs="Arial"/>
                <w:color w:val="000000"/>
                <w:szCs w:val="20"/>
                <w:lang w:eastAsia="sl-SI"/>
              </w:rPr>
              <w:t xml:space="preserve"> </w:t>
            </w:r>
            <w:r w:rsidR="005C4912">
              <w:rPr>
                <w:rFonts w:cs="Arial"/>
                <w:color w:val="000000"/>
                <w:szCs w:val="20"/>
                <w:lang w:eastAsia="sl-SI"/>
              </w:rPr>
              <w:t>se bo</w:t>
            </w:r>
            <w:r w:rsidR="00726884">
              <w:rPr>
                <w:rFonts w:cs="Arial"/>
                <w:color w:val="000000"/>
                <w:szCs w:val="20"/>
                <w:lang w:eastAsia="sl-SI"/>
              </w:rPr>
              <w:t>do</w:t>
            </w:r>
            <w:r w:rsidR="005C4912">
              <w:rPr>
                <w:rFonts w:cs="Arial"/>
                <w:color w:val="000000"/>
                <w:szCs w:val="20"/>
                <w:lang w:eastAsia="sl-SI"/>
              </w:rPr>
              <w:t xml:space="preserve"> v let</w:t>
            </w:r>
            <w:r w:rsidR="00726884">
              <w:rPr>
                <w:rFonts w:cs="Arial"/>
                <w:color w:val="000000"/>
                <w:szCs w:val="20"/>
                <w:lang w:eastAsia="sl-SI"/>
              </w:rPr>
              <w:t xml:space="preserve">ih </w:t>
            </w:r>
            <w:r w:rsidR="005C4912">
              <w:rPr>
                <w:rFonts w:cs="Arial"/>
                <w:color w:val="000000"/>
                <w:szCs w:val="20"/>
                <w:lang w:eastAsia="sl-SI"/>
              </w:rPr>
              <w:t xml:space="preserve">2021 </w:t>
            </w:r>
            <w:r w:rsidR="00726884">
              <w:rPr>
                <w:rFonts w:cs="Arial"/>
                <w:color w:val="000000"/>
                <w:szCs w:val="20"/>
                <w:lang w:eastAsia="sl-SI"/>
              </w:rPr>
              <w:t xml:space="preserve">in 2022 </w:t>
            </w:r>
            <w:r w:rsidR="005C4912">
              <w:rPr>
                <w:rFonts w:cs="Arial"/>
                <w:color w:val="000000"/>
                <w:szCs w:val="20"/>
                <w:lang w:eastAsia="sl-SI"/>
              </w:rPr>
              <w:t>izvajal</w:t>
            </w:r>
            <w:r w:rsidR="00726884">
              <w:rPr>
                <w:rFonts w:cs="Arial"/>
                <w:color w:val="000000"/>
                <w:szCs w:val="20"/>
                <w:lang w:eastAsia="sl-SI"/>
              </w:rPr>
              <w:t>i</w:t>
            </w:r>
            <w:r w:rsidR="005C4912">
              <w:rPr>
                <w:rFonts w:cs="Arial"/>
                <w:color w:val="000000"/>
                <w:szCs w:val="20"/>
                <w:lang w:eastAsia="sl-SI"/>
              </w:rPr>
              <w:t xml:space="preserve"> v skladu določbami </w:t>
            </w:r>
            <w:r w:rsidR="00930403">
              <w:rPr>
                <w:rFonts w:cs="Arial"/>
                <w:color w:val="000000"/>
                <w:szCs w:val="20"/>
                <w:lang w:eastAsia="sl-SI"/>
              </w:rPr>
              <w:t>U</w:t>
            </w:r>
            <w:r w:rsidR="005C4912">
              <w:rPr>
                <w:rFonts w:cs="Arial"/>
                <w:color w:val="000000"/>
                <w:szCs w:val="20"/>
                <w:lang w:eastAsia="sl-SI"/>
              </w:rPr>
              <w:t>redbe</w:t>
            </w:r>
            <w:r w:rsidR="00930403">
              <w:rPr>
                <w:rFonts w:cs="Arial"/>
                <w:color w:val="000000"/>
                <w:szCs w:val="20"/>
                <w:lang w:eastAsia="sl-SI"/>
              </w:rPr>
              <w:t xml:space="preserve"> 2020/2220</w:t>
            </w:r>
            <w:r w:rsidR="00E17281">
              <w:rPr>
                <w:rFonts w:cs="Arial"/>
                <w:color w:val="000000"/>
                <w:szCs w:val="20"/>
                <w:lang w:eastAsia="sl-SI"/>
              </w:rPr>
              <w:t>/EU</w:t>
            </w:r>
            <w:r w:rsidR="005C4912">
              <w:rPr>
                <w:rFonts w:cs="Arial"/>
                <w:color w:val="000000"/>
                <w:szCs w:val="20"/>
                <w:lang w:eastAsia="sl-SI"/>
              </w:rPr>
              <w:t xml:space="preserve">. Finančna sredstva </w:t>
            </w:r>
            <w:r w:rsidR="00CF762A">
              <w:rPr>
                <w:rFonts w:cs="Arial"/>
                <w:color w:val="000000"/>
                <w:szCs w:val="20"/>
                <w:lang w:eastAsia="sl-SI"/>
              </w:rPr>
              <w:t xml:space="preserve">EU </w:t>
            </w:r>
            <w:r w:rsidR="005C4912">
              <w:rPr>
                <w:rFonts w:cs="Arial"/>
                <w:color w:val="000000"/>
                <w:szCs w:val="20"/>
                <w:lang w:eastAsia="sl-SI"/>
              </w:rPr>
              <w:t>za ukrep</w:t>
            </w:r>
            <w:r w:rsidR="0048197F">
              <w:rPr>
                <w:rFonts w:cs="Arial"/>
                <w:color w:val="000000"/>
                <w:szCs w:val="20"/>
                <w:lang w:eastAsia="sl-SI"/>
              </w:rPr>
              <w:t xml:space="preserve">e </w:t>
            </w:r>
            <w:proofErr w:type="spellStart"/>
            <w:r w:rsidR="0048197F">
              <w:rPr>
                <w:rFonts w:cs="Arial"/>
                <w:color w:val="000000"/>
                <w:szCs w:val="20"/>
                <w:lang w:eastAsia="sl-SI"/>
              </w:rPr>
              <w:t>KOPOP</w:t>
            </w:r>
            <w:proofErr w:type="spellEnd"/>
            <w:r w:rsidR="0048197F">
              <w:rPr>
                <w:rFonts w:cs="Arial"/>
                <w:color w:val="000000"/>
                <w:szCs w:val="20"/>
                <w:lang w:eastAsia="sl-SI"/>
              </w:rPr>
              <w:t xml:space="preserve">, EK in </w:t>
            </w:r>
            <w:proofErr w:type="spellStart"/>
            <w:r w:rsidR="0048197F">
              <w:rPr>
                <w:rFonts w:cs="Arial"/>
                <w:color w:val="000000"/>
                <w:szCs w:val="20"/>
                <w:lang w:eastAsia="sl-SI"/>
              </w:rPr>
              <w:t>OMD</w:t>
            </w:r>
            <w:proofErr w:type="spellEnd"/>
            <w:r w:rsidR="005C4912">
              <w:rPr>
                <w:rFonts w:cs="Arial"/>
                <w:color w:val="000000"/>
                <w:szCs w:val="20"/>
                <w:lang w:eastAsia="sl-SI"/>
              </w:rPr>
              <w:t xml:space="preserve"> bodo zagotovljena po potrditvi spremembe </w:t>
            </w:r>
            <w:proofErr w:type="spellStart"/>
            <w:r w:rsidR="00823C3F" w:rsidRPr="00212587">
              <w:rPr>
                <w:rFonts w:cs="Arial"/>
                <w:shd w:val="clear" w:color="auto" w:fill="FFFFFF"/>
              </w:rPr>
              <w:t>PRP</w:t>
            </w:r>
            <w:proofErr w:type="spellEnd"/>
            <w:r w:rsidR="00823C3F" w:rsidRPr="00212587">
              <w:rPr>
                <w:rFonts w:cs="Arial"/>
                <w:shd w:val="clear" w:color="auto" w:fill="FFFFFF"/>
              </w:rPr>
              <w:t xml:space="preserve"> 2014–</w:t>
            </w:r>
            <w:r w:rsidR="00823C3F">
              <w:rPr>
                <w:rFonts w:cs="Arial"/>
                <w:shd w:val="clear" w:color="auto" w:fill="FFFFFF"/>
              </w:rPr>
              <w:t xml:space="preserve">2020 </w:t>
            </w:r>
            <w:r w:rsidR="005C4912">
              <w:rPr>
                <w:rFonts w:cs="Arial"/>
                <w:color w:val="000000"/>
                <w:szCs w:val="20"/>
                <w:lang w:eastAsia="sl-SI"/>
              </w:rPr>
              <w:t>iz večletnega finančnega</w:t>
            </w:r>
            <w:r w:rsidR="005C4912" w:rsidRPr="005C4912">
              <w:rPr>
                <w:rFonts w:cs="Arial"/>
                <w:color w:val="000000"/>
                <w:szCs w:val="20"/>
                <w:lang w:eastAsia="sl-SI"/>
              </w:rPr>
              <w:t xml:space="preserve"> okvir</w:t>
            </w:r>
            <w:r w:rsidR="005C4912">
              <w:rPr>
                <w:rFonts w:cs="Arial"/>
                <w:color w:val="000000"/>
                <w:szCs w:val="20"/>
                <w:lang w:eastAsia="sl-SI"/>
              </w:rPr>
              <w:t>a</w:t>
            </w:r>
            <w:r w:rsidR="005C4912" w:rsidRPr="005C4912">
              <w:rPr>
                <w:rFonts w:cs="Arial"/>
                <w:color w:val="000000"/>
                <w:szCs w:val="20"/>
                <w:lang w:eastAsia="sl-SI"/>
              </w:rPr>
              <w:t xml:space="preserve"> za obdobje 2021–2027</w:t>
            </w:r>
            <w:r w:rsidR="005C4912">
              <w:rPr>
                <w:rFonts w:cs="Arial"/>
                <w:color w:val="000000"/>
                <w:szCs w:val="20"/>
                <w:lang w:eastAsia="sl-SI"/>
              </w:rPr>
              <w:t xml:space="preserve"> in</w:t>
            </w:r>
            <w:r w:rsidR="005C4912">
              <w:t xml:space="preserve"> </w:t>
            </w:r>
            <w:r w:rsidR="005C4912" w:rsidRPr="005C4912">
              <w:rPr>
                <w:rFonts w:cs="Arial"/>
                <w:color w:val="000000"/>
                <w:szCs w:val="20"/>
                <w:lang w:eastAsia="sl-SI"/>
              </w:rPr>
              <w:t xml:space="preserve">instrumenta za okrevanje, imenovanega </w:t>
            </w:r>
            <w:proofErr w:type="spellStart"/>
            <w:r w:rsidR="005C4912" w:rsidRPr="005C4912">
              <w:rPr>
                <w:rFonts w:cs="Arial"/>
                <w:color w:val="000000"/>
                <w:szCs w:val="20"/>
                <w:lang w:eastAsia="sl-SI"/>
              </w:rPr>
              <w:t>Next</w:t>
            </w:r>
            <w:proofErr w:type="spellEnd"/>
            <w:r w:rsidR="005C4912" w:rsidRPr="005C4912">
              <w:rPr>
                <w:rFonts w:cs="Arial"/>
                <w:color w:val="000000"/>
                <w:szCs w:val="20"/>
                <w:lang w:eastAsia="sl-SI"/>
              </w:rPr>
              <w:t xml:space="preserve"> </w:t>
            </w:r>
            <w:proofErr w:type="spellStart"/>
            <w:r w:rsidR="005C4912" w:rsidRPr="005C4912">
              <w:rPr>
                <w:rFonts w:cs="Arial"/>
                <w:color w:val="000000"/>
                <w:szCs w:val="20"/>
                <w:lang w:eastAsia="sl-SI"/>
              </w:rPr>
              <w:t>Generation</w:t>
            </w:r>
            <w:proofErr w:type="spellEnd"/>
            <w:r w:rsidR="005C4912" w:rsidRPr="005C4912">
              <w:rPr>
                <w:rFonts w:cs="Arial"/>
                <w:color w:val="000000"/>
                <w:szCs w:val="20"/>
                <w:lang w:eastAsia="sl-SI"/>
              </w:rPr>
              <w:t xml:space="preserve"> EU.</w:t>
            </w:r>
          </w:p>
          <w:p w14:paraId="0CC89BDC" w14:textId="3DCF531C" w:rsidR="00930403" w:rsidRPr="00C4119C" w:rsidRDefault="00930403" w:rsidP="00B001B8">
            <w:pPr>
              <w:spacing w:line="260" w:lineRule="atLeast"/>
              <w:jc w:val="both"/>
              <w:rPr>
                <w:rFonts w:cs="Arial"/>
                <w:color w:val="000000"/>
                <w:szCs w:val="20"/>
                <w:lang w:eastAsia="sl-SI"/>
              </w:rPr>
            </w:pPr>
          </w:p>
        </w:tc>
      </w:tr>
    </w:tbl>
    <w:p w14:paraId="0CC098D0" w14:textId="77777777" w:rsidR="007A7279" w:rsidRPr="008D1759"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5"/>
        <w:gridCol w:w="872"/>
        <w:gridCol w:w="1402"/>
        <w:gridCol w:w="431"/>
        <w:gridCol w:w="986"/>
        <w:gridCol w:w="679"/>
        <w:gridCol w:w="380"/>
        <w:gridCol w:w="299"/>
        <w:gridCol w:w="2096"/>
      </w:tblGrid>
      <w:tr w:rsidR="007A7279" w:rsidRPr="008D1759" w14:paraId="1B170ED2" w14:textId="77777777" w:rsidTr="00D4709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53B3281F" w14:textId="77777777" w:rsidR="007A7279" w:rsidRPr="0068175A" w:rsidRDefault="007A7279" w:rsidP="00805D81">
            <w:pPr>
              <w:pStyle w:val="Naslov1"/>
            </w:pPr>
            <w:r w:rsidRPr="0068175A">
              <w:t>I. Ocena finančnih posledic, ki niso načrtovane v sprejetem proračunu</w:t>
            </w:r>
          </w:p>
        </w:tc>
      </w:tr>
      <w:tr w:rsidR="007A7279" w:rsidRPr="008D1759" w14:paraId="74B329B1" w14:textId="77777777" w:rsidTr="00D47099">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EA054CC" w14:textId="77777777" w:rsidR="007A7279" w:rsidRPr="008D1759" w:rsidRDefault="007A7279" w:rsidP="00D47099">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7E1ED07" w14:textId="77777777" w:rsidR="007A7279" w:rsidRPr="008D1759" w:rsidRDefault="007A7279" w:rsidP="00D47099">
            <w:pPr>
              <w:widowControl w:val="0"/>
              <w:jc w:val="center"/>
              <w:rPr>
                <w:rFonts w:cs="Arial"/>
                <w:szCs w:val="20"/>
              </w:rPr>
            </w:pPr>
            <w:r w:rsidRPr="008D175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414EF3FE"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CF337EF"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14:paraId="69B58B70"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14:paraId="0A2B8682"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8535B9F"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0EEA107" w14:textId="77777777" w:rsidR="007A7279" w:rsidRPr="008D1759" w:rsidRDefault="007A7279" w:rsidP="00340DBE">
            <w:pPr>
              <w:pStyle w:val="Naslov1"/>
              <w:jc w:val="center"/>
            </w:pPr>
          </w:p>
        </w:tc>
        <w:tc>
          <w:tcPr>
            <w:tcW w:w="913" w:type="dxa"/>
            <w:tcBorders>
              <w:top w:val="single" w:sz="4" w:space="0" w:color="auto"/>
              <w:left w:val="single" w:sz="4" w:space="0" w:color="auto"/>
              <w:bottom w:val="single" w:sz="4" w:space="0" w:color="auto"/>
              <w:right w:val="single" w:sz="4" w:space="0" w:color="auto"/>
            </w:tcBorders>
            <w:vAlign w:val="center"/>
          </w:tcPr>
          <w:p w14:paraId="6DA46135" w14:textId="77777777" w:rsidR="007A7279" w:rsidRPr="008D1759" w:rsidRDefault="007A7279" w:rsidP="00340DBE">
            <w:pPr>
              <w:pStyle w:val="Naslov1"/>
              <w:jc w:val="cente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6321C06" w14:textId="77777777" w:rsidR="007A7279" w:rsidRPr="008D1759" w:rsidRDefault="007A7279" w:rsidP="00340DBE">
            <w:pPr>
              <w:pStyle w:val="Naslov1"/>
              <w:jc w:val="center"/>
            </w:pPr>
          </w:p>
        </w:tc>
        <w:tc>
          <w:tcPr>
            <w:tcW w:w="2128" w:type="dxa"/>
            <w:tcBorders>
              <w:top w:val="single" w:sz="4" w:space="0" w:color="auto"/>
              <w:left w:val="single" w:sz="4" w:space="0" w:color="auto"/>
              <w:bottom w:val="single" w:sz="4" w:space="0" w:color="auto"/>
              <w:right w:val="single" w:sz="4" w:space="0" w:color="auto"/>
            </w:tcBorders>
            <w:vAlign w:val="center"/>
          </w:tcPr>
          <w:p w14:paraId="5B69F010" w14:textId="77777777" w:rsidR="007A7279" w:rsidRPr="008D1759" w:rsidRDefault="007A7279" w:rsidP="00340DBE">
            <w:pPr>
              <w:pStyle w:val="Naslov1"/>
              <w:jc w:val="center"/>
            </w:pPr>
          </w:p>
        </w:tc>
      </w:tr>
      <w:tr w:rsidR="007A7279" w:rsidRPr="008D1759" w14:paraId="2E448EAA"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2D3E3E5"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5DAAAA5" w14:textId="77777777" w:rsidR="007A7279" w:rsidRPr="008D1759" w:rsidRDefault="007A7279" w:rsidP="00340DBE">
            <w:pPr>
              <w:pStyle w:val="Naslov1"/>
              <w:jc w:val="center"/>
            </w:pPr>
          </w:p>
        </w:tc>
        <w:tc>
          <w:tcPr>
            <w:tcW w:w="913" w:type="dxa"/>
            <w:tcBorders>
              <w:top w:val="single" w:sz="4" w:space="0" w:color="auto"/>
              <w:left w:val="single" w:sz="4" w:space="0" w:color="auto"/>
              <w:bottom w:val="single" w:sz="4" w:space="0" w:color="auto"/>
              <w:right w:val="single" w:sz="4" w:space="0" w:color="auto"/>
            </w:tcBorders>
            <w:vAlign w:val="center"/>
          </w:tcPr>
          <w:p w14:paraId="40D16FB5" w14:textId="77777777" w:rsidR="007A7279" w:rsidRPr="008D1759" w:rsidRDefault="007A7279" w:rsidP="00340DBE">
            <w:pPr>
              <w:pStyle w:val="Naslov1"/>
              <w:jc w:val="cente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DB73E95" w14:textId="77777777" w:rsidR="007A7279" w:rsidRPr="008D1759" w:rsidRDefault="007A7279" w:rsidP="00340DBE">
            <w:pPr>
              <w:pStyle w:val="Naslov1"/>
              <w:jc w:val="center"/>
            </w:pPr>
          </w:p>
        </w:tc>
        <w:tc>
          <w:tcPr>
            <w:tcW w:w="2128" w:type="dxa"/>
            <w:tcBorders>
              <w:top w:val="single" w:sz="4" w:space="0" w:color="auto"/>
              <w:left w:val="single" w:sz="4" w:space="0" w:color="auto"/>
              <w:bottom w:val="single" w:sz="4" w:space="0" w:color="auto"/>
              <w:right w:val="single" w:sz="4" w:space="0" w:color="auto"/>
            </w:tcBorders>
            <w:vAlign w:val="center"/>
          </w:tcPr>
          <w:p w14:paraId="39E8AD13" w14:textId="77777777" w:rsidR="007A7279" w:rsidRPr="008D1759" w:rsidRDefault="007A7279" w:rsidP="00340DBE">
            <w:pPr>
              <w:pStyle w:val="Naslov1"/>
              <w:jc w:val="center"/>
            </w:pPr>
          </w:p>
        </w:tc>
      </w:tr>
      <w:tr w:rsidR="007A7279" w:rsidRPr="008D1759" w14:paraId="23EE53D3"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721E4A8"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A4DACCB" w14:textId="77777777" w:rsidR="007A7279" w:rsidRPr="008D1759" w:rsidRDefault="007A7279" w:rsidP="00340DBE">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0EA9E38" w14:textId="77777777" w:rsidR="007A7279" w:rsidRPr="008D1759" w:rsidRDefault="007A7279" w:rsidP="00340DBE">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3C4A635" w14:textId="77777777" w:rsidR="007A7279" w:rsidRPr="008D1759" w:rsidRDefault="007A7279" w:rsidP="00340DBE">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A290D41" w14:textId="77777777" w:rsidR="007A7279" w:rsidRPr="008D1759" w:rsidRDefault="007A7279" w:rsidP="00340DBE">
            <w:pPr>
              <w:widowControl w:val="0"/>
              <w:jc w:val="center"/>
              <w:rPr>
                <w:rFonts w:cs="Arial"/>
                <w:szCs w:val="20"/>
              </w:rPr>
            </w:pPr>
          </w:p>
        </w:tc>
      </w:tr>
      <w:tr w:rsidR="007A7279" w:rsidRPr="008D1759" w14:paraId="2E60EA87" w14:textId="77777777" w:rsidTr="00D47099">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9129DFF" w14:textId="77777777" w:rsidR="007A7279" w:rsidRPr="008D1759" w:rsidRDefault="007A7279" w:rsidP="00D47099">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A43F909" w14:textId="77777777" w:rsidR="007A7279" w:rsidRPr="008D1759" w:rsidRDefault="007A7279" w:rsidP="00340DBE">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CB586FE" w14:textId="77777777" w:rsidR="007A7279" w:rsidRPr="008D1759" w:rsidRDefault="007A7279" w:rsidP="00340DBE">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B088502" w14:textId="77777777" w:rsidR="007A7279" w:rsidRPr="008D1759" w:rsidRDefault="007A7279" w:rsidP="00340DBE">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0E36330" w14:textId="77777777" w:rsidR="007A7279" w:rsidRPr="008D1759" w:rsidRDefault="007A7279" w:rsidP="00340DBE">
            <w:pPr>
              <w:widowControl w:val="0"/>
              <w:jc w:val="center"/>
              <w:rPr>
                <w:rFonts w:cs="Arial"/>
                <w:szCs w:val="20"/>
              </w:rPr>
            </w:pPr>
          </w:p>
        </w:tc>
      </w:tr>
      <w:tr w:rsidR="007A7279" w:rsidRPr="008D1759" w14:paraId="1721FB42"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711F876"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775ADC7" w14:textId="77777777" w:rsidR="007A7279" w:rsidRPr="008D1759" w:rsidRDefault="007A7279" w:rsidP="00340DBE">
            <w:pPr>
              <w:pStyle w:val="Naslov1"/>
              <w:jc w:val="center"/>
            </w:pPr>
          </w:p>
        </w:tc>
        <w:tc>
          <w:tcPr>
            <w:tcW w:w="913" w:type="dxa"/>
            <w:tcBorders>
              <w:top w:val="single" w:sz="4" w:space="0" w:color="auto"/>
              <w:left w:val="single" w:sz="4" w:space="0" w:color="auto"/>
              <w:bottom w:val="single" w:sz="4" w:space="0" w:color="auto"/>
              <w:right w:val="single" w:sz="4" w:space="0" w:color="auto"/>
            </w:tcBorders>
            <w:vAlign w:val="center"/>
          </w:tcPr>
          <w:p w14:paraId="2898AAD3" w14:textId="77777777" w:rsidR="007A7279" w:rsidRPr="008D1759" w:rsidRDefault="007A7279" w:rsidP="00340DBE">
            <w:pPr>
              <w:pStyle w:val="Naslov1"/>
              <w:jc w:val="cente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3DE19FA" w14:textId="77777777" w:rsidR="007A7279" w:rsidRPr="008D1759" w:rsidRDefault="007A7279" w:rsidP="00340DBE">
            <w:pPr>
              <w:pStyle w:val="Naslov1"/>
              <w:jc w:val="center"/>
            </w:pPr>
          </w:p>
        </w:tc>
        <w:tc>
          <w:tcPr>
            <w:tcW w:w="2128" w:type="dxa"/>
            <w:tcBorders>
              <w:top w:val="single" w:sz="4" w:space="0" w:color="auto"/>
              <w:left w:val="single" w:sz="4" w:space="0" w:color="auto"/>
              <w:bottom w:val="single" w:sz="4" w:space="0" w:color="auto"/>
              <w:right w:val="single" w:sz="4" w:space="0" w:color="auto"/>
            </w:tcBorders>
            <w:vAlign w:val="center"/>
          </w:tcPr>
          <w:p w14:paraId="7A973D92" w14:textId="77777777" w:rsidR="007A7279" w:rsidRPr="008D1759" w:rsidRDefault="007A7279" w:rsidP="00340DBE">
            <w:pPr>
              <w:pStyle w:val="Naslov1"/>
              <w:jc w:val="center"/>
            </w:pPr>
          </w:p>
        </w:tc>
      </w:tr>
      <w:tr w:rsidR="007A7279" w:rsidRPr="008D1759" w14:paraId="5460834A"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DB0D824" w14:textId="77777777" w:rsidR="007A7279" w:rsidRPr="008D1759" w:rsidRDefault="007A7279" w:rsidP="00805D81">
            <w:pPr>
              <w:pStyle w:val="Naslov1"/>
            </w:pPr>
            <w:proofErr w:type="spellStart"/>
            <w:r w:rsidRPr="008D1759">
              <w:t>II</w:t>
            </w:r>
            <w:proofErr w:type="spellEnd"/>
            <w:r w:rsidRPr="008D1759">
              <w:t>. Finančne posledice za državni proračun</w:t>
            </w:r>
          </w:p>
        </w:tc>
      </w:tr>
      <w:tr w:rsidR="007A7279" w:rsidRPr="008D1759" w14:paraId="41A1ABB8"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599A027" w14:textId="77777777" w:rsidR="007A7279" w:rsidRPr="008D1759" w:rsidRDefault="007A7279" w:rsidP="00805D81">
            <w:pPr>
              <w:pStyle w:val="Naslov1"/>
            </w:pPr>
            <w:proofErr w:type="spellStart"/>
            <w:r>
              <w:t>II.a</w:t>
            </w:r>
            <w:proofErr w:type="spellEnd"/>
            <w:r w:rsidRPr="008D1759">
              <w:t xml:space="preserve"> Pravice porabe za izvedbo predlaganih rešitev </w:t>
            </w:r>
            <w:r>
              <w:t>so zagotovljene</w:t>
            </w:r>
            <w:r w:rsidRPr="00697AD9">
              <w:t>:</w:t>
            </w:r>
          </w:p>
        </w:tc>
      </w:tr>
      <w:tr w:rsidR="007A7279" w:rsidRPr="00B00DFF" w14:paraId="08BFA5D0"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72458A7B" w14:textId="77777777" w:rsidR="007A7279" w:rsidRPr="00B00DFF" w:rsidRDefault="007A7279" w:rsidP="00D47099">
            <w:pPr>
              <w:widowControl w:val="0"/>
              <w:jc w:val="center"/>
              <w:rPr>
                <w:rFonts w:cs="Arial"/>
                <w:b/>
                <w:szCs w:val="20"/>
              </w:rPr>
            </w:pPr>
            <w:r w:rsidRPr="00B00DFF">
              <w:rPr>
                <w:rFonts w:cs="Arial"/>
                <w:b/>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0DE8C50" w14:textId="77777777" w:rsidR="007A7279" w:rsidRPr="00B00DFF" w:rsidRDefault="007A7279" w:rsidP="00D47099">
            <w:pPr>
              <w:widowControl w:val="0"/>
              <w:jc w:val="center"/>
              <w:rPr>
                <w:rFonts w:cs="Arial"/>
                <w:b/>
                <w:szCs w:val="20"/>
              </w:rPr>
            </w:pPr>
            <w:r w:rsidRPr="00B00DFF">
              <w:rPr>
                <w:rFonts w:cs="Arial"/>
                <w:b/>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4B9CE2D" w14:textId="77777777" w:rsidR="007A7279" w:rsidRPr="00B00DFF" w:rsidRDefault="007A7279" w:rsidP="00D47099">
            <w:pPr>
              <w:widowControl w:val="0"/>
              <w:jc w:val="center"/>
              <w:rPr>
                <w:rFonts w:cs="Arial"/>
                <w:b/>
                <w:szCs w:val="20"/>
              </w:rPr>
            </w:pPr>
            <w:r w:rsidRPr="00B00DFF">
              <w:rPr>
                <w:rFonts w:cs="Arial"/>
                <w:b/>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7276A98" w14:textId="77777777" w:rsidR="007A7279" w:rsidRPr="00B00DFF" w:rsidRDefault="007A7279" w:rsidP="00D47099">
            <w:pPr>
              <w:widowControl w:val="0"/>
              <w:jc w:val="center"/>
              <w:rPr>
                <w:rFonts w:cs="Arial"/>
                <w:b/>
                <w:szCs w:val="20"/>
              </w:rPr>
            </w:pPr>
            <w:r w:rsidRPr="00B00DFF">
              <w:rPr>
                <w:rFonts w:cs="Arial"/>
                <w:b/>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0E30FF52" w14:textId="77777777" w:rsidR="007A7279" w:rsidRPr="00B00DFF" w:rsidRDefault="007A7279" w:rsidP="00D47099">
            <w:pPr>
              <w:widowControl w:val="0"/>
              <w:jc w:val="center"/>
              <w:rPr>
                <w:rFonts w:cs="Arial"/>
                <w:b/>
                <w:szCs w:val="20"/>
              </w:rPr>
            </w:pPr>
            <w:r w:rsidRPr="00B00DFF">
              <w:rPr>
                <w:rFonts w:cs="Arial"/>
                <w:b/>
                <w:szCs w:val="20"/>
              </w:rPr>
              <w:t>Znesek za t + 1</w:t>
            </w:r>
          </w:p>
        </w:tc>
      </w:tr>
      <w:tr w:rsidR="00340DBE" w:rsidRPr="008D1759" w14:paraId="1CA42DF8" w14:textId="77777777" w:rsidTr="00D4709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3B48D8CE" w14:textId="77777777" w:rsidR="00340DBE" w:rsidRPr="00340DBE" w:rsidRDefault="00340DBE" w:rsidP="00805D81">
            <w:pPr>
              <w:pStyle w:val="Naslov1"/>
              <w:rPr>
                <w:b w:val="0"/>
              </w:rPr>
            </w:pPr>
            <w:r w:rsidRPr="00340DBE">
              <w:rPr>
                <w:b w:val="0"/>
              </w:rPr>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4B2322C" w14:textId="18CF4DF7" w:rsidR="00340DBE" w:rsidRPr="00340DBE" w:rsidRDefault="00340DBE" w:rsidP="00805D81">
            <w:pPr>
              <w:pStyle w:val="Naslov1"/>
              <w:rPr>
                <w:b w:val="0"/>
              </w:rPr>
            </w:pPr>
            <w:r w:rsidRPr="00340DBE">
              <w:rPr>
                <w:b w:val="0"/>
              </w:rPr>
              <w:t xml:space="preserve">2330-15-0011 Površinski ukrepi </w:t>
            </w:r>
            <w:proofErr w:type="spellStart"/>
            <w:r w:rsidRPr="00340DBE">
              <w:rPr>
                <w:b w:val="0"/>
              </w:rPr>
              <w:t>PRP</w:t>
            </w:r>
            <w:proofErr w:type="spellEnd"/>
            <w:r w:rsidRPr="00340DBE">
              <w:rPr>
                <w:b w:val="0"/>
              </w:rPr>
              <w:t xml:space="preserve"> 14–20</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33BABEE" w14:textId="77777777" w:rsidR="00340DBE" w:rsidRPr="00147437" w:rsidRDefault="00340DBE" w:rsidP="00805D81">
            <w:pPr>
              <w:pStyle w:val="Naslov1"/>
              <w:rPr>
                <w:b w:val="0"/>
              </w:rPr>
            </w:pPr>
            <w:r w:rsidRPr="00147437">
              <w:rPr>
                <w:b w:val="0"/>
              </w:rPr>
              <w:t xml:space="preserve">140021 Program razvoja podeželja – 14–20 – EU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33FC3AB" w14:textId="77777777" w:rsidR="00340DBE" w:rsidRPr="00147437" w:rsidRDefault="00340DBE" w:rsidP="00805D81">
            <w:pPr>
              <w:pStyle w:val="Naslov1"/>
              <w:jc w:val="right"/>
              <w:rPr>
                <w:b w:val="0"/>
              </w:rPr>
            </w:pPr>
            <w:r w:rsidRPr="00147437">
              <w:rPr>
                <w:b w:val="0"/>
              </w:rPr>
              <w:t>-</w:t>
            </w:r>
          </w:p>
        </w:tc>
        <w:tc>
          <w:tcPr>
            <w:tcW w:w="2128" w:type="dxa"/>
            <w:tcBorders>
              <w:top w:val="single" w:sz="4" w:space="0" w:color="auto"/>
              <w:left w:val="single" w:sz="4" w:space="0" w:color="auto"/>
              <w:bottom w:val="single" w:sz="4" w:space="0" w:color="auto"/>
              <w:right w:val="single" w:sz="4" w:space="0" w:color="auto"/>
            </w:tcBorders>
            <w:vAlign w:val="center"/>
          </w:tcPr>
          <w:p w14:paraId="50425ADA" w14:textId="77777777" w:rsidR="00340DBE" w:rsidRPr="00147437" w:rsidRDefault="00340DBE" w:rsidP="00805D81">
            <w:pPr>
              <w:pStyle w:val="Naslov1"/>
              <w:jc w:val="right"/>
              <w:rPr>
                <w:b w:val="0"/>
              </w:rPr>
            </w:pPr>
            <w:r w:rsidRPr="00147437">
              <w:rPr>
                <w:b w:val="0"/>
              </w:rPr>
              <w:t>-</w:t>
            </w:r>
          </w:p>
        </w:tc>
      </w:tr>
      <w:tr w:rsidR="00340DBE" w:rsidRPr="008D1759" w14:paraId="7B71E56F"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1845597" w14:textId="77777777" w:rsidR="00340DBE" w:rsidRPr="00340DBE" w:rsidRDefault="00340DBE" w:rsidP="00805D81">
            <w:pPr>
              <w:pStyle w:val="Naslov1"/>
              <w:rPr>
                <w:b w:val="0"/>
              </w:rPr>
            </w:pPr>
            <w:r w:rsidRPr="00340DBE">
              <w:rPr>
                <w:b w:val="0"/>
              </w:rPr>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CD45B2C" w14:textId="5AB08779" w:rsidR="00340DBE" w:rsidRPr="00340DBE" w:rsidRDefault="00340DBE" w:rsidP="00805D81">
            <w:pPr>
              <w:pStyle w:val="Naslov1"/>
              <w:rPr>
                <w:b w:val="0"/>
              </w:rPr>
            </w:pPr>
            <w:r w:rsidRPr="00340DBE">
              <w:rPr>
                <w:b w:val="0"/>
              </w:rPr>
              <w:t xml:space="preserve">2330-15-0011 Površinski ukrepi </w:t>
            </w:r>
            <w:proofErr w:type="spellStart"/>
            <w:r w:rsidRPr="00340DBE">
              <w:rPr>
                <w:b w:val="0"/>
              </w:rPr>
              <w:t>PRP</w:t>
            </w:r>
            <w:proofErr w:type="spellEnd"/>
            <w:r w:rsidRPr="00340DBE">
              <w:rPr>
                <w:b w:val="0"/>
              </w:rPr>
              <w:t xml:space="preserve"> 14–20</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9BA6E3D" w14:textId="77777777" w:rsidR="00340DBE" w:rsidRPr="00147437" w:rsidRDefault="00340DBE" w:rsidP="00805D81">
            <w:pPr>
              <w:pStyle w:val="Naslov1"/>
              <w:rPr>
                <w:b w:val="0"/>
              </w:rPr>
            </w:pPr>
            <w:r w:rsidRPr="00147437">
              <w:rPr>
                <w:b w:val="0"/>
              </w:rPr>
              <w:t>140022 Program razvoja podeželja – 14–20 – slovenska udeležba</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0241066" w14:textId="77777777" w:rsidR="00340DBE" w:rsidRPr="00147437" w:rsidRDefault="00340DBE" w:rsidP="00805D81">
            <w:pPr>
              <w:pStyle w:val="Naslov1"/>
              <w:jc w:val="right"/>
              <w:rPr>
                <w:b w:val="0"/>
              </w:rPr>
            </w:pPr>
            <w:r w:rsidRPr="00147437">
              <w:rPr>
                <w:b w:val="0"/>
              </w:rPr>
              <w:t>-</w:t>
            </w:r>
          </w:p>
        </w:tc>
        <w:tc>
          <w:tcPr>
            <w:tcW w:w="2128" w:type="dxa"/>
            <w:tcBorders>
              <w:top w:val="single" w:sz="4" w:space="0" w:color="auto"/>
              <w:left w:val="single" w:sz="4" w:space="0" w:color="auto"/>
              <w:bottom w:val="single" w:sz="4" w:space="0" w:color="auto"/>
              <w:right w:val="single" w:sz="4" w:space="0" w:color="auto"/>
            </w:tcBorders>
            <w:vAlign w:val="center"/>
          </w:tcPr>
          <w:p w14:paraId="7295E4A8" w14:textId="77777777" w:rsidR="00340DBE" w:rsidRPr="00147437" w:rsidRDefault="00340DBE" w:rsidP="00805D81">
            <w:pPr>
              <w:pStyle w:val="Naslov1"/>
              <w:jc w:val="right"/>
              <w:rPr>
                <w:b w:val="0"/>
              </w:rPr>
            </w:pPr>
            <w:r w:rsidRPr="00147437">
              <w:rPr>
                <w:b w:val="0"/>
              </w:rPr>
              <w:t>-</w:t>
            </w:r>
          </w:p>
        </w:tc>
      </w:tr>
      <w:tr w:rsidR="007A7279" w:rsidRPr="008D1759" w14:paraId="7F94C0AC"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5B7BBC73" w14:textId="77777777" w:rsidR="007A7279" w:rsidRPr="00220201" w:rsidRDefault="007A7279" w:rsidP="00805D81">
            <w:pPr>
              <w:pStyle w:val="Naslov1"/>
            </w:pPr>
            <w:r w:rsidRPr="00220201">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4F95BA0" w14:textId="77777777" w:rsidR="007A7279" w:rsidRPr="00147437" w:rsidRDefault="00805D81" w:rsidP="00805D81">
            <w:pPr>
              <w:widowControl w:val="0"/>
              <w:jc w:val="right"/>
              <w:rPr>
                <w:rFonts w:cs="Arial"/>
                <w:szCs w:val="20"/>
              </w:rPr>
            </w:pPr>
            <w:r w:rsidRPr="00147437">
              <w:rPr>
                <w:rFonts w:cs="Arial"/>
                <w:szCs w:val="20"/>
              </w:rPr>
              <w:t>-</w:t>
            </w:r>
          </w:p>
        </w:tc>
        <w:tc>
          <w:tcPr>
            <w:tcW w:w="2128" w:type="dxa"/>
            <w:tcBorders>
              <w:top w:val="single" w:sz="4" w:space="0" w:color="auto"/>
              <w:left w:val="single" w:sz="4" w:space="0" w:color="auto"/>
              <w:bottom w:val="single" w:sz="4" w:space="0" w:color="auto"/>
              <w:right w:val="single" w:sz="4" w:space="0" w:color="auto"/>
            </w:tcBorders>
            <w:vAlign w:val="center"/>
          </w:tcPr>
          <w:p w14:paraId="5D3CC66A" w14:textId="77777777" w:rsidR="007A7279" w:rsidRPr="00147437" w:rsidRDefault="00805D81" w:rsidP="00805D81">
            <w:pPr>
              <w:pStyle w:val="Naslov1"/>
              <w:jc w:val="right"/>
              <w:rPr>
                <w:b w:val="0"/>
              </w:rPr>
            </w:pPr>
            <w:r w:rsidRPr="00147437">
              <w:rPr>
                <w:b w:val="0"/>
              </w:rPr>
              <w:t>-</w:t>
            </w:r>
          </w:p>
        </w:tc>
      </w:tr>
      <w:tr w:rsidR="007A7279" w:rsidRPr="008D1759" w14:paraId="76B0452B" w14:textId="77777777" w:rsidTr="00D4709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8B08378" w14:textId="77777777" w:rsidR="007A7279" w:rsidRPr="008D1759" w:rsidRDefault="007A7279" w:rsidP="00805D81">
            <w:pPr>
              <w:pStyle w:val="Naslov1"/>
            </w:pPr>
            <w:proofErr w:type="spellStart"/>
            <w:r>
              <w:t>II.b</w:t>
            </w:r>
            <w:proofErr w:type="spellEnd"/>
            <w:r w:rsidRPr="008D1759">
              <w:t xml:space="preserve"> Manjkajoče pravice porabe bodo za</w:t>
            </w:r>
            <w:r>
              <w:t>gotovljene s prerazporeditvijo</w:t>
            </w:r>
            <w:r w:rsidRPr="00697AD9">
              <w:t>:</w:t>
            </w:r>
          </w:p>
        </w:tc>
      </w:tr>
      <w:tr w:rsidR="007A7279" w:rsidRPr="008D1759" w14:paraId="039B2CE4"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635A73C3" w14:textId="77777777" w:rsidR="007A7279" w:rsidRPr="008D1759" w:rsidRDefault="007A7279" w:rsidP="00D47099">
            <w:pPr>
              <w:widowControl w:val="0"/>
              <w:jc w:val="center"/>
              <w:rPr>
                <w:rFonts w:cs="Arial"/>
                <w:szCs w:val="20"/>
              </w:rPr>
            </w:pPr>
            <w:r w:rsidRPr="008D1759">
              <w:rPr>
                <w:rFonts w:cs="Arial"/>
                <w:szCs w:val="20"/>
              </w:rPr>
              <w:lastRenderedPageBreak/>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017E479" w14:textId="77777777" w:rsidR="007A7279" w:rsidRPr="008D1759" w:rsidRDefault="007A7279" w:rsidP="00D47099">
            <w:pPr>
              <w:widowControl w:val="0"/>
              <w:jc w:val="center"/>
              <w:rPr>
                <w:rFonts w:cs="Arial"/>
                <w:szCs w:val="20"/>
              </w:rPr>
            </w:pPr>
            <w:r>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FA4A742" w14:textId="77777777" w:rsidR="007A7279" w:rsidRPr="008D1759" w:rsidRDefault="007A7279" w:rsidP="00D47099">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AB17CBE" w14:textId="77777777"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060B8933" w14:textId="77777777"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7A7279" w:rsidRPr="008D1759" w14:paraId="5B8A1E4A"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7315E59E" w14:textId="77777777" w:rsidR="007A7279" w:rsidRPr="008D1759" w:rsidRDefault="007A7279" w:rsidP="00805D81">
            <w:pPr>
              <w:pStyle w:val="Naslov1"/>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A16C07B" w14:textId="77777777" w:rsidR="007A7279" w:rsidRPr="008D1759" w:rsidRDefault="007A7279" w:rsidP="00805D81">
            <w:pPr>
              <w:pStyle w:val="Naslov1"/>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5E2FFAE" w14:textId="77777777" w:rsidR="007A7279" w:rsidRPr="008D1759" w:rsidRDefault="007A7279" w:rsidP="00805D8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0779D9D"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77E65CFC" w14:textId="77777777" w:rsidR="007A7279" w:rsidRPr="008D1759" w:rsidRDefault="007A7279" w:rsidP="00805D81">
            <w:pPr>
              <w:pStyle w:val="Naslov1"/>
            </w:pPr>
          </w:p>
        </w:tc>
      </w:tr>
      <w:tr w:rsidR="007A7279" w:rsidRPr="008D1759" w14:paraId="3CC753D2"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5CB8E8B4" w14:textId="77777777" w:rsidR="007A7279" w:rsidRPr="008D1759" w:rsidRDefault="007A7279" w:rsidP="00805D81">
            <w:pPr>
              <w:pStyle w:val="Naslov1"/>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CC429D7" w14:textId="77777777" w:rsidR="007A7279" w:rsidRPr="008D1759" w:rsidRDefault="007A7279" w:rsidP="00805D81">
            <w:pPr>
              <w:pStyle w:val="Naslov1"/>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C85FEE3" w14:textId="77777777" w:rsidR="007A7279" w:rsidRPr="008D1759" w:rsidRDefault="007A7279" w:rsidP="00805D8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B9025E1"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7409F34A" w14:textId="77777777" w:rsidR="007A7279" w:rsidRPr="008D1759" w:rsidRDefault="007A7279" w:rsidP="00805D81">
            <w:pPr>
              <w:pStyle w:val="Naslov1"/>
            </w:pPr>
          </w:p>
        </w:tc>
      </w:tr>
      <w:tr w:rsidR="007A7279" w:rsidRPr="008D1759" w14:paraId="4E385783"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45E77588" w14:textId="77777777" w:rsidR="007A7279" w:rsidRPr="008D1759" w:rsidRDefault="007A7279" w:rsidP="00805D81">
            <w:pPr>
              <w:pStyle w:val="Naslov1"/>
            </w:pPr>
            <w:r w:rsidRPr="008D1759">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B94BEDE" w14:textId="77777777" w:rsidR="007A7279" w:rsidRPr="008D1759" w:rsidRDefault="007A7279" w:rsidP="00805D81">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746B2A07" w14:textId="77777777" w:rsidR="007A7279" w:rsidRPr="008D1759" w:rsidRDefault="007A7279" w:rsidP="00805D81">
            <w:pPr>
              <w:pStyle w:val="Naslov1"/>
            </w:pPr>
          </w:p>
        </w:tc>
      </w:tr>
      <w:tr w:rsidR="007A7279" w:rsidRPr="008D1759" w14:paraId="33DCC90C" w14:textId="77777777" w:rsidTr="00D4709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28217ED" w14:textId="77777777" w:rsidR="007A7279" w:rsidRPr="008D1759" w:rsidRDefault="007A7279" w:rsidP="00805D81">
            <w:pPr>
              <w:pStyle w:val="Naslov1"/>
            </w:pPr>
            <w:proofErr w:type="spellStart"/>
            <w:r>
              <w:t>II.c</w:t>
            </w:r>
            <w:proofErr w:type="spellEnd"/>
            <w:r w:rsidRPr="008D1759">
              <w:t xml:space="preserve"> Načrtovana nad</w:t>
            </w:r>
            <w:r>
              <w:t>omestitev zmanjšanih prihodkov in povečanih odhodkov proračuna</w:t>
            </w:r>
            <w:r w:rsidRPr="00697AD9">
              <w:t>:</w:t>
            </w:r>
          </w:p>
        </w:tc>
      </w:tr>
      <w:tr w:rsidR="007A7279" w:rsidRPr="008D1759" w14:paraId="6D04BAF8" w14:textId="77777777" w:rsidTr="00D47099">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3819A50E" w14:textId="77777777" w:rsidR="007A7279" w:rsidRPr="008D1759" w:rsidRDefault="007A7279" w:rsidP="00D47099">
            <w:pPr>
              <w:widowControl w:val="0"/>
              <w:ind w:left="-122" w:right="-112"/>
              <w:jc w:val="center"/>
              <w:rPr>
                <w:rFonts w:cs="Arial"/>
                <w:szCs w:val="20"/>
              </w:rPr>
            </w:pPr>
            <w:r w:rsidRPr="008D175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ADDDFCE" w14:textId="77777777" w:rsidR="007A7279" w:rsidRPr="008D1759" w:rsidRDefault="007A7279" w:rsidP="00D47099">
            <w:pPr>
              <w:widowControl w:val="0"/>
              <w:ind w:left="-122" w:right="-112"/>
              <w:jc w:val="center"/>
              <w:rPr>
                <w:rFonts w:cs="Arial"/>
                <w:szCs w:val="20"/>
              </w:rPr>
            </w:pPr>
            <w:r w:rsidRPr="008D175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CDFB3E2" w14:textId="77777777" w:rsidR="007A7279" w:rsidRPr="008D1759" w:rsidRDefault="007A7279" w:rsidP="00D47099">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14:paraId="07A0FBCA"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9859C13" w14:textId="77777777" w:rsidR="007A7279" w:rsidRPr="008D1759" w:rsidRDefault="007A7279" w:rsidP="00805D81">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5C178F7" w14:textId="77777777" w:rsidR="007A7279" w:rsidRPr="008D1759" w:rsidRDefault="007A7279" w:rsidP="00805D81">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2A4A836F" w14:textId="77777777" w:rsidR="007A7279" w:rsidRPr="008D1759" w:rsidRDefault="007A7279" w:rsidP="00805D81">
            <w:pPr>
              <w:pStyle w:val="Naslov1"/>
            </w:pPr>
          </w:p>
        </w:tc>
      </w:tr>
      <w:tr w:rsidR="007A7279" w:rsidRPr="008D1759" w14:paraId="7FC45EDB"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5E82C47" w14:textId="77777777" w:rsidR="007A7279" w:rsidRPr="008D1759" w:rsidRDefault="007A7279" w:rsidP="00805D81">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6F78CF6" w14:textId="77777777" w:rsidR="007A7279" w:rsidRPr="008D1759" w:rsidRDefault="007A7279" w:rsidP="00805D81">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1E7AC29" w14:textId="77777777" w:rsidR="007A7279" w:rsidRPr="008D1759" w:rsidRDefault="007A7279" w:rsidP="00805D81">
            <w:pPr>
              <w:pStyle w:val="Naslov1"/>
            </w:pPr>
          </w:p>
        </w:tc>
      </w:tr>
      <w:tr w:rsidR="007A7279" w:rsidRPr="008D1759" w14:paraId="0D7204B3"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2B780014" w14:textId="77777777" w:rsidR="007A7279" w:rsidRPr="008D1759" w:rsidRDefault="007A7279" w:rsidP="00805D81">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5A7D74F" w14:textId="77777777" w:rsidR="007A7279" w:rsidRPr="008D1759" w:rsidRDefault="007A7279" w:rsidP="00805D81">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2FBB597" w14:textId="77777777" w:rsidR="007A7279" w:rsidRPr="008D1759" w:rsidRDefault="007A7279" w:rsidP="00805D81">
            <w:pPr>
              <w:pStyle w:val="Naslov1"/>
            </w:pPr>
          </w:p>
        </w:tc>
      </w:tr>
      <w:tr w:rsidR="007A7279" w:rsidRPr="008D1759" w14:paraId="4D23249C"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A2B0C43" w14:textId="77777777" w:rsidR="007A7279" w:rsidRPr="008D1759" w:rsidRDefault="007A7279" w:rsidP="00805D81">
            <w:pPr>
              <w:pStyle w:val="Naslov1"/>
            </w:pPr>
            <w:r w:rsidRPr="008D1759">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08250E4" w14:textId="77777777" w:rsidR="007A7279" w:rsidRPr="008D1759" w:rsidRDefault="007A7279" w:rsidP="00805D81">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265F98A" w14:textId="77777777" w:rsidR="007A7279" w:rsidRPr="008D1759" w:rsidRDefault="007A7279" w:rsidP="00805D81">
            <w:pPr>
              <w:pStyle w:val="Naslov1"/>
            </w:pPr>
          </w:p>
        </w:tc>
      </w:tr>
      <w:tr w:rsidR="007A7279" w:rsidRPr="008D1759" w14:paraId="35869D08"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584049B7" w14:textId="77777777" w:rsidR="007A7279" w:rsidRPr="008D1759" w:rsidRDefault="007A7279" w:rsidP="00D47099">
            <w:pPr>
              <w:widowControl w:val="0"/>
              <w:rPr>
                <w:rFonts w:cs="Arial"/>
                <w:b/>
                <w:szCs w:val="20"/>
              </w:rPr>
            </w:pPr>
          </w:p>
          <w:p w14:paraId="3558D18A" w14:textId="77777777" w:rsidR="007A7279" w:rsidRPr="008D1759" w:rsidRDefault="007A7279" w:rsidP="00D47099">
            <w:pPr>
              <w:widowControl w:val="0"/>
              <w:rPr>
                <w:rFonts w:cs="Arial"/>
                <w:b/>
                <w:szCs w:val="20"/>
              </w:rPr>
            </w:pPr>
            <w:r w:rsidRPr="008D1759">
              <w:rPr>
                <w:rFonts w:cs="Arial"/>
                <w:b/>
                <w:szCs w:val="20"/>
              </w:rPr>
              <w:t>OBRAZLOŽITEV:</w:t>
            </w:r>
          </w:p>
          <w:p w14:paraId="2B6B6FBA" w14:textId="77777777" w:rsidR="007A7279" w:rsidRPr="008D1759" w:rsidRDefault="007A7279" w:rsidP="00557E62">
            <w:pPr>
              <w:widowControl w:val="0"/>
              <w:numPr>
                <w:ilvl w:val="0"/>
                <w:numId w:val="9"/>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14:paraId="6805D012" w14:textId="77777777" w:rsidR="007A7279" w:rsidRPr="008D1759" w:rsidRDefault="007A7279" w:rsidP="00D47099">
            <w:pPr>
              <w:widowControl w:val="0"/>
              <w:ind w:left="284"/>
              <w:rPr>
                <w:rFonts w:cs="Arial"/>
                <w:szCs w:val="20"/>
                <w:lang w:eastAsia="sl-SI"/>
              </w:rPr>
            </w:pPr>
          </w:p>
          <w:p w14:paraId="420C39C0" w14:textId="77777777" w:rsidR="007A7279" w:rsidRPr="008D1759" w:rsidRDefault="007A7279" w:rsidP="00557E62">
            <w:pPr>
              <w:widowControl w:val="0"/>
              <w:numPr>
                <w:ilvl w:val="0"/>
                <w:numId w:val="9"/>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14:paraId="66C217FA" w14:textId="77777777" w:rsidR="00C75557" w:rsidRPr="008D1759" w:rsidRDefault="00C75557" w:rsidP="00D47099">
            <w:pPr>
              <w:widowControl w:val="0"/>
              <w:ind w:left="284"/>
              <w:jc w:val="both"/>
              <w:rPr>
                <w:rFonts w:cs="Arial"/>
                <w:szCs w:val="20"/>
                <w:lang w:eastAsia="sl-SI"/>
              </w:rPr>
            </w:pPr>
          </w:p>
          <w:p w14:paraId="0F7B972D" w14:textId="77777777" w:rsidR="007A7279" w:rsidRPr="008D1759" w:rsidRDefault="007A7279" w:rsidP="00D47099">
            <w:pPr>
              <w:widowControl w:val="0"/>
              <w:suppressAutoHyphens/>
              <w:ind w:left="720"/>
              <w:jc w:val="both"/>
              <w:rPr>
                <w:rFonts w:cs="Arial"/>
                <w:b/>
                <w:szCs w:val="20"/>
                <w:lang w:eastAsia="sl-SI"/>
              </w:rPr>
            </w:pPr>
            <w:proofErr w:type="spellStart"/>
            <w:r>
              <w:rPr>
                <w:rFonts w:cs="Arial"/>
                <w:b/>
                <w:szCs w:val="20"/>
                <w:lang w:eastAsia="sl-SI"/>
              </w:rPr>
              <w:t>II.a</w:t>
            </w:r>
            <w:proofErr w:type="spellEnd"/>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14:paraId="409DB143" w14:textId="77777777" w:rsidR="00C75557" w:rsidRPr="008D1759" w:rsidRDefault="00C75557" w:rsidP="00D47099">
            <w:pPr>
              <w:widowControl w:val="0"/>
              <w:ind w:left="284"/>
              <w:jc w:val="both"/>
              <w:rPr>
                <w:rFonts w:cs="Arial"/>
                <w:szCs w:val="20"/>
                <w:lang w:eastAsia="sl-SI"/>
              </w:rPr>
            </w:pPr>
          </w:p>
          <w:p w14:paraId="1A93562E" w14:textId="77777777" w:rsidR="007A7279" w:rsidRPr="008D1759" w:rsidRDefault="007A7279" w:rsidP="00D47099">
            <w:pPr>
              <w:widowControl w:val="0"/>
              <w:suppressAutoHyphens/>
              <w:ind w:left="714"/>
              <w:jc w:val="both"/>
              <w:rPr>
                <w:rFonts w:cs="Arial"/>
                <w:b/>
                <w:szCs w:val="20"/>
                <w:lang w:eastAsia="sl-SI"/>
              </w:rPr>
            </w:pPr>
            <w:proofErr w:type="spellStart"/>
            <w:r>
              <w:rPr>
                <w:rFonts w:cs="Arial"/>
                <w:b/>
                <w:szCs w:val="20"/>
                <w:lang w:eastAsia="sl-SI"/>
              </w:rPr>
              <w:t>II.b</w:t>
            </w:r>
            <w:proofErr w:type="spellEnd"/>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14:paraId="4289EEDF" w14:textId="77777777" w:rsidR="00C75557" w:rsidRPr="00C75557" w:rsidRDefault="00C75557" w:rsidP="00C75557">
            <w:pPr>
              <w:widowControl w:val="0"/>
              <w:ind w:left="284"/>
              <w:jc w:val="both"/>
              <w:rPr>
                <w:rFonts w:cs="Arial"/>
                <w:szCs w:val="20"/>
                <w:lang w:eastAsia="sl-SI"/>
              </w:rPr>
            </w:pPr>
          </w:p>
          <w:p w14:paraId="29C34C08" w14:textId="77777777" w:rsidR="007A7279" w:rsidRPr="008D1759" w:rsidRDefault="007A7279" w:rsidP="00D47099">
            <w:pPr>
              <w:widowControl w:val="0"/>
              <w:suppressAutoHyphens/>
              <w:ind w:left="714"/>
              <w:jc w:val="both"/>
              <w:rPr>
                <w:rFonts w:cs="Arial"/>
                <w:b/>
                <w:szCs w:val="20"/>
                <w:lang w:eastAsia="sl-SI"/>
              </w:rPr>
            </w:pPr>
            <w:proofErr w:type="spellStart"/>
            <w:r>
              <w:rPr>
                <w:rFonts w:cs="Arial"/>
                <w:b/>
                <w:szCs w:val="20"/>
                <w:lang w:eastAsia="sl-SI"/>
              </w:rPr>
              <w:t>II.c</w:t>
            </w:r>
            <w:proofErr w:type="spellEnd"/>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14:paraId="2F7EFB97" w14:textId="77777777" w:rsidR="007A7279" w:rsidRPr="008D1759" w:rsidRDefault="007A7279" w:rsidP="00C75557">
            <w:pPr>
              <w:widowControl w:val="0"/>
              <w:ind w:left="284"/>
              <w:jc w:val="both"/>
              <w:rPr>
                <w:szCs w:val="20"/>
              </w:rPr>
            </w:pPr>
          </w:p>
        </w:tc>
      </w:tr>
      <w:tr w:rsidR="007A7279" w:rsidRPr="00D063BD" w14:paraId="0D1F9B9C"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08431932" w14:textId="77777777" w:rsidR="007A7279" w:rsidRPr="00D731F3" w:rsidRDefault="007A7279" w:rsidP="00D47099">
            <w:pPr>
              <w:rPr>
                <w:rFonts w:cs="Arial"/>
                <w:b/>
                <w:szCs w:val="20"/>
              </w:rPr>
            </w:pPr>
            <w:proofErr w:type="spellStart"/>
            <w:r w:rsidRPr="00D731F3">
              <w:rPr>
                <w:rFonts w:cs="Arial"/>
                <w:b/>
                <w:szCs w:val="20"/>
              </w:rPr>
              <w:t>7.b</w:t>
            </w:r>
            <w:proofErr w:type="spellEnd"/>
            <w:r w:rsidRPr="00D731F3">
              <w:rPr>
                <w:rFonts w:cs="Arial"/>
                <w:b/>
                <w:szCs w:val="20"/>
              </w:rPr>
              <w:t xml:space="preserve"> Predstavitev ocene finančnih posledic pod 40.000 EUR:</w:t>
            </w:r>
          </w:p>
          <w:p w14:paraId="112A4C1D" w14:textId="77777777" w:rsidR="007A7279" w:rsidRDefault="007A7279" w:rsidP="00D47099">
            <w:pPr>
              <w:rPr>
                <w:rFonts w:cs="Arial"/>
                <w:szCs w:val="20"/>
              </w:rPr>
            </w:pPr>
            <w:r w:rsidRPr="00171E3B">
              <w:rPr>
                <w:rFonts w:cs="Arial"/>
                <w:szCs w:val="20"/>
              </w:rPr>
              <w:t>(Samo če izberete NE pod točko 6.a.)</w:t>
            </w:r>
          </w:p>
          <w:p w14:paraId="02389F67" w14:textId="77777777" w:rsidR="006C5A5E" w:rsidRPr="00171E3B" w:rsidRDefault="006C5A5E" w:rsidP="00D47099">
            <w:pPr>
              <w:rPr>
                <w:rFonts w:cs="Arial"/>
                <w:szCs w:val="20"/>
              </w:rPr>
            </w:pPr>
          </w:p>
          <w:p w14:paraId="1EB6A9D0" w14:textId="77777777" w:rsidR="007A7279" w:rsidRDefault="007A7279" w:rsidP="00D47099">
            <w:pPr>
              <w:rPr>
                <w:rFonts w:cs="Arial"/>
                <w:b/>
                <w:szCs w:val="20"/>
              </w:rPr>
            </w:pPr>
            <w:r w:rsidRPr="00D731F3">
              <w:rPr>
                <w:rFonts w:cs="Arial"/>
                <w:b/>
                <w:szCs w:val="20"/>
              </w:rPr>
              <w:t>Kratka obrazložitev</w:t>
            </w:r>
          </w:p>
          <w:p w14:paraId="609D49A8" w14:textId="77777777" w:rsidR="007A7279" w:rsidRPr="00D731F3" w:rsidRDefault="007A7279" w:rsidP="00D47099">
            <w:pPr>
              <w:rPr>
                <w:rFonts w:cs="Arial"/>
                <w:b/>
                <w:szCs w:val="20"/>
              </w:rPr>
            </w:pPr>
          </w:p>
        </w:tc>
      </w:tr>
      <w:tr w:rsidR="007A7279" w:rsidRPr="00D063BD" w14:paraId="1A00DF01"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10A16087" w14:textId="77777777" w:rsidR="007A7279" w:rsidRPr="00171E3B" w:rsidRDefault="007A7279" w:rsidP="00D47099">
            <w:pPr>
              <w:rPr>
                <w:rFonts w:cs="Arial"/>
                <w:b/>
                <w:szCs w:val="20"/>
              </w:rPr>
            </w:pPr>
            <w:r w:rsidRPr="00171E3B">
              <w:rPr>
                <w:rFonts w:cs="Arial"/>
                <w:b/>
                <w:szCs w:val="20"/>
              </w:rPr>
              <w:t>8. Predstavitev sodelovanja z združenji občin:</w:t>
            </w:r>
          </w:p>
        </w:tc>
      </w:tr>
      <w:tr w:rsidR="007A7279" w:rsidRPr="00D063BD" w14:paraId="4CBA8424"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2E77F98A" w14:textId="77777777"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4BACE43F" w14:textId="0B144544" w:rsidR="007A7279" w:rsidRDefault="00EF468C" w:rsidP="00316606">
            <w:pPr>
              <w:pStyle w:val="Neotevilenodstavek"/>
              <w:widowControl w:val="0"/>
              <w:numPr>
                <w:ilvl w:val="0"/>
                <w:numId w:val="10"/>
              </w:numPr>
              <w:spacing w:before="0" w:after="0" w:line="260" w:lineRule="exact"/>
              <w:rPr>
                <w:iCs/>
                <w:sz w:val="20"/>
                <w:szCs w:val="20"/>
              </w:rPr>
            </w:pPr>
            <w:r>
              <w:rPr>
                <w:iCs/>
                <w:sz w:val="20"/>
                <w:szCs w:val="20"/>
              </w:rPr>
              <w:t>p</w:t>
            </w:r>
            <w:r w:rsidR="007A7279" w:rsidRPr="00171E3B">
              <w:rPr>
                <w:iCs/>
                <w:sz w:val="20"/>
                <w:szCs w:val="20"/>
              </w:rPr>
              <w:t>ristojnosti občin,</w:t>
            </w:r>
          </w:p>
          <w:p w14:paraId="42BD18CE" w14:textId="5726A1C6" w:rsidR="007A7279" w:rsidRPr="00171E3B" w:rsidRDefault="007A7279" w:rsidP="00316606">
            <w:pPr>
              <w:pStyle w:val="Neotevilenodstavek"/>
              <w:widowControl w:val="0"/>
              <w:numPr>
                <w:ilvl w:val="0"/>
                <w:numId w:val="10"/>
              </w:numPr>
              <w:spacing w:before="0" w:after="0" w:line="260" w:lineRule="exact"/>
              <w:rPr>
                <w:iCs/>
                <w:sz w:val="20"/>
                <w:szCs w:val="20"/>
              </w:rPr>
            </w:pPr>
            <w:r>
              <w:rPr>
                <w:iCs/>
                <w:sz w:val="20"/>
                <w:szCs w:val="20"/>
              </w:rPr>
              <w:t>delovanje občin,</w:t>
            </w:r>
          </w:p>
          <w:p w14:paraId="6B6D8175" w14:textId="5CF055B1" w:rsidR="007A7279" w:rsidRPr="00171E3B" w:rsidRDefault="007A7279" w:rsidP="00316606">
            <w:pPr>
              <w:pStyle w:val="Neotevilenodstavek"/>
              <w:widowControl w:val="0"/>
              <w:numPr>
                <w:ilvl w:val="0"/>
                <w:numId w:val="10"/>
              </w:numPr>
              <w:spacing w:before="0" w:after="0" w:line="260" w:lineRule="exact"/>
              <w:rPr>
                <w:iCs/>
                <w:sz w:val="20"/>
                <w:szCs w:val="20"/>
              </w:rPr>
            </w:pPr>
            <w:r>
              <w:rPr>
                <w:iCs/>
                <w:sz w:val="20"/>
                <w:szCs w:val="20"/>
              </w:rPr>
              <w:t>financiranje občin.</w:t>
            </w:r>
          </w:p>
          <w:p w14:paraId="630C518C" w14:textId="77777777" w:rsidR="007A7279" w:rsidRPr="00171E3B" w:rsidRDefault="007A7279" w:rsidP="006C5A5E">
            <w:pPr>
              <w:pStyle w:val="Neotevilenodstavek"/>
              <w:widowControl w:val="0"/>
              <w:spacing w:before="0" w:after="0" w:line="260" w:lineRule="exact"/>
              <w:rPr>
                <w:iCs/>
                <w:sz w:val="20"/>
                <w:szCs w:val="20"/>
              </w:rPr>
            </w:pPr>
          </w:p>
        </w:tc>
        <w:tc>
          <w:tcPr>
            <w:tcW w:w="2431" w:type="dxa"/>
            <w:gridSpan w:val="2"/>
          </w:tcPr>
          <w:p w14:paraId="6AA1655D" w14:textId="77777777" w:rsidR="007A7279" w:rsidRPr="00171E3B" w:rsidRDefault="007A7279" w:rsidP="00D47099">
            <w:pPr>
              <w:pStyle w:val="Neotevilenodstavek"/>
              <w:widowControl w:val="0"/>
              <w:spacing w:before="0" w:after="0" w:line="260" w:lineRule="exact"/>
              <w:jc w:val="center"/>
              <w:rPr>
                <w:sz w:val="20"/>
                <w:szCs w:val="20"/>
              </w:rPr>
            </w:pPr>
            <w:r w:rsidRPr="00171E3B">
              <w:rPr>
                <w:sz w:val="20"/>
                <w:szCs w:val="20"/>
              </w:rPr>
              <w:t>NE</w:t>
            </w:r>
          </w:p>
        </w:tc>
      </w:tr>
      <w:tr w:rsidR="007A7279" w:rsidRPr="00D063BD" w14:paraId="50F5C5BA"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A6C2D60" w14:textId="77777777" w:rsidR="007A7279" w:rsidRPr="00171E3B" w:rsidRDefault="007A7279" w:rsidP="00D47099">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14:paraId="13157C9E" w14:textId="77777777" w:rsidR="007A7279" w:rsidRPr="00171E3B" w:rsidRDefault="007A7279" w:rsidP="00316606">
            <w:pPr>
              <w:pStyle w:val="Neotevilenodstavek"/>
              <w:widowControl w:val="0"/>
              <w:numPr>
                <w:ilvl w:val="0"/>
                <w:numId w:val="10"/>
              </w:numPr>
              <w:spacing w:before="0" w:after="0" w:line="260" w:lineRule="exact"/>
              <w:rPr>
                <w:iCs/>
                <w:sz w:val="20"/>
                <w:szCs w:val="20"/>
              </w:rPr>
            </w:pPr>
            <w:r w:rsidRPr="00171E3B">
              <w:rPr>
                <w:iCs/>
                <w:sz w:val="20"/>
                <w:szCs w:val="20"/>
              </w:rPr>
              <w:t>Skupnost</w:t>
            </w:r>
            <w:r>
              <w:rPr>
                <w:iCs/>
                <w:sz w:val="20"/>
                <w:szCs w:val="20"/>
              </w:rPr>
              <w:t>i</w:t>
            </w:r>
            <w:r w:rsidRPr="00171E3B">
              <w:rPr>
                <w:iCs/>
                <w:sz w:val="20"/>
                <w:szCs w:val="20"/>
              </w:rPr>
              <w:t xml:space="preserve"> občin Slovenije </w:t>
            </w:r>
            <w:proofErr w:type="spellStart"/>
            <w:r w:rsidRPr="00171E3B">
              <w:rPr>
                <w:iCs/>
                <w:sz w:val="20"/>
                <w:szCs w:val="20"/>
              </w:rPr>
              <w:t>SOS</w:t>
            </w:r>
            <w:proofErr w:type="spellEnd"/>
            <w:r w:rsidRPr="00171E3B">
              <w:rPr>
                <w:iCs/>
                <w:sz w:val="20"/>
                <w:szCs w:val="20"/>
              </w:rPr>
              <w:t>: DA/NE</w:t>
            </w:r>
          </w:p>
          <w:p w14:paraId="3A5A6A7A" w14:textId="77777777" w:rsidR="007A7279" w:rsidRPr="00171E3B" w:rsidRDefault="007A7279" w:rsidP="00316606">
            <w:pPr>
              <w:pStyle w:val="Neotevilenodstavek"/>
              <w:widowControl w:val="0"/>
              <w:numPr>
                <w:ilvl w:val="0"/>
                <w:numId w:val="10"/>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 Slovenije </w:t>
            </w:r>
            <w:proofErr w:type="spellStart"/>
            <w:r w:rsidRPr="00171E3B">
              <w:rPr>
                <w:iCs/>
                <w:sz w:val="20"/>
                <w:szCs w:val="20"/>
              </w:rPr>
              <w:t>ZOS</w:t>
            </w:r>
            <w:proofErr w:type="spellEnd"/>
            <w:r w:rsidRPr="00171E3B">
              <w:rPr>
                <w:iCs/>
                <w:sz w:val="20"/>
                <w:szCs w:val="20"/>
              </w:rPr>
              <w:t>: DA/NE</w:t>
            </w:r>
          </w:p>
          <w:p w14:paraId="39B3A330" w14:textId="77777777" w:rsidR="007A7279" w:rsidRPr="00171E3B" w:rsidRDefault="007A7279" w:rsidP="00316606">
            <w:pPr>
              <w:pStyle w:val="Neotevilenodstavek"/>
              <w:widowControl w:val="0"/>
              <w:numPr>
                <w:ilvl w:val="0"/>
                <w:numId w:val="10"/>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w:t>
            </w:r>
            <w:proofErr w:type="spellStart"/>
            <w:r w:rsidRPr="00171E3B">
              <w:rPr>
                <w:iCs/>
                <w:sz w:val="20"/>
                <w:szCs w:val="20"/>
              </w:rPr>
              <w:t>ZMOS</w:t>
            </w:r>
            <w:proofErr w:type="spellEnd"/>
            <w:r w:rsidRPr="00171E3B">
              <w:rPr>
                <w:iCs/>
                <w:sz w:val="20"/>
                <w:szCs w:val="20"/>
              </w:rPr>
              <w:t>: DA/NE</w:t>
            </w:r>
          </w:p>
          <w:p w14:paraId="3B882C40" w14:textId="77777777" w:rsidR="007A7279" w:rsidRPr="00171E3B" w:rsidRDefault="007A7279" w:rsidP="00D47099">
            <w:pPr>
              <w:pStyle w:val="Neotevilenodstavek"/>
              <w:widowControl w:val="0"/>
              <w:spacing w:before="0" w:after="0" w:line="260" w:lineRule="exact"/>
              <w:rPr>
                <w:iCs/>
                <w:sz w:val="20"/>
                <w:szCs w:val="20"/>
              </w:rPr>
            </w:pPr>
          </w:p>
          <w:p w14:paraId="7216557C" w14:textId="77777777"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Predlogi in pripombe združenj so bili upoštevani:</w:t>
            </w:r>
          </w:p>
          <w:p w14:paraId="5DDA65C3" w14:textId="77777777" w:rsidR="007A7279" w:rsidRPr="00171E3B" w:rsidRDefault="007A7279" w:rsidP="00316606">
            <w:pPr>
              <w:pStyle w:val="Neotevilenodstavek"/>
              <w:widowControl w:val="0"/>
              <w:numPr>
                <w:ilvl w:val="0"/>
                <w:numId w:val="11"/>
              </w:numPr>
              <w:spacing w:before="0" w:after="0" w:line="260" w:lineRule="exact"/>
              <w:rPr>
                <w:iCs/>
                <w:sz w:val="20"/>
                <w:szCs w:val="20"/>
              </w:rPr>
            </w:pPr>
            <w:r w:rsidRPr="00171E3B">
              <w:rPr>
                <w:iCs/>
                <w:sz w:val="20"/>
                <w:szCs w:val="20"/>
              </w:rPr>
              <w:t>v celoti,</w:t>
            </w:r>
          </w:p>
          <w:p w14:paraId="1E7EE373" w14:textId="77777777" w:rsidR="007A7279" w:rsidRPr="00171E3B" w:rsidRDefault="007A7279" w:rsidP="00316606">
            <w:pPr>
              <w:pStyle w:val="Neotevilenodstavek"/>
              <w:widowControl w:val="0"/>
              <w:numPr>
                <w:ilvl w:val="0"/>
                <w:numId w:val="11"/>
              </w:numPr>
              <w:spacing w:before="0" w:after="0" w:line="260" w:lineRule="exact"/>
              <w:rPr>
                <w:iCs/>
                <w:sz w:val="20"/>
                <w:szCs w:val="20"/>
              </w:rPr>
            </w:pPr>
            <w:r w:rsidRPr="00171E3B">
              <w:rPr>
                <w:iCs/>
                <w:sz w:val="20"/>
                <w:szCs w:val="20"/>
              </w:rPr>
              <w:t>večinoma,</w:t>
            </w:r>
          </w:p>
          <w:p w14:paraId="04E8850D" w14:textId="77777777" w:rsidR="007A7279" w:rsidRPr="00171E3B" w:rsidRDefault="007A7279" w:rsidP="00316606">
            <w:pPr>
              <w:pStyle w:val="Neotevilenodstavek"/>
              <w:widowControl w:val="0"/>
              <w:numPr>
                <w:ilvl w:val="0"/>
                <w:numId w:val="11"/>
              </w:numPr>
              <w:spacing w:before="0" w:after="0" w:line="260" w:lineRule="exact"/>
              <w:rPr>
                <w:iCs/>
                <w:sz w:val="20"/>
                <w:szCs w:val="20"/>
              </w:rPr>
            </w:pPr>
            <w:r w:rsidRPr="00171E3B">
              <w:rPr>
                <w:iCs/>
                <w:sz w:val="20"/>
                <w:szCs w:val="20"/>
              </w:rPr>
              <w:t>delno,</w:t>
            </w:r>
          </w:p>
          <w:p w14:paraId="67450821" w14:textId="77777777" w:rsidR="007A7279" w:rsidRDefault="007A7279" w:rsidP="00316606">
            <w:pPr>
              <w:pStyle w:val="Neotevilenodstavek"/>
              <w:widowControl w:val="0"/>
              <w:numPr>
                <w:ilvl w:val="0"/>
                <w:numId w:val="11"/>
              </w:numPr>
              <w:spacing w:before="0" w:after="0" w:line="260" w:lineRule="exact"/>
              <w:rPr>
                <w:iCs/>
                <w:sz w:val="20"/>
                <w:szCs w:val="20"/>
              </w:rPr>
            </w:pPr>
            <w:r w:rsidRPr="00171E3B">
              <w:rPr>
                <w:iCs/>
                <w:sz w:val="20"/>
                <w:szCs w:val="20"/>
              </w:rPr>
              <w:t>niso bili upoštevani.</w:t>
            </w:r>
          </w:p>
          <w:p w14:paraId="5E55D3F8" w14:textId="77777777" w:rsidR="007A7279" w:rsidRDefault="007A7279" w:rsidP="006C5A5E">
            <w:pPr>
              <w:pStyle w:val="Neotevilenodstavek"/>
              <w:widowControl w:val="0"/>
              <w:spacing w:before="0" w:after="0" w:line="260" w:lineRule="exact"/>
              <w:rPr>
                <w:iCs/>
                <w:sz w:val="20"/>
                <w:szCs w:val="20"/>
              </w:rPr>
            </w:pPr>
          </w:p>
          <w:p w14:paraId="1DB1C636" w14:textId="77777777" w:rsidR="007A7279" w:rsidRPr="00171E3B" w:rsidRDefault="007A7279" w:rsidP="00D47099">
            <w:pPr>
              <w:pStyle w:val="Neotevilenodstavek"/>
              <w:widowControl w:val="0"/>
              <w:spacing w:before="0" w:after="0" w:line="260" w:lineRule="exact"/>
              <w:rPr>
                <w:iCs/>
                <w:sz w:val="20"/>
                <w:szCs w:val="20"/>
              </w:rPr>
            </w:pPr>
            <w:r>
              <w:rPr>
                <w:iCs/>
                <w:sz w:val="20"/>
                <w:szCs w:val="20"/>
              </w:rPr>
              <w:t>Bistveni predlogi in pripombe, ki niso bili upoštevani.</w:t>
            </w:r>
          </w:p>
          <w:p w14:paraId="480DB56C" w14:textId="77777777" w:rsidR="007A7279" w:rsidRPr="00171E3B" w:rsidRDefault="007A7279" w:rsidP="00D47099">
            <w:pPr>
              <w:pStyle w:val="Neotevilenodstavek"/>
              <w:widowControl w:val="0"/>
              <w:spacing w:before="0" w:after="0" w:line="260" w:lineRule="exact"/>
              <w:rPr>
                <w:iCs/>
                <w:sz w:val="20"/>
                <w:szCs w:val="20"/>
              </w:rPr>
            </w:pPr>
          </w:p>
        </w:tc>
      </w:tr>
      <w:tr w:rsidR="007A7279" w:rsidRPr="00D063BD" w14:paraId="04393F23"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7FAF5412" w14:textId="77777777"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7A7279" w:rsidRPr="00D063BD" w14:paraId="04533DEA"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2337DA4A" w14:textId="77777777" w:rsidR="007A7279" w:rsidRPr="00D063BD" w:rsidRDefault="007A7279" w:rsidP="00D47099">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2"/>
          </w:tcPr>
          <w:p w14:paraId="30BE01AE" w14:textId="77777777" w:rsidR="007A7279" w:rsidRPr="00D063BD" w:rsidRDefault="00FA0779" w:rsidP="00D47099">
            <w:pPr>
              <w:pStyle w:val="Neotevilenodstavek"/>
              <w:widowControl w:val="0"/>
              <w:spacing w:before="0" w:after="0" w:line="260" w:lineRule="exact"/>
              <w:jc w:val="center"/>
              <w:rPr>
                <w:iCs/>
                <w:sz w:val="20"/>
                <w:szCs w:val="20"/>
              </w:rPr>
            </w:pPr>
            <w:r>
              <w:rPr>
                <w:iCs/>
                <w:sz w:val="20"/>
                <w:szCs w:val="20"/>
              </w:rPr>
              <w:t>DA</w:t>
            </w:r>
          </w:p>
        </w:tc>
      </w:tr>
      <w:tr w:rsidR="007A7279" w:rsidRPr="00D063BD" w14:paraId="710947CA"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087AFB59"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lastRenderedPageBreak/>
              <w:t>(Če je odgovor NE, navedite, zakaj ni bilo objavljeno.)</w:t>
            </w:r>
          </w:p>
        </w:tc>
      </w:tr>
      <w:tr w:rsidR="007A7279" w:rsidRPr="00D063BD" w14:paraId="43B092F7" w14:textId="77777777" w:rsidTr="003A2F0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shd w:val="clear" w:color="auto" w:fill="auto"/>
          </w:tcPr>
          <w:p w14:paraId="0C141502" w14:textId="77777777" w:rsidR="007A7279" w:rsidRDefault="007A7279" w:rsidP="00D47099">
            <w:pPr>
              <w:pStyle w:val="Neotevilenodstavek"/>
              <w:widowControl w:val="0"/>
              <w:spacing w:before="0" w:after="0" w:line="260" w:lineRule="exact"/>
              <w:rPr>
                <w:iCs/>
                <w:sz w:val="20"/>
                <w:szCs w:val="20"/>
              </w:rPr>
            </w:pPr>
            <w:r w:rsidRPr="00D063BD">
              <w:rPr>
                <w:iCs/>
                <w:sz w:val="20"/>
                <w:szCs w:val="20"/>
              </w:rPr>
              <w:t>(Če je odgovor DA, navedite:</w:t>
            </w:r>
          </w:p>
          <w:p w14:paraId="2DE202FB" w14:textId="77777777" w:rsidR="006C5A5E" w:rsidRPr="00D063BD" w:rsidRDefault="006C5A5E" w:rsidP="00D47099">
            <w:pPr>
              <w:pStyle w:val="Neotevilenodstavek"/>
              <w:widowControl w:val="0"/>
              <w:spacing w:before="0" w:after="0" w:line="260" w:lineRule="exact"/>
              <w:rPr>
                <w:iCs/>
                <w:sz w:val="20"/>
                <w:szCs w:val="20"/>
              </w:rPr>
            </w:pPr>
          </w:p>
          <w:p w14:paraId="7976B4AE" w14:textId="25A717EB" w:rsidR="007A7279" w:rsidRDefault="007A7279" w:rsidP="00D47099">
            <w:pPr>
              <w:pStyle w:val="Neotevilenodstavek"/>
              <w:widowControl w:val="0"/>
              <w:spacing w:before="0" w:after="0" w:line="260" w:lineRule="exact"/>
              <w:rPr>
                <w:iCs/>
                <w:sz w:val="20"/>
                <w:szCs w:val="20"/>
              </w:rPr>
            </w:pPr>
            <w:r w:rsidRPr="00D063BD">
              <w:rPr>
                <w:iCs/>
                <w:sz w:val="20"/>
                <w:szCs w:val="20"/>
              </w:rPr>
              <w:t>Datum objave:</w:t>
            </w:r>
            <w:r w:rsidR="00E37896">
              <w:rPr>
                <w:iCs/>
                <w:sz w:val="20"/>
                <w:szCs w:val="20"/>
              </w:rPr>
              <w:t xml:space="preserve"> </w:t>
            </w:r>
            <w:r w:rsidR="006C5A5E">
              <w:rPr>
                <w:iCs/>
                <w:sz w:val="20"/>
                <w:szCs w:val="20"/>
              </w:rPr>
              <w:t>22</w:t>
            </w:r>
            <w:r w:rsidR="00E37896">
              <w:rPr>
                <w:iCs/>
                <w:sz w:val="20"/>
                <w:szCs w:val="20"/>
              </w:rPr>
              <w:t>. 1.</w:t>
            </w:r>
            <w:r w:rsidR="003A2F0F">
              <w:rPr>
                <w:iCs/>
                <w:sz w:val="20"/>
                <w:szCs w:val="20"/>
              </w:rPr>
              <w:t xml:space="preserve"> 202</w:t>
            </w:r>
            <w:r w:rsidR="006C5A5E">
              <w:rPr>
                <w:iCs/>
                <w:sz w:val="20"/>
                <w:szCs w:val="20"/>
              </w:rPr>
              <w:t>1</w:t>
            </w:r>
          </w:p>
          <w:p w14:paraId="164D4879" w14:textId="77777777" w:rsidR="006C5A5E" w:rsidRPr="00D063BD" w:rsidRDefault="006C5A5E" w:rsidP="00D47099">
            <w:pPr>
              <w:pStyle w:val="Neotevilenodstavek"/>
              <w:widowControl w:val="0"/>
              <w:spacing w:before="0" w:after="0" w:line="260" w:lineRule="exact"/>
              <w:rPr>
                <w:iCs/>
                <w:sz w:val="20"/>
                <w:szCs w:val="20"/>
              </w:rPr>
            </w:pPr>
          </w:p>
          <w:p w14:paraId="59FE77F0" w14:textId="77777777" w:rsidR="003A2F0F"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V razpravo so bili vključeni: </w:t>
            </w:r>
          </w:p>
          <w:p w14:paraId="124C0E6D" w14:textId="77777777" w:rsidR="003757F5" w:rsidRDefault="00510E65" w:rsidP="00316606">
            <w:pPr>
              <w:pStyle w:val="Neotevilenodstavek"/>
              <w:widowControl w:val="0"/>
              <w:numPr>
                <w:ilvl w:val="0"/>
                <w:numId w:val="11"/>
              </w:numPr>
              <w:spacing w:before="0" w:after="0" w:line="260" w:lineRule="exact"/>
              <w:rPr>
                <w:iCs/>
                <w:sz w:val="20"/>
                <w:szCs w:val="20"/>
              </w:rPr>
            </w:pPr>
            <w:r>
              <w:rPr>
                <w:iCs/>
                <w:sz w:val="20"/>
                <w:szCs w:val="20"/>
              </w:rPr>
              <w:t>Kmetijsko gozdarska zbornica Slovenije</w:t>
            </w:r>
            <w:r w:rsidR="00A27BA4">
              <w:rPr>
                <w:iCs/>
                <w:sz w:val="20"/>
                <w:szCs w:val="20"/>
              </w:rPr>
              <w:t>,</w:t>
            </w:r>
          </w:p>
          <w:p w14:paraId="0AD23614" w14:textId="77777777" w:rsidR="003A2F0F" w:rsidRDefault="00510E65" w:rsidP="00316606">
            <w:pPr>
              <w:pStyle w:val="Neotevilenodstavek"/>
              <w:widowControl w:val="0"/>
              <w:numPr>
                <w:ilvl w:val="0"/>
                <w:numId w:val="11"/>
              </w:numPr>
              <w:spacing w:before="0" w:after="0" w:line="260" w:lineRule="exact"/>
              <w:rPr>
                <w:iCs/>
                <w:sz w:val="20"/>
                <w:szCs w:val="20"/>
              </w:rPr>
            </w:pPr>
            <w:r>
              <w:rPr>
                <w:iCs/>
                <w:sz w:val="20"/>
                <w:szCs w:val="20"/>
              </w:rPr>
              <w:t>GZS, Zbornica kmetijskih in živilskih podjetij</w:t>
            </w:r>
            <w:r w:rsidR="00A27BA4">
              <w:rPr>
                <w:iCs/>
                <w:sz w:val="20"/>
                <w:szCs w:val="20"/>
              </w:rPr>
              <w:t>,</w:t>
            </w:r>
          </w:p>
          <w:p w14:paraId="3D7165DF" w14:textId="77777777" w:rsidR="00510E65" w:rsidRDefault="00A27BA4" w:rsidP="00316606">
            <w:pPr>
              <w:pStyle w:val="Neotevilenodstavek"/>
              <w:widowControl w:val="0"/>
              <w:numPr>
                <w:ilvl w:val="0"/>
                <w:numId w:val="11"/>
              </w:numPr>
              <w:spacing w:before="0" w:after="0" w:line="260" w:lineRule="exact"/>
              <w:rPr>
                <w:iCs/>
                <w:sz w:val="20"/>
                <w:szCs w:val="20"/>
              </w:rPr>
            </w:pPr>
            <w:r>
              <w:rPr>
                <w:iCs/>
                <w:sz w:val="20"/>
                <w:szCs w:val="20"/>
              </w:rPr>
              <w:t>Sindikat kmetov Slovenije,</w:t>
            </w:r>
          </w:p>
          <w:p w14:paraId="425DF63A" w14:textId="77777777" w:rsidR="00E37896" w:rsidRDefault="00A27BA4" w:rsidP="00316606">
            <w:pPr>
              <w:pStyle w:val="Neotevilenodstavek"/>
              <w:widowControl w:val="0"/>
              <w:numPr>
                <w:ilvl w:val="0"/>
                <w:numId w:val="11"/>
              </w:numPr>
              <w:spacing w:before="0" w:after="0" w:line="260" w:lineRule="exact"/>
              <w:rPr>
                <w:iCs/>
                <w:sz w:val="20"/>
                <w:szCs w:val="20"/>
              </w:rPr>
            </w:pPr>
            <w:r>
              <w:rPr>
                <w:iCs/>
                <w:sz w:val="20"/>
                <w:szCs w:val="20"/>
              </w:rPr>
              <w:t>Zavod RS za varstvo narave</w:t>
            </w:r>
            <w:r w:rsidR="00E37896">
              <w:rPr>
                <w:iCs/>
                <w:sz w:val="20"/>
                <w:szCs w:val="20"/>
              </w:rPr>
              <w:t>,</w:t>
            </w:r>
          </w:p>
          <w:p w14:paraId="29BBDD39" w14:textId="77777777" w:rsidR="00A27BA4" w:rsidRDefault="00E37896" w:rsidP="00316606">
            <w:pPr>
              <w:pStyle w:val="Neotevilenodstavek"/>
              <w:widowControl w:val="0"/>
              <w:numPr>
                <w:ilvl w:val="0"/>
                <w:numId w:val="11"/>
              </w:numPr>
              <w:spacing w:before="0" w:after="0" w:line="260" w:lineRule="exact"/>
              <w:rPr>
                <w:iCs/>
                <w:sz w:val="20"/>
                <w:szCs w:val="20"/>
              </w:rPr>
            </w:pPr>
            <w:r>
              <w:rPr>
                <w:iCs/>
                <w:sz w:val="20"/>
                <w:szCs w:val="20"/>
              </w:rPr>
              <w:t>Zadružna zveza Slovenije</w:t>
            </w:r>
            <w:r w:rsidR="00A27BA4">
              <w:rPr>
                <w:iCs/>
                <w:sz w:val="20"/>
                <w:szCs w:val="20"/>
              </w:rPr>
              <w:t>.</w:t>
            </w:r>
          </w:p>
          <w:p w14:paraId="2722987E" w14:textId="77777777" w:rsidR="00510E65" w:rsidRDefault="00510E65" w:rsidP="00D47099">
            <w:pPr>
              <w:pStyle w:val="Neotevilenodstavek"/>
              <w:widowControl w:val="0"/>
              <w:spacing w:before="0" w:after="0" w:line="260" w:lineRule="exact"/>
              <w:rPr>
                <w:iCs/>
                <w:sz w:val="20"/>
                <w:szCs w:val="20"/>
              </w:rPr>
            </w:pPr>
          </w:p>
          <w:p w14:paraId="7540E9DE"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14:paraId="2D0FF65C" w14:textId="5299136D" w:rsidR="003757F5" w:rsidRPr="00E37896" w:rsidRDefault="003757F5" w:rsidP="00316606">
            <w:pPr>
              <w:pStyle w:val="Neotevilenodstavek"/>
              <w:numPr>
                <w:ilvl w:val="0"/>
                <w:numId w:val="11"/>
              </w:numPr>
              <w:rPr>
                <w:iCs/>
                <w:szCs w:val="20"/>
              </w:rPr>
            </w:pPr>
          </w:p>
          <w:p w14:paraId="558B17EF" w14:textId="77777777" w:rsidR="006C5A5E" w:rsidRDefault="006C5A5E" w:rsidP="00D47099">
            <w:pPr>
              <w:pStyle w:val="Neotevilenodstavek"/>
              <w:widowControl w:val="0"/>
              <w:spacing w:before="0" w:after="0" w:line="260" w:lineRule="exact"/>
              <w:rPr>
                <w:iCs/>
                <w:sz w:val="20"/>
                <w:szCs w:val="20"/>
              </w:rPr>
            </w:pPr>
          </w:p>
          <w:p w14:paraId="586AEB4E" w14:textId="77777777" w:rsidR="00E37896" w:rsidRDefault="007A7279" w:rsidP="00D47099">
            <w:pPr>
              <w:pStyle w:val="Neotevilenodstavek"/>
              <w:widowControl w:val="0"/>
              <w:spacing w:before="0" w:after="0" w:line="260" w:lineRule="exact"/>
              <w:rPr>
                <w:iCs/>
                <w:sz w:val="20"/>
                <w:szCs w:val="20"/>
              </w:rPr>
            </w:pPr>
            <w:r w:rsidRPr="00D063BD">
              <w:rPr>
                <w:iCs/>
                <w:sz w:val="20"/>
                <w:szCs w:val="20"/>
              </w:rPr>
              <w:t>Upoštevani so bili:</w:t>
            </w:r>
            <w:r w:rsidR="00E37896">
              <w:rPr>
                <w:iCs/>
                <w:sz w:val="20"/>
                <w:szCs w:val="20"/>
              </w:rPr>
              <w:t xml:space="preserve"> </w:t>
            </w:r>
          </w:p>
          <w:p w14:paraId="18D1FEE8" w14:textId="7A633095" w:rsidR="003757F5" w:rsidRPr="005F0616" w:rsidRDefault="003757F5" w:rsidP="00316606">
            <w:pPr>
              <w:pStyle w:val="Neotevilenodstavek"/>
              <w:numPr>
                <w:ilvl w:val="0"/>
                <w:numId w:val="11"/>
              </w:numPr>
              <w:rPr>
                <w:iCs/>
                <w:szCs w:val="20"/>
              </w:rPr>
            </w:pPr>
          </w:p>
          <w:p w14:paraId="4A4BC41B" w14:textId="77777777" w:rsidR="006C5A5E" w:rsidRDefault="006C5A5E" w:rsidP="00D47099">
            <w:pPr>
              <w:pStyle w:val="Neotevilenodstavek"/>
              <w:widowControl w:val="0"/>
              <w:spacing w:before="0" w:after="0" w:line="260" w:lineRule="exact"/>
              <w:rPr>
                <w:iCs/>
                <w:sz w:val="20"/>
                <w:szCs w:val="20"/>
              </w:rPr>
            </w:pPr>
          </w:p>
          <w:p w14:paraId="4B2CCF84" w14:textId="77777777" w:rsidR="007A7279" w:rsidRDefault="007A7279" w:rsidP="00D47099">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p>
          <w:p w14:paraId="58FBCC48" w14:textId="77777777" w:rsidR="001C4479" w:rsidRDefault="001C4479" w:rsidP="00D47099">
            <w:pPr>
              <w:pStyle w:val="Neotevilenodstavek"/>
              <w:widowControl w:val="0"/>
              <w:spacing w:before="0" w:after="0" w:line="260" w:lineRule="exact"/>
              <w:rPr>
                <w:iCs/>
                <w:sz w:val="20"/>
                <w:szCs w:val="20"/>
              </w:rPr>
            </w:pPr>
          </w:p>
          <w:p w14:paraId="57AF2E7A" w14:textId="77777777" w:rsidR="006C5A5E" w:rsidRPr="00D063BD" w:rsidRDefault="006C5A5E" w:rsidP="00D47099">
            <w:pPr>
              <w:pStyle w:val="Neotevilenodstavek"/>
              <w:widowControl w:val="0"/>
              <w:spacing w:before="0" w:after="0" w:line="260" w:lineRule="exact"/>
              <w:rPr>
                <w:iCs/>
                <w:sz w:val="20"/>
                <w:szCs w:val="20"/>
              </w:rPr>
            </w:pPr>
          </w:p>
          <w:p w14:paraId="4ED8C072"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Poročilo je bilo dano ……………..</w:t>
            </w:r>
          </w:p>
          <w:p w14:paraId="6C5BAA88" w14:textId="77777777" w:rsidR="007A7279" w:rsidRPr="00D063BD" w:rsidRDefault="007A7279" w:rsidP="00D47099">
            <w:pPr>
              <w:pStyle w:val="Neotevilenodstavek"/>
              <w:widowControl w:val="0"/>
              <w:spacing w:before="0" w:after="0" w:line="260" w:lineRule="exact"/>
              <w:rPr>
                <w:iCs/>
                <w:sz w:val="20"/>
                <w:szCs w:val="20"/>
              </w:rPr>
            </w:pPr>
          </w:p>
          <w:p w14:paraId="13AA0A70"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14:paraId="7D5F14DE" w14:textId="77777777" w:rsidR="007A7279" w:rsidRPr="00D063BD" w:rsidRDefault="007A7279" w:rsidP="00D47099">
            <w:pPr>
              <w:pStyle w:val="Neotevilenodstavek"/>
              <w:widowControl w:val="0"/>
              <w:spacing w:before="0" w:after="0" w:line="260" w:lineRule="exact"/>
              <w:rPr>
                <w:iCs/>
                <w:sz w:val="20"/>
                <w:szCs w:val="20"/>
              </w:rPr>
            </w:pPr>
          </w:p>
        </w:tc>
      </w:tr>
      <w:tr w:rsidR="007A7279" w:rsidRPr="00D063BD" w14:paraId="31035704"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6802F38E" w14:textId="77777777" w:rsidR="007A7279" w:rsidRPr="00D063BD" w:rsidRDefault="007A7279" w:rsidP="00D47099">
            <w:pPr>
              <w:pStyle w:val="Neotevilenodstavek"/>
              <w:widowControl w:val="0"/>
              <w:spacing w:before="0" w:after="0" w:line="260" w:lineRule="exact"/>
              <w:jc w:val="left"/>
              <w:rPr>
                <w:sz w:val="20"/>
                <w:szCs w:val="20"/>
              </w:rPr>
            </w:pPr>
            <w:r w:rsidRPr="00D063BD">
              <w:rPr>
                <w:b/>
                <w:sz w:val="20"/>
                <w:szCs w:val="20"/>
              </w:rPr>
              <w:t>10. Pri pripravi gradiva so bile upoštevane zahteve iz Resolucije o normativni dejavnosti:</w:t>
            </w:r>
          </w:p>
        </w:tc>
        <w:tc>
          <w:tcPr>
            <w:tcW w:w="2431" w:type="dxa"/>
            <w:gridSpan w:val="2"/>
            <w:vAlign w:val="center"/>
          </w:tcPr>
          <w:p w14:paraId="54468905" w14:textId="77777777" w:rsidR="007A7279" w:rsidRPr="00D063BD" w:rsidRDefault="002132C7" w:rsidP="00D47099">
            <w:pPr>
              <w:pStyle w:val="Neotevilenodstavek"/>
              <w:widowControl w:val="0"/>
              <w:spacing w:before="0" w:after="0" w:line="260" w:lineRule="exact"/>
              <w:jc w:val="center"/>
              <w:rPr>
                <w:iCs/>
                <w:sz w:val="20"/>
                <w:szCs w:val="20"/>
              </w:rPr>
            </w:pPr>
            <w:r>
              <w:rPr>
                <w:sz w:val="20"/>
                <w:szCs w:val="20"/>
              </w:rPr>
              <w:t>DA</w:t>
            </w:r>
          </w:p>
        </w:tc>
      </w:tr>
      <w:tr w:rsidR="007A7279" w:rsidRPr="00D063BD" w14:paraId="01416034"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682DF1E4" w14:textId="77777777"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vAlign w:val="center"/>
          </w:tcPr>
          <w:p w14:paraId="45A5B5EF" w14:textId="77777777" w:rsidR="007A7279" w:rsidRPr="00D063BD" w:rsidRDefault="002132C7" w:rsidP="00D47099">
            <w:pPr>
              <w:pStyle w:val="Neotevilenodstavek"/>
              <w:widowControl w:val="0"/>
              <w:spacing w:before="0" w:after="0" w:line="260" w:lineRule="exact"/>
              <w:jc w:val="center"/>
              <w:rPr>
                <w:sz w:val="20"/>
                <w:szCs w:val="20"/>
              </w:rPr>
            </w:pPr>
            <w:r>
              <w:rPr>
                <w:sz w:val="20"/>
                <w:szCs w:val="20"/>
              </w:rPr>
              <w:t>DA</w:t>
            </w:r>
          </w:p>
        </w:tc>
      </w:tr>
      <w:tr w:rsidR="007A7279" w:rsidRPr="00D063BD" w14:paraId="4D49D692"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44145E37" w14:textId="77777777" w:rsidR="007A7279" w:rsidRPr="00D063BD" w:rsidRDefault="007A7279" w:rsidP="00D47099">
            <w:pPr>
              <w:pStyle w:val="Poglavje"/>
              <w:widowControl w:val="0"/>
              <w:spacing w:before="0" w:after="0" w:line="260" w:lineRule="exact"/>
              <w:ind w:left="3400"/>
              <w:jc w:val="left"/>
              <w:rPr>
                <w:sz w:val="20"/>
                <w:szCs w:val="20"/>
              </w:rPr>
            </w:pPr>
          </w:p>
          <w:p w14:paraId="5C6F4E14" w14:textId="77777777"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3513425D" w14:textId="77777777"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B86F5C">
              <w:rPr>
                <w:rFonts w:cs="Arial"/>
                <w:szCs w:val="20"/>
                <w:lang w:eastAsia="sl-SI"/>
              </w:rPr>
              <w:t xml:space="preserve">                            </w:t>
            </w:r>
            <w:r w:rsidR="0068175A" w:rsidRPr="00E369C7">
              <w:rPr>
                <w:rFonts w:cs="Arial"/>
                <w:szCs w:val="20"/>
                <w:lang w:eastAsia="sl-SI"/>
              </w:rPr>
              <w:t xml:space="preserve">Dr. </w:t>
            </w:r>
            <w:r w:rsidR="00E369C7" w:rsidRPr="00E369C7">
              <w:rPr>
                <w:rFonts w:cs="Arial"/>
                <w:szCs w:val="20"/>
                <w:lang w:eastAsia="sl-SI"/>
              </w:rPr>
              <w:t>Jože Podgoršek</w:t>
            </w:r>
          </w:p>
          <w:p w14:paraId="3EE5AF3E" w14:textId="77777777"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E369C7">
              <w:rPr>
                <w:rFonts w:cs="Arial"/>
                <w:szCs w:val="20"/>
                <w:lang w:eastAsia="sl-SI"/>
              </w:rPr>
              <w:t xml:space="preserve">  </w:t>
            </w:r>
            <w:r w:rsidR="007B4790">
              <w:rPr>
                <w:rFonts w:cs="Arial"/>
                <w:szCs w:val="20"/>
                <w:lang w:eastAsia="sl-SI"/>
              </w:rPr>
              <w:t>m</w:t>
            </w:r>
            <w:r w:rsidR="00E369C7">
              <w:rPr>
                <w:rFonts w:cs="Arial"/>
                <w:szCs w:val="20"/>
                <w:lang w:eastAsia="sl-SI"/>
              </w:rPr>
              <w:t>inister</w:t>
            </w:r>
          </w:p>
          <w:p w14:paraId="0C80C5FA" w14:textId="77777777" w:rsidR="00D93EB2" w:rsidRPr="001E5470" w:rsidRDefault="00D93EB2"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4337C33D" w14:textId="77777777" w:rsidR="007A7279" w:rsidRPr="00D063BD" w:rsidRDefault="007A7279" w:rsidP="00D47099">
            <w:pPr>
              <w:pStyle w:val="Poglavje"/>
              <w:widowControl w:val="0"/>
              <w:spacing w:before="0" w:after="0" w:line="260" w:lineRule="exact"/>
              <w:ind w:left="3400"/>
              <w:jc w:val="left"/>
              <w:rPr>
                <w:sz w:val="20"/>
                <w:szCs w:val="20"/>
              </w:rPr>
            </w:pPr>
          </w:p>
        </w:tc>
      </w:tr>
    </w:tbl>
    <w:p w14:paraId="24B98FF5" w14:textId="77777777" w:rsidR="007A7279" w:rsidRPr="001E5470" w:rsidRDefault="007A7279" w:rsidP="001E5470">
      <w:pPr>
        <w:rPr>
          <w:rFonts w:eastAsia="Calibri" w:cs="Arial"/>
          <w:vanish/>
          <w:szCs w:val="20"/>
        </w:rPr>
      </w:pPr>
    </w:p>
    <w:p w14:paraId="7DD47993" w14:textId="77777777" w:rsidR="000C6525" w:rsidRPr="006249C6" w:rsidRDefault="000C6525" w:rsidP="006249C6">
      <w:pPr>
        <w:rPr>
          <w:rFonts w:cs="Arial"/>
          <w:szCs w:val="20"/>
        </w:rPr>
        <w:sectPr w:rsidR="000C6525" w:rsidRPr="006249C6" w:rsidSect="00FE22B3">
          <w:headerReference w:type="default" r:id="rId10"/>
          <w:footerReference w:type="even" r:id="rId11"/>
          <w:footerReference w:type="default" r:id="rId12"/>
          <w:headerReference w:type="first" r:id="rId13"/>
          <w:pgSz w:w="11900" w:h="16840" w:code="9"/>
          <w:pgMar w:top="1701" w:right="1701" w:bottom="1135" w:left="1701" w:header="993" w:footer="794" w:gutter="0"/>
          <w:cols w:space="708"/>
          <w:titlePg/>
          <w:docGrid w:linePitch="272"/>
        </w:sectPr>
      </w:pPr>
    </w:p>
    <w:p w14:paraId="5B48F8DB" w14:textId="77777777" w:rsidR="008518FA" w:rsidRDefault="003A2F0F" w:rsidP="008518FA">
      <w:pPr>
        <w:tabs>
          <w:tab w:val="left" w:pos="708"/>
        </w:tabs>
        <w:ind w:left="6012"/>
        <w:jc w:val="right"/>
        <w:rPr>
          <w:rFonts w:cs="Arial"/>
          <w:b/>
          <w:szCs w:val="20"/>
        </w:rPr>
      </w:pPr>
      <w:r>
        <w:rPr>
          <w:rFonts w:cs="Arial"/>
          <w:b/>
          <w:szCs w:val="20"/>
        </w:rPr>
        <w:lastRenderedPageBreak/>
        <w:t>PREDLOG</w:t>
      </w:r>
    </w:p>
    <w:p w14:paraId="197FDE86" w14:textId="47D664AC" w:rsidR="003A2F0F" w:rsidRPr="003A2F0F" w:rsidRDefault="003A2F0F" w:rsidP="008518FA">
      <w:pPr>
        <w:tabs>
          <w:tab w:val="left" w:pos="708"/>
        </w:tabs>
        <w:ind w:left="6012"/>
        <w:jc w:val="right"/>
        <w:rPr>
          <w:rFonts w:cs="Arial"/>
          <w:b/>
          <w:szCs w:val="20"/>
        </w:rPr>
      </w:pPr>
      <w:r>
        <w:rPr>
          <w:rFonts w:cs="Arial"/>
          <w:b/>
          <w:szCs w:val="20"/>
        </w:rPr>
        <w:t xml:space="preserve">(EVA </w:t>
      </w:r>
      <w:r w:rsidRPr="003A2F0F">
        <w:rPr>
          <w:rFonts w:cs="Arial"/>
          <w:b/>
          <w:iCs/>
          <w:szCs w:val="20"/>
        </w:rPr>
        <w:t>202</w:t>
      </w:r>
      <w:r w:rsidR="006C5A5E">
        <w:rPr>
          <w:rFonts w:cs="Arial"/>
          <w:b/>
          <w:iCs/>
          <w:szCs w:val="20"/>
        </w:rPr>
        <w:t>1</w:t>
      </w:r>
      <w:r w:rsidRPr="003A2F0F">
        <w:rPr>
          <w:rFonts w:cs="Arial"/>
          <w:b/>
          <w:iCs/>
          <w:szCs w:val="20"/>
        </w:rPr>
        <w:t>-2330-0</w:t>
      </w:r>
      <w:r w:rsidR="006C5A5E">
        <w:rPr>
          <w:rFonts w:cs="Arial"/>
          <w:b/>
          <w:iCs/>
          <w:szCs w:val="20"/>
        </w:rPr>
        <w:t>008</w:t>
      </w:r>
      <w:r>
        <w:rPr>
          <w:rFonts w:cs="Arial"/>
          <w:b/>
          <w:iCs/>
          <w:szCs w:val="20"/>
        </w:rPr>
        <w:t>)</w:t>
      </w:r>
    </w:p>
    <w:p w14:paraId="598882E9" w14:textId="77777777" w:rsidR="008518FA" w:rsidRDefault="008518FA" w:rsidP="008518FA">
      <w:pPr>
        <w:tabs>
          <w:tab w:val="left" w:pos="708"/>
        </w:tabs>
        <w:rPr>
          <w:rFonts w:cs="Arial"/>
          <w:b/>
          <w:szCs w:val="20"/>
        </w:rPr>
      </w:pPr>
    </w:p>
    <w:p w14:paraId="65130261" w14:textId="77777777" w:rsidR="008518FA" w:rsidRDefault="008518FA" w:rsidP="008518FA">
      <w:pPr>
        <w:tabs>
          <w:tab w:val="left" w:pos="708"/>
        </w:tabs>
        <w:rPr>
          <w:rFonts w:cs="Arial"/>
          <w:szCs w:val="20"/>
        </w:rPr>
      </w:pPr>
    </w:p>
    <w:p w14:paraId="3F4875D4" w14:textId="77777777" w:rsidR="00361D0E" w:rsidRPr="00FE2F84" w:rsidRDefault="00361D0E" w:rsidP="00361D0E">
      <w:pPr>
        <w:tabs>
          <w:tab w:val="left" w:pos="708"/>
        </w:tabs>
        <w:ind w:left="6012"/>
        <w:rPr>
          <w:rFonts w:cs="Arial"/>
          <w:b/>
          <w:szCs w:val="20"/>
        </w:rPr>
      </w:pPr>
      <w:r w:rsidRPr="00FE2F84">
        <w:rPr>
          <w:lang w:eastAsia="sl-SI"/>
        </w:rPr>
        <w:tab/>
      </w:r>
      <w:r w:rsidRPr="00FE2F84">
        <w:rPr>
          <w:rFonts w:cs="Arial"/>
          <w:b/>
          <w:szCs w:val="20"/>
        </w:rPr>
        <w:t>PREDLOG</w:t>
      </w:r>
    </w:p>
    <w:p w14:paraId="59DD1C08" w14:textId="77777777" w:rsidR="00361D0E" w:rsidRPr="00FE2F84" w:rsidRDefault="00361D0E" w:rsidP="00361D0E">
      <w:pPr>
        <w:tabs>
          <w:tab w:val="left" w:pos="708"/>
        </w:tabs>
        <w:ind w:left="6012"/>
        <w:rPr>
          <w:rFonts w:cs="Arial"/>
          <w:b/>
          <w:szCs w:val="20"/>
        </w:rPr>
      </w:pPr>
      <w:r w:rsidRPr="00FE2F84">
        <w:rPr>
          <w:rFonts w:cs="Arial"/>
          <w:b/>
          <w:szCs w:val="20"/>
        </w:rPr>
        <w:t>(EVA 202</w:t>
      </w:r>
      <w:r>
        <w:rPr>
          <w:rFonts w:cs="Arial"/>
          <w:b/>
          <w:szCs w:val="20"/>
        </w:rPr>
        <w:t>1</w:t>
      </w:r>
      <w:r w:rsidRPr="00FE2F84">
        <w:rPr>
          <w:rFonts w:cs="Arial"/>
          <w:b/>
          <w:szCs w:val="20"/>
        </w:rPr>
        <w:t>-2330-</w:t>
      </w:r>
      <w:r>
        <w:rPr>
          <w:rFonts w:cs="Arial"/>
          <w:b/>
          <w:szCs w:val="20"/>
        </w:rPr>
        <w:t>0008</w:t>
      </w:r>
      <w:r w:rsidRPr="00FE2F84">
        <w:rPr>
          <w:rFonts w:cs="Arial"/>
          <w:b/>
          <w:szCs w:val="20"/>
        </w:rPr>
        <w:t>)</w:t>
      </w:r>
    </w:p>
    <w:p w14:paraId="12894CD4" w14:textId="77777777" w:rsidR="00361D0E" w:rsidRPr="00FE2F84" w:rsidRDefault="00361D0E" w:rsidP="00361D0E">
      <w:pPr>
        <w:tabs>
          <w:tab w:val="left" w:pos="708"/>
        </w:tabs>
        <w:rPr>
          <w:rFonts w:cs="Arial"/>
          <w:szCs w:val="20"/>
        </w:rPr>
      </w:pPr>
    </w:p>
    <w:p w14:paraId="38552666" w14:textId="77777777" w:rsidR="00361D0E" w:rsidRPr="00FE2F84" w:rsidRDefault="00361D0E" w:rsidP="00361D0E">
      <w:pPr>
        <w:tabs>
          <w:tab w:val="left" w:pos="708"/>
        </w:tabs>
        <w:rPr>
          <w:rFonts w:cs="Arial"/>
          <w:szCs w:val="20"/>
        </w:rPr>
      </w:pPr>
    </w:p>
    <w:p w14:paraId="35AEF88A" w14:textId="77777777" w:rsidR="00361D0E" w:rsidRPr="00FE2F84" w:rsidRDefault="00361D0E" w:rsidP="00361D0E">
      <w:pPr>
        <w:spacing w:line="260" w:lineRule="atLeast"/>
        <w:jc w:val="both"/>
        <w:rPr>
          <w:rFonts w:cs="Arial"/>
          <w:bCs/>
          <w:szCs w:val="20"/>
        </w:rPr>
      </w:pPr>
      <w:r w:rsidRPr="00FE2F84">
        <w:rPr>
          <w:rFonts w:cs="Arial"/>
          <w:bCs/>
          <w:szCs w:val="20"/>
        </w:rPr>
        <w:t xml:space="preserve">Na podlagi 10. in 12. člena Zakona o kmetijstvu (Uradni list RS, št. 45/08, 57/12, 90/12 – </w:t>
      </w:r>
      <w:proofErr w:type="spellStart"/>
      <w:r w:rsidRPr="00FE2F84">
        <w:rPr>
          <w:rFonts w:cs="Arial"/>
          <w:bCs/>
          <w:szCs w:val="20"/>
        </w:rPr>
        <w:t>ZdZPVHVVR</w:t>
      </w:r>
      <w:proofErr w:type="spellEnd"/>
      <w:r w:rsidRPr="00FE2F84">
        <w:rPr>
          <w:rFonts w:cs="Arial"/>
          <w:bCs/>
          <w:szCs w:val="20"/>
        </w:rPr>
        <w:t>, 26/14, 32/15, 27/17 in 22/18) Vlada Republike Slovenije izdaja</w:t>
      </w:r>
    </w:p>
    <w:p w14:paraId="148185AD" w14:textId="77777777" w:rsidR="00361D0E" w:rsidRPr="00FE2F84" w:rsidRDefault="00361D0E" w:rsidP="00361D0E">
      <w:pPr>
        <w:pStyle w:val="Vrstapredpisa"/>
        <w:spacing w:before="0" w:line="260" w:lineRule="atLeast"/>
        <w:jc w:val="both"/>
        <w:rPr>
          <w:b w:val="0"/>
          <w:color w:val="auto"/>
          <w:sz w:val="20"/>
          <w:szCs w:val="20"/>
        </w:rPr>
      </w:pPr>
    </w:p>
    <w:p w14:paraId="47F1F286" w14:textId="77777777" w:rsidR="00361D0E" w:rsidRPr="00FE2F84" w:rsidRDefault="00361D0E" w:rsidP="00361D0E">
      <w:pPr>
        <w:pStyle w:val="Vrstapredpisa"/>
        <w:spacing w:before="0" w:line="260" w:lineRule="atLeast"/>
        <w:jc w:val="both"/>
        <w:rPr>
          <w:b w:val="0"/>
          <w:color w:val="auto"/>
          <w:sz w:val="20"/>
          <w:szCs w:val="20"/>
        </w:rPr>
      </w:pPr>
    </w:p>
    <w:p w14:paraId="27F1CCC2" w14:textId="77777777" w:rsidR="00361D0E" w:rsidRPr="00FE2F84" w:rsidRDefault="00361D0E" w:rsidP="00361D0E">
      <w:pPr>
        <w:pStyle w:val="Vrstapredpisa"/>
        <w:spacing w:before="0" w:line="260" w:lineRule="atLeast"/>
        <w:rPr>
          <w:color w:val="auto"/>
          <w:sz w:val="20"/>
          <w:szCs w:val="20"/>
        </w:rPr>
      </w:pPr>
      <w:r w:rsidRPr="00FE2F84">
        <w:rPr>
          <w:color w:val="auto"/>
          <w:sz w:val="20"/>
          <w:szCs w:val="20"/>
        </w:rPr>
        <w:t>UREDBO</w:t>
      </w:r>
    </w:p>
    <w:p w14:paraId="0248EC4C" w14:textId="77777777" w:rsidR="00361D0E" w:rsidRPr="00FE2F84" w:rsidRDefault="00361D0E" w:rsidP="00361D0E">
      <w:pPr>
        <w:pStyle w:val="Vrstapredpisa"/>
        <w:spacing w:before="0" w:line="260" w:lineRule="atLeast"/>
        <w:jc w:val="both"/>
        <w:rPr>
          <w:b w:val="0"/>
          <w:color w:val="auto"/>
          <w:sz w:val="20"/>
          <w:szCs w:val="20"/>
        </w:rPr>
      </w:pPr>
    </w:p>
    <w:p w14:paraId="429DCD77" w14:textId="77777777" w:rsidR="00361D0E" w:rsidRPr="00FE2F84" w:rsidRDefault="00361D0E" w:rsidP="00361D0E">
      <w:pPr>
        <w:pStyle w:val="Naslovpredpisa"/>
        <w:spacing w:before="0" w:after="0" w:line="260" w:lineRule="atLeast"/>
        <w:rPr>
          <w:sz w:val="20"/>
          <w:szCs w:val="20"/>
        </w:rPr>
      </w:pPr>
      <w:r w:rsidRPr="00FE2F84">
        <w:rPr>
          <w:sz w:val="20"/>
          <w:szCs w:val="20"/>
        </w:rPr>
        <w:t>o spremembah in dopolnitvah Uredbe o ukrepih kmetijsko-okoljska-podnebna plačila, ekološko kmetovanje in plačila območjem z naravnimi ali drugimi posebnimi omejitvami iz Programa razvoja podeželja Republike Slovenije za obdobje 2014–2020</w:t>
      </w:r>
    </w:p>
    <w:p w14:paraId="3AE02E5E" w14:textId="77777777" w:rsidR="00361D0E" w:rsidRPr="00361D0E" w:rsidRDefault="00361D0E" w:rsidP="00361D0E">
      <w:pPr>
        <w:spacing w:line="260" w:lineRule="atLeast"/>
        <w:jc w:val="both"/>
        <w:rPr>
          <w:rFonts w:cs="Arial"/>
          <w:szCs w:val="20"/>
          <w:lang w:eastAsia="sl-SI"/>
        </w:rPr>
      </w:pPr>
    </w:p>
    <w:p w14:paraId="3488AFEB" w14:textId="77777777" w:rsidR="00EF2D31" w:rsidRPr="00361D0E" w:rsidRDefault="00EF2D31" w:rsidP="00263B29">
      <w:pPr>
        <w:spacing w:line="260" w:lineRule="atLeast"/>
        <w:jc w:val="both"/>
        <w:rPr>
          <w:rFonts w:cs="Arial"/>
          <w:szCs w:val="20"/>
          <w:lang w:eastAsia="sl-SI"/>
        </w:rPr>
      </w:pPr>
    </w:p>
    <w:p w14:paraId="7F64841E" w14:textId="77777777" w:rsidR="00361D0E" w:rsidRPr="00FE2F84" w:rsidRDefault="00361D0E" w:rsidP="00361D0E">
      <w:pPr>
        <w:pStyle w:val="len0"/>
        <w:spacing w:before="0" w:line="260" w:lineRule="atLeast"/>
        <w:rPr>
          <w:b w:val="0"/>
          <w:sz w:val="20"/>
          <w:szCs w:val="20"/>
        </w:rPr>
      </w:pPr>
      <w:r w:rsidRPr="00FE2F84">
        <w:rPr>
          <w:b w:val="0"/>
          <w:sz w:val="20"/>
          <w:szCs w:val="20"/>
        </w:rPr>
        <w:t>1. člen</w:t>
      </w:r>
    </w:p>
    <w:p w14:paraId="4E2D616B" w14:textId="77777777" w:rsidR="00361D0E" w:rsidRPr="00FE2F84" w:rsidRDefault="00361D0E" w:rsidP="00361D0E">
      <w:pPr>
        <w:spacing w:line="260" w:lineRule="atLeast"/>
        <w:jc w:val="both"/>
        <w:rPr>
          <w:rFonts w:cs="Arial"/>
          <w:szCs w:val="20"/>
          <w:lang w:eastAsia="sl-SI"/>
        </w:rPr>
      </w:pPr>
    </w:p>
    <w:p w14:paraId="7AD1A914" w14:textId="459307D6" w:rsidR="00EF2D31" w:rsidRPr="00EF2D31" w:rsidRDefault="00361D0E" w:rsidP="00361D0E">
      <w:pPr>
        <w:spacing w:line="260" w:lineRule="atLeast"/>
        <w:jc w:val="both"/>
        <w:rPr>
          <w:rFonts w:cs="Arial"/>
          <w:shd w:val="clear" w:color="auto" w:fill="FFFFFF"/>
        </w:rPr>
      </w:pPr>
      <w:r w:rsidRPr="00FE2F84">
        <w:rPr>
          <w:rFonts w:cs="Arial"/>
          <w:szCs w:val="20"/>
        </w:rPr>
        <w:t>V Uredbi o ukrepih kmetijsko-okoljska-podnebna plačila, ekološko kmetovanje in plačila območjem z naravnimi ali drugimi posebnimi omejitvami iz Programa razvoja podeželja Republike Slovenije za obdobje 2014–2020 (Uradni list RS, št. 16/16, 51/16, 84/16, 15/17, 63/17, 68/17, 5/18</w:t>
      </w:r>
      <w:r w:rsidRPr="00EF2D31">
        <w:rPr>
          <w:rFonts w:cs="Arial"/>
          <w:szCs w:val="20"/>
        </w:rPr>
        <w:t>, 65/18, 81/18 10/19, 76/19, 7/20, 61/20 in 78/20) se v</w:t>
      </w:r>
      <w:r w:rsidRPr="00EF2D31">
        <w:rPr>
          <w:rFonts w:cs="Arial"/>
          <w:shd w:val="clear" w:color="auto" w:fill="FFFFFF"/>
        </w:rPr>
        <w:t xml:space="preserve"> 1. členu v prvem odstavku </w:t>
      </w:r>
      <w:r w:rsidR="00EF2D31" w:rsidRPr="00EF2D31">
        <w:rPr>
          <w:rFonts w:cs="Arial"/>
          <w:shd w:val="clear" w:color="auto" w:fill="FFFFFF"/>
        </w:rPr>
        <w:t>v napovednem stavku besedilo »</w:t>
      </w:r>
      <w:r w:rsidR="00EF2D31" w:rsidRPr="00EF2D31">
        <w:rPr>
          <w:rFonts w:cs="Arial"/>
          <w:szCs w:val="20"/>
          <w:lang w:eastAsia="sl-SI"/>
        </w:rPr>
        <w:t>C(2019) 6837 z dne 18. 9. 2019« nadomesti z besedilom »C(2020) 7655 z dne 30. 10. 2020«</w:t>
      </w:r>
    </w:p>
    <w:p w14:paraId="1CD53C3E" w14:textId="77777777" w:rsidR="00EF2D31" w:rsidRPr="00EF2D31" w:rsidRDefault="00EF2D31" w:rsidP="00361D0E">
      <w:pPr>
        <w:spacing w:line="260" w:lineRule="atLeast"/>
        <w:jc w:val="both"/>
        <w:rPr>
          <w:rFonts w:cs="Arial"/>
          <w:shd w:val="clear" w:color="auto" w:fill="FFFFFF"/>
        </w:rPr>
      </w:pPr>
    </w:p>
    <w:p w14:paraId="3DFF1CB7" w14:textId="273ECBE9" w:rsidR="00361D0E" w:rsidRDefault="00EF2D31" w:rsidP="00361D0E">
      <w:pPr>
        <w:spacing w:line="260" w:lineRule="atLeast"/>
        <w:jc w:val="both"/>
        <w:rPr>
          <w:rFonts w:cs="Arial"/>
          <w:shd w:val="clear" w:color="auto" w:fill="FFFFFF"/>
        </w:rPr>
      </w:pPr>
      <w:r w:rsidRPr="00EF2D31">
        <w:rPr>
          <w:rFonts w:cs="Arial"/>
          <w:shd w:val="clear" w:color="auto" w:fill="FFFFFF"/>
        </w:rPr>
        <w:t>V</w:t>
      </w:r>
      <w:r w:rsidR="00361D0E" w:rsidRPr="00EF2D31">
        <w:rPr>
          <w:rFonts w:cs="Arial"/>
          <w:shd w:val="clear" w:color="auto" w:fill="FFFFFF"/>
        </w:rPr>
        <w:t xml:space="preserve"> 2. točki </w:t>
      </w:r>
      <w:r w:rsidRPr="00EF2D31">
        <w:rPr>
          <w:rFonts w:cs="Arial"/>
          <w:shd w:val="clear" w:color="auto" w:fill="FFFFFF"/>
        </w:rPr>
        <w:t xml:space="preserve">se </w:t>
      </w:r>
      <w:r w:rsidR="00361D0E" w:rsidRPr="00EF2D31">
        <w:rPr>
          <w:rFonts w:cs="Arial"/>
          <w:shd w:val="clear" w:color="auto" w:fill="FFFFFF"/>
        </w:rPr>
        <w:t>besedilo »</w:t>
      </w:r>
      <w:r w:rsidR="00361D0E" w:rsidRPr="00EF2D31">
        <w:t>2018/1584 z dne 22. oktobra 2018 o spremembi Uredbe (ES) št.</w:t>
      </w:r>
      <w:r w:rsidR="00361D0E">
        <w:t xml:space="preserve"> 889/2008 o določitvi podrobnih pravil za izvajanje Uredbe Sveta (ES) št. 834/2007 o ekološki pridelavi in označevanju ekoloških proizvodov glede ekološke pridelave, označevanja in nadzora (UL L št. 264 z dne 23. 10. 2018, str. 1),« nadomesti z besedilom »</w:t>
      </w:r>
      <w:r w:rsidR="00361D0E" w:rsidRPr="00DB32A3">
        <w:t>2019/2164 z dne 17.</w:t>
      </w:r>
      <w:r w:rsidR="00361D0E">
        <w:t> </w:t>
      </w:r>
      <w:r w:rsidR="00361D0E" w:rsidRPr="00DB32A3">
        <w:t>decembra</w:t>
      </w:r>
      <w:r w:rsidR="00361D0E">
        <w:t> </w:t>
      </w:r>
      <w:r w:rsidR="00361D0E" w:rsidRPr="00DB32A3">
        <w:t>2019 o spremembi Uredbe (ES) št. 889/2008 o določitvi podrobnih pravil za izvajanje Uredbe Sveta (ES) št. 834/2007 o ekološki pridelavi in označevanju ekoloških proizvodov glede ekološke pridelave, označevanja in nadzora</w:t>
      </w:r>
      <w:r w:rsidR="00361D0E">
        <w:t xml:space="preserve"> (UL L št. 328 z dne 18. 12. 2019, str. 61)«.</w:t>
      </w:r>
    </w:p>
    <w:p w14:paraId="7EFD5FF5" w14:textId="77777777" w:rsidR="00361D0E" w:rsidRDefault="00361D0E" w:rsidP="00361D0E">
      <w:pPr>
        <w:spacing w:line="260" w:lineRule="atLeast"/>
        <w:jc w:val="both"/>
        <w:rPr>
          <w:rFonts w:cs="Arial"/>
          <w:shd w:val="clear" w:color="auto" w:fill="FFFFFF"/>
        </w:rPr>
      </w:pPr>
    </w:p>
    <w:p w14:paraId="59574525" w14:textId="77777777" w:rsidR="00361D0E" w:rsidRDefault="00361D0E" w:rsidP="00361D0E">
      <w:pPr>
        <w:spacing w:line="260" w:lineRule="atLeast"/>
        <w:jc w:val="both"/>
      </w:pPr>
      <w:r>
        <w:rPr>
          <w:rFonts w:cs="Arial"/>
          <w:shd w:val="clear" w:color="auto" w:fill="FFFFFF"/>
        </w:rPr>
        <w:t>V 3. točki se besedilo »</w:t>
      </w:r>
      <w:r>
        <w:t>Delegirano uredbo Komisije (EU) 2019/1867 z dne 28. avgusta  2019 o dopolnitvi Uredbe (EU) št. 1303/2013 Evropskega parlamenta in Sveta v zvezi z določitvijo pavšalnega financiranja (UL L št. 289 z dne 8. 11. 2019, str. 6)«</w:t>
      </w:r>
      <w:r>
        <w:rPr>
          <w:rFonts w:cs="Arial"/>
          <w:shd w:val="clear" w:color="auto" w:fill="FFFFFF"/>
        </w:rPr>
        <w:t xml:space="preserve"> nadomesti z besedilom »</w:t>
      </w:r>
      <w:r w:rsidRPr="00D82F37">
        <w:t>Uredb</w:t>
      </w:r>
      <w:r>
        <w:t>o</w:t>
      </w:r>
      <w:r w:rsidRPr="00D82F37">
        <w:t xml:space="preserve"> (EU) 2020/1542 Evropskega parlamenta in Sveta z dne 21.</w:t>
      </w:r>
      <w:r>
        <w:t> oktobra </w:t>
      </w:r>
      <w:r w:rsidRPr="00D82F37">
        <w:t>2020 o spremembi Uredbe (EU) št. 1303/2013 glede prilagoditve letnih predplačil za leta 2021 do 202</w:t>
      </w:r>
      <w:r>
        <w:t>3 (UL L št. 356 z dne 26.10. 2020, str. 1)«.</w:t>
      </w:r>
    </w:p>
    <w:p w14:paraId="04048220" w14:textId="77777777" w:rsidR="00361D0E" w:rsidRDefault="00361D0E" w:rsidP="00361D0E">
      <w:pPr>
        <w:spacing w:line="260" w:lineRule="atLeast"/>
        <w:jc w:val="both"/>
      </w:pPr>
    </w:p>
    <w:p w14:paraId="3C00A565" w14:textId="77777777" w:rsidR="00361D0E" w:rsidRDefault="00361D0E" w:rsidP="00361D0E">
      <w:pPr>
        <w:spacing w:line="260" w:lineRule="atLeast"/>
        <w:jc w:val="both"/>
      </w:pPr>
      <w:r>
        <w:rPr>
          <w:rFonts w:cs="Arial"/>
          <w:shd w:val="clear" w:color="auto" w:fill="FFFFFF"/>
        </w:rPr>
        <w:t>V 4. točki se besedilo »</w:t>
      </w:r>
      <w:r>
        <w:t>2019/288 Evropskega parlamenta in Sveta z dne 13. februarja 2019 o spremembi uredb (EU) št. 1305/2013 in (EU) št. 1307/2013 glede nekaterih pravil o neposrednih plačilih in podpori za razvoj podeželja za leti 2019 in 2020 (UL L št. 53 z dne 22. 2. 2019, str. 14),«</w:t>
      </w:r>
      <w:r>
        <w:rPr>
          <w:rFonts w:cs="Arial"/>
          <w:shd w:val="clear" w:color="auto" w:fill="FFFFFF"/>
        </w:rPr>
        <w:t xml:space="preserve"> nadomesti z besedilom »</w:t>
      </w:r>
      <w:r w:rsidRPr="009A07A3">
        <w:t>2020/</w:t>
      </w:r>
      <w:r>
        <w:t>2220</w:t>
      </w:r>
      <w:r w:rsidRPr="009A07A3">
        <w:t xml:space="preserve"> Evropskega parlamenta in Sveta z dne </w:t>
      </w:r>
      <w:r>
        <w:t>23</w:t>
      </w:r>
      <w:r w:rsidRPr="009A07A3">
        <w:t>. </w:t>
      </w:r>
      <w:r>
        <w:t>decembra</w:t>
      </w:r>
      <w:r w:rsidRPr="009A07A3">
        <w:t>. </w:t>
      </w:r>
      <w:r>
        <w:t>2020</w:t>
      </w:r>
      <w:r w:rsidRPr="009A07A3">
        <w:t xml:space="preserve"> o </w:t>
      </w:r>
      <w:r>
        <w:t xml:space="preserve">določitvi </w:t>
      </w:r>
      <w:r w:rsidRPr="00732105">
        <w:t>nekaterih prehodnih določb za podporo iz Evropskega kmetijskega sklada za razvoj podeželja (</w:t>
      </w:r>
      <w:proofErr w:type="spellStart"/>
      <w:r w:rsidRPr="00732105">
        <w:t>EKSRP</w:t>
      </w:r>
      <w:proofErr w:type="spellEnd"/>
      <w:r w:rsidRPr="00732105">
        <w:t>) in Evropskega kmetijskega jamstvenega sklada (</w:t>
      </w:r>
      <w:proofErr w:type="spellStart"/>
      <w:r w:rsidRPr="00732105">
        <w:t>EKJS</w:t>
      </w:r>
      <w:proofErr w:type="spellEnd"/>
      <w:r w:rsidRPr="00732105">
        <w:t xml:space="preserve">) v letih 2021 in 2022 ter o spremembi uredb (EU) št. 1305/2013, (EU) št. 1306/2013 in (EU) št. 1307/2013 glede sredstev in uporabe v letih 2021 in 2022 ter Uredbe </w:t>
      </w:r>
      <w:r w:rsidRPr="00732105">
        <w:lastRenderedPageBreak/>
        <w:t>(EU) št. 1308/2013 glede sredstev in razdelitve take podpore v letih 2021 in 2022</w:t>
      </w:r>
      <w:r w:rsidRPr="00C1249C">
        <w:t xml:space="preserve"> (UL L št. </w:t>
      </w:r>
      <w:r>
        <w:t>437</w:t>
      </w:r>
      <w:r w:rsidRPr="00C1249C">
        <w:t xml:space="preserve"> z dne </w:t>
      </w:r>
      <w:r>
        <w:t>28</w:t>
      </w:r>
      <w:r w:rsidRPr="00C1249C">
        <w:t>. </w:t>
      </w:r>
      <w:r>
        <w:t>12</w:t>
      </w:r>
      <w:r w:rsidRPr="00C1249C">
        <w:t>. </w:t>
      </w:r>
      <w:r>
        <w:t>2020</w:t>
      </w:r>
      <w:r w:rsidRPr="00C1249C">
        <w:t xml:space="preserve">, str. </w:t>
      </w:r>
      <w:r>
        <w:t>1)«.</w:t>
      </w:r>
    </w:p>
    <w:p w14:paraId="7FD5EE20" w14:textId="77777777" w:rsidR="00361D0E" w:rsidRDefault="00361D0E" w:rsidP="00361D0E">
      <w:pPr>
        <w:spacing w:line="260" w:lineRule="atLeast"/>
        <w:jc w:val="both"/>
      </w:pPr>
    </w:p>
    <w:p w14:paraId="4D1D4B0B" w14:textId="77777777" w:rsidR="00361D0E" w:rsidRDefault="00361D0E" w:rsidP="00361D0E">
      <w:pPr>
        <w:spacing w:line="260" w:lineRule="atLeast"/>
        <w:jc w:val="both"/>
      </w:pPr>
      <w:r>
        <w:rPr>
          <w:rFonts w:cs="Arial"/>
          <w:shd w:val="clear" w:color="auto" w:fill="FFFFFF"/>
        </w:rPr>
        <w:t>V 5. točki se besedilo »</w:t>
      </w:r>
      <w:r>
        <w:t>2017/2393 Evropskega parlamenta in Sveta z dne 13. decembra 2017 o spremembi uredb (EU) št. 1305/2013 o podpori za razvoj podeželja iz Evropskega kmetijskega sklada za razvoj podeželja (</w:t>
      </w:r>
      <w:proofErr w:type="spellStart"/>
      <w:r>
        <w:t>EKSRP</w:t>
      </w:r>
      <w:proofErr w:type="spellEnd"/>
      <w:r>
        <w:t>), (EU) št. 1306/2013 o financiranju, upravljanju in spremljanju skupne kmetijske politike, (EU) št. 1307/2013 o pravilih za neposredna plačila kmetom na podlagi shem podpore v okviru skupne kmetijske politike, (EU) št. 1308/2013 o vzpostavitvi skupne ureditve trgov kmetijskih proizvodov in (EU) št. 652/2014 o določbah za upravljanje odhodkov v zvezi s prehransko verigo, zdravjem in dobrobitjo živali ter v zvezi z zdravjem rastlin in rastlinskim razmnoževalnim materialom (UL L št. 350 z dne 29. 12. 2017, str. 15),«</w:t>
      </w:r>
      <w:r>
        <w:rPr>
          <w:rFonts w:cs="Arial"/>
          <w:shd w:val="clear" w:color="auto" w:fill="FFFFFF"/>
        </w:rPr>
        <w:t xml:space="preserve"> nadomesti z besedilom</w:t>
      </w:r>
      <w:r>
        <w:t xml:space="preserve"> »</w:t>
      </w:r>
      <w:r w:rsidRPr="009A07A3">
        <w:t>2020/</w:t>
      </w:r>
      <w:r>
        <w:t>2220</w:t>
      </w:r>
      <w:r w:rsidRPr="009A07A3">
        <w:t xml:space="preserve"> Evropskega parlamenta in Sveta z dne </w:t>
      </w:r>
      <w:r>
        <w:t>23</w:t>
      </w:r>
      <w:r w:rsidRPr="009A07A3">
        <w:t>. </w:t>
      </w:r>
      <w:r>
        <w:t>decembra</w:t>
      </w:r>
      <w:r w:rsidRPr="009A07A3">
        <w:t>. </w:t>
      </w:r>
      <w:r>
        <w:t>2020</w:t>
      </w:r>
      <w:r w:rsidRPr="009A07A3">
        <w:t xml:space="preserve"> o </w:t>
      </w:r>
      <w:r>
        <w:t xml:space="preserve">določitvi </w:t>
      </w:r>
      <w:r w:rsidRPr="00732105">
        <w:t>nekaterih prehodnih določb za podporo iz Evropskega kmetijskega sklada za razvoj podeželja (</w:t>
      </w:r>
      <w:proofErr w:type="spellStart"/>
      <w:r w:rsidRPr="00732105">
        <w:t>EKSRP</w:t>
      </w:r>
      <w:proofErr w:type="spellEnd"/>
      <w:r w:rsidRPr="00732105">
        <w:t>) in Evropskega kmetijskega jamstvenega sklada (</w:t>
      </w:r>
      <w:proofErr w:type="spellStart"/>
      <w:r w:rsidRPr="00732105">
        <w:t>EKJS</w:t>
      </w:r>
      <w:proofErr w:type="spellEnd"/>
      <w:r w:rsidRPr="00732105">
        <w:t>) v letih 2021 in 2022 ter o spremembi uredb (EU) št. 1305/2013, (EU) št. 1306/2013 in (EU) št. 1307/2013 glede sredstev in uporabe v letih 2021 in 2022 ter Uredbe (EU) št. 1308/2013 glede sredstev in razdelitve take podpore v letih 2021 in 2022</w:t>
      </w:r>
      <w:r w:rsidRPr="00C1249C">
        <w:t xml:space="preserve"> (UL L št. </w:t>
      </w:r>
      <w:r>
        <w:t>437</w:t>
      </w:r>
      <w:r w:rsidRPr="00C1249C">
        <w:t xml:space="preserve"> z dne </w:t>
      </w:r>
      <w:r>
        <w:t>28</w:t>
      </w:r>
      <w:r w:rsidRPr="00C1249C">
        <w:t>. </w:t>
      </w:r>
      <w:r>
        <w:t>12</w:t>
      </w:r>
      <w:r w:rsidRPr="00C1249C">
        <w:t>. </w:t>
      </w:r>
      <w:r>
        <w:t>2020</w:t>
      </w:r>
      <w:r w:rsidRPr="00C1249C">
        <w:t xml:space="preserve">, str. </w:t>
      </w:r>
      <w:r>
        <w:t>1)«.</w:t>
      </w:r>
    </w:p>
    <w:p w14:paraId="77D4C3C7" w14:textId="77777777" w:rsidR="00361D0E" w:rsidRDefault="00361D0E" w:rsidP="00361D0E">
      <w:pPr>
        <w:spacing w:line="260" w:lineRule="atLeast"/>
        <w:jc w:val="both"/>
      </w:pPr>
    </w:p>
    <w:p w14:paraId="3867A0E1" w14:textId="77777777" w:rsidR="00361D0E" w:rsidRDefault="00361D0E" w:rsidP="00361D0E">
      <w:pPr>
        <w:spacing w:line="260" w:lineRule="atLeast"/>
        <w:jc w:val="both"/>
      </w:pPr>
      <w:r>
        <w:rPr>
          <w:rFonts w:cs="Arial"/>
          <w:shd w:val="clear" w:color="auto" w:fill="FFFFFF"/>
        </w:rPr>
        <w:t>V 6. točki se besedilo »</w:t>
      </w:r>
      <w:r>
        <w:t>2019/288 Evropskega parlamenta in Sveta z dne 13. februarja 2019 o spremembi uredb (EU) št. 1305/2013 in (EU) št. 1307/2013 glede nekaterih pravil o neposrednih plačilih in podpori za razvoj podeželja za leti 2019 in 2020 (UL L št. 53 z dne 22. 2. 2019, str. 14),«</w:t>
      </w:r>
      <w:r>
        <w:rPr>
          <w:rFonts w:cs="Arial"/>
          <w:shd w:val="clear" w:color="auto" w:fill="FFFFFF"/>
        </w:rPr>
        <w:t xml:space="preserve"> nadomesti z besedilom »</w:t>
      </w:r>
      <w:r w:rsidRPr="009A07A3">
        <w:t>2020/</w:t>
      </w:r>
      <w:r>
        <w:t>2220</w:t>
      </w:r>
      <w:r w:rsidRPr="009A07A3">
        <w:t xml:space="preserve"> Evropskega parlamenta in Sveta z dne </w:t>
      </w:r>
      <w:r>
        <w:t>23</w:t>
      </w:r>
      <w:r w:rsidRPr="009A07A3">
        <w:t>. </w:t>
      </w:r>
      <w:r>
        <w:t>decembra</w:t>
      </w:r>
      <w:r w:rsidRPr="009A07A3">
        <w:t>. </w:t>
      </w:r>
      <w:r>
        <w:t>2020</w:t>
      </w:r>
      <w:r w:rsidRPr="009A07A3">
        <w:t xml:space="preserve"> o </w:t>
      </w:r>
      <w:r>
        <w:t xml:space="preserve">določitvi </w:t>
      </w:r>
      <w:r w:rsidRPr="00732105">
        <w:t>nekaterih prehodnih določb za podporo iz Evropskega kmetijskega sklada za razvoj podeželja (</w:t>
      </w:r>
      <w:proofErr w:type="spellStart"/>
      <w:r w:rsidRPr="00732105">
        <w:t>EKSRP</w:t>
      </w:r>
      <w:proofErr w:type="spellEnd"/>
      <w:r w:rsidRPr="00732105">
        <w:t>) in Evropskega kmetijskega jamstvenega sklada (</w:t>
      </w:r>
      <w:proofErr w:type="spellStart"/>
      <w:r w:rsidRPr="00732105">
        <w:t>EKJS</w:t>
      </w:r>
      <w:proofErr w:type="spellEnd"/>
      <w:r w:rsidRPr="00732105">
        <w:t>) v letih 2021 in 2022 ter o spremembi uredb (EU) št. 1305/2013, (EU) št. 1306/2013 in (EU) št. 1307/2013 glede sredstev in uporabe v letih 2021 in 2022 ter Uredbe (EU) št. 1308/2013 glede sredstev in razdelitve take podpore v letih 2021 in 2022</w:t>
      </w:r>
      <w:r w:rsidRPr="00C1249C">
        <w:t xml:space="preserve"> (UL L št. </w:t>
      </w:r>
      <w:r>
        <w:t>437</w:t>
      </w:r>
      <w:r w:rsidRPr="00C1249C">
        <w:t xml:space="preserve"> z dne </w:t>
      </w:r>
      <w:r>
        <w:t>28</w:t>
      </w:r>
      <w:r w:rsidRPr="00C1249C">
        <w:t>. </w:t>
      </w:r>
      <w:r>
        <w:t>12</w:t>
      </w:r>
      <w:r w:rsidRPr="00C1249C">
        <w:t>. </w:t>
      </w:r>
      <w:r>
        <w:t>2020</w:t>
      </w:r>
      <w:r w:rsidRPr="00C1249C">
        <w:t xml:space="preserve">, str. </w:t>
      </w:r>
      <w:r>
        <w:t>1)«.</w:t>
      </w:r>
    </w:p>
    <w:p w14:paraId="7A93ADAE" w14:textId="77777777" w:rsidR="00361D0E" w:rsidRDefault="00361D0E" w:rsidP="00361D0E">
      <w:pPr>
        <w:spacing w:line="260" w:lineRule="atLeast"/>
        <w:jc w:val="both"/>
      </w:pPr>
    </w:p>
    <w:p w14:paraId="0E7AD32A" w14:textId="77777777" w:rsidR="00361D0E" w:rsidRDefault="00361D0E" w:rsidP="00361D0E">
      <w:pPr>
        <w:spacing w:line="260" w:lineRule="atLeast"/>
        <w:jc w:val="both"/>
        <w:rPr>
          <w:rFonts w:cs="Arial"/>
          <w:shd w:val="clear" w:color="auto" w:fill="FFFFFF"/>
        </w:rPr>
      </w:pPr>
      <w:r>
        <w:rPr>
          <w:rFonts w:cs="Arial"/>
          <w:shd w:val="clear" w:color="auto" w:fill="FFFFFF"/>
        </w:rPr>
        <w:t>V 13. točki se besedilo »</w:t>
      </w:r>
      <w:r>
        <w:t>2019/936 z dne 6. junija 2019 o spremembi izvedbenih uredb (EU) št. 808/2014, (EU) št. 809/2014 in (EU) št. 908/2014 glede finančnih instrumentov, vzpostavljenih na podlagi programov za razvoj podeželja (UL L št. 149 z dne 7. 6. 2019, str. 58)«</w:t>
      </w:r>
      <w:r>
        <w:rPr>
          <w:rFonts w:cs="Arial"/>
          <w:shd w:val="clear" w:color="auto" w:fill="FFFFFF"/>
        </w:rPr>
        <w:t xml:space="preserve"> nadomesti z besedilom »</w:t>
      </w:r>
      <w:r>
        <w:t>2020/1009 z dne 10. julija </w:t>
      </w:r>
      <w:r w:rsidRPr="007E723F">
        <w:t xml:space="preserve">2020 o spremembi izvedbenih uredb (EU) št. 808/2014 in (EU) št. 809/2014 v zvezi z nekaterimi ukrepi za reševanje krize zaradi izbruha </w:t>
      </w:r>
      <w:proofErr w:type="spellStart"/>
      <w:r w:rsidRPr="007E723F">
        <w:t>COVID</w:t>
      </w:r>
      <w:proofErr w:type="spellEnd"/>
      <w:r w:rsidRPr="007E723F">
        <w:t>-1</w:t>
      </w:r>
      <w:r>
        <w:t>9 (UL L št. 224 z dne 13. 7. 2020, str. 1)«.</w:t>
      </w:r>
    </w:p>
    <w:p w14:paraId="1903BBC4" w14:textId="77777777" w:rsidR="00361D0E" w:rsidRDefault="00361D0E" w:rsidP="00361D0E">
      <w:pPr>
        <w:spacing w:line="260" w:lineRule="atLeast"/>
        <w:jc w:val="both"/>
        <w:rPr>
          <w:rFonts w:cs="Arial"/>
          <w:shd w:val="clear" w:color="auto" w:fill="FFFFFF"/>
        </w:rPr>
      </w:pPr>
    </w:p>
    <w:p w14:paraId="3F4708F3" w14:textId="77777777" w:rsidR="00361D0E" w:rsidRDefault="00361D0E" w:rsidP="00361D0E">
      <w:pPr>
        <w:spacing w:line="260" w:lineRule="atLeast"/>
        <w:jc w:val="both"/>
        <w:rPr>
          <w:rFonts w:cs="Arial"/>
          <w:shd w:val="clear" w:color="auto" w:fill="FFFFFF"/>
        </w:rPr>
      </w:pPr>
      <w:r>
        <w:rPr>
          <w:rFonts w:cs="Arial"/>
          <w:shd w:val="clear" w:color="auto" w:fill="FFFFFF"/>
        </w:rPr>
        <w:t>V 14. točki se besedilo »</w:t>
      </w:r>
      <w:r>
        <w:t>2019/1804 z dne 28. oktobra 2019 o spremembi Izvedbene uredbe (EU) št. 809/2014 glede sprememb vlog za pomoč ali zahtevkov za plačilo, pregledov v okviru integriranega administrativnega in kontrolnega sistema ter kontrolnega sistema v zvezi z navzkrižno skladnostjo (UL L št. 276 z dne 29. 10. 2019, str. 12),«</w:t>
      </w:r>
      <w:r>
        <w:rPr>
          <w:rFonts w:cs="Arial"/>
          <w:shd w:val="clear" w:color="auto" w:fill="FFFFFF"/>
        </w:rPr>
        <w:t xml:space="preserve"> nadomesti z besedilom »</w:t>
      </w:r>
      <w:r w:rsidRPr="007570D2">
        <w:t>2020/1009 z dne 10.</w:t>
      </w:r>
      <w:r>
        <w:t> </w:t>
      </w:r>
      <w:proofErr w:type="spellStart"/>
      <w:r w:rsidRPr="007570D2">
        <w:t>J</w:t>
      </w:r>
      <w:r>
        <w:t>j</w:t>
      </w:r>
      <w:r w:rsidRPr="007570D2">
        <w:t>ulija</w:t>
      </w:r>
      <w:proofErr w:type="spellEnd"/>
      <w:r>
        <w:t> </w:t>
      </w:r>
      <w:r w:rsidRPr="007570D2">
        <w:t xml:space="preserve">2020 o spremembi izvedbenih uredb (EU) št. 808/2014 in (EU) št. 809/2014 v zvezi z nekaterimi ukrepi za reševanje krize zaradi izbruha </w:t>
      </w:r>
      <w:proofErr w:type="spellStart"/>
      <w:r w:rsidRPr="007570D2">
        <w:t>COVID</w:t>
      </w:r>
      <w:proofErr w:type="spellEnd"/>
      <w:r w:rsidRPr="007570D2">
        <w:t>-1</w:t>
      </w:r>
      <w:r>
        <w:t>9 (UL L št. 224 z dne 13. 7. 2020, str. 1)«.</w:t>
      </w:r>
    </w:p>
    <w:p w14:paraId="232F1557" w14:textId="77777777" w:rsidR="00361D0E" w:rsidRDefault="00361D0E" w:rsidP="00361D0E">
      <w:pPr>
        <w:spacing w:line="260" w:lineRule="atLeast"/>
        <w:jc w:val="both"/>
        <w:rPr>
          <w:rFonts w:cs="Arial"/>
          <w:shd w:val="clear" w:color="auto" w:fill="FFFFFF"/>
        </w:rPr>
      </w:pPr>
    </w:p>
    <w:p w14:paraId="605273E2" w14:textId="77777777" w:rsidR="00361D0E" w:rsidRPr="00FE2F84" w:rsidRDefault="00361D0E" w:rsidP="00361D0E">
      <w:pPr>
        <w:spacing w:line="260" w:lineRule="atLeast"/>
        <w:jc w:val="both"/>
        <w:rPr>
          <w:rFonts w:cs="Arial"/>
          <w:shd w:val="clear" w:color="auto" w:fill="FFFFFF"/>
        </w:rPr>
      </w:pPr>
      <w:r>
        <w:rPr>
          <w:rFonts w:cs="Arial"/>
          <w:shd w:val="clear" w:color="auto" w:fill="FFFFFF"/>
        </w:rPr>
        <w:t>Z</w:t>
      </w:r>
      <w:r w:rsidRPr="00FE2F84">
        <w:rPr>
          <w:rFonts w:cs="Arial"/>
          <w:shd w:val="clear" w:color="auto" w:fill="FFFFFF"/>
        </w:rPr>
        <w:t xml:space="preserve">a drugim odstavkom </w:t>
      </w:r>
      <w:r>
        <w:rPr>
          <w:rFonts w:cs="Arial"/>
          <w:shd w:val="clear" w:color="auto" w:fill="FFFFFF"/>
        </w:rPr>
        <w:t xml:space="preserve">se </w:t>
      </w:r>
      <w:r w:rsidRPr="00FE2F84">
        <w:rPr>
          <w:rFonts w:cs="Arial"/>
          <w:shd w:val="clear" w:color="auto" w:fill="FFFFFF"/>
        </w:rPr>
        <w:t>doda nov tretji odstavek,</w:t>
      </w:r>
      <w:r>
        <w:rPr>
          <w:rFonts w:cs="Arial"/>
          <w:shd w:val="clear" w:color="auto" w:fill="FFFFFF"/>
        </w:rPr>
        <w:t xml:space="preserve"> k</w:t>
      </w:r>
      <w:r w:rsidRPr="00FE2F84">
        <w:rPr>
          <w:rFonts w:cs="Arial"/>
          <w:shd w:val="clear" w:color="auto" w:fill="FFFFFF"/>
        </w:rPr>
        <w:t>i se glasi:</w:t>
      </w:r>
    </w:p>
    <w:p w14:paraId="563497AA" w14:textId="77777777" w:rsidR="00361D0E" w:rsidRDefault="00361D0E" w:rsidP="00361D0E">
      <w:pPr>
        <w:spacing w:line="260" w:lineRule="atLeast"/>
        <w:jc w:val="both"/>
        <w:rPr>
          <w:rFonts w:cs="Arial"/>
          <w:shd w:val="clear" w:color="auto" w:fill="FFFFFF"/>
        </w:rPr>
      </w:pPr>
    </w:p>
    <w:p w14:paraId="3AAB4A8C" w14:textId="77777777" w:rsidR="00361D0E" w:rsidRPr="00DE5DA9" w:rsidRDefault="00361D0E" w:rsidP="00361D0E">
      <w:pPr>
        <w:spacing w:line="260" w:lineRule="atLeast"/>
        <w:jc w:val="both"/>
        <w:rPr>
          <w:rFonts w:cs="Arial"/>
          <w:shd w:val="clear" w:color="auto" w:fill="FFFFFF"/>
        </w:rPr>
      </w:pPr>
      <w:r>
        <w:rPr>
          <w:rFonts w:cs="Arial"/>
          <w:shd w:val="clear" w:color="auto" w:fill="FFFFFF"/>
        </w:rPr>
        <w:t>»(3</w:t>
      </w:r>
      <w:r w:rsidRPr="00DE5DA9">
        <w:rPr>
          <w:rFonts w:cs="Arial"/>
          <w:shd w:val="clear" w:color="auto" w:fill="FFFFFF"/>
        </w:rPr>
        <w:t>) Ta uredba določa tudi izvajanje in financiranje ukrepov razvoja podeželja v letih 2021 in 2022 v skladu z Uredbo (EU) 2020/2220 Evropskega parlamenta in Sveta z dne 23. decembra. 2020 o določitvi nekaterih prehodnih določb za podporo iz Evropskega kmetijskega sklada za razvoj podeželja (</w:t>
      </w:r>
      <w:proofErr w:type="spellStart"/>
      <w:r w:rsidRPr="00DE5DA9">
        <w:rPr>
          <w:rFonts w:cs="Arial"/>
          <w:shd w:val="clear" w:color="auto" w:fill="FFFFFF"/>
        </w:rPr>
        <w:t>EKSRP</w:t>
      </w:r>
      <w:proofErr w:type="spellEnd"/>
      <w:r w:rsidRPr="00DE5DA9">
        <w:rPr>
          <w:rFonts w:cs="Arial"/>
          <w:shd w:val="clear" w:color="auto" w:fill="FFFFFF"/>
        </w:rPr>
        <w:t>) in Evropskega kmetijskega jamstvenega sklada (</w:t>
      </w:r>
      <w:proofErr w:type="spellStart"/>
      <w:r w:rsidRPr="00DE5DA9">
        <w:rPr>
          <w:rFonts w:cs="Arial"/>
          <w:shd w:val="clear" w:color="auto" w:fill="FFFFFF"/>
        </w:rPr>
        <w:t>EKJS</w:t>
      </w:r>
      <w:proofErr w:type="spellEnd"/>
      <w:r w:rsidRPr="00DE5DA9">
        <w:rPr>
          <w:rFonts w:cs="Arial"/>
          <w:shd w:val="clear" w:color="auto" w:fill="FFFFFF"/>
        </w:rPr>
        <w:t xml:space="preserve">) v letih 2021 in 2022 ter o spremembi uredb (EU) št. 1305/2013, (EU) št. 1306/2013 in (EU) št. 1307/2013 glede sredstev in uporabe v letih 2021 in 2022 ter Uredbe </w:t>
      </w:r>
      <w:r w:rsidRPr="00DE5DA9">
        <w:rPr>
          <w:rFonts w:cs="Arial"/>
          <w:shd w:val="clear" w:color="auto" w:fill="FFFFFF"/>
        </w:rPr>
        <w:lastRenderedPageBreak/>
        <w:t>(EU) št. 1308/2013 glede sredstev in razdelitve take podpore v letih 2021 in 2022 (UL L št. 437 z dne 28. 12. 2020, str. 1).</w:t>
      </w:r>
    </w:p>
    <w:p w14:paraId="5857A504" w14:textId="77777777" w:rsidR="00361D0E" w:rsidRPr="00FE2F84" w:rsidRDefault="00361D0E" w:rsidP="00361D0E">
      <w:pPr>
        <w:pStyle w:val="Odstavekseznama"/>
        <w:spacing w:line="260" w:lineRule="atLeast"/>
        <w:ind w:left="0"/>
        <w:rPr>
          <w:rFonts w:ascii="Arial" w:hAnsi="Arial" w:cs="Arial"/>
          <w:sz w:val="20"/>
          <w:shd w:val="clear" w:color="auto" w:fill="FFFFFF"/>
        </w:rPr>
      </w:pPr>
    </w:p>
    <w:p w14:paraId="35626139" w14:textId="77777777" w:rsidR="00361D0E" w:rsidRPr="00FE2F84" w:rsidRDefault="00361D0E" w:rsidP="00361D0E">
      <w:pPr>
        <w:pStyle w:val="Odstavekseznama"/>
        <w:spacing w:line="260" w:lineRule="atLeast"/>
        <w:ind w:left="0"/>
        <w:jc w:val="center"/>
        <w:rPr>
          <w:rFonts w:ascii="Arial" w:hAnsi="Arial" w:cs="Arial"/>
          <w:sz w:val="20"/>
          <w:shd w:val="clear" w:color="auto" w:fill="FFFFFF"/>
          <w:lang w:eastAsia="en-US"/>
        </w:rPr>
      </w:pPr>
      <w:r w:rsidRPr="00FE2F84">
        <w:rPr>
          <w:rFonts w:ascii="Arial" w:hAnsi="Arial" w:cs="Arial"/>
          <w:sz w:val="20"/>
          <w:shd w:val="clear" w:color="auto" w:fill="FFFFFF"/>
          <w:lang w:eastAsia="en-US"/>
        </w:rPr>
        <w:t>2. člen</w:t>
      </w:r>
    </w:p>
    <w:p w14:paraId="1A388839"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05CEB53F" w14:textId="77777777" w:rsidR="00361D0E" w:rsidRDefault="00361D0E" w:rsidP="00361D0E">
      <w:pPr>
        <w:pStyle w:val="Odstavekseznama"/>
        <w:spacing w:line="260" w:lineRule="atLeast"/>
        <w:ind w:left="0"/>
        <w:rPr>
          <w:rFonts w:ascii="Arial" w:hAnsi="Arial" w:cs="Arial"/>
          <w:sz w:val="20"/>
          <w:shd w:val="clear" w:color="auto" w:fill="FFFFFF"/>
        </w:rPr>
      </w:pPr>
      <w:r w:rsidRPr="00212587">
        <w:rPr>
          <w:rFonts w:ascii="Arial" w:hAnsi="Arial" w:cs="Arial"/>
          <w:sz w:val="20"/>
          <w:shd w:val="clear" w:color="auto" w:fill="FFFFFF"/>
        </w:rPr>
        <w:t>V 2. členu se v 1. točki besedilo »10/19 in 7/20« nadomesti z besedilom »7/20, 78/20 in 3/21«.</w:t>
      </w:r>
    </w:p>
    <w:p w14:paraId="28B32B47" w14:textId="77777777" w:rsidR="00361D0E" w:rsidRDefault="00361D0E" w:rsidP="00361D0E">
      <w:pPr>
        <w:pStyle w:val="Odstavekseznama"/>
        <w:spacing w:line="260" w:lineRule="atLeast"/>
        <w:ind w:left="0"/>
        <w:rPr>
          <w:rFonts w:ascii="Arial" w:hAnsi="Arial" w:cs="Arial"/>
          <w:sz w:val="20"/>
          <w:shd w:val="clear" w:color="auto" w:fill="FFFFFF"/>
        </w:rPr>
      </w:pPr>
    </w:p>
    <w:p w14:paraId="7C8FFD4F" w14:textId="77777777" w:rsidR="00361D0E" w:rsidRPr="00FE2F84" w:rsidRDefault="00361D0E" w:rsidP="00361D0E">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3</w:t>
      </w:r>
      <w:r w:rsidRPr="00FE2F84">
        <w:rPr>
          <w:rFonts w:ascii="Arial" w:hAnsi="Arial" w:cs="Arial"/>
          <w:sz w:val="20"/>
          <w:shd w:val="clear" w:color="auto" w:fill="FFFFFF"/>
          <w:lang w:eastAsia="en-US"/>
        </w:rPr>
        <w:t>. člen</w:t>
      </w:r>
    </w:p>
    <w:p w14:paraId="3AF5BA95"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0003BBC7"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V 5. členu se za drugim odstavkom doda nov tretji odstavek, ki se glasi:</w:t>
      </w:r>
    </w:p>
    <w:p w14:paraId="2A476602"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102134B8" w14:textId="77777777" w:rsidR="00361D0E" w:rsidRPr="00212587"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 xml:space="preserve">»(3) </w:t>
      </w:r>
      <w:r w:rsidRPr="00212587">
        <w:rPr>
          <w:rFonts w:ascii="Arial" w:hAnsi="Arial" w:cs="Arial"/>
          <w:sz w:val="20"/>
          <w:shd w:val="clear" w:color="auto" w:fill="FFFFFF"/>
          <w:lang w:eastAsia="en-US"/>
        </w:rPr>
        <w:t xml:space="preserve">Ob spremembi nosilca </w:t>
      </w:r>
      <w:proofErr w:type="spellStart"/>
      <w:r w:rsidRPr="00212587">
        <w:rPr>
          <w:rFonts w:ascii="Arial" w:hAnsi="Arial" w:cs="Arial"/>
          <w:sz w:val="20"/>
          <w:shd w:val="clear" w:color="auto" w:fill="FFFFFF"/>
          <w:lang w:eastAsia="en-US"/>
        </w:rPr>
        <w:t>KMG</w:t>
      </w:r>
      <w:proofErr w:type="spellEnd"/>
      <w:r w:rsidRPr="00212587">
        <w:rPr>
          <w:rFonts w:ascii="Arial" w:hAnsi="Arial" w:cs="Arial"/>
          <w:sz w:val="20"/>
          <w:shd w:val="clear" w:color="auto" w:fill="FFFFFF"/>
          <w:lang w:eastAsia="en-US"/>
        </w:rPr>
        <w:t xml:space="preserve"> v roku za vložitev zbirne vloge, določenem v predpisu, ki ureja izvedbo ukrepov kmetijske politike za tekoče leto, ali v roku za pozno predložitev vloge v skladu s 13. in 14. členom Uredbe 640/2014/EU, mora novi nosilec </w:t>
      </w:r>
      <w:proofErr w:type="spellStart"/>
      <w:r w:rsidRPr="00212587">
        <w:rPr>
          <w:rFonts w:ascii="Arial" w:hAnsi="Arial" w:cs="Arial"/>
          <w:sz w:val="20"/>
          <w:shd w:val="clear" w:color="auto" w:fill="FFFFFF"/>
          <w:lang w:eastAsia="en-US"/>
        </w:rPr>
        <w:t>KMG</w:t>
      </w:r>
      <w:proofErr w:type="spellEnd"/>
      <w:r w:rsidRPr="00212587">
        <w:rPr>
          <w:rFonts w:ascii="Arial" w:hAnsi="Arial" w:cs="Arial"/>
          <w:sz w:val="20"/>
          <w:shd w:val="clear" w:color="auto" w:fill="FFFFFF"/>
          <w:lang w:eastAsia="en-US"/>
        </w:rPr>
        <w:t xml:space="preserve"> oddati zbirno vlogo, da je lahko upravičen do plačil za ukrepe razvoja podeželja iz te uredbe.</w:t>
      </w:r>
      <w:r>
        <w:rPr>
          <w:rFonts w:ascii="Arial" w:hAnsi="Arial" w:cs="Arial"/>
          <w:sz w:val="20"/>
          <w:shd w:val="clear" w:color="auto" w:fill="FFFFFF"/>
          <w:lang w:eastAsia="en-US"/>
        </w:rPr>
        <w:t>«.</w:t>
      </w:r>
    </w:p>
    <w:p w14:paraId="64F03DE9" w14:textId="77777777" w:rsidR="00361D0E" w:rsidRDefault="00361D0E" w:rsidP="00361D0E">
      <w:pPr>
        <w:jc w:val="both"/>
        <w:rPr>
          <w:rFonts w:cs="Arial"/>
          <w:szCs w:val="20"/>
          <w:highlight w:val="yellow"/>
        </w:rPr>
      </w:pPr>
    </w:p>
    <w:p w14:paraId="6F840BA4" w14:textId="77777777" w:rsidR="00361D0E" w:rsidRDefault="00361D0E" w:rsidP="00361D0E">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4. člen</w:t>
      </w:r>
    </w:p>
    <w:p w14:paraId="37BF7BB4" w14:textId="77777777" w:rsidR="00361D0E" w:rsidRPr="00FE2F84" w:rsidRDefault="00361D0E" w:rsidP="00361D0E">
      <w:pPr>
        <w:pStyle w:val="Odstavekseznama"/>
        <w:spacing w:line="260" w:lineRule="atLeast"/>
        <w:ind w:left="0"/>
        <w:rPr>
          <w:rFonts w:ascii="Arial" w:hAnsi="Arial" w:cs="Arial"/>
          <w:sz w:val="20"/>
          <w:shd w:val="clear" w:color="auto" w:fill="FFFFFF"/>
          <w:lang w:eastAsia="en-US"/>
        </w:rPr>
      </w:pPr>
    </w:p>
    <w:p w14:paraId="47F97C3C" w14:textId="77777777" w:rsidR="00361D0E" w:rsidRPr="00FE2F84" w:rsidRDefault="00361D0E" w:rsidP="00361D0E">
      <w:pPr>
        <w:pStyle w:val="Odstavekseznama"/>
        <w:spacing w:line="260" w:lineRule="atLeast"/>
        <w:ind w:left="0"/>
        <w:rPr>
          <w:rFonts w:ascii="Arial" w:hAnsi="Arial" w:cs="Arial"/>
          <w:sz w:val="20"/>
          <w:shd w:val="clear" w:color="auto" w:fill="FFFFFF"/>
          <w:lang w:eastAsia="en-US"/>
        </w:rPr>
      </w:pPr>
      <w:r w:rsidRPr="00FE2F84">
        <w:rPr>
          <w:rFonts w:ascii="Arial" w:hAnsi="Arial" w:cs="Arial"/>
          <w:sz w:val="20"/>
          <w:shd w:val="clear" w:color="auto" w:fill="FFFFFF"/>
          <w:lang w:eastAsia="en-US"/>
        </w:rPr>
        <w:t xml:space="preserve">V 6. členu se </w:t>
      </w:r>
      <w:r>
        <w:rPr>
          <w:rFonts w:ascii="Arial" w:hAnsi="Arial" w:cs="Arial"/>
          <w:sz w:val="20"/>
          <w:shd w:val="clear" w:color="auto" w:fill="FFFFFF"/>
          <w:lang w:eastAsia="en-US"/>
        </w:rPr>
        <w:t>z</w:t>
      </w:r>
      <w:r w:rsidRPr="00FE2F84">
        <w:rPr>
          <w:rFonts w:ascii="Arial" w:hAnsi="Arial" w:cs="Arial"/>
          <w:sz w:val="20"/>
          <w:shd w:val="clear" w:color="auto" w:fill="FFFFFF"/>
          <w:lang w:eastAsia="en-US"/>
        </w:rPr>
        <w:t>a sedmim odstavkom doda nov osmi odstavek, ki se glasi:</w:t>
      </w:r>
    </w:p>
    <w:p w14:paraId="491FED74" w14:textId="77777777" w:rsidR="00361D0E" w:rsidRPr="00FE2F84" w:rsidRDefault="00361D0E" w:rsidP="00361D0E">
      <w:pPr>
        <w:pStyle w:val="Odstavekseznama"/>
        <w:spacing w:line="260" w:lineRule="atLeast"/>
        <w:ind w:left="0"/>
        <w:rPr>
          <w:rFonts w:ascii="Arial" w:hAnsi="Arial" w:cs="Arial"/>
          <w:sz w:val="20"/>
          <w:shd w:val="clear" w:color="auto" w:fill="FFFFFF"/>
          <w:lang w:eastAsia="en-US"/>
        </w:rPr>
      </w:pPr>
    </w:p>
    <w:p w14:paraId="68E544F1" w14:textId="77777777" w:rsidR="00361D0E" w:rsidRPr="00212587" w:rsidRDefault="00361D0E" w:rsidP="00361D0E">
      <w:pPr>
        <w:pStyle w:val="Odstavekseznama"/>
        <w:spacing w:line="260" w:lineRule="atLeast"/>
        <w:ind w:left="0"/>
        <w:rPr>
          <w:rFonts w:ascii="Arial" w:hAnsi="Arial" w:cs="Arial"/>
          <w:sz w:val="20"/>
          <w:shd w:val="clear" w:color="auto" w:fill="FFFFFF"/>
          <w:lang w:eastAsia="en-US"/>
        </w:rPr>
      </w:pPr>
      <w:r w:rsidRPr="00FE2F84">
        <w:rPr>
          <w:rFonts w:ascii="Arial" w:hAnsi="Arial" w:cs="Arial"/>
          <w:sz w:val="20"/>
          <w:shd w:val="clear" w:color="auto" w:fill="FFFFFF"/>
          <w:lang w:eastAsia="en-US"/>
        </w:rPr>
        <w:t xml:space="preserve">»(8) </w:t>
      </w:r>
      <w:r w:rsidRPr="00212587">
        <w:rPr>
          <w:rFonts w:ascii="Arial" w:hAnsi="Arial" w:cs="Arial"/>
          <w:sz w:val="20"/>
          <w:shd w:val="clear" w:color="auto" w:fill="FFFFFF"/>
          <w:lang w:eastAsia="en-US"/>
        </w:rPr>
        <w:t xml:space="preserve">Za ukrepe razvoja podeželja iz te uredbe se sredstva za obveznosti, prevzete v letih 2021 in 2022, namenjajo v skladu s </w:t>
      </w:r>
      <w:proofErr w:type="spellStart"/>
      <w:r w:rsidRPr="00212587">
        <w:rPr>
          <w:rFonts w:ascii="Arial" w:hAnsi="Arial" w:cs="Arial"/>
          <w:sz w:val="20"/>
          <w:shd w:val="clear" w:color="auto" w:fill="FFFFFF"/>
          <w:lang w:eastAsia="en-US"/>
        </w:rPr>
        <w:t>PRP</w:t>
      </w:r>
      <w:proofErr w:type="spellEnd"/>
      <w:r w:rsidRPr="00212587">
        <w:rPr>
          <w:rFonts w:ascii="Arial" w:hAnsi="Arial" w:cs="Arial"/>
          <w:sz w:val="20"/>
          <w:shd w:val="clear" w:color="auto" w:fill="FFFFFF"/>
          <w:lang w:eastAsia="en-US"/>
        </w:rPr>
        <w:t xml:space="preserve"> 2014–2020.</w:t>
      </w:r>
      <w:r>
        <w:rPr>
          <w:rFonts w:ascii="Arial" w:hAnsi="Arial" w:cs="Arial"/>
          <w:sz w:val="20"/>
          <w:shd w:val="clear" w:color="auto" w:fill="FFFFFF"/>
          <w:lang w:eastAsia="en-US"/>
        </w:rPr>
        <w:t>«.</w:t>
      </w:r>
    </w:p>
    <w:p w14:paraId="3E92CE88" w14:textId="77777777" w:rsidR="00361D0E" w:rsidRPr="00FE2F84" w:rsidRDefault="00361D0E" w:rsidP="00361D0E">
      <w:pPr>
        <w:pStyle w:val="Odstavekseznama"/>
        <w:spacing w:line="260" w:lineRule="atLeast"/>
        <w:ind w:left="0"/>
        <w:rPr>
          <w:rFonts w:ascii="Arial" w:hAnsi="Arial" w:cs="Arial"/>
          <w:sz w:val="20"/>
          <w:shd w:val="clear" w:color="auto" w:fill="FFFFFF"/>
          <w:lang w:eastAsia="en-US"/>
        </w:rPr>
      </w:pPr>
    </w:p>
    <w:p w14:paraId="210A1059" w14:textId="77777777" w:rsidR="00361D0E" w:rsidRPr="00FE2F84" w:rsidRDefault="00361D0E" w:rsidP="00361D0E">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5</w:t>
      </w:r>
      <w:r w:rsidRPr="00FE2F84">
        <w:rPr>
          <w:rFonts w:ascii="Arial" w:hAnsi="Arial" w:cs="Arial"/>
          <w:sz w:val="20"/>
          <w:shd w:val="clear" w:color="auto" w:fill="FFFFFF"/>
          <w:lang w:eastAsia="en-US"/>
        </w:rPr>
        <w:t>. člen</w:t>
      </w:r>
    </w:p>
    <w:p w14:paraId="1A21F11D"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232BA3A7" w14:textId="77777777" w:rsidR="00361D0E" w:rsidRPr="00FE2F84" w:rsidRDefault="00361D0E" w:rsidP="00361D0E">
      <w:pPr>
        <w:pStyle w:val="Odstavekseznama"/>
        <w:spacing w:line="260" w:lineRule="atLeast"/>
        <w:ind w:left="0"/>
        <w:rPr>
          <w:rFonts w:ascii="Arial" w:hAnsi="Arial" w:cs="Arial"/>
          <w:sz w:val="20"/>
          <w:shd w:val="clear" w:color="auto" w:fill="FFFFFF"/>
          <w:lang w:eastAsia="en-US"/>
        </w:rPr>
      </w:pPr>
      <w:r w:rsidRPr="00FE2F84">
        <w:rPr>
          <w:rFonts w:ascii="Arial" w:hAnsi="Arial" w:cs="Arial"/>
          <w:sz w:val="20"/>
          <w:shd w:val="clear" w:color="auto" w:fill="FFFFFF"/>
          <w:lang w:eastAsia="en-US"/>
        </w:rPr>
        <w:t xml:space="preserve">V </w:t>
      </w:r>
      <w:r>
        <w:rPr>
          <w:rFonts w:ascii="Arial" w:hAnsi="Arial" w:cs="Arial"/>
          <w:sz w:val="20"/>
          <w:shd w:val="clear" w:color="auto" w:fill="FFFFFF"/>
          <w:lang w:eastAsia="en-US"/>
        </w:rPr>
        <w:t>10</w:t>
      </w:r>
      <w:r w:rsidRPr="00FE2F84">
        <w:rPr>
          <w:rFonts w:ascii="Arial" w:hAnsi="Arial" w:cs="Arial"/>
          <w:sz w:val="20"/>
          <w:shd w:val="clear" w:color="auto" w:fill="FFFFFF"/>
          <w:lang w:eastAsia="en-US"/>
        </w:rPr>
        <w:t xml:space="preserve">. členu se </w:t>
      </w:r>
      <w:r>
        <w:rPr>
          <w:rFonts w:ascii="Arial" w:hAnsi="Arial" w:cs="Arial"/>
          <w:sz w:val="20"/>
          <w:shd w:val="clear" w:color="auto" w:fill="FFFFFF"/>
          <w:lang w:eastAsia="en-US"/>
        </w:rPr>
        <w:t>z</w:t>
      </w:r>
      <w:r w:rsidRPr="00FE2F84">
        <w:rPr>
          <w:rFonts w:ascii="Arial" w:hAnsi="Arial" w:cs="Arial"/>
          <w:sz w:val="20"/>
          <w:shd w:val="clear" w:color="auto" w:fill="FFFFFF"/>
          <w:lang w:eastAsia="en-US"/>
        </w:rPr>
        <w:t xml:space="preserve">a </w:t>
      </w:r>
      <w:r>
        <w:rPr>
          <w:rFonts w:ascii="Arial" w:hAnsi="Arial" w:cs="Arial"/>
          <w:sz w:val="20"/>
          <w:shd w:val="clear" w:color="auto" w:fill="FFFFFF"/>
          <w:lang w:eastAsia="en-US"/>
        </w:rPr>
        <w:t>tretjim</w:t>
      </w:r>
      <w:r w:rsidRPr="00FE2F84">
        <w:rPr>
          <w:rFonts w:ascii="Arial" w:hAnsi="Arial" w:cs="Arial"/>
          <w:sz w:val="20"/>
          <w:shd w:val="clear" w:color="auto" w:fill="FFFFFF"/>
          <w:lang w:eastAsia="en-US"/>
        </w:rPr>
        <w:t xml:space="preserve"> odstavkom doda nov </w:t>
      </w:r>
      <w:r>
        <w:rPr>
          <w:rFonts w:ascii="Arial" w:hAnsi="Arial" w:cs="Arial"/>
          <w:sz w:val="20"/>
          <w:shd w:val="clear" w:color="auto" w:fill="FFFFFF"/>
          <w:lang w:eastAsia="en-US"/>
        </w:rPr>
        <w:t>četrti</w:t>
      </w:r>
      <w:r w:rsidRPr="00FE2F84">
        <w:rPr>
          <w:rFonts w:ascii="Arial" w:hAnsi="Arial" w:cs="Arial"/>
          <w:sz w:val="20"/>
          <w:shd w:val="clear" w:color="auto" w:fill="FFFFFF"/>
          <w:lang w:eastAsia="en-US"/>
        </w:rPr>
        <w:t xml:space="preserve"> odstavek, ki se glasi:</w:t>
      </w:r>
    </w:p>
    <w:p w14:paraId="5C320765"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0652A3B5" w14:textId="77777777" w:rsidR="00361D0E" w:rsidRPr="004B3350"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w:t>
      </w:r>
      <w:r w:rsidRPr="004B3350">
        <w:rPr>
          <w:rFonts w:ascii="Arial" w:hAnsi="Arial" w:cs="Arial"/>
          <w:sz w:val="20"/>
          <w:shd w:val="clear" w:color="auto" w:fill="FFFFFF"/>
          <w:lang w:eastAsia="en-US"/>
        </w:rPr>
        <w:t>(4)</w:t>
      </w:r>
      <w:r>
        <w:rPr>
          <w:rFonts w:ascii="Arial" w:hAnsi="Arial" w:cs="Arial"/>
          <w:sz w:val="20"/>
          <w:shd w:val="clear" w:color="auto" w:fill="FFFFFF"/>
          <w:lang w:eastAsia="en-US"/>
        </w:rPr>
        <w:t xml:space="preserve"> </w:t>
      </w:r>
      <w:r w:rsidRPr="004B3350">
        <w:rPr>
          <w:rFonts w:ascii="Arial" w:hAnsi="Arial" w:cs="Arial"/>
          <w:sz w:val="20"/>
          <w:shd w:val="clear" w:color="auto" w:fill="FFFFFF"/>
          <w:lang w:eastAsia="en-US"/>
        </w:rPr>
        <w:t xml:space="preserve">V letih 2021 in 2022 je v operacije iz 7. do 19. točke drugega odstavka 23. člena te uredbe mogoče vstopiti v skladu s </w:t>
      </w:r>
      <w:proofErr w:type="spellStart"/>
      <w:r w:rsidRPr="004B3350">
        <w:rPr>
          <w:rFonts w:ascii="Arial" w:hAnsi="Arial" w:cs="Arial"/>
          <w:sz w:val="20"/>
          <w:shd w:val="clear" w:color="auto" w:fill="FFFFFF"/>
          <w:lang w:eastAsia="en-US"/>
        </w:rPr>
        <w:t>PRP</w:t>
      </w:r>
      <w:proofErr w:type="spellEnd"/>
      <w:r w:rsidRPr="004B3350">
        <w:rPr>
          <w:rFonts w:ascii="Arial" w:hAnsi="Arial" w:cs="Arial"/>
          <w:sz w:val="20"/>
          <w:shd w:val="clear" w:color="auto" w:fill="FFFFFF"/>
          <w:lang w:eastAsia="en-US"/>
        </w:rPr>
        <w:t xml:space="preserve"> 2014–2020.</w:t>
      </w:r>
      <w:r>
        <w:rPr>
          <w:rFonts w:ascii="Arial" w:hAnsi="Arial" w:cs="Arial"/>
          <w:sz w:val="20"/>
          <w:shd w:val="clear" w:color="auto" w:fill="FFFFFF"/>
          <w:lang w:eastAsia="en-US"/>
        </w:rPr>
        <w:t>«.</w:t>
      </w:r>
    </w:p>
    <w:p w14:paraId="2B5F0D74"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7893E58B" w14:textId="77777777" w:rsidR="00361D0E" w:rsidRPr="00FE2F84" w:rsidRDefault="00361D0E" w:rsidP="00361D0E">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6</w:t>
      </w:r>
      <w:r w:rsidRPr="00FE2F84">
        <w:rPr>
          <w:rFonts w:ascii="Arial" w:hAnsi="Arial" w:cs="Arial"/>
          <w:sz w:val="20"/>
          <w:shd w:val="clear" w:color="auto" w:fill="FFFFFF"/>
          <w:lang w:eastAsia="en-US"/>
        </w:rPr>
        <w:t>. člen</w:t>
      </w:r>
    </w:p>
    <w:p w14:paraId="5CD9ED7F"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2F78FF79"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V 11. členu se v četrtem odstavku za prvim stavkom doda nov drugi stavek, ki se glasi:</w:t>
      </w:r>
    </w:p>
    <w:p w14:paraId="4FED92BB"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6822FE9A"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w:t>
      </w:r>
      <w:r w:rsidRPr="00492A5C">
        <w:rPr>
          <w:rFonts w:ascii="Arial" w:hAnsi="Arial" w:cs="Arial"/>
          <w:sz w:val="20"/>
          <w:shd w:val="clear" w:color="auto" w:fill="FFFFFF"/>
          <w:lang w:eastAsia="en-US"/>
        </w:rPr>
        <w:t xml:space="preserve">V letih 2021 in 2022 se obveznost podaljša v skladu s </w:t>
      </w:r>
      <w:proofErr w:type="spellStart"/>
      <w:r w:rsidRPr="00492A5C">
        <w:rPr>
          <w:rFonts w:ascii="Arial" w:hAnsi="Arial" w:cs="Arial"/>
          <w:sz w:val="20"/>
          <w:shd w:val="clear" w:color="auto" w:fill="FFFFFF"/>
          <w:lang w:eastAsia="en-US"/>
        </w:rPr>
        <w:t>PRP</w:t>
      </w:r>
      <w:proofErr w:type="spellEnd"/>
      <w:r w:rsidRPr="00492A5C">
        <w:rPr>
          <w:rFonts w:ascii="Arial" w:hAnsi="Arial" w:cs="Arial"/>
          <w:sz w:val="20"/>
          <w:shd w:val="clear" w:color="auto" w:fill="FFFFFF"/>
          <w:lang w:eastAsia="en-US"/>
        </w:rPr>
        <w:t xml:space="preserve"> 2014–2020.«.</w:t>
      </w:r>
    </w:p>
    <w:p w14:paraId="218E3EA7"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690644F0"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Osmi odstavek se spremeni tako, da se glasi:</w:t>
      </w:r>
    </w:p>
    <w:p w14:paraId="308F94D6"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0F4DB3EE" w14:textId="77777777" w:rsidR="00361D0E" w:rsidRPr="00115A61"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w:t>
      </w:r>
      <w:r w:rsidRPr="00115A61">
        <w:rPr>
          <w:rFonts w:ascii="Arial" w:hAnsi="Arial" w:cs="Arial"/>
          <w:sz w:val="20"/>
          <w:shd w:val="clear" w:color="auto" w:fill="FFFFFF"/>
          <w:lang w:eastAsia="en-US"/>
        </w:rPr>
        <w:t>(8) Pri podaljšanju zaključene petletne obveznosti izvajanja posamezne operacije iz drugega odstavka 23. člena te uredbe je lahko ugotovljena površina od vstopne površine te obveznosti zmanjšana za največ deset odstotkov, sicer se plačilo operacije zavrne.</w:t>
      </w:r>
      <w:r>
        <w:rPr>
          <w:rFonts w:ascii="Arial" w:hAnsi="Arial" w:cs="Arial"/>
          <w:sz w:val="20"/>
          <w:shd w:val="clear" w:color="auto" w:fill="FFFFFF"/>
          <w:lang w:eastAsia="en-US"/>
        </w:rPr>
        <w:t>«.</w:t>
      </w:r>
    </w:p>
    <w:p w14:paraId="32FC714D"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19936786" w14:textId="77777777" w:rsidR="00361D0E" w:rsidRPr="00FE2F84" w:rsidRDefault="00361D0E" w:rsidP="00361D0E">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7</w:t>
      </w:r>
      <w:r w:rsidRPr="00FE2F84">
        <w:rPr>
          <w:rFonts w:ascii="Arial" w:hAnsi="Arial" w:cs="Arial"/>
          <w:sz w:val="20"/>
          <w:shd w:val="clear" w:color="auto" w:fill="FFFFFF"/>
          <w:lang w:eastAsia="en-US"/>
        </w:rPr>
        <w:t>. člen</w:t>
      </w:r>
    </w:p>
    <w:p w14:paraId="46F73D45"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15F665BF"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V 21. členu se za desetim odstavkom doda nov enajsti odstavek, ki se glasi:</w:t>
      </w:r>
    </w:p>
    <w:p w14:paraId="28AA1685"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202EC6C2"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 xml:space="preserve">»(11) </w:t>
      </w:r>
      <w:r w:rsidRPr="004901C3">
        <w:rPr>
          <w:rFonts w:ascii="Arial" w:hAnsi="Arial" w:cs="Arial"/>
          <w:sz w:val="20"/>
          <w:shd w:val="clear" w:color="auto" w:fill="FFFFFF"/>
          <w:lang w:eastAsia="en-US"/>
        </w:rPr>
        <w:t xml:space="preserve">Ne glede na določbo prejšnjega odstavka je veljavna analiza tal za </w:t>
      </w:r>
      <w:proofErr w:type="spellStart"/>
      <w:r w:rsidRPr="004901C3">
        <w:rPr>
          <w:rFonts w:ascii="Arial" w:hAnsi="Arial" w:cs="Arial"/>
          <w:sz w:val="20"/>
          <w:shd w:val="clear" w:color="auto" w:fill="FFFFFF"/>
          <w:lang w:eastAsia="en-US"/>
        </w:rPr>
        <w:t>KMG</w:t>
      </w:r>
      <w:proofErr w:type="spellEnd"/>
      <w:r w:rsidRPr="004901C3">
        <w:rPr>
          <w:rFonts w:ascii="Arial" w:hAnsi="Arial" w:cs="Arial"/>
          <w:sz w:val="20"/>
          <w:shd w:val="clear" w:color="auto" w:fill="FFFFFF"/>
          <w:lang w:eastAsia="en-US"/>
        </w:rPr>
        <w:t xml:space="preserve">, ki v letih 2021 in 2022 prvič vstopijo v ukrep </w:t>
      </w:r>
      <w:proofErr w:type="spellStart"/>
      <w:r w:rsidRPr="004901C3">
        <w:rPr>
          <w:rFonts w:ascii="Arial" w:hAnsi="Arial" w:cs="Arial"/>
          <w:sz w:val="20"/>
          <w:shd w:val="clear" w:color="auto" w:fill="FFFFFF"/>
          <w:lang w:eastAsia="en-US"/>
        </w:rPr>
        <w:t>KOPOP</w:t>
      </w:r>
      <w:proofErr w:type="spellEnd"/>
      <w:r w:rsidRPr="004901C3">
        <w:rPr>
          <w:rFonts w:ascii="Arial" w:hAnsi="Arial" w:cs="Arial"/>
          <w:sz w:val="20"/>
          <w:shd w:val="clear" w:color="auto" w:fill="FFFFFF"/>
          <w:lang w:eastAsia="en-US"/>
        </w:rPr>
        <w:t xml:space="preserve"> oz</w:t>
      </w:r>
      <w:r>
        <w:rPr>
          <w:rFonts w:ascii="Arial" w:hAnsi="Arial" w:cs="Arial"/>
          <w:sz w:val="20"/>
          <w:shd w:val="clear" w:color="auto" w:fill="FFFFFF"/>
          <w:lang w:eastAsia="en-US"/>
        </w:rPr>
        <w:t>iroma</w:t>
      </w:r>
      <w:r w:rsidRPr="004901C3">
        <w:rPr>
          <w:rFonts w:ascii="Arial" w:hAnsi="Arial" w:cs="Arial"/>
          <w:sz w:val="20"/>
          <w:shd w:val="clear" w:color="auto" w:fill="FFFFFF"/>
          <w:lang w:eastAsia="en-US"/>
        </w:rPr>
        <w:t xml:space="preserve"> </w:t>
      </w:r>
      <w:proofErr w:type="spellStart"/>
      <w:r w:rsidRPr="004901C3">
        <w:rPr>
          <w:rFonts w:ascii="Arial" w:hAnsi="Arial" w:cs="Arial"/>
          <w:sz w:val="20"/>
          <w:shd w:val="clear" w:color="auto" w:fill="FFFFFF"/>
          <w:lang w:eastAsia="en-US"/>
        </w:rPr>
        <w:t>KMG</w:t>
      </w:r>
      <w:proofErr w:type="spellEnd"/>
      <w:r w:rsidRPr="004901C3">
        <w:rPr>
          <w:rFonts w:ascii="Arial" w:hAnsi="Arial" w:cs="Arial"/>
          <w:sz w:val="20"/>
          <w:shd w:val="clear" w:color="auto" w:fill="FFFFFF"/>
          <w:lang w:eastAsia="en-US"/>
        </w:rPr>
        <w:t>, ki so že vključen</w:t>
      </w:r>
      <w:r>
        <w:rPr>
          <w:rFonts w:ascii="Arial" w:hAnsi="Arial" w:cs="Arial"/>
          <w:sz w:val="20"/>
          <w:shd w:val="clear" w:color="auto" w:fill="FFFFFF"/>
          <w:lang w:eastAsia="en-US"/>
        </w:rPr>
        <w:t>a</w:t>
      </w:r>
      <w:r w:rsidRPr="004901C3">
        <w:rPr>
          <w:rFonts w:ascii="Arial" w:hAnsi="Arial" w:cs="Arial"/>
          <w:sz w:val="20"/>
          <w:shd w:val="clear" w:color="auto" w:fill="FFFFFF"/>
          <w:lang w:eastAsia="en-US"/>
        </w:rPr>
        <w:t xml:space="preserve"> v ukrep </w:t>
      </w:r>
      <w:proofErr w:type="spellStart"/>
      <w:r w:rsidRPr="004901C3">
        <w:rPr>
          <w:rFonts w:ascii="Arial" w:hAnsi="Arial" w:cs="Arial"/>
          <w:sz w:val="20"/>
          <w:shd w:val="clear" w:color="auto" w:fill="FFFFFF"/>
          <w:lang w:eastAsia="en-US"/>
        </w:rPr>
        <w:t>KOPOP</w:t>
      </w:r>
      <w:proofErr w:type="spellEnd"/>
      <w:r w:rsidRPr="004901C3">
        <w:rPr>
          <w:rFonts w:ascii="Arial" w:hAnsi="Arial" w:cs="Arial"/>
          <w:sz w:val="20"/>
          <w:shd w:val="clear" w:color="auto" w:fill="FFFFFF"/>
          <w:lang w:eastAsia="en-US"/>
        </w:rPr>
        <w:t xml:space="preserve"> in pridobijo nove </w:t>
      </w:r>
      <w:proofErr w:type="spellStart"/>
      <w:r w:rsidRPr="004901C3">
        <w:rPr>
          <w:rFonts w:ascii="Arial" w:hAnsi="Arial" w:cs="Arial"/>
          <w:sz w:val="20"/>
          <w:shd w:val="clear" w:color="auto" w:fill="FFFFFF"/>
          <w:lang w:eastAsia="en-US"/>
        </w:rPr>
        <w:t>GERK</w:t>
      </w:r>
      <w:proofErr w:type="spellEnd"/>
      <w:r w:rsidRPr="004901C3">
        <w:rPr>
          <w:rFonts w:ascii="Arial" w:hAnsi="Arial" w:cs="Arial"/>
          <w:sz w:val="20"/>
          <w:shd w:val="clear" w:color="auto" w:fill="FFFFFF"/>
          <w:lang w:eastAsia="en-US"/>
        </w:rPr>
        <w:t>, na katerih se bodo uporabljala mineralna gnoji</w:t>
      </w:r>
      <w:r>
        <w:rPr>
          <w:rFonts w:ascii="Arial" w:hAnsi="Arial" w:cs="Arial"/>
          <w:sz w:val="20"/>
          <w:shd w:val="clear" w:color="auto" w:fill="FFFFFF"/>
          <w:lang w:eastAsia="en-US"/>
        </w:rPr>
        <w:t>la</w:t>
      </w:r>
      <w:r w:rsidRPr="004901C3">
        <w:rPr>
          <w:rFonts w:ascii="Arial" w:hAnsi="Arial" w:cs="Arial"/>
          <w:sz w:val="20"/>
          <w:shd w:val="clear" w:color="auto" w:fill="FFFFFF"/>
          <w:lang w:eastAsia="en-US"/>
        </w:rPr>
        <w:t>, analiza tal, izdelana o</w:t>
      </w:r>
      <w:r>
        <w:rPr>
          <w:rFonts w:ascii="Arial" w:hAnsi="Arial" w:cs="Arial"/>
          <w:sz w:val="20"/>
          <w:shd w:val="clear" w:color="auto" w:fill="FFFFFF"/>
          <w:lang w:eastAsia="en-US"/>
        </w:rPr>
        <w:t>d</w:t>
      </w:r>
      <w:r w:rsidRPr="004901C3">
        <w:rPr>
          <w:rFonts w:ascii="Arial" w:hAnsi="Arial" w:cs="Arial"/>
          <w:sz w:val="20"/>
          <w:shd w:val="clear" w:color="auto" w:fill="FFFFFF"/>
          <w:lang w:eastAsia="en-US"/>
        </w:rPr>
        <w:t xml:space="preserve"> 1.</w:t>
      </w:r>
      <w:r>
        <w:rPr>
          <w:rFonts w:ascii="Arial" w:hAnsi="Arial" w:cs="Arial"/>
          <w:sz w:val="20"/>
          <w:shd w:val="clear" w:color="auto" w:fill="FFFFFF"/>
          <w:lang w:eastAsia="en-US"/>
        </w:rPr>
        <w:t> j</w:t>
      </w:r>
      <w:r w:rsidRPr="004901C3">
        <w:rPr>
          <w:rFonts w:ascii="Arial" w:hAnsi="Arial" w:cs="Arial"/>
          <w:sz w:val="20"/>
          <w:shd w:val="clear" w:color="auto" w:fill="FFFFFF"/>
          <w:lang w:eastAsia="en-US"/>
        </w:rPr>
        <w:t>anuarj</w:t>
      </w:r>
      <w:r>
        <w:rPr>
          <w:rFonts w:ascii="Arial" w:hAnsi="Arial" w:cs="Arial"/>
          <w:sz w:val="20"/>
          <w:shd w:val="clear" w:color="auto" w:fill="FFFFFF"/>
          <w:lang w:eastAsia="en-US"/>
        </w:rPr>
        <w:t>a 2018.«.</w:t>
      </w:r>
    </w:p>
    <w:p w14:paraId="3D8BBD2B"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34E4F968"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Dosedanji enajsti do sedemnajsti odstavek postanejo dvanajsti do osemnajsti odstavek.</w:t>
      </w:r>
    </w:p>
    <w:p w14:paraId="4F40DC01"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0644E84F" w14:textId="77777777" w:rsidR="00361D0E" w:rsidRPr="00FE2F84" w:rsidRDefault="00361D0E" w:rsidP="00361D0E">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lastRenderedPageBreak/>
        <w:t>8</w:t>
      </w:r>
      <w:r w:rsidRPr="00FE2F84">
        <w:rPr>
          <w:rFonts w:ascii="Arial" w:hAnsi="Arial" w:cs="Arial"/>
          <w:sz w:val="20"/>
          <w:shd w:val="clear" w:color="auto" w:fill="FFFFFF"/>
          <w:lang w:eastAsia="en-US"/>
        </w:rPr>
        <w:t>. člen</w:t>
      </w:r>
    </w:p>
    <w:p w14:paraId="1C90DF4A"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7CD2E362"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V 22. členu se v sedemnajstem odstavku besedilo »</w:t>
      </w:r>
      <w:r w:rsidRPr="004901C3">
        <w:rPr>
          <w:rFonts w:ascii="Arial" w:hAnsi="Arial" w:cs="Arial"/>
          <w:sz w:val="20"/>
          <w:shd w:val="clear" w:color="auto" w:fill="FFFFFF"/>
          <w:lang w:eastAsia="en-US"/>
        </w:rPr>
        <w:t xml:space="preserve">99. in 104« nadomesti z besedilom »99., 104. </w:t>
      </w:r>
      <w:r>
        <w:rPr>
          <w:rFonts w:ascii="Arial" w:hAnsi="Arial" w:cs="Arial"/>
          <w:sz w:val="20"/>
          <w:shd w:val="clear" w:color="auto" w:fill="FFFFFF"/>
          <w:lang w:eastAsia="en-US"/>
        </w:rPr>
        <w:t>i</w:t>
      </w:r>
      <w:r w:rsidRPr="004901C3">
        <w:rPr>
          <w:rFonts w:ascii="Arial" w:hAnsi="Arial" w:cs="Arial"/>
          <w:sz w:val="20"/>
          <w:shd w:val="clear" w:color="auto" w:fill="FFFFFF"/>
          <w:lang w:eastAsia="en-US"/>
        </w:rPr>
        <w:t>n 109.«.</w:t>
      </w:r>
    </w:p>
    <w:p w14:paraId="416A2E12"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217651F7" w14:textId="77777777" w:rsidR="00361D0E" w:rsidRPr="00FE2F84" w:rsidRDefault="00361D0E" w:rsidP="00361D0E">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9</w:t>
      </w:r>
      <w:r w:rsidRPr="00FE2F84">
        <w:rPr>
          <w:rFonts w:ascii="Arial" w:hAnsi="Arial" w:cs="Arial"/>
          <w:sz w:val="20"/>
          <w:shd w:val="clear" w:color="auto" w:fill="FFFFFF"/>
          <w:lang w:eastAsia="en-US"/>
        </w:rPr>
        <w:t>. člen</w:t>
      </w:r>
    </w:p>
    <w:p w14:paraId="53333A02"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6F45514A"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sidRPr="00957498">
        <w:rPr>
          <w:rFonts w:ascii="Arial" w:hAnsi="Arial" w:cs="Arial"/>
          <w:sz w:val="20"/>
          <w:shd w:val="clear" w:color="auto" w:fill="FFFFFF"/>
          <w:lang w:eastAsia="en-US"/>
        </w:rPr>
        <w:t>V 31. in 91. členu se v prvem odstavku za besedo »Žalca« dodata vejica in besedilo »iz predpisa, ki ureja vodovarstvena območja za občini Škofja Loka in Gorenja vas - Poljane ter predpisa, ki ureja vodovarstveno območje za javno oskrbo s pitno vodo v občinah Ormož, Središče ob Dravi, Sveti Tomaž in delu občine Ljutomer«.</w:t>
      </w:r>
    </w:p>
    <w:p w14:paraId="514C79AB"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7DE483A3" w14:textId="77777777" w:rsidR="00361D0E" w:rsidRPr="00FE2F84" w:rsidRDefault="00361D0E" w:rsidP="00361D0E">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10</w:t>
      </w:r>
      <w:r w:rsidRPr="00FE2F84">
        <w:rPr>
          <w:rFonts w:ascii="Arial" w:hAnsi="Arial" w:cs="Arial"/>
          <w:sz w:val="20"/>
          <w:shd w:val="clear" w:color="auto" w:fill="FFFFFF"/>
          <w:lang w:eastAsia="en-US"/>
        </w:rPr>
        <w:t>. člen</w:t>
      </w:r>
    </w:p>
    <w:p w14:paraId="429B0158"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4F8F73D8"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V 120. členu s</w:t>
      </w:r>
      <w:r w:rsidRPr="00A85D9B">
        <w:rPr>
          <w:rFonts w:ascii="Arial" w:hAnsi="Arial" w:cs="Arial"/>
          <w:sz w:val="20"/>
          <w:shd w:val="clear" w:color="auto" w:fill="FFFFFF"/>
          <w:lang w:eastAsia="en-US"/>
        </w:rPr>
        <w:t>e za besedilom člena, ki se označi kot prvi odstavek, doda nov drugi odstavek, ki se glasi:</w:t>
      </w:r>
    </w:p>
    <w:p w14:paraId="4D5C0E5E"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5FA01160" w14:textId="77777777" w:rsidR="00361D0E" w:rsidRPr="00402501" w:rsidRDefault="00361D0E" w:rsidP="00361D0E">
      <w:pPr>
        <w:pStyle w:val="Odstavek"/>
        <w:spacing w:before="0" w:line="260" w:lineRule="atLeast"/>
        <w:ind w:firstLine="0"/>
        <w:rPr>
          <w:sz w:val="20"/>
          <w:szCs w:val="20"/>
          <w:shd w:val="clear" w:color="auto" w:fill="FFFFFF"/>
          <w:lang w:eastAsia="en-US"/>
        </w:rPr>
      </w:pPr>
      <w:r>
        <w:rPr>
          <w:sz w:val="20"/>
          <w:szCs w:val="20"/>
          <w:shd w:val="clear" w:color="auto" w:fill="FFFFFF"/>
          <w:lang w:eastAsia="en-US"/>
        </w:rPr>
        <w:t>»</w:t>
      </w:r>
      <w:r w:rsidRPr="00402501">
        <w:rPr>
          <w:sz w:val="20"/>
          <w:szCs w:val="20"/>
          <w:shd w:val="clear" w:color="auto" w:fill="FFFFFF"/>
          <w:lang w:eastAsia="en-US"/>
        </w:rPr>
        <w:t>(2)</w:t>
      </w:r>
      <w:r>
        <w:rPr>
          <w:sz w:val="20"/>
          <w:szCs w:val="20"/>
          <w:shd w:val="clear" w:color="auto" w:fill="FFFFFF"/>
          <w:lang w:eastAsia="en-US"/>
        </w:rPr>
        <w:t xml:space="preserve"> </w:t>
      </w:r>
      <w:r w:rsidRPr="00402501">
        <w:rPr>
          <w:sz w:val="20"/>
          <w:szCs w:val="20"/>
          <w:shd w:val="clear" w:color="auto" w:fill="FFFFFF"/>
          <w:lang w:eastAsia="en-US"/>
        </w:rPr>
        <w:t xml:space="preserve">V letih 2021 in 2022 je v ukrep EK iz te uredbe mogoče vstopiti v skladu s </w:t>
      </w:r>
      <w:proofErr w:type="spellStart"/>
      <w:r w:rsidRPr="00402501">
        <w:rPr>
          <w:sz w:val="20"/>
          <w:szCs w:val="20"/>
          <w:shd w:val="clear" w:color="auto" w:fill="FFFFFF"/>
          <w:lang w:eastAsia="en-US"/>
        </w:rPr>
        <w:t>PRP</w:t>
      </w:r>
      <w:proofErr w:type="spellEnd"/>
      <w:r w:rsidRPr="00402501">
        <w:rPr>
          <w:sz w:val="20"/>
          <w:szCs w:val="20"/>
          <w:shd w:val="clear" w:color="auto" w:fill="FFFFFF"/>
          <w:lang w:eastAsia="en-US"/>
        </w:rPr>
        <w:t xml:space="preserve"> 2014–2020.</w:t>
      </w:r>
      <w:r>
        <w:rPr>
          <w:sz w:val="20"/>
          <w:szCs w:val="20"/>
          <w:shd w:val="clear" w:color="auto" w:fill="FFFFFF"/>
          <w:lang w:eastAsia="en-US"/>
        </w:rPr>
        <w:t>«.</w:t>
      </w:r>
    </w:p>
    <w:p w14:paraId="1AC778ED"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7176E8E5" w14:textId="77777777" w:rsidR="00361D0E" w:rsidRPr="00FE2F84" w:rsidRDefault="00361D0E" w:rsidP="00361D0E">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11</w:t>
      </w:r>
      <w:r w:rsidRPr="00FE2F84">
        <w:rPr>
          <w:rFonts w:ascii="Arial" w:hAnsi="Arial" w:cs="Arial"/>
          <w:sz w:val="20"/>
          <w:shd w:val="clear" w:color="auto" w:fill="FFFFFF"/>
          <w:lang w:eastAsia="en-US"/>
        </w:rPr>
        <w:t>. člen</w:t>
      </w:r>
    </w:p>
    <w:p w14:paraId="79D1A05C"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7A01DD55"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V 122. členu se v drugem odstavku za prvim stavkom doda nov drugi stavek, ki se glasi:</w:t>
      </w:r>
    </w:p>
    <w:p w14:paraId="34950615"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54172560"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w:t>
      </w:r>
      <w:r w:rsidRPr="00402501">
        <w:rPr>
          <w:rFonts w:ascii="Arial" w:hAnsi="Arial" w:cs="Arial"/>
          <w:sz w:val="20"/>
          <w:shd w:val="clear" w:color="auto" w:fill="FFFFFF"/>
          <w:lang w:eastAsia="en-US"/>
        </w:rPr>
        <w:t xml:space="preserve">V letih 2021 in 2022 se obveznost podaljša v skladu s </w:t>
      </w:r>
      <w:proofErr w:type="spellStart"/>
      <w:r w:rsidRPr="00402501">
        <w:rPr>
          <w:rFonts w:ascii="Arial" w:hAnsi="Arial" w:cs="Arial"/>
          <w:sz w:val="20"/>
          <w:shd w:val="clear" w:color="auto" w:fill="FFFFFF"/>
          <w:lang w:eastAsia="en-US"/>
        </w:rPr>
        <w:t>PRP</w:t>
      </w:r>
      <w:proofErr w:type="spellEnd"/>
      <w:r w:rsidRPr="00402501">
        <w:rPr>
          <w:rFonts w:ascii="Arial" w:hAnsi="Arial" w:cs="Arial"/>
          <w:sz w:val="20"/>
          <w:shd w:val="clear" w:color="auto" w:fill="FFFFFF"/>
          <w:lang w:eastAsia="en-US"/>
        </w:rPr>
        <w:t xml:space="preserve"> 2014–202</w:t>
      </w:r>
      <w:r>
        <w:rPr>
          <w:rFonts w:ascii="Arial" w:hAnsi="Arial" w:cs="Arial"/>
          <w:sz w:val="20"/>
          <w:shd w:val="clear" w:color="auto" w:fill="FFFFFF"/>
          <w:lang w:eastAsia="en-US"/>
        </w:rPr>
        <w:t>0.«.</w:t>
      </w:r>
    </w:p>
    <w:p w14:paraId="1701B43C"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376C2BE7" w14:textId="77777777" w:rsidR="00361D0E" w:rsidRPr="00FE2F84" w:rsidRDefault="00361D0E" w:rsidP="00361D0E">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12</w:t>
      </w:r>
      <w:r w:rsidRPr="00FE2F84">
        <w:rPr>
          <w:rFonts w:ascii="Arial" w:hAnsi="Arial" w:cs="Arial"/>
          <w:sz w:val="20"/>
          <w:shd w:val="clear" w:color="auto" w:fill="FFFFFF"/>
          <w:lang w:eastAsia="en-US"/>
        </w:rPr>
        <w:t>. člen</w:t>
      </w:r>
    </w:p>
    <w:p w14:paraId="4BDD090B"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79B0D9D0"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V 124. členu se za osmim odstavkom doda nov deveti odstavek, ki se glasi:</w:t>
      </w:r>
    </w:p>
    <w:p w14:paraId="10A0F335"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099EE849"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 xml:space="preserve">»(9) </w:t>
      </w:r>
      <w:r w:rsidRPr="004901C3">
        <w:rPr>
          <w:rFonts w:ascii="Arial" w:hAnsi="Arial" w:cs="Arial"/>
          <w:sz w:val="20"/>
          <w:shd w:val="clear" w:color="auto" w:fill="FFFFFF"/>
          <w:lang w:eastAsia="en-US"/>
        </w:rPr>
        <w:t xml:space="preserve">Ne glede na določbo prejšnjega odstavka je veljavna analiza tal za </w:t>
      </w:r>
      <w:proofErr w:type="spellStart"/>
      <w:r w:rsidRPr="004901C3">
        <w:rPr>
          <w:rFonts w:ascii="Arial" w:hAnsi="Arial" w:cs="Arial"/>
          <w:sz w:val="20"/>
          <w:shd w:val="clear" w:color="auto" w:fill="FFFFFF"/>
          <w:lang w:eastAsia="en-US"/>
        </w:rPr>
        <w:t>KMG</w:t>
      </w:r>
      <w:proofErr w:type="spellEnd"/>
      <w:r w:rsidRPr="004901C3">
        <w:rPr>
          <w:rFonts w:ascii="Arial" w:hAnsi="Arial" w:cs="Arial"/>
          <w:sz w:val="20"/>
          <w:shd w:val="clear" w:color="auto" w:fill="FFFFFF"/>
          <w:lang w:eastAsia="en-US"/>
        </w:rPr>
        <w:t xml:space="preserve">, ki v letih 2021 in 2022 prvič vstopijo v ukrep </w:t>
      </w:r>
      <w:r>
        <w:rPr>
          <w:rFonts w:ascii="Arial" w:hAnsi="Arial" w:cs="Arial"/>
          <w:sz w:val="20"/>
          <w:shd w:val="clear" w:color="auto" w:fill="FFFFFF"/>
          <w:lang w:eastAsia="en-US"/>
        </w:rPr>
        <w:t>E</w:t>
      </w:r>
      <w:r w:rsidRPr="004901C3">
        <w:rPr>
          <w:rFonts w:ascii="Arial" w:hAnsi="Arial" w:cs="Arial"/>
          <w:sz w:val="20"/>
          <w:shd w:val="clear" w:color="auto" w:fill="FFFFFF"/>
          <w:lang w:eastAsia="en-US"/>
        </w:rPr>
        <w:t>K oz</w:t>
      </w:r>
      <w:r>
        <w:rPr>
          <w:rFonts w:ascii="Arial" w:hAnsi="Arial" w:cs="Arial"/>
          <w:sz w:val="20"/>
          <w:shd w:val="clear" w:color="auto" w:fill="FFFFFF"/>
          <w:lang w:eastAsia="en-US"/>
        </w:rPr>
        <w:t>iroma</w:t>
      </w:r>
      <w:r w:rsidRPr="004901C3">
        <w:rPr>
          <w:rFonts w:ascii="Arial" w:hAnsi="Arial" w:cs="Arial"/>
          <w:sz w:val="20"/>
          <w:shd w:val="clear" w:color="auto" w:fill="FFFFFF"/>
          <w:lang w:eastAsia="en-US"/>
        </w:rPr>
        <w:t xml:space="preserve"> </w:t>
      </w:r>
      <w:proofErr w:type="spellStart"/>
      <w:r w:rsidRPr="004901C3">
        <w:rPr>
          <w:rFonts w:ascii="Arial" w:hAnsi="Arial" w:cs="Arial"/>
          <w:sz w:val="20"/>
          <w:shd w:val="clear" w:color="auto" w:fill="FFFFFF"/>
          <w:lang w:eastAsia="en-US"/>
        </w:rPr>
        <w:t>KMG</w:t>
      </w:r>
      <w:proofErr w:type="spellEnd"/>
      <w:r w:rsidRPr="004901C3">
        <w:rPr>
          <w:rFonts w:ascii="Arial" w:hAnsi="Arial" w:cs="Arial"/>
          <w:sz w:val="20"/>
          <w:shd w:val="clear" w:color="auto" w:fill="FFFFFF"/>
          <w:lang w:eastAsia="en-US"/>
        </w:rPr>
        <w:t>, ki so že vključen</w:t>
      </w:r>
      <w:r>
        <w:rPr>
          <w:rFonts w:ascii="Arial" w:hAnsi="Arial" w:cs="Arial"/>
          <w:sz w:val="20"/>
          <w:shd w:val="clear" w:color="auto" w:fill="FFFFFF"/>
          <w:lang w:eastAsia="en-US"/>
        </w:rPr>
        <w:t>a</w:t>
      </w:r>
      <w:r w:rsidRPr="004901C3">
        <w:rPr>
          <w:rFonts w:ascii="Arial" w:hAnsi="Arial" w:cs="Arial"/>
          <w:sz w:val="20"/>
          <w:shd w:val="clear" w:color="auto" w:fill="FFFFFF"/>
          <w:lang w:eastAsia="en-US"/>
        </w:rPr>
        <w:t xml:space="preserve"> v ukrep </w:t>
      </w:r>
      <w:r>
        <w:rPr>
          <w:rFonts w:ascii="Arial" w:hAnsi="Arial" w:cs="Arial"/>
          <w:sz w:val="20"/>
          <w:shd w:val="clear" w:color="auto" w:fill="FFFFFF"/>
          <w:lang w:eastAsia="en-US"/>
        </w:rPr>
        <w:t>E</w:t>
      </w:r>
      <w:r w:rsidRPr="004901C3">
        <w:rPr>
          <w:rFonts w:ascii="Arial" w:hAnsi="Arial" w:cs="Arial"/>
          <w:sz w:val="20"/>
          <w:shd w:val="clear" w:color="auto" w:fill="FFFFFF"/>
          <w:lang w:eastAsia="en-US"/>
        </w:rPr>
        <w:t xml:space="preserve">K in pridobijo nove </w:t>
      </w:r>
      <w:proofErr w:type="spellStart"/>
      <w:r w:rsidRPr="004901C3">
        <w:rPr>
          <w:rFonts w:ascii="Arial" w:hAnsi="Arial" w:cs="Arial"/>
          <w:sz w:val="20"/>
          <w:shd w:val="clear" w:color="auto" w:fill="FFFFFF"/>
          <w:lang w:eastAsia="en-US"/>
        </w:rPr>
        <w:t>GERK</w:t>
      </w:r>
      <w:proofErr w:type="spellEnd"/>
      <w:r w:rsidRPr="004901C3">
        <w:rPr>
          <w:rFonts w:ascii="Arial" w:hAnsi="Arial" w:cs="Arial"/>
          <w:sz w:val="20"/>
          <w:shd w:val="clear" w:color="auto" w:fill="FFFFFF"/>
          <w:lang w:eastAsia="en-US"/>
        </w:rPr>
        <w:t>, na katerih se bodo uporabljala mineralna gnoji</w:t>
      </w:r>
      <w:r>
        <w:rPr>
          <w:rFonts w:ascii="Arial" w:hAnsi="Arial" w:cs="Arial"/>
          <w:sz w:val="20"/>
          <w:shd w:val="clear" w:color="auto" w:fill="FFFFFF"/>
          <w:lang w:eastAsia="en-US"/>
        </w:rPr>
        <w:t>la</w:t>
      </w:r>
      <w:r w:rsidRPr="004901C3">
        <w:rPr>
          <w:rFonts w:ascii="Arial" w:hAnsi="Arial" w:cs="Arial"/>
          <w:sz w:val="20"/>
          <w:shd w:val="clear" w:color="auto" w:fill="FFFFFF"/>
          <w:lang w:eastAsia="en-US"/>
        </w:rPr>
        <w:t>, analiza tal, izdelana o</w:t>
      </w:r>
      <w:r>
        <w:rPr>
          <w:rFonts w:ascii="Arial" w:hAnsi="Arial" w:cs="Arial"/>
          <w:sz w:val="20"/>
          <w:shd w:val="clear" w:color="auto" w:fill="FFFFFF"/>
          <w:lang w:eastAsia="en-US"/>
        </w:rPr>
        <w:t>d</w:t>
      </w:r>
      <w:r w:rsidRPr="004901C3">
        <w:rPr>
          <w:rFonts w:ascii="Arial" w:hAnsi="Arial" w:cs="Arial"/>
          <w:sz w:val="20"/>
          <w:shd w:val="clear" w:color="auto" w:fill="FFFFFF"/>
          <w:lang w:eastAsia="en-US"/>
        </w:rPr>
        <w:t xml:space="preserve"> 1.</w:t>
      </w:r>
      <w:r>
        <w:rPr>
          <w:rFonts w:ascii="Arial" w:hAnsi="Arial" w:cs="Arial"/>
          <w:sz w:val="20"/>
          <w:shd w:val="clear" w:color="auto" w:fill="FFFFFF"/>
          <w:lang w:eastAsia="en-US"/>
        </w:rPr>
        <w:t> j</w:t>
      </w:r>
      <w:r w:rsidRPr="004901C3">
        <w:rPr>
          <w:rFonts w:ascii="Arial" w:hAnsi="Arial" w:cs="Arial"/>
          <w:sz w:val="20"/>
          <w:shd w:val="clear" w:color="auto" w:fill="FFFFFF"/>
          <w:lang w:eastAsia="en-US"/>
        </w:rPr>
        <w:t>anuarj</w:t>
      </w:r>
      <w:r>
        <w:rPr>
          <w:rFonts w:ascii="Arial" w:hAnsi="Arial" w:cs="Arial"/>
          <w:sz w:val="20"/>
          <w:shd w:val="clear" w:color="auto" w:fill="FFFFFF"/>
          <w:lang w:eastAsia="en-US"/>
        </w:rPr>
        <w:t>a 2018.«.</w:t>
      </w:r>
    </w:p>
    <w:p w14:paraId="3041FC8E"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6E82AABA"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Dosedanji devet do enajsti odstavek postanejo deseti do dvanajsti odstavek.</w:t>
      </w:r>
    </w:p>
    <w:p w14:paraId="25DC84ED"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17E44C65" w14:textId="77777777" w:rsidR="00361D0E" w:rsidRPr="00FE2F84" w:rsidRDefault="00361D0E" w:rsidP="00361D0E">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13</w:t>
      </w:r>
      <w:r w:rsidRPr="00FE2F84">
        <w:rPr>
          <w:rFonts w:ascii="Arial" w:hAnsi="Arial" w:cs="Arial"/>
          <w:sz w:val="20"/>
          <w:shd w:val="clear" w:color="auto" w:fill="FFFFFF"/>
          <w:lang w:eastAsia="en-US"/>
        </w:rPr>
        <w:t>. člen</w:t>
      </w:r>
    </w:p>
    <w:p w14:paraId="2C537F6E"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1A4C7668" w14:textId="77777777" w:rsidR="00361D0E" w:rsidRPr="00FE2F84" w:rsidRDefault="00361D0E" w:rsidP="00361D0E">
      <w:pPr>
        <w:pStyle w:val="Odstavekseznama"/>
        <w:spacing w:line="260" w:lineRule="atLeast"/>
        <w:ind w:left="0"/>
        <w:rPr>
          <w:rFonts w:ascii="Arial" w:hAnsi="Arial" w:cs="Arial"/>
          <w:sz w:val="20"/>
          <w:shd w:val="clear" w:color="auto" w:fill="FFFFFF"/>
          <w:lang w:eastAsia="en-US"/>
        </w:rPr>
      </w:pPr>
      <w:r w:rsidRPr="00FE2F84">
        <w:rPr>
          <w:rFonts w:ascii="Arial" w:hAnsi="Arial" w:cs="Arial"/>
          <w:sz w:val="20"/>
          <w:shd w:val="clear" w:color="auto" w:fill="FFFFFF"/>
          <w:lang w:eastAsia="en-US"/>
        </w:rPr>
        <w:t>V 140. členu se drugi odstavek spremeni tako, da se glasi:</w:t>
      </w:r>
    </w:p>
    <w:p w14:paraId="02672649" w14:textId="77777777" w:rsidR="00361D0E" w:rsidRPr="00FE2F84" w:rsidRDefault="00361D0E" w:rsidP="00361D0E">
      <w:pPr>
        <w:pStyle w:val="Odstavekseznama"/>
        <w:spacing w:line="260" w:lineRule="atLeast"/>
        <w:ind w:left="0"/>
        <w:rPr>
          <w:rFonts w:ascii="Arial" w:hAnsi="Arial" w:cs="Arial"/>
          <w:sz w:val="20"/>
          <w:shd w:val="clear" w:color="auto" w:fill="FFFFFF"/>
          <w:lang w:eastAsia="en-US"/>
        </w:rPr>
      </w:pPr>
    </w:p>
    <w:p w14:paraId="4A348254" w14:textId="77777777" w:rsidR="00361D0E" w:rsidRPr="00FE2F84" w:rsidRDefault="00361D0E" w:rsidP="00361D0E">
      <w:pPr>
        <w:pStyle w:val="Odstavekseznama"/>
        <w:spacing w:line="260" w:lineRule="atLeast"/>
        <w:ind w:left="0"/>
        <w:rPr>
          <w:rFonts w:ascii="Arial" w:hAnsi="Arial" w:cs="Arial"/>
          <w:sz w:val="20"/>
          <w:shd w:val="clear" w:color="auto" w:fill="FFFFFF"/>
          <w:lang w:eastAsia="en-US"/>
        </w:rPr>
      </w:pPr>
      <w:r w:rsidRPr="00FE2F84">
        <w:rPr>
          <w:rFonts w:ascii="Arial" w:hAnsi="Arial" w:cs="Arial"/>
          <w:sz w:val="20"/>
          <w:shd w:val="clear" w:color="auto" w:fill="FFFFFF"/>
          <w:lang w:eastAsia="en-US"/>
        </w:rPr>
        <w:t xml:space="preserve">»(2) Kmetijska površina, ki je vključena v ukrep </w:t>
      </w:r>
      <w:proofErr w:type="spellStart"/>
      <w:r w:rsidRPr="00FE2F84">
        <w:rPr>
          <w:rFonts w:ascii="Arial" w:hAnsi="Arial" w:cs="Arial"/>
          <w:sz w:val="20"/>
          <w:shd w:val="clear" w:color="auto" w:fill="FFFFFF"/>
          <w:lang w:eastAsia="en-US"/>
        </w:rPr>
        <w:t>OMD</w:t>
      </w:r>
      <w:proofErr w:type="spellEnd"/>
      <w:r w:rsidRPr="00FE2F84">
        <w:rPr>
          <w:rFonts w:ascii="Arial" w:hAnsi="Arial" w:cs="Arial"/>
          <w:sz w:val="20"/>
          <w:shd w:val="clear" w:color="auto" w:fill="FFFFFF"/>
          <w:lang w:eastAsia="en-US"/>
        </w:rPr>
        <w:t>, se ugotovi v skladu predpisom, ki ureja izvedbo ukrepov kmetijske politike za tekoče leto.«.</w:t>
      </w:r>
    </w:p>
    <w:p w14:paraId="5B78B91E" w14:textId="77777777" w:rsidR="00361D0E" w:rsidRPr="00FE2F84" w:rsidRDefault="00361D0E" w:rsidP="00361D0E">
      <w:pPr>
        <w:pStyle w:val="Odstavekseznama"/>
        <w:spacing w:line="260" w:lineRule="atLeast"/>
        <w:ind w:left="0"/>
        <w:rPr>
          <w:rFonts w:ascii="Arial" w:hAnsi="Arial" w:cs="Arial"/>
          <w:sz w:val="20"/>
          <w:shd w:val="clear" w:color="auto" w:fill="FFFFFF"/>
          <w:lang w:eastAsia="en-US"/>
        </w:rPr>
      </w:pPr>
    </w:p>
    <w:p w14:paraId="41629442" w14:textId="77777777" w:rsidR="00361D0E" w:rsidRPr="00FE2F84" w:rsidRDefault="00361D0E" w:rsidP="00361D0E">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14</w:t>
      </w:r>
      <w:r w:rsidRPr="00FE2F84">
        <w:rPr>
          <w:rFonts w:ascii="Arial" w:hAnsi="Arial" w:cs="Arial"/>
          <w:sz w:val="20"/>
          <w:shd w:val="clear" w:color="auto" w:fill="FFFFFF"/>
          <w:lang w:eastAsia="en-US"/>
        </w:rPr>
        <w:t>. člen</w:t>
      </w:r>
    </w:p>
    <w:p w14:paraId="7DDE7214"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59CB5BC1"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V 150. členu se v 3. točki za besedo »</w:t>
      </w:r>
      <w:r w:rsidRPr="00957498">
        <w:rPr>
          <w:rFonts w:ascii="Arial" w:hAnsi="Arial" w:cs="Arial"/>
          <w:sz w:val="20"/>
          <w:shd w:val="clear" w:color="auto" w:fill="FFFFFF"/>
          <w:lang w:eastAsia="en-US"/>
        </w:rPr>
        <w:t>Žalca« dodata vejica in besedilo »iz predpisa, ki ureja vodovarstvena območja za občini Škofja Loka in Gorenja vas - Poljane ter predpisa, ki ureja vodovarstveno območje za javno oskrbo s pitno vodo v občinah Ormož, Središče ob Dravi, Sveti Tomaž in delu občine Ljutomer«.</w:t>
      </w:r>
    </w:p>
    <w:p w14:paraId="698BE9EE"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379A421A" w14:textId="77777777" w:rsidR="00361D0E" w:rsidRPr="00FE2F84" w:rsidRDefault="00361D0E" w:rsidP="00361D0E">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15</w:t>
      </w:r>
      <w:r w:rsidRPr="00FE2F84">
        <w:rPr>
          <w:rFonts w:ascii="Arial" w:hAnsi="Arial" w:cs="Arial"/>
          <w:sz w:val="20"/>
          <w:shd w:val="clear" w:color="auto" w:fill="FFFFFF"/>
          <w:lang w:eastAsia="en-US"/>
        </w:rPr>
        <w:t>. člen</w:t>
      </w:r>
    </w:p>
    <w:p w14:paraId="33E6B5D7" w14:textId="77777777" w:rsidR="00361D0E" w:rsidRPr="00FE2F84" w:rsidRDefault="00361D0E" w:rsidP="00361D0E">
      <w:pPr>
        <w:pStyle w:val="Odstavekseznama"/>
        <w:spacing w:line="260" w:lineRule="atLeast"/>
        <w:ind w:left="0"/>
        <w:rPr>
          <w:rFonts w:ascii="Arial" w:hAnsi="Arial" w:cs="Arial"/>
          <w:sz w:val="20"/>
          <w:shd w:val="clear" w:color="auto" w:fill="FFFFFF"/>
          <w:lang w:eastAsia="en-US"/>
        </w:rPr>
      </w:pPr>
    </w:p>
    <w:p w14:paraId="34DABD24" w14:textId="77777777" w:rsidR="00361D0E" w:rsidRPr="00FE2F84" w:rsidRDefault="00361D0E" w:rsidP="00361D0E">
      <w:pPr>
        <w:pStyle w:val="Odstavekseznama"/>
        <w:spacing w:line="260" w:lineRule="atLeast"/>
        <w:ind w:left="0"/>
        <w:rPr>
          <w:rFonts w:ascii="Arial" w:hAnsi="Arial" w:cs="Arial"/>
          <w:sz w:val="20"/>
          <w:shd w:val="clear" w:color="auto" w:fill="FFFFFF"/>
          <w:lang w:eastAsia="en-US"/>
        </w:rPr>
      </w:pPr>
      <w:r w:rsidRPr="00FE2F84">
        <w:rPr>
          <w:rFonts w:ascii="Arial" w:hAnsi="Arial" w:cs="Arial"/>
          <w:sz w:val="20"/>
          <w:shd w:val="clear" w:color="auto" w:fill="FFFFFF"/>
          <w:lang w:eastAsia="en-US"/>
        </w:rPr>
        <w:lastRenderedPageBreak/>
        <w:t xml:space="preserve">Priloga </w:t>
      </w:r>
      <w:r>
        <w:rPr>
          <w:rFonts w:ascii="Arial" w:hAnsi="Arial" w:cs="Arial"/>
          <w:sz w:val="20"/>
          <w:shd w:val="clear" w:color="auto" w:fill="FFFFFF"/>
          <w:lang w:eastAsia="en-US"/>
        </w:rPr>
        <w:t>5</w:t>
      </w:r>
      <w:r w:rsidRPr="00FE2F84">
        <w:rPr>
          <w:rFonts w:ascii="Arial" w:hAnsi="Arial" w:cs="Arial"/>
          <w:sz w:val="20"/>
          <w:shd w:val="clear" w:color="auto" w:fill="FFFFFF"/>
          <w:lang w:eastAsia="en-US"/>
        </w:rPr>
        <w:t xml:space="preserve"> se nadomesti z novo prilogo </w:t>
      </w:r>
      <w:r>
        <w:rPr>
          <w:rFonts w:ascii="Arial" w:hAnsi="Arial" w:cs="Arial"/>
          <w:sz w:val="20"/>
          <w:shd w:val="clear" w:color="auto" w:fill="FFFFFF"/>
          <w:lang w:eastAsia="en-US"/>
        </w:rPr>
        <w:t>5</w:t>
      </w:r>
      <w:r w:rsidRPr="00FE2F84">
        <w:rPr>
          <w:rFonts w:ascii="Arial" w:hAnsi="Arial" w:cs="Arial"/>
          <w:sz w:val="20"/>
          <w:shd w:val="clear" w:color="auto" w:fill="FFFFFF"/>
          <w:lang w:eastAsia="en-US"/>
        </w:rPr>
        <w:t>, ki je kot priloga sestavni del te uredbe.</w:t>
      </w:r>
    </w:p>
    <w:p w14:paraId="4696E538" w14:textId="77777777" w:rsidR="00361D0E" w:rsidRPr="00FE2F84" w:rsidRDefault="00361D0E" w:rsidP="00361D0E">
      <w:pPr>
        <w:pStyle w:val="Odstavekseznama"/>
        <w:spacing w:line="260" w:lineRule="atLeast"/>
        <w:ind w:left="0"/>
        <w:rPr>
          <w:rFonts w:ascii="Arial" w:hAnsi="Arial" w:cs="Arial"/>
          <w:sz w:val="20"/>
          <w:shd w:val="clear" w:color="auto" w:fill="FFFFFF"/>
          <w:lang w:eastAsia="en-US"/>
        </w:rPr>
      </w:pPr>
    </w:p>
    <w:p w14:paraId="25E478B3" w14:textId="77777777" w:rsidR="00361D0E" w:rsidRPr="00FE2F84" w:rsidRDefault="00361D0E" w:rsidP="00361D0E">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16</w:t>
      </w:r>
      <w:r w:rsidRPr="00FE2F84">
        <w:rPr>
          <w:rFonts w:ascii="Arial" w:hAnsi="Arial" w:cs="Arial"/>
          <w:sz w:val="20"/>
          <w:shd w:val="clear" w:color="auto" w:fill="FFFFFF"/>
          <w:lang w:eastAsia="en-US"/>
        </w:rPr>
        <w:t>. člen</w:t>
      </w:r>
    </w:p>
    <w:p w14:paraId="48F73F52"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504513E4"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sidRPr="001F4A15">
        <w:rPr>
          <w:rFonts w:ascii="Arial" w:hAnsi="Arial" w:cs="Arial"/>
          <w:sz w:val="20"/>
          <w:shd w:val="clear" w:color="auto" w:fill="FFFFFF"/>
          <w:lang w:eastAsia="en-US"/>
        </w:rPr>
        <w:t>V prilogi 12 se pri »GEN_</w:t>
      </w:r>
      <w:proofErr w:type="spellStart"/>
      <w:r w:rsidRPr="001F4A15">
        <w:rPr>
          <w:rFonts w:ascii="Arial" w:hAnsi="Arial" w:cs="Arial"/>
          <w:sz w:val="20"/>
          <w:shd w:val="clear" w:color="auto" w:fill="FFFFFF"/>
          <w:lang w:eastAsia="en-US"/>
        </w:rPr>
        <w:t>SOR</w:t>
      </w:r>
      <w:proofErr w:type="spellEnd"/>
      <w:r w:rsidRPr="001F4A15">
        <w:rPr>
          <w:rFonts w:ascii="Arial" w:hAnsi="Arial" w:cs="Arial"/>
          <w:sz w:val="20"/>
          <w:shd w:val="clear" w:color="auto" w:fill="FFFFFF"/>
          <w:lang w:eastAsia="en-US"/>
        </w:rPr>
        <w:t>: Pridelava avtohtonih in tradicionalnih sort kmetijskih rastlin« v 1. točki črta prva alineja.</w:t>
      </w:r>
    </w:p>
    <w:p w14:paraId="0518E946"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27B9D4EF"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Dosedanji druga in tretja alineja postaneta prva in druga alineja.</w:t>
      </w:r>
    </w:p>
    <w:p w14:paraId="1F2A98A3"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402E6774"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Za 1. točko se doda nova druga točka, ki se glasi:</w:t>
      </w:r>
    </w:p>
    <w:p w14:paraId="4F43967F"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6EF1594E"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»2. ajda:</w:t>
      </w:r>
    </w:p>
    <w:p w14:paraId="3BFBF701" w14:textId="77777777" w:rsidR="00361D0E" w:rsidRDefault="00361D0E" w:rsidP="00361D0E">
      <w:pPr>
        <w:pStyle w:val="RSnatevanje"/>
      </w:pPr>
      <w:r w:rsidRPr="00ED1470">
        <w:t>Čebelica, Darja</w:t>
      </w:r>
      <w:r>
        <w:t>;«.</w:t>
      </w:r>
    </w:p>
    <w:p w14:paraId="4C3FA9F8" w14:textId="77777777" w:rsidR="00361D0E" w:rsidRDefault="00361D0E" w:rsidP="00361D0E">
      <w:pPr>
        <w:pStyle w:val="Odstavekseznama"/>
        <w:spacing w:line="260" w:lineRule="atLeast"/>
        <w:ind w:left="0"/>
        <w:rPr>
          <w:rFonts w:ascii="Arial" w:hAnsi="Arial" w:cs="Arial"/>
          <w:sz w:val="20"/>
        </w:rPr>
      </w:pPr>
    </w:p>
    <w:p w14:paraId="4168694F" w14:textId="77777777" w:rsidR="00361D0E" w:rsidRDefault="00361D0E" w:rsidP="00361D0E">
      <w:pPr>
        <w:pStyle w:val="Odstavekseznama"/>
        <w:spacing w:line="260" w:lineRule="atLeast"/>
        <w:ind w:left="0"/>
        <w:rPr>
          <w:rFonts w:ascii="Arial" w:hAnsi="Arial" w:cs="Arial"/>
          <w:sz w:val="20"/>
        </w:rPr>
      </w:pPr>
      <w:r>
        <w:rPr>
          <w:rFonts w:ascii="Arial" w:hAnsi="Arial" w:cs="Arial"/>
          <w:sz w:val="20"/>
        </w:rPr>
        <w:t>Dosedanje 2. do 8. točka postanejo 3. do 9. točka.</w:t>
      </w:r>
    </w:p>
    <w:p w14:paraId="5D9CC9D9" w14:textId="77777777" w:rsidR="00361D0E" w:rsidRDefault="00361D0E" w:rsidP="00361D0E">
      <w:pPr>
        <w:pStyle w:val="Odstavekseznama"/>
        <w:spacing w:line="260" w:lineRule="atLeast"/>
        <w:ind w:left="0"/>
        <w:rPr>
          <w:rFonts w:ascii="Arial" w:hAnsi="Arial" w:cs="Arial"/>
          <w:sz w:val="20"/>
        </w:rPr>
      </w:pPr>
    </w:p>
    <w:p w14:paraId="62F874FA" w14:textId="77777777" w:rsidR="00361D0E" w:rsidRDefault="00361D0E" w:rsidP="00361D0E">
      <w:pPr>
        <w:pStyle w:val="Odstavekseznama"/>
        <w:spacing w:line="260" w:lineRule="atLeast"/>
        <w:ind w:left="0"/>
        <w:rPr>
          <w:rFonts w:ascii="Arial" w:hAnsi="Arial" w:cs="Arial"/>
          <w:sz w:val="20"/>
        </w:rPr>
      </w:pPr>
      <w:r>
        <w:rPr>
          <w:rFonts w:ascii="Arial" w:hAnsi="Arial" w:cs="Arial"/>
          <w:sz w:val="20"/>
        </w:rPr>
        <w:t>V dosedanji 9. točki, ki postane 10. točka, se besedilo »druge rastline za krmo na njivah« nadomesti z besedo »repa«.</w:t>
      </w:r>
    </w:p>
    <w:p w14:paraId="70AC9147"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274E57AA"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Dosedanja 10. točka postane 11. točka.</w:t>
      </w:r>
    </w:p>
    <w:p w14:paraId="0385ECCD"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43DA385C"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V dosedanji 11. točki, ki postane 12. točka, se enajsta alineja črta.</w:t>
      </w:r>
    </w:p>
    <w:p w14:paraId="25B0EAA1"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0F25E7BA"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Dosedanja dvanajsta alineja postane enajsta alineja.</w:t>
      </w:r>
    </w:p>
    <w:p w14:paraId="3C3777C1"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36F9EEE5"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Dosedanje 12. do 14. točka postanejo 13. do 15. točka.</w:t>
      </w:r>
    </w:p>
    <w:p w14:paraId="2D4EA17B"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3C95C0CD"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Pri »GEN_SEME</w:t>
      </w:r>
      <w:r w:rsidRPr="001F4A15">
        <w:rPr>
          <w:rFonts w:ascii="Arial" w:hAnsi="Arial" w:cs="Arial"/>
          <w:sz w:val="20"/>
          <w:shd w:val="clear" w:color="auto" w:fill="FFFFFF"/>
          <w:lang w:eastAsia="en-US"/>
        </w:rPr>
        <w:t xml:space="preserve">: Pridelava </w:t>
      </w:r>
      <w:r>
        <w:rPr>
          <w:rFonts w:ascii="Arial" w:hAnsi="Arial" w:cs="Arial"/>
          <w:sz w:val="20"/>
          <w:shd w:val="clear" w:color="auto" w:fill="FFFFFF"/>
          <w:lang w:eastAsia="en-US"/>
        </w:rPr>
        <w:t xml:space="preserve">semenskega materiala </w:t>
      </w:r>
      <w:r w:rsidRPr="001F4A15">
        <w:rPr>
          <w:rFonts w:ascii="Arial" w:hAnsi="Arial" w:cs="Arial"/>
          <w:sz w:val="20"/>
          <w:shd w:val="clear" w:color="auto" w:fill="FFFFFF"/>
          <w:lang w:eastAsia="en-US"/>
        </w:rPr>
        <w:t xml:space="preserve">avtohtonih in tradicionalnih sort kmetijskih rastlin« </w:t>
      </w:r>
      <w:r>
        <w:rPr>
          <w:rFonts w:ascii="Arial" w:hAnsi="Arial" w:cs="Arial"/>
          <w:sz w:val="20"/>
          <w:shd w:val="clear" w:color="auto" w:fill="FFFFFF"/>
          <w:lang w:eastAsia="en-US"/>
        </w:rPr>
        <w:t xml:space="preserve">se </w:t>
      </w:r>
      <w:r w:rsidRPr="001F4A15">
        <w:rPr>
          <w:rFonts w:ascii="Arial" w:hAnsi="Arial" w:cs="Arial"/>
          <w:sz w:val="20"/>
          <w:shd w:val="clear" w:color="auto" w:fill="FFFFFF"/>
          <w:lang w:eastAsia="en-US"/>
        </w:rPr>
        <w:t>v 1. točki črta prva alineja.</w:t>
      </w:r>
    </w:p>
    <w:p w14:paraId="58125F7F"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53E681F9"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Dosedanji druga in tretja alineja postaneta prva in druga alineja.</w:t>
      </w:r>
    </w:p>
    <w:p w14:paraId="4D150A71"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3B3E7ADA"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Za 1. točko se doda nova druga točka, ki se glasi:</w:t>
      </w:r>
    </w:p>
    <w:p w14:paraId="66FBC2F4"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6372E899"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»2. ajda:</w:t>
      </w:r>
    </w:p>
    <w:p w14:paraId="4A522D3E" w14:textId="77777777" w:rsidR="00361D0E" w:rsidRDefault="00361D0E" w:rsidP="00361D0E">
      <w:pPr>
        <w:pStyle w:val="RSnatevanje"/>
      </w:pPr>
      <w:r w:rsidRPr="00ED1470">
        <w:t>Čebelica, Darja</w:t>
      </w:r>
      <w:r>
        <w:t>;«.</w:t>
      </w:r>
    </w:p>
    <w:p w14:paraId="4D9E806F"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54B20527" w14:textId="77777777" w:rsidR="00361D0E" w:rsidRDefault="00361D0E" w:rsidP="00361D0E">
      <w:pPr>
        <w:pStyle w:val="Odstavekseznama"/>
        <w:spacing w:line="260" w:lineRule="atLeast"/>
        <w:ind w:left="0"/>
        <w:rPr>
          <w:rFonts w:ascii="Arial" w:hAnsi="Arial" w:cs="Arial"/>
          <w:sz w:val="20"/>
        </w:rPr>
      </w:pPr>
      <w:r>
        <w:rPr>
          <w:rFonts w:ascii="Arial" w:hAnsi="Arial" w:cs="Arial"/>
          <w:sz w:val="20"/>
        </w:rPr>
        <w:t>Dosedanje 2. do 8. točka postanejo 3. do 9. točka.</w:t>
      </w:r>
    </w:p>
    <w:p w14:paraId="4C7C9969" w14:textId="77777777" w:rsidR="00361D0E" w:rsidRDefault="00361D0E" w:rsidP="00361D0E">
      <w:pPr>
        <w:pStyle w:val="Odstavekseznama"/>
        <w:spacing w:line="260" w:lineRule="atLeast"/>
        <w:ind w:left="0"/>
        <w:rPr>
          <w:rFonts w:ascii="Arial" w:hAnsi="Arial" w:cs="Arial"/>
          <w:sz w:val="20"/>
        </w:rPr>
      </w:pPr>
    </w:p>
    <w:p w14:paraId="63162EBA" w14:textId="77777777" w:rsidR="00361D0E" w:rsidRDefault="00361D0E" w:rsidP="00361D0E">
      <w:pPr>
        <w:pStyle w:val="Odstavekseznama"/>
        <w:spacing w:line="260" w:lineRule="atLeast"/>
        <w:ind w:left="0"/>
        <w:rPr>
          <w:rFonts w:ascii="Arial" w:hAnsi="Arial" w:cs="Arial"/>
          <w:sz w:val="20"/>
        </w:rPr>
      </w:pPr>
      <w:r>
        <w:rPr>
          <w:rFonts w:ascii="Arial" w:hAnsi="Arial" w:cs="Arial"/>
          <w:sz w:val="20"/>
        </w:rPr>
        <w:t>V dosedanji 9. točki, ki postane 10. točka, se besedilo »druge rastline za krmo na njivah« nadomesti z besedo »repa«.</w:t>
      </w:r>
    </w:p>
    <w:p w14:paraId="650B90C0"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07BD0745"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V dosedanji 10. točki, ki postane 11. točka, se enajsta alineja črta.</w:t>
      </w:r>
    </w:p>
    <w:p w14:paraId="79CC9CA8"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39A2DAE2"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Dosedanja dvanajsta alineja postane enajsta alineja.</w:t>
      </w:r>
    </w:p>
    <w:p w14:paraId="37B3E1B3"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0AE66274"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435BA820" w14:textId="77777777" w:rsidR="00361D0E" w:rsidRPr="0084139F" w:rsidRDefault="00361D0E" w:rsidP="00361D0E">
      <w:pPr>
        <w:pStyle w:val="Odstavek"/>
        <w:spacing w:before="0" w:line="260" w:lineRule="atLeast"/>
        <w:ind w:firstLine="0"/>
        <w:jc w:val="center"/>
      </w:pPr>
      <w:r w:rsidRPr="0084139F">
        <w:t>PREHODNA IN KONČNA DOLOČBA</w:t>
      </w:r>
    </w:p>
    <w:p w14:paraId="2E4D9F01"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72D9B8DC" w14:textId="77777777" w:rsidR="00361D0E" w:rsidRPr="000330B2" w:rsidRDefault="00361D0E" w:rsidP="00361D0E">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17</w:t>
      </w:r>
      <w:r w:rsidRPr="000330B2">
        <w:rPr>
          <w:rFonts w:ascii="Arial" w:hAnsi="Arial" w:cs="Arial"/>
          <w:sz w:val="20"/>
          <w:shd w:val="clear" w:color="auto" w:fill="FFFFFF"/>
          <w:lang w:eastAsia="en-US"/>
        </w:rPr>
        <w:t>. člen</w:t>
      </w:r>
    </w:p>
    <w:p w14:paraId="2595C569" w14:textId="77777777" w:rsidR="00361D0E" w:rsidRPr="000330B2" w:rsidRDefault="00361D0E" w:rsidP="00361D0E">
      <w:pPr>
        <w:pStyle w:val="Odstavekseznama"/>
        <w:spacing w:line="260" w:lineRule="atLeast"/>
        <w:ind w:left="0"/>
        <w:jc w:val="center"/>
        <w:rPr>
          <w:rFonts w:ascii="Arial" w:hAnsi="Arial" w:cs="Arial"/>
          <w:sz w:val="20"/>
          <w:shd w:val="clear" w:color="auto" w:fill="FFFFFF"/>
          <w:lang w:eastAsia="en-US"/>
        </w:rPr>
      </w:pPr>
      <w:r w:rsidRPr="000330B2">
        <w:rPr>
          <w:rFonts w:ascii="Arial" w:hAnsi="Arial" w:cs="Arial"/>
          <w:sz w:val="20"/>
          <w:shd w:val="clear" w:color="auto" w:fill="FFFFFF"/>
          <w:lang w:eastAsia="en-US"/>
        </w:rPr>
        <w:t xml:space="preserve">(spremembe </w:t>
      </w:r>
      <w:proofErr w:type="spellStart"/>
      <w:r w:rsidRPr="000330B2">
        <w:rPr>
          <w:rFonts w:ascii="Arial" w:hAnsi="Arial" w:cs="Arial"/>
          <w:sz w:val="20"/>
          <w:shd w:val="clear" w:color="auto" w:fill="FFFFFF"/>
          <w:lang w:eastAsia="en-US"/>
        </w:rPr>
        <w:t>PRP</w:t>
      </w:r>
      <w:proofErr w:type="spellEnd"/>
      <w:r w:rsidRPr="000330B2">
        <w:rPr>
          <w:rFonts w:ascii="Arial" w:hAnsi="Arial" w:cs="Arial"/>
          <w:sz w:val="20"/>
          <w:shd w:val="clear" w:color="auto" w:fill="FFFFFF"/>
          <w:lang w:eastAsia="en-US"/>
        </w:rPr>
        <w:t xml:space="preserve"> 2014–2020)</w:t>
      </w:r>
    </w:p>
    <w:p w14:paraId="7DC31FC9"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41A76FA2" w14:textId="77777777" w:rsidR="00361D0E" w:rsidRPr="000330B2" w:rsidRDefault="00361D0E" w:rsidP="00361D0E">
      <w:pPr>
        <w:pStyle w:val="Odstavekseznama"/>
        <w:spacing w:line="260" w:lineRule="atLeast"/>
        <w:ind w:left="0"/>
        <w:rPr>
          <w:rFonts w:ascii="Arial" w:hAnsi="Arial" w:cs="Arial"/>
          <w:sz w:val="20"/>
          <w:shd w:val="clear" w:color="auto" w:fill="FFFFFF"/>
          <w:lang w:eastAsia="en-US"/>
        </w:rPr>
      </w:pPr>
      <w:r w:rsidRPr="000330B2">
        <w:rPr>
          <w:rFonts w:ascii="Arial" w:hAnsi="Arial" w:cs="Arial"/>
          <w:sz w:val="20"/>
          <w:shd w:val="clear" w:color="auto" w:fill="FFFFFF"/>
          <w:lang w:eastAsia="en-US"/>
        </w:rPr>
        <w:lastRenderedPageBreak/>
        <w:t>(1)</w:t>
      </w:r>
      <w:r>
        <w:rPr>
          <w:rFonts w:ascii="Arial" w:hAnsi="Arial" w:cs="Arial"/>
          <w:sz w:val="20"/>
          <w:shd w:val="clear" w:color="auto" w:fill="FFFFFF"/>
          <w:lang w:eastAsia="en-US"/>
        </w:rPr>
        <w:t xml:space="preserve"> </w:t>
      </w:r>
      <w:r w:rsidRPr="000330B2">
        <w:rPr>
          <w:rFonts w:ascii="Arial" w:hAnsi="Arial" w:cs="Arial"/>
          <w:sz w:val="20"/>
          <w:shd w:val="clear" w:color="auto" w:fill="FFFFFF"/>
          <w:lang w:eastAsia="en-US"/>
        </w:rPr>
        <w:t xml:space="preserve">Določbe te uredbe, ki se nanašajo na spremembe </w:t>
      </w:r>
      <w:proofErr w:type="spellStart"/>
      <w:r w:rsidRPr="000330B2">
        <w:rPr>
          <w:rFonts w:ascii="Arial" w:hAnsi="Arial" w:cs="Arial"/>
          <w:sz w:val="20"/>
          <w:shd w:val="clear" w:color="auto" w:fill="FFFFFF"/>
          <w:lang w:eastAsia="en-US"/>
        </w:rPr>
        <w:t>PRP</w:t>
      </w:r>
      <w:proofErr w:type="spellEnd"/>
      <w:r w:rsidRPr="000330B2">
        <w:rPr>
          <w:rFonts w:ascii="Arial" w:hAnsi="Arial" w:cs="Arial"/>
          <w:sz w:val="20"/>
          <w:shd w:val="clear" w:color="auto" w:fill="FFFFFF"/>
          <w:lang w:eastAsia="en-US"/>
        </w:rPr>
        <w:t xml:space="preserve"> 2014–2020, se začnejo uporabljati, ko so spremembe </w:t>
      </w:r>
      <w:proofErr w:type="spellStart"/>
      <w:r w:rsidRPr="000330B2">
        <w:rPr>
          <w:rFonts w:ascii="Arial" w:hAnsi="Arial" w:cs="Arial"/>
          <w:sz w:val="20"/>
          <w:shd w:val="clear" w:color="auto" w:fill="FFFFFF"/>
          <w:lang w:eastAsia="en-US"/>
        </w:rPr>
        <w:t>PRP</w:t>
      </w:r>
      <w:proofErr w:type="spellEnd"/>
      <w:r w:rsidRPr="000330B2">
        <w:rPr>
          <w:rFonts w:ascii="Arial" w:hAnsi="Arial" w:cs="Arial"/>
          <w:sz w:val="20"/>
          <w:shd w:val="clear" w:color="auto" w:fill="FFFFFF"/>
          <w:lang w:eastAsia="en-US"/>
        </w:rPr>
        <w:t xml:space="preserve"> 2014–2020 odobrene s strani Evropske komisije.</w:t>
      </w:r>
    </w:p>
    <w:p w14:paraId="4F727F3B"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7687CB0E" w14:textId="77777777" w:rsidR="00361D0E" w:rsidRPr="000330B2" w:rsidRDefault="00361D0E" w:rsidP="00361D0E">
      <w:pPr>
        <w:pStyle w:val="Odstavekseznama"/>
        <w:spacing w:line="260" w:lineRule="atLeast"/>
        <w:ind w:left="0"/>
        <w:rPr>
          <w:rFonts w:ascii="Arial" w:hAnsi="Arial" w:cs="Arial"/>
          <w:sz w:val="20"/>
          <w:shd w:val="clear" w:color="auto" w:fill="FFFFFF"/>
          <w:lang w:eastAsia="en-US"/>
        </w:rPr>
      </w:pPr>
      <w:r w:rsidRPr="000330B2">
        <w:rPr>
          <w:rFonts w:ascii="Arial" w:hAnsi="Arial" w:cs="Arial"/>
          <w:sz w:val="20"/>
          <w:shd w:val="clear" w:color="auto" w:fill="FFFFFF"/>
          <w:lang w:eastAsia="en-US"/>
        </w:rPr>
        <w:t>(2)</w:t>
      </w:r>
      <w:r>
        <w:rPr>
          <w:rFonts w:ascii="Arial" w:hAnsi="Arial" w:cs="Arial"/>
          <w:sz w:val="20"/>
          <w:shd w:val="clear" w:color="auto" w:fill="FFFFFF"/>
          <w:lang w:eastAsia="en-US"/>
        </w:rPr>
        <w:t xml:space="preserve"> </w:t>
      </w:r>
      <w:r w:rsidRPr="000330B2">
        <w:rPr>
          <w:rFonts w:ascii="Arial" w:hAnsi="Arial" w:cs="Arial"/>
          <w:sz w:val="20"/>
          <w:shd w:val="clear" w:color="auto" w:fill="FFFFFF"/>
          <w:lang w:eastAsia="en-US"/>
        </w:rPr>
        <w:t>Minister, pristojen za kmetijstvo, objavi naznanilo o prejetju odobritve iz prejšnjega odstavka v Uradnem listu Republike Slovenije.</w:t>
      </w:r>
    </w:p>
    <w:p w14:paraId="5285C302"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7097055B" w14:textId="77777777" w:rsidR="00361D0E" w:rsidRPr="000330B2" w:rsidRDefault="00361D0E" w:rsidP="00361D0E">
      <w:pPr>
        <w:pStyle w:val="Odstavekseznama"/>
        <w:spacing w:line="260" w:lineRule="atLeast"/>
        <w:ind w:left="0"/>
        <w:rPr>
          <w:rFonts w:ascii="Arial" w:hAnsi="Arial" w:cs="Arial"/>
          <w:sz w:val="20"/>
          <w:shd w:val="clear" w:color="auto" w:fill="FFFFFF"/>
          <w:lang w:eastAsia="en-US"/>
        </w:rPr>
      </w:pPr>
      <w:r w:rsidRPr="000330B2">
        <w:rPr>
          <w:rFonts w:ascii="Arial" w:hAnsi="Arial" w:cs="Arial"/>
          <w:sz w:val="20"/>
          <w:shd w:val="clear" w:color="auto" w:fill="FFFFFF"/>
          <w:lang w:eastAsia="en-US"/>
        </w:rPr>
        <w:t>(3)</w:t>
      </w:r>
      <w:r>
        <w:rPr>
          <w:rFonts w:ascii="Arial" w:hAnsi="Arial" w:cs="Arial"/>
          <w:sz w:val="20"/>
          <w:shd w:val="clear" w:color="auto" w:fill="FFFFFF"/>
          <w:lang w:eastAsia="en-US"/>
        </w:rPr>
        <w:t xml:space="preserve"> </w:t>
      </w:r>
      <w:r w:rsidRPr="000330B2">
        <w:rPr>
          <w:rFonts w:ascii="Arial" w:hAnsi="Arial" w:cs="Arial"/>
          <w:sz w:val="20"/>
          <w:shd w:val="clear" w:color="auto" w:fill="FFFFFF"/>
          <w:lang w:eastAsia="en-US"/>
        </w:rPr>
        <w:t xml:space="preserve">Za ukrepe razvoja podeželja iz te uredbe se plačila za obveznosti, prevzete v letih 2021 in 2022, izplačajo v skladu s </w:t>
      </w:r>
      <w:proofErr w:type="spellStart"/>
      <w:r w:rsidRPr="000330B2">
        <w:rPr>
          <w:rFonts w:ascii="Arial" w:hAnsi="Arial" w:cs="Arial"/>
          <w:sz w:val="20"/>
          <w:shd w:val="clear" w:color="auto" w:fill="FFFFFF"/>
          <w:lang w:eastAsia="en-US"/>
        </w:rPr>
        <w:t>PRP</w:t>
      </w:r>
      <w:proofErr w:type="spellEnd"/>
      <w:r w:rsidRPr="000330B2">
        <w:rPr>
          <w:rFonts w:ascii="Arial" w:hAnsi="Arial" w:cs="Arial"/>
          <w:sz w:val="20"/>
          <w:shd w:val="clear" w:color="auto" w:fill="FFFFFF"/>
          <w:lang w:eastAsia="en-US"/>
        </w:rPr>
        <w:t xml:space="preserve"> 2014–2020, odobrenim v skladu s prvim odstavkom tega člena.</w:t>
      </w:r>
    </w:p>
    <w:p w14:paraId="6CB567E5"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065FB55B" w14:textId="77777777" w:rsidR="00361D0E" w:rsidRDefault="00361D0E" w:rsidP="00361D0E">
      <w:pPr>
        <w:pStyle w:val="Odstavekseznama"/>
        <w:spacing w:line="260" w:lineRule="atLeast"/>
        <w:ind w:left="0"/>
        <w:rPr>
          <w:rFonts w:ascii="Arial" w:hAnsi="Arial" w:cs="Arial"/>
          <w:sz w:val="20"/>
          <w:shd w:val="clear" w:color="auto" w:fill="FFFFFF"/>
          <w:lang w:eastAsia="en-US"/>
        </w:rPr>
      </w:pPr>
      <w:r w:rsidRPr="000330B2">
        <w:rPr>
          <w:rFonts w:ascii="Arial" w:hAnsi="Arial" w:cs="Arial"/>
          <w:sz w:val="20"/>
          <w:shd w:val="clear" w:color="auto" w:fill="FFFFFF"/>
          <w:lang w:eastAsia="en-US"/>
        </w:rPr>
        <w:t>(4)</w:t>
      </w:r>
      <w:r>
        <w:rPr>
          <w:rFonts w:ascii="Arial" w:hAnsi="Arial" w:cs="Arial"/>
          <w:sz w:val="20"/>
          <w:shd w:val="clear" w:color="auto" w:fill="FFFFFF"/>
          <w:lang w:eastAsia="en-US"/>
        </w:rPr>
        <w:t xml:space="preserve"> </w:t>
      </w:r>
      <w:r w:rsidRPr="000330B2">
        <w:rPr>
          <w:rFonts w:ascii="Arial" w:hAnsi="Arial" w:cs="Arial"/>
          <w:sz w:val="20"/>
          <w:shd w:val="clear" w:color="auto" w:fill="FFFFFF"/>
          <w:lang w:eastAsia="en-US"/>
        </w:rPr>
        <w:t>Sredstva za izvajanje ukrepov razvoja podeželja iz te uredbe za leti 2021 in 2022 zagotovi ministrstvo v letih 2022 in 2023 v okviru svojega finančnega načrta, iz proračuna Republike Slovenije v višini 25 odstotkov in iz sredstev Evropskega kmetijskega sklada za razvoj podeželja v višini 75 odstotkov.</w:t>
      </w:r>
    </w:p>
    <w:p w14:paraId="20BD0C99" w14:textId="77777777" w:rsidR="00361D0E" w:rsidRPr="000330B2" w:rsidRDefault="00361D0E" w:rsidP="00361D0E">
      <w:pPr>
        <w:pStyle w:val="Odstavekseznama"/>
        <w:spacing w:line="260" w:lineRule="atLeast"/>
        <w:ind w:left="0"/>
        <w:rPr>
          <w:rFonts w:ascii="Arial" w:hAnsi="Arial" w:cs="Arial"/>
          <w:sz w:val="20"/>
          <w:shd w:val="clear" w:color="auto" w:fill="FFFFFF"/>
          <w:lang w:eastAsia="en-US"/>
        </w:rPr>
      </w:pPr>
    </w:p>
    <w:p w14:paraId="0F990754" w14:textId="77777777" w:rsidR="00361D0E" w:rsidRPr="000330B2" w:rsidRDefault="00361D0E" w:rsidP="00361D0E">
      <w:pPr>
        <w:pStyle w:val="Odstavekseznama"/>
        <w:spacing w:line="260" w:lineRule="atLeast"/>
        <w:ind w:left="0"/>
        <w:jc w:val="center"/>
        <w:rPr>
          <w:rFonts w:ascii="Arial" w:hAnsi="Arial" w:cs="Arial"/>
          <w:sz w:val="20"/>
          <w:shd w:val="clear" w:color="auto" w:fill="FFFFFF"/>
          <w:lang w:eastAsia="en-US"/>
        </w:rPr>
      </w:pPr>
      <w:r>
        <w:rPr>
          <w:rFonts w:ascii="Arial" w:hAnsi="Arial" w:cs="Arial"/>
          <w:sz w:val="20"/>
          <w:shd w:val="clear" w:color="auto" w:fill="FFFFFF"/>
          <w:lang w:eastAsia="en-US"/>
        </w:rPr>
        <w:t>18</w:t>
      </w:r>
      <w:r w:rsidRPr="000330B2">
        <w:rPr>
          <w:rFonts w:ascii="Arial" w:hAnsi="Arial" w:cs="Arial"/>
          <w:sz w:val="20"/>
          <w:shd w:val="clear" w:color="auto" w:fill="FFFFFF"/>
          <w:lang w:eastAsia="en-US"/>
        </w:rPr>
        <w:t>. člen</w:t>
      </w:r>
    </w:p>
    <w:p w14:paraId="7CBAC866" w14:textId="77777777" w:rsidR="00361D0E" w:rsidRPr="000330B2" w:rsidRDefault="00361D0E" w:rsidP="00361D0E">
      <w:pPr>
        <w:pStyle w:val="Odstavekseznama"/>
        <w:spacing w:line="260" w:lineRule="atLeast"/>
        <w:ind w:left="0"/>
        <w:jc w:val="center"/>
        <w:rPr>
          <w:rFonts w:ascii="Arial" w:hAnsi="Arial" w:cs="Arial"/>
          <w:sz w:val="20"/>
          <w:shd w:val="clear" w:color="auto" w:fill="FFFFFF"/>
          <w:lang w:eastAsia="en-US"/>
        </w:rPr>
      </w:pPr>
      <w:r w:rsidRPr="000330B2">
        <w:rPr>
          <w:rFonts w:ascii="Arial" w:hAnsi="Arial" w:cs="Arial"/>
          <w:sz w:val="20"/>
          <w:shd w:val="clear" w:color="auto" w:fill="FFFFFF"/>
          <w:lang w:eastAsia="en-US"/>
        </w:rPr>
        <w:t>(začetek veljavnosti)</w:t>
      </w:r>
    </w:p>
    <w:p w14:paraId="24A6FBAD" w14:textId="77777777" w:rsidR="00361D0E" w:rsidRDefault="00361D0E" w:rsidP="00361D0E">
      <w:pPr>
        <w:pStyle w:val="Odstavekseznama"/>
        <w:spacing w:line="260" w:lineRule="atLeast"/>
        <w:ind w:left="0"/>
        <w:rPr>
          <w:rFonts w:ascii="Arial" w:hAnsi="Arial" w:cs="Arial"/>
          <w:sz w:val="20"/>
          <w:shd w:val="clear" w:color="auto" w:fill="FFFFFF"/>
          <w:lang w:eastAsia="en-US"/>
        </w:rPr>
      </w:pPr>
    </w:p>
    <w:p w14:paraId="3511D0AC" w14:textId="77777777" w:rsidR="00361D0E" w:rsidRPr="000330B2" w:rsidRDefault="00361D0E" w:rsidP="00361D0E">
      <w:pPr>
        <w:pStyle w:val="Odstavekseznama"/>
        <w:spacing w:line="260" w:lineRule="atLeast"/>
        <w:ind w:left="0"/>
        <w:rPr>
          <w:rFonts w:ascii="Arial" w:hAnsi="Arial" w:cs="Arial"/>
          <w:sz w:val="20"/>
          <w:shd w:val="clear" w:color="auto" w:fill="FFFFFF"/>
          <w:lang w:eastAsia="en-US"/>
        </w:rPr>
      </w:pPr>
      <w:r w:rsidRPr="000330B2">
        <w:rPr>
          <w:rFonts w:ascii="Arial" w:hAnsi="Arial" w:cs="Arial"/>
          <w:sz w:val="20"/>
          <w:shd w:val="clear" w:color="auto" w:fill="FFFFFF"/>
          <w:lang w:eastAsia="en-US"/>
        </w:rPr>
        <w:t>Ta uredba začne veljati naslednji dan po objavi v Uradnem listu Republike Slovenije.</w:t>
      </w:r>
    </w:p>
    <w:p w14:paraId="077F3280" w14:textId="77777777" w:rsidR="00361D0E" w:rsidRPr="000330B2" w:rsidRDefault="00361D0E" w:rsidP="00361D0E">
      <w:pPr>
        <w:pStyle w:val="Odstavekseznama"/>
        <w:spacing w:line="260" w:lineRule="atLeast"/>
        <w:ind w:left="0"/>
        <w:rPr>
          <w:rFonts w:ascii="Arial" w:hAnsi="Arial" w:cs="Arial"/>
          <w:sz w:val="20"/>
          <w:shd w:val="clear" w:color="auto" w:fill="FFFFFF"/>
          <w:lang w:eastAsia="en-US"/>
        </w:rPr>
      </w:pPr>
    </w:p>
    <w:p w14:paraId="35C10E13" w14:textId="77777777" w:rsidR="00361D0E" w:rsidRPr="00FE2F84" w:rsidRDefault="00361D0E" w:rsidP="00361D0E">
      <w:pPr>
        <w:pStyle w:val="OdstavekZnakZnakZnakZnakZnak"/>
        <w:spacing w:before="0" w:line="260" w:lineRule="atLeast"/>
        <w:ind w:firstLine="0"/>
        <w:rPr>
          <w:sz w:val="20"/>
          <w:szCs w:val="20"/>
          <w:lang w:val="sl-SI"/>
        </w:rPr>
      </w:pPr>
    </w:p>
    <w:tbl>
      <w:tblPr>
        <w:tblW w:w="0" w:type="auto"/>
        <w:tblLook w:val="0000" w:firstRow="0" w:lastRow="0" w:firstColumn="0" w:lastColumn="0" w:noHBand="0" w:noVBand="0"/>
      </w:tblPr>
      <w:tblGrid>
        <w:gridCol w:w="4472"/>
        <w:gridCol w:w="320"/>
        <w:gridCol w:w="3922"/>
      </w:tblGrid>
      <w:tr w:rsidR="00361D0E" w:rsidRPr="00FE2F84" w14:paraId="122F38D7" w14:textId="77777777" w:rsidTr="00361D0E">
        <w:tc>
          <w:tcPr>
            <w:tcW w:w="4838" w:type="dxa"/>
          </w:tcPr>
          <w:p w14:paraId="4A45C3DF" w14:textId="77777777" w:rsidR="00361D0E" w:rsidRPr="00FE2F84" w:rsidRDefault="00361D0E" w:rsidP="00361D0E">
            <w:pPr>
              <w:spacing w:line="260" w:lineRule="atLeast"/>
              <w:rPr>
                <w:rFonts w:cs="Arial"/>
                <w:szCs w:val="20"/>
              </w:rPr>
            </w:pPr>
            <w:r w:rsidRPr="00FE2F84">
              <w:rPr>
                <w:rFonts w:cs="Arial"/>
                <w:szCs w:val="20"/>
              </w:rPr>
              <w:t>Št. ___________________________</w:t>
            </w:r>
          </w:p>
          <w:p w14:paraId="71781B19" w14:textId="77777777" w:rsidR="00361D0E" w:rsidRPr="00FE2F84" w:rsidRDefault="00361D0E" w:rsidP="00361D0E">
            <w:pPr>
              <w:spacing w:line="260" w:lineRule="atLeast"/>
              <w:rPr>
                <w:rFonts w:cs="Arial"/>
                <w:szCs w:val="20"/>
              </w:rPr>
            </w:pPr>
            <w:r w:rsidRPr="00FE2F84">
              <w:rPr>
                <w:rFonts w:cs="Arial"/>
                <w:szCs w:val="20"/>
              </w:rPr>
              <w:t>Ljubljana, __. ____. 202</w:t>
            </w:r>
            <w:r>
              <w:rPr>
                <w:rFonts w:cs="Arial"/>
                <w:szCs w:val="20"/>
              </w:rPr>
              <w:t>1</w:t>
            </w:r>
          </w:p>
        </w:tc>
        <w:tc>
          <w:tcPr>
            <w:tcW w:w="349" w:type="dxa"/>
          </w:tcPr>
          <w:p w14:paraId="27B48D2A" w14:textId="77777777" w:rsidR="00361D0E" w:rsidRPr="00FE2F84" w:rsidRDefault="00361D0E" w:rsidP="00361D0E">
            <w:pPr>
              <w:spacing w:line="260" w:lineRule="atLeast"/>
              <w:rPr>
                <w:rFonts w:cs="Arial"/>
                <w:szCs w:val="20"/>
              </w:rPr>
            </w:pPr>
          </w:p>
        </w:tc>
        <w:tc>
          <w:tcPr>
            <w:tcW w:w="4668" w:type="dxa"/>
          </w:tcPr>
          <w:p w14:paraId="54983A21" w14:textId="77777777" w:rsidR="00361D0E" w:rsidRPr="00FE2F84" w:rsidRDefault="00361D0E" w:rsidP="00361D0E">
            <w:pPr>
              <w:spacing w:line="260" w:lineRule="atLeast"/>
              <w:jc w:val="center"/>
              <w:rPr>
                <w:rFonts w:cs="Arial"/>
                <w:b/>
                <w:bCs/>
                <w:szCs w:val="20"/>
              </w:rPr>
            </w:pPr>
            <w:r w:rsidRPr="00FE2F84">
              <w:rPr>
                <w:rFonts w:cs="Arial"/>
                <w:b/>
                <w:bCs/>
                <w:szCs w:val="20"/>
              </w:rPr>
              <w:t>VLADA REPUBLIKE SLOVENIJE</w:t>
            </w:r>
          </w:p>
          <w:p w14:paraId="6EFAF4D4" w14:textId="77777777" w:rsidR="00361D0E" w:rsidRPr="00FE2F84" w:rsidRDefault="00361D0E" w:rsidP="00361D0E">
            <w:pPr>
              <w:spacing w:line="260" w:lineRule="atLeast"/>
              <w:jc w:val="center"/>
              <w:rPr>
                <w:rFonts w:cs="Arial"/>
                <w:bCs/>
                <w:szCs w:val="20"/>
              </w:rPr>
            </w:pPr>
            <w:r w:rsidRPr="00FE2F84">
              <w:rPr>
                <w:rFonts w:cs="Arial"/>
                <w:bCs/>
                <w:szCs w:val="20"/>
              </w:rPr>
              <w:t>Janez Janša</w:t>
            </w:r>
          </w:p>
          <w:p w14:paraId="2C8F57FC" w14:textId="77777777" w:rsidR="00361D0E" w:rsidRPr="00FE2F84" w:rsidRDefault="00361D0E" w:rsidP="00361D0E">
            <w:pPr>
              <w:spacing w:line="260" w:lineRule="atLeast"/>
              <w:jc w:val="center"/>
              <w:rPr>
                <w:rFonts w:cs="Arial"/>
                <w:szCs w:val="20"/>
              </w:rPr>
            </w:pPr>
            <w:r w:rsidRPr="00FE2F84">
              <w:rPr>
                <w:rFonts w:cs="Arial"/>
                <w:szCs w:val="20"/>
              </w:rPr>
              <w:t>predsednik</w:t>
            </w:r>
          </w:p>
        </w:tc>
      </w:tr>
    </w:tbl>
    <w:p w14:paraId="38A43EDD" w14:textId="77777777" w:rsidR="00361D0E" w:rsidRPr="00FE2F84" w:rsidRDefault="00361D0E" w:rsidP="00361D0E">
      <w:pPr>
        <w:pStyle w:val="Odstavek"/>
        <w:spacing w:before="0" w:line="260" w:lineRule="atLeast"/>
        <w:ind w:firstLine="0"/>
        <w:rPr>
          <w:sz w:val="20"/>
          <w:szCs w:val="20"/>
        </w:rPr>
      </w:pPr>
    </w:p>
    <w:p w14:paraId="100C64F4" w14:textId="77777777" w:rsidR="00361D0E" w:rsidRPr="00FE2F84" w:rsidRDefault="00361D0E" w:rsidP="00361D0E">
      <w:pPr>
        <w:pStyle w:val="Odstavek"/>
        <w:spacing w:before="0" w:line="260" w:lineRule="atLeast"/>
        <w:ind w:firstLine="0"/>
        <w:rPr>
          <w:sz w:val="20"/>
          <w:szCs w:val="20"/>
        </w:rPr>
      </w:pPr>
      <w:r w:rsidRPr="00FE2F84">
        <w:rPr>
          <w:sz w:val="20"/>
          <w:szCs w:val="20"/>
        </w:rPr>
        <w:t>EVA 202</w:t>
      </w:r>
      <w:r>
        <w:rPr>
          <w:sz w:val="20"/>
          <w:szCs w:val="20"/>
        </w:rPr>
        <w:t>1</w:t>
      </w:r>
      <w:r w:rsidRPr="00FE2F84">
        <w:rPr>
          <w:sz w:val="20"/>
          <w:szCs w:val="20"/>
        </w:rPr>
        <w:t>-2330-</w:t>
      </w:r>
      <w:r>
        <w:rPr>
          <w:sz w:val="20"/>
          <w:szCs w:val="20"/>
        </w:rPr>
        <w:t>0008</w:t>
      </w:r>
    </w:p>
    <w:p w14:paraId="46898EC0" w14:textId="77777777" w:rsidR="00361D0E" w:rsidRPr="00FE2F84" w:rsidRDefault="00361D0E" w:rsidP="00361D0E">
      <w:pPr>
        <w:rPr>
          <w:rFonts w:cs="Arial"/>
          <w:szCs w:val="20"/>
        </w:rPr>
      </w:pPr>
    </w:p>
    <w:p w14:paraId="263638BD" w14:textId="77777777" w:rsidR="00361D0E" w:rsidRPr="00FE2F84" w:rsidRDefault="00361D0E" w:rsidP="00361D0E">
      <w:pPr>
        <w:pStyle w:val="Odstavek"/>
        <w:spacing w:before="0" w:line="260" w:lineRule="atLeast"/>
        <w:ind w:firstLine="0"/>
        <w:rPr>
          <w:sz w:val="20"/>
          <w:szCs w:val="20"/>
        </w:rPr>
      </w:pPr>
    </w:p>
    <w:p w14:paraId="552E1A2E" w14:textId="77777777" w:rsidR="008518FA" w:rsidRDefault="008518FA" w:rsidP="008518FA">
      <w:pPr>
        <w:spacing w:line="276" w:lineRule="auto"/>
        <w:rPr>
          <w:rFonts w:cs="Arial"/>
          <w:b/>
          <w:color w:val="000000"/>
          <w:szCs w:val="20"/>
        </w:rPr>
      </w:pPr>
    </w:p>
    <w:p w14:paraId="64AF466D" w14:textId="77777777" w:rsidR="008518FA" w:rsidRDefault="008518FA" w:rsidP="008518FA">
      <w:pPr>
        <w:spacing w:line="276" w:lineRule="auto"/>
        <w:rPr>
          <w:rFonts w:cs="Arial"/>
          <w:b/>
          <w:color w:val="000000"/>
          <w:szCs w:val="20"/>
        </w:rPr>
      </w:pPr>
    </w:p>
    <w:p w14:paraId="332DBD22" w14:textId="77777777" w:rsidR="00D44B83" w:rsidRDefault="00D44B83" w:rsidP="008518FA">
      <w:pPr>
        <w:spacing w:line="276" w:lineRule="auto"/>
        <w:rPr>
          <w:rFonts w:cs="Arial"/>
          <w:b/>
          <w:color w:val="000000"/>
          <w:szCs w:val="20"/>
        </w:rPr>
      </w:pPr>
    </w:p>
    <w:p w14:paraId="71DB3499" w14:textId="77777777" w:rsidR="008518FA" w:rsidRDefault="008518FA" w:rsidP="008518FA">
      <w:pPr>
        <w:tabs>
          <w:tab w:val="left" w:pos="708"/>
        </w:tabs>
        <w:rPr>
          <w:rFonts w:cs="Arial"/>
          <w:szCs w:val="20"/>
        </w:rPr>
        <w:sectPr w:rsidR="008518FA" w:rsidSect="00BA1A8E">
          <w:headerReference w:type="first" r:id="rId14"/>
          <w:pgSz w:w="11900" w:h="16840" w:code="9"/>
          <w:pgMar w:top="1701" w:right="1701" w:bottom="1134" w:left="1701" w:header="993" w:footer="794" w:gutter="0"/>
          <w:cols w:space="708"/>
          <w:titlePg/>
          <w:docGrid w:linePitch="272"/>
        </w:sectPr>
      </w:pPr>
    </w:p>
    <w:p w14:paraId="017DCC9E" w14:textId="77777777" w:rsidR="008518FA" w:rsidRDefault="008518FA" w:rsidP="008518FA">
      <w:pPr>
        <w:tabs>
          <w:tab w:val="left" w:pos="708"/>
        </w:tabs>
        <w:rPr>
          <w:rFonts w:cs="Arial"/>
          <w:b/>
          <w:szCs w:val="20"/>
        </w:rPr>
      </w:pPr>
      <w:r>
        <w:rPr>
          <w:rFonts w:cs="Arial"/>
          <w:b/>
          <w:szCs w:val="20"/>
        </w:rPr>
        <w:lastRenderedPageBreak/>
        <w:t>OBRAZLOŽITEV</w:t>
      </w:r>
    </w:p>
    <w:p w14:paraId="521F86C4" w14:textId="77777777" w:rsidR="008518FA" w:rsidRDefault="008518FA" w:rsidP="008518FA">
      <w:pPr>
        <w:tabs>
          <w:tab w:val="left" w:pos="708"/>
        </w:tabs>
        <w:rPr>
          <w:rFonts w:cs="Arial"/>
          <w:b/>
          <w:szCs w:val="20"/>
        </w:rPr>
      </w:pPr>
    </w:p>
    <w:p w14:paraId="1E81DDFB" w14:textId="77777777" w:rsidR="008518FA" w:rsidRPr="004D67A3" w:rsidRDefault="008518FA" w:rsidP="008518FA">
      <w:pPr>
        <w:spacing w:line="260" w:lineRule="atLeast"/>
        <w:jc w:val="both"/>
        <w:rPr>
          <w:b/>
        </w:rPr>
      </w:pPr>
      <w:r w:rsidRPr="004D67A3">
        <w:rPr>
          <w:b/>
        </w:rPr>
        <w:t>I. UVOD</w:t>
      </w:r>
    </w:p>
    <w:p w14:paraId="772D9DC7" w14:textId="77777777" w:rsidR="008518FA" w:rsidRPr="004D67A3" w:rsidRDefault="008518FA" w:rsidP="008518FA">
      <w:pPr>
        <w:spacing w:line="260" w:lineRule="atLeast"/>
        <w:jc w:val="both"/>
      </w:pPr>
    </w:p>
    <w:p w14:paraId="2C0AD2F4" w14:textId="77777777" w:rsidR="008518FA" w:rsidRPr="004D67A3" w:rsidRDefault="008518FA" w:rsidP="00316606">
      <w:pPr>
        <w:numPr>
          <w:ilvl w:val="0"/>
          <w:numId w:val="30"/>
        </w:numPr>
        <w:spacing w:line="260" w:lineRule="atLeast"/>
        <w:jc w:val="both"/>
        <w:rPr>
          <w:b/>
        </w:rPr>
      </w:pPr>
      <w:r w:rsidRPr="004D67A3">
        <w:rPr>
          <w:b/>
        </w:rPr>
        <w:t>Pravna podlaga (besedilo, vsebina zakonske določbe, ki je podlaga za izdajo predpisa)</w:t>
      </w:r>
    </w:p>
    <w:p w14:paraId="364BB7A1" w14:textId="77777777" w:rsidR="008518FA" w:rsidRPr="004D67A3" w:rsidRDefault="008518FA" w:rsidP="008518FA">
      <w:pPr>
        <w:spacing w:line="260" w:lineRule="atLeast"/>
        <w:jc w:val="both"/>
      </w:pPr>
    </w:p>
    <w:p w14:paraId="62208203" w14:textId="77777777" w:rsidR="00361D0E" w:rsidRPr="006A4A5E" w:rsidRDefault="00361D0E" w:rsidP="00361D0E">
      <w:pPr>
        <w:tabs>
          <w:tab w:val="left" w:pos="708"/>
        </w:tabs>
        <w:rPr>
          <w:rFonts w:cs="Arial"/>
          <w:szCs w:val="20"/>
        </w:rPr>
      </w:pPr>
    </w:p>
    <w:p w14:paraId="1428A6DA" w14:textId="77777777" w:rsidR="00361D0E" w:rsidRPr="006A4A5E" w:rsidRDefault="00361D0E" w:rsidP="00361D0E">
      <w:pPr>
        <w:tabs>
          <w:tab w:val="left" w:pos="708"/>
        </w:tabs>
        <w:spacing w:line="260" w:lineRule="atLeast"/>
        <w:jc w:val="both"/>
        <w:rPr>
          <w:rFonts w:cs="Arial"/>
          <w:szCs w:val="20"/>
        </w:rPr>
      </w:pPr>
      <w:r w:rsidRPr="006A4A5E">
        <w:rPr>
          <w:rFonts w:cs="Arial"/>
          <w:szCs w:val="20"/>
        </w:rPr>
        <w:t xml:space="preserve">Zakon o kmetijstvu </w:t>
      </w:r>
      <w:r w:rsidRPr="006A4A5E">
        <w:rPr>
          <w:rFonts w:cs="Arial"/>
          <w:bCs/>
          <w:szCs w:val="20"/>
        </w:rPr>
        <w:t xml:space="preserve">(Uradni list RS, št. 45/08, 57/12, 90/12 – </w:t>
      </w:r>
      <w:proofErr w:type="spellStart"/>
      <w:r w:rsidRPr="006A4A5E">
        <w:rPr>
          <w:rFonts w:cs="Arial"/>
          <w:bCs/>
          <w:szCs w:val="20"/>
        </w:rPr>
        <w:t>ZdZPVHVVR</w:t>
      </w:r>
      <w:proofErr w:type="spellEnd"/>
      <w:r w:rsidRPr="006A4A5E">
        <w:rPr>
          <w:rFonts w:cs="Arial"/>
          <w:bCs/>
          <w:szCs w:val="20"/>
        </w:rPr>
        <w:t>, 26/14, 32/15, 27/17 in 22/18)</w:t>
      </w:r>
      <w:r w:rsidRPr="006A4A5E">
        <w:rPr>
          <w:rFonts w:cs="Arial"/>
          <w:szCs w:val="20"/>
        </w:rPr>
        <w:t>:</w:t>
      </w:r>
    </w:p>
    <w:p w14:paraId="7695B309" w14:textId="77777777" w:rsidR="00361D0E" w:rsidRPr="006A4A5E" w:rsidRDefault="00361D0E" w:rsidP="00361D0E">
      <w:pPr>
        <w:tabs>
          <w:tab w:val="left" w:pos="708"/>
        </w:tabs>
        <w:spacing w:line="260" w:lineRule="atLeast"/>
        <w:rPr>
          <w:rFonts w:cs="Arial"/>
          <w:szCs w:val="20"/>
        </w:rPr>
      </w:pPr>
    </w:p>
    <w:p w14:paraId="68026929" w14:textId="77777777" w:rsidR="00361D0E" w:rsidRPr="006A4A5E" w:rsidRDefault="00361D0E" w:rsidP="00361D0E">
      <w:pPr>
        <w:tabs>
          <w:tab w:val="left" w:pos="708"/>
        </w:tabs>
        <w:spacing w:line="260" w:lineRule="atLeast"/>
        <w:ind w:left="720"/>
        <w:jc w:val="center"/>
        <w:rPr>
          <w:rFonts w:cs="Arial"/>
          <w:szCs w:val="20"/>
        </w:rPr>
      </w:pPr>
      <w:r w:rsidRPr="006A4A5E">
        <w:rPr>
          <w:rFonts w:cs="Arial"/>
          <w:szCs w:val="20"/>
        </w:rPr>
        <w:t>10. člen</w:t>
      </w:r>
    </w:p>
    <w:p w14:paraId="3F8944B4" w14:textId="77777777" w:rsidR="00361D0E" w:rsidRPr="006A4A5E" w:rsidRDefault="00361D0E" w:rsidP="00361D0E">
      <w:pPr>
        <w:tabs>
          <w:tab w:val="left" w:pos="708"/>
        </w:tabs>
        <w:spacing w:line="260" w:lineRule="atLeast"/>
        <w:ind w:left="720"/>
        <w:jc w:val="center"/>
        <w:rPr>
          <w:rFonts w:cs="Arial"/>
          <w:szCs w:val="20"/>
        </w:rPr>
      </w:pPr>
      <w:r w:rsidRPr="006A4A5E">
        <w:rPr>
          <w:rFonts w:cs="Arial"/>
          <w:szCs w:val="20"/>
        </w:rPr>
        <w:t>(izvedba ukrepov kmetijske politike)</w:t>
      </w:r>
    </w:p>
    <w:p w14:paraId="101D7C12" w14:textId="77777777" w:rsidR="00361D0E" w:rsidRPr="006A4A5E" w:rsidRDefault="00361D0E" w:rsidP="00361D0E">
      <w:pPr>
        <w:tabs>
          <w:tab w:val="left" w:pos="708"/>
        </w:tabs>
        <w:spacing w:line="260" w:lineRule="atLeast"/>
        <w:rPr>
          <w:rFonts w:cs="Arial"/>
          <w:szCs w:val="20"/>
        </w:rPr>
      </w:pPr>
    </w:p>
    <w:p w14:paraId="562D6760" w14:textId="77777777" w:rsidR="00361D0E" w:rsidRPr="006A4A5E" w:rsidRDefault="00361D0E" w:rsidP="00361D0E">
      <w:pPr>
        <w:tabs>
          <w:tab w:val="left" w:pos="708"/>
        </w:tabs>
        <w:spacing w:line="260" w:lineRule="atLeast"/>
        <w:jc w:val="both"/>
        <w:rPr>
          <w:rFonts w:cs="Arial"/>
          <w:szCs w:val="20"/>
        </w:rPr>
      </w:pPr>
      <w:r w:rsidRPr="006A4A5E">
        <w:rPr>
          <w:rFonts w:cs="Arial"/>
          <w:szCs w:val="20"/>
        </w:rPr>
        <w:t>Vlada v skladu s programskimi dokumenti sprejme predpise za izvedbo ukrepov kmetijske politike.</w:t>
      </w:r>
    </w:p>
    <w:p w14:paraId="26E3A77E" w14:textId="77777777" w:rsidR="00361D0E" w:rsidRPr="006A4A5E" w:rsidRDefault="00361D0E" w:rsidP="00361D0E">
      <w:pPr>
        <w:tabs>
          <w:tab w:val="left" w:pos="708"/>
        </w:tabs>
        <w:spacing w:line="260" w:lineRule="atLeast"/>
        <w:rPr>
          <w:rFonts w:cs="Arial"/>
          <w:szCs w:val="20"/>
        </w:rPr>
      </w:pPr>
    </w:p>
    <w:p w14:paraId="069D498B" w14:textId="77777777" w:rsidR="00361D0E" w:rsidRPr="006A4A5E" w:rsidRDefault="00361D0E" w:rsidP="00361D0E">
      <w:pPr>
        <w:tabs>
          <w:tab w:val="left" w:pos="708"/>
        </w:tabs>
        <w:spacing w:line="260" w:lineRule="atLeast"/>
        <w:ind w:left="720"/>
        <w:jc w:val="center"/>
        <w:rPr>
          <w:rFonts w:cs="Arial"/>
          <w:szCs w:val="20"/>
        </w:rPr>
      </w:pPr>
      <w:r w:rsidRPr="006A4A5E">
        <w:rPr>
          <w:rFonts w:cs="Arial"/>
          <w:szCs w:val="20"/>
        </w:rPr>
        <w:t>12. člen</w:t>
      </w:r>
    </w:p>
    <w:p w14:paraId="5B1B18E2" w14:textId="77777777" w:rsidR="00361D0E" w:rsidRPr="006A4A5E" w:rsidRDefault="00361D0E" w:rsidP="00361D0E">
      <w:pPr>
        <w:tabs>
          <w:tab w:val="left" w:pos="708"/>
        </w:tabs>
        <w:spacing w:line="260" w:lineRule="atLeast"/>
        <w:ind w:left="720"/>
        <w:jc w:val="center"/>
        <w:rPr>
          <w:rFonts w:cs="Arial"/>
          <w:szCs w:val="20"/>
        </w:rPr>
      </w:pPr>
      <w:r w:rsidRPr="006A4A5E">
        <w:rPr>
          <w:rFonts w:cs="Arial"/>
          <w:szCs w:val="20"/>
        </w:rPr>
        <w:t>(razvoj podeželja)</w:t>
      </w:r>
    </w:p>
    <w:p w14:paraId="39968991" w14:textId="77777777" w:rsidR="00361D0E" w:rsidRPr="006A4A5E" w:rsidRDefault="00361D0E" w:rsidP="00361D0E">
      <w:pPr>
        <w:tabs>
          <w:tab w:val="left" w:pos="708"/>
        </w:tabs>
        <w:spacing w:line="260" w:lineRule="atLeast"/>
        <w:rPr>
          <w:rFonts w:cs="Arial"/>
          <w:szCs w:val="20"/>
        </w:rPr>
      </w:pPr>
    </w:p>
    <w:p w14:paraId="5F2855FE" w14:textId="77777777" w:rsidR="00361D0E" w:rsidRPr="006A4A5E" w:rsidRDefault="00361D0E" w:rsidP="00361D0E">
      <w:pPr>
        <w:tabs>
          <w:tab w:val="left" w:pos="708"/>
        </w:tabs>
        <w:spacing w:line="260" w:lineRule="atLeast"/>
        <w:jc w:val="both"/>
        <w:rPr>
          <w:rFonts w:cs="Arial"/>
          <w:szCs w:val="20"/>
        </w:rPr>
      </w:pPr>
      <w:r w:rsidRPr="006A4A5E">
        <w:rPr>
          <w:rFonts w:cs="Arial"/>
          <w:szCs w:val="20"/>
        </w:rPr>
        <w:t>Za izvajanje ukrepov razvoja podeželja vlada določi:</w:t>
      </w:r>
    </w:p>
    <w:p w14:paraId="2977D4B4" w14:textId="77777777" w:rsidR="00361D0E" w:rsidRPr="006A4A5E" w:rsidRDefault="00361D0E" w:rsidP="00316606">
      <w:pPr>
        <w:numPr>
          <w:ilvl w:val="0"/>
          <w:numId w:val="33"/>
        </w:numPr>
        <w:tabs>
          <w:tab w:val="left" w:pos="708"/>
        </w:tabs>
        <w:overflowPunct w:val="0"/>
        <w:autoSpaceDE w:val="0"/>
        <w:autoSpaceDN w:val="0"/>
        <w:adjustRightInd w:val="0"/>
        <w:spacing w:line="260" w:lineRule="atLeast"/>
        <w:jc w:val="both"/>
        <w:textAlignment w:val="baseline"/>
        <w:rPr>
          <w:rFonts w:cs="Arial"/>
          <w:szCs w:val="20"/>
        </w:rPr>
      </w:pPr>
      <w:r w:rsidRPr="006A4A5E">
        <w:rPr>
          <w:rFonts w:cs="Arial"/>
          <w:szCs w:val="20"/>
        </w:rPr>
        <w:t>vrsto ukrepov, pogoje, upravičence, merila in postopke za uvedbo in izvajanje posameznega ukrepa razvoja podeželja;</w:t>
      </w:r>
    </w:p>
    <w:p w14:paraId="7527D8A6" w14:textId="77777777" w:rsidR="00361D0E" w:rsidRPr="006A4A5E" w:rsidRDefault="00361D0E" w:rsidP="00316606">
      <w:pPr>
        <w:numPr>
          <w:ilvl w:val="0"/>
          <w:numId w:val="33"/>
        </w:numPr>
        <w:tabs>
          <w:tab w:val="left" w:pos="708"/>
        </w:tabs>
        <w:overflowPunct w:val="0"/>
        <w:autoSpaceDE w:val="0"/>
        <w:autoSpaceDN w:val="0"/>
        <w:adjustRightInd w:val="0"/>
        <w:spacing w:line="260" w:lineRule="atLeast"/>
        <w:jc w:val="both"/>
        <w:textAlignment w:val="baseline"/>
        <w:rPr>
          <w:rFonts w:cs="Arial"/>
          <w:szCs w:val="20"/>
        </w:rPr>
      </w:pPr>
      <w:r w:rsidRPr="006A4A5E">
        <w:rPr>
          <w:rFonts w:cs="Arial"/>
          <w:szCs w:val="20"/>
        </w:rPr>
        <w:t>finančna sredstva, namenjena za posamezni ukrep razvoja podeželja.</w:t>
      </w:r>
    </w:p>
    <w:p w14:paraId="14AF61A7" w14:textId="77777777" w:rsidR="00361D0E" w:rsidRPr="006A4A5E" w:rsidRDefault="00361D0E" w:rsidP="00361D0E">
      <w:pPr>
        <w:tabs>
          <w:tab w:val="left" w:pos="708"/>
        </w:tabs>
        <w:rPr>
          <w:rFonts w:cs="Arial"/>
          <w:szCs w:val="20"/>
        </w:rPr>
      </w:pPr>
    </w:p>
    <w:p w14:paraId="1A8E0285" w14:textId="77777777" w:rsidR="008518FA" w:rsidRPr="004D67A3" w:rsidRDefault="008518FA" w:rsidP="00316606">
      <w:pPr>
        <w:numPr>
          <w:ilvl w:val="0"/>
          <w:numId w:val="30"/>
        </w:numPr>
        <w:spacing w:line="260" w:lineRule="atLeast"/>
        <w:jc w:val="both"/>
        <w:rPr>
          <w:b/>
        </w:rPr>
      </w:pPr>
      <w:r w:rsidRPr="004D67A3">
        <w:rPr>
          <w:b/>
        </w:rPr>
        <w:t>Rok za izdajo predpisa, ki ga je določil zakon</w:t>
      </w:r>
    </w:p>
    <w:p w14:paraId="5503799D" w14:textId="77777777" w:rsidR="008518FA" w:rsidRPr="004D67A3" w:rsidRDefault="008518FA" w:rsidP="008518FA">
      <w:pPr>
        <w:spacing w:line="260" w:lineRule="atLeast"/>
        <w:jc w:val="both"/>
      </w:pPr>
    </w:p>
    <w:p w14:paraId="015D6FF4" w14:textId="28685B7A" w:rsidR="008518FA" w:rsidRPr="004D67A3" w:rsidRDefault="00361D0E" w:rsidP="008518FA">
      <w:pPr>
        <w:spacing w:line="260" w:lineRule="atLeast"/>
        <w:jc w:val="both"/>
      </w:pPr>
      <w:r>
        <w:t>/</w:t>
      </w:r>
    </w:p>
    <w:p w14:paraId="789C970A" w14:textId="77777777" w:rsidR="008518FA" w:rsidRPr="004D67A3" w:rsidRDefault="008518FA" w:rsidP="008518FA">
      <w:pPr>
        <w:spacing w:line="260" w:lineRule="atLeast"/>
        <w:jc w:val="both"/>
      </w:pPr>
    </w:p>
    <w:p w14:paraId="2A5B4BB4" w14:textId="77777777" w:rsidR="008518FA" w:rsidRPr="004D67A3" w:rsidRDefault="008518FA" w:rsidP="00316606">
      <w:pPr>
        <w:numPr>
          <w:ilvl w:val="0"/>
          <w:numId w:val="30"/>
        </w:numPr>
        <w:spacing w:line="260" w:lineRule="atLeast"/>
        <w:jc w:val="both"/>
        <w:rPr>
          <w:b/>
        </w:rPr>
      </w:pPr>
      <w:r w:rsidRPr="004D67A3">
        <w:rPr>
          <w:b/>
        </w:rPr>
        <w:t>Splošna obrazložitev v zvezi s predlogom predpisa, če je potrebna</w:t>
      </w:r>
    </w:p>
    <w:p w14:paraId="0B73FB28" w14:textId="77777777" w:rsidR="008518FA" w:rsidRDefault="008518FA" w:rsidP="008518FA">
      <w:pPr>
        <w:spacing w:line="260" w:lineRule="atLeast"/>
        <w:jc w:val="both"/>
      </w:pPr>
    </w:p>
    <w:p w14:paraId="7B76DAEF" w14:textId="4DAF93D3" w:rsidR="008518FA" w:rsidRPr="0097533E" w:rsidRDefault="008518FA" w:rsidP="008518FA">
      <w:pPr>
        <w:spacing w:line="260" w:lineRule="atLeast"/>
        <w:jc w:val="both"/>
        <w:rPr>
          <w:rFonts w:cs="Arial"/>
          <w:bCs/>
          <w:color w:val="000000"/>
          <w:szCs w:val="22"/>
          <w:lang w:eastAsia="sl-SI"/>
        </w:rPr>
      </w:pPr>
      <w:r w:rsidRPr="0097533E">
        <w:rPr>
          <w:rFonts w:cs="Arial"/>
          <w:color w:val="000000"/>
          <w:szCs w:val="22"/>
          <w:lang w:eastAsia="sl-SI"/>
        </w:rPr>
        <w:t>Uredba določa izvajanje ukrep</w:t>
      </w:r>
      <w:r w:rsidR="00361D0E">
        <w:rPr>
          <w:rFonts w:cs="Arial"/>
          <w:color w:val="000000"/>
          <w:szCs w:val="22"/>
          <w:lang w:eastAsia="sl-SI"/>
        </w:rPr>
        <w:t xml:space="preserve">ov </w:t>
      </w:r>
      <w:proofErr w:type="spellStart"/>
      <w:r w:rsidR="00361D0E">
        <w:rPr>
          <w:rFonts w:cs="Arial"/>
          <w:color w:val="000000"/>
          <w:szCs w:val="22"/>
          <w:lang w:eastAsia="sl-SI"/>
        </w:rPr>
        <w:t>KOPOP</w:t>
      </w:r>
      <w:proofErr w:type="spellEnd"/>
      <w:r w:rsidR="00361D0E">
        <w:rPr>
          <w:rFonts w:cs="Arial"/>
          <w:color w:val="000000"/>
          <w:szCs w:val="22"/>
          <w:lang w:eastAsia="sl-SI"/>
        </w:rPr>
        <w:t xml:space="preserve">, EK in </w:t>
      </w:r>
      <w:proofErr w:type="spellStart"/>
      <w:r w:rsidR="00361D0E">
        <w:rPr>
          <w:rFonts w:cs="Arial"/>
          <w:color w:val="000000"/>
          <w:szCs w:val="22"/>
          <w:lang w:eastAsia="sl-SI"/>
        </w:rPr>
        <w:t>OMD</w:t>
      </w:r>
      <w:proofErr w:type="spellEnd"/>
      <w:r w:rsidRPr="0097533E">
        <w:rPr>
          <w:rFonts w:cs="Arial"/>
          <w:color w:val="000000"/>
          <w:szCs w:val="22"/>
          <w:lang w:eastAsia="sl-SI"/>
        </w:rPr>
        <w:t xml:space="preserve"> iz </w:t>
      </w:r>
      <w:proofErr w:type="spellStart"/>
      <w:r w:rsidR="0043224C" w:rsidRPr="00212587">
        <w:rPr>
          <w:rFonts w:cs="Arial"/>
          <w:shd w:val="clear" w:color="auto" w:fill="FFFFFF"/>
        </w:rPr>
        <w:t>PRP</w:t>
      </w:r>
      <w:proofErr w:type="spellEnd"/>
      <w:r w:rsidR="0043224C" w:rsidRPr="00212587">
        <w:rPr>
          <w:rFonts w:cs="Arial"/>
          <w:shd w:val="clear" w:color="auto" w:fill="FFFFFF"/>
        </w:rPr>
        <w:t xml:space="preserve"> 2014–</w:t>
      </w:r>
      <w:r w:rsidR="0043224C">
        <w:rPr>
          <w:rFonts w:cs="Arial"/>
          <w:shd w:val="clear" w:color="auto" w:fill="FFFFFF"/>
        </w:rPr>
        <w:t>2020</w:t>
      </w:r>
      <w:r w:rsidRPr="0097533E">
        <w:rPr>
          <w:rFonts w:cs="Arial"/>
          <w:color w:val="000000"/>
          <w:szCs w:val="22"/>
          <w:lang w:eastAsia="sl-SI"/>
        </w:rPr>
        <w:t>, ki je potrjen z Izvedbenim sklepom Komisije z dne 13</w:t>
      </w:r>
      <w:r w:rsidR="00361D0E">
        <w:rPr>
          <w:rFonts w:cs="Arial"/>
          <w:color w:val="000000"/>
          <w:szCs w:val="22"/>
          <w:lang w:eastAsia="sl-SI"/>
        </w:rPr>
        <w:t> </w:t>
      </w:r>
      <w:r w:rsidRPr="0097533E">
        <w:rPr>
          <w:rFonts w:cs="Arial"/>
          <w:color w:val="000000"/>
          <w:szCs w:val="22"/>
          <w:lang w:eastAsia="sl-SI"/>
        </w:rPr>
        <w:t>februarja</w:t>
      </w:r>
      <w:r w:rsidR="00361D0E">
        <w:rPr>
          <w:rFonts w:cs="Arial"/>
          <w:color w:val="000000"/>
          <w:szCs w:val="22"/>
          <w:lang w:eastAsia="sl-SI"/>
        </w:rPr>
        <w:t> </w:t>
      </w:r>
      <w:r w:rsidRPr="0097533E">
        <w:rPr>
          <w:rFonts w:cs="Arial"/>
          <w:color w:val="000000"/>
          <w:szCs w:val="22"/>
          <w:lang w:eastAsia="sl-SI"/>
        </w:rPr>
        <w:t xml:space="preserve">2015 o odobritvi Programa razvoja podeželja Republike Slovenije za podporo iz Evropskega kmetijskega sklada za razvoj podeželja, št. </w:t>
      </w:r>
      <w:proofErr w:type="spellStart"/>
      <w:r w:rsidRPr="0097533E">
        <w:rPr>
          <w:rFonts w:cs="Arial"/>
          <w:color w:val="000000"/>
          <w:szCs w:val="22"/>
          <w:lang w:eastAsia="sl-SI"/>
        </w:rPr>
        <w:t>CCI</w:t>
      </w:r>
      <w:proofErr w:type="spellEnd"/>
      <w:r w:rsidRPr="0097533E">
        <w:rPr>
          <w:rFonts w:cs="Arial"/>
          <w:color w:val="000000"/>
          <w:szCs w:val="22"/>
          <w:lang w:eastAsia="sl-SI"/>
        </w:rPr>
        <w:t xml:space="preserve"> 2014SI06RDNP0012020, zadnjič spremenjenega z Izvedbenim sklepom Komisije </w:t>
      </w:r>
      <w:r w:rsidR="001414FD" w:rsidRPr="00EF2D31">
        <w:rPr>
          <w:rFonts w:cs="Arial"/>
          <w:szCs w:val="20"/>
          <w:lang w:eastAsia="sl-SI"/>
        </w:rPr>
        <w:t>C(2020) 7655 z dne 30. 10. 2020«</w:t>
      </w:r>
      <w:r w:rsidRPr="0097533E">
        <w:rPr>
          <w:rFonts w:cs="Arial"/>
          <w:color w:val="000000"/>
          <w:szCs w:val="22"/>
          <w:lang w:eastAsia="sl-SI"/>
        </w:rPr>
        <w:t xml:space="preserve"> o odobritvi spremembe programa razvoja podeželja za Slovenijo za podporo iz Evropskega kmetijskega sklada za razvoj podeželja in spremembi Izvedbenega sklepa C(2015) 849 z dne 13.</w:t>
      </w:r>
      <w:r w:rsidR="00361D0E">
        <w:rPr>
          <w:rFonts w:cs="Arial"/>
          <w:color w:val="000000"/>
          <w:szCs w:val="22"/>
          <w:lang w:eastAsia="sl-SI"/>
        </w:rPr>
        <w:t> februarja </w:t>
      </w:r>
      <w:r w:rsidRPr="0097533E">
        <w:rPr>
          <w:rFonts w:cs="Arial"/>
          <w:color w:val="000000"/>
          <w:szCs w:val="22"/>
          <w:lang w:eastAsia="sl-SI"/>
        </w:rPr>
        <w:t xml:space="preserve">2015  </w:t>
      </w:r>
      <w:proofErr w:type="spellStart"/>
      <w:r w:rsidRPr="0097533E">
        <w:rPr>
          <w:rFonts w:cs="Arial"/>
          <w:color w:val="000000"/>
          <w:szCs w:val="22"/>
          <w:lang w:eastAsia="sl-SI"/>
        </w:rPr>
        <w:t>CCI</w:t>
      </w:r>
      <w:proofErr w:type="spellEnd"/>
      <w:r w:rsidRPr="0097533E">
        <w:rPr>
          <w:rFonts w:cs="Arial"/>
          <w:color w:val="000000"/>
          <w:szCs w:val="22"/>
          <w:lang w:eastAsia="sl-SI"/>
        </w:rPr>
        <w:t xml:space="preserve"> 2014SI06RDNP001. Za </w:t>
      </w:r>
      <w:proofErr w:type="spellStart"/>
      <w:r w:rsidR="0043224C" w:rsidRPr="00212587">
        <w:rPr>
          <w:rFonts w:cs="Arial"/>
          <w:shd w:val="clear" w:color="auto" w:fill="FFFFFF"/>
        </w:rPr>
        <w:t>PRP</w:t>
      </w:r>
      <w:proofErr w:type="spellEnd"/>
      <w:r w:rsidR="0043224C" w:rsidRPr="00212587">
        <w:rPr>
          <w:rFonts w:cs="Arial"/>
          <w:shd w:val="clear" w:color="auto" w:fill="FFFFFF"/>
        </w:rPr>
        <w:t xml:space="preserve"> 2014–</w:t>
      </w:r>
      <w:r w:rsidR="0043224C">
        <w:rPr>
          <w:rFonts w:cs="Arial"/>
          <w:shd w:val="clear" w:color="auto" w:fill="FFFFFF"/>
        </w:rPr>
        <w:t>2020</w:t>
      </w:r>
      <w:r w:rsidRPr="0097533E">
        <w:rPr>
          <w:rFonts w:cs="Arial"/>
          <w:color w:val="000000"/>
          <w:szCs w:val="22"/>
          <w:lang w:eastAsia="sl-SI"/>
        </w:rPr>
        <w:t xml:space="preserve"> se na podlagi 1. člena </w:t>
      </w:r>
      <w:r w:rsidR="006C3A25" w:rsidRPr="006C3A25">
        <w:rPr>
          <w:rFonts w:cs="Arial"/>
          <w:bCs/>
          <w:iCs/>
          <w:color w:val="000000"/>
          <w:szCs w:val="22"/>
          <w:lang w:eastAsia="sl-SI"/>
        </w:rPr>
        <w:t>Uredbe 2020/2220</w:t>
      </w:r>
      <w:r w:rsidR="00E17281">
        <w:rPr>
          <w:rFonts w:cs="Arial"/>
          <w:bCs/>
          <w:iCs/>
          <w:color w:val="000000"/>
          <w:szCs w:val="22"/>
          <w:lang w:eastAsia="sl-SI"/>
        </w:rPr>
        <w:t>/EU</w:t>
      </w:r>
      <w:r>
        <w:rPr>
          <w:rFonts w:cs="Arial"/>
          <w:bCs/>
          <w:iCs/>
          <w:color w:val="000000"/>
          <w:szCs w:val="22"/>
          <w:lang w:eastAsia="sl-SI"/>
        </w:rPr>
        <w:t>,</w:t>
      </w:r>
      <w:r w:rsidRPr="0097533E">
        <w:rPr>
          <w:rFonts w:cs="Arial"/>
          <w:bCs/>
          <w:iCs/>
          <w:color w:val="000000"/>
          <w:szCs w:val="22"/>
          <w:lang w:eastAsia="sl-SI"/>
        </w:rPr>
        <w:t xml:space="preserve"> obdobje podaljša do 31. decembra 2022.</w:t>
      </w:r>
    </w:p>
    <w:p w14:paraId="19BA05E0" w14:textId="77777777" w:rsidR="008518FA" w:rsidRPr="0097533E" w:rsidRDefault="008518FA" w:rsidP="008518FA">
      <w:pPr>
        <w:spacing w:line="260" w:lineRule="atLeast"/>
        <w:jc w:val="both"/>
        <w:rPr>
          <w:rFonts w:cs="Arial"/>
          <w:color w:val="000000"/>
          <w:szCs w:val="22"/>
          <w:lang w:eastAsia="sl-SI"/>
        </w:rPr>
      </w:pPr>
    </w:p>
    <w:p w14:paraId="52191C2C" w14:textId="7640A9BE" w:rsidR="00361D0E" w:rsidRDefault="008518FA" w:rsidP="008219A2">
      <w:pPr>
        <w:spacing w:line="260" w:lineRule="atLeast"/>
        <w:jc w:val="both"/>
        <w:rPr>
          <w:rFonts w:cs="Arial"/>
          <w:color w:val="000000"/>
          <w:szCs w:val="22"/>
          <w:lang w:eastAsia="sl-SI"/>
        </w:rPr>
      </w:pPr>
      <w:r w:rsidRPr="00E17281">
        <w:rPr>
          <w:rFonts w:cs="Arial"/>
          <w:color w:val="000000"/>
          <w:szCs w:val="22"/>
          <w:lang w:eastAsia="sl-SI"/>
        </w:rPr>
        <w:t>Uredba je podlaga za nadaljevanje izvajanja ukrep</w:t>
      </w:r>
      <w:r w:rsidR="00361D0E" w:rsidRPr="00E17281">
        <w:rPr>
          <w:rFonts w:cs="Arial"/>
          <w:color w:val="000000"/>
          <w:szCs w:val="22"/>
          <w:lang w:eastAsia="sl-SI"/>
        </w:rPr>
        <w:t xml:space="preserve">ov </w:t>
      </w:r>
      <w:proofErr w:type="spellStart"/>
      <w:r w:rsidR="00361D0E" w:rsidRPr="00E17281">
        <w:rPr>
          <w:rFonts w:cs="Arial"/>
          <w:color w:val="000000"/>
          <w:szCs w:val="22"/>
          <w:lang w:eastAsia="sl-SI"/>
        </w:rPr>
        <w:t>KOPOP</w:t>
      </w:r>
      <w:proofErr w:type="spellEnd"/>
      <w:r w:rsidR="00361D0E" w:rsidRPr="00E17281">
        <w:rPr>
          <w:rFonts w:cs="Arial"/>
          <w:color w:val="000000"/>
          <w:szCs w:val="22"/>
          <w:lang w:eastAsia="sl-SI"/>
        </w:rPr>
        <w:t xml:space="preserve">, EK in </w:t>
      </w:r>
      <w:proofErr w:type="spellStart"/>
      <w:r w:rsidR="00361D0E" w:rsidRPr="00E17281">
        <w:rPr>
          <w:rFonts w:cs="Arial"/>
          <w:color w:val="000000"/>
          <w:szCs w:val="22"/>
          <w:lang w:eastAsia="sl-SI"/>
        </w:rPr>
        <w:t>OMD</w:t>
      </w:r>
      <w:proofErr w:type="spellEnd"/>
      <w:r w:rsidRPr="00E17281">
        <w:rPr>
          <w:rFonts w:cs="Arial"/>
          <w:color w:val="000000"/>
          <w:szCs w:val="22"/>
          <w:lang w:eastAsia="sl-SI"/>
        </w:rPr>
        <w:t xml:space="preserve"> v let</w:t>
      </w:r>
      <w:r w:rsidR="00361D0E" w:rsidRPr="00E17281">
        <w:rPr>
          <w:rFonts w:cs="Arial"/>
          <w:color w:val="000000"/>
          <w:szCs w:val="22"/>
          <w:lang w:eastAsia="sl-SI"/>
        </w:rPr>
        <w:t>ih</w:t>
      </w:r>
      <w:r w:rsidRPr="00E17281">
        <w:rPr>
          <w:rFonts w:cs="Arial"/>
          <w:color w:val="000000"/>
          <w:szCs w:val="22"/>
          <w:lang w:eastAsia="sl-SI"/>
        </w:rPr>
        <w:t xml:space="preserve"> 202</w:t>
      </w:r>
      <w:r w:rsidR="00635659" w:rsidRPr="00E17281">
        <w:rPr>
          <w:rFonts w:cs="Arial"/>
          <w:color w:val="000000"/>
          <w:szCs w:val="22"/>
          <w:lang w:eastAsia="sl-SI"/>
        </w:rPr>
        <w:t>1</w:t>
      </w:r>
      <w:r w:rsidR="00361D0E" w:rsidRPr="00E17281">
        <w:rPr>
          <w:rFonts w:cs="Arial"/>
          <w:color w:val="000000"/>
          <w:szCs w:val="22"/>
          <w:lang w:eastAsia="sl-SI"/>
        </w:rPr>
        <w:t xml:space="preserve"> in 2022</w:t>
      </w:r>
      <w:r w:rsidRPr="00E17281">
        <w:rPr>
          <w:rFonts w:cs="Arial"/>
          <w:color w:val="000000"/>
          <w:szCs w:val="22"/>
          <w:lang w:eastAsia="sl-SI"/>
        </w:rPr>
        <w:t>, ki se izvaja</w:t>
      </w:r>
      <w:r w:rsidR="00361D0E" w:rsidRPr="00E17281">
        <w:rPr>
          <w:rFonts w:cs="Arial"/>
          <w:color w:val="000000"/>
          <w:szCs w:val="22"/>
          <w:lang w:eastAsia="sl-SI"/>
        </w:rPr>
        <w:t xml:space="preserve">jo </w:t>
      </w:r>
      <w:r w:rsidRPr="00E17281">
        <w:rPr>
          <w:rFonts w:cs="Arial"/>
          <w:color w:val="000000"/>
          <w:szCs w:val="22"/>
          <w:lang w:eastAsia="sl-SI"/>
        </w:rPr>
        <w:t>že od leta 201</w:t>
      </w:r>
      <w:r w:rsidR="00361D0E" w:rsidRPr="00E17281">
        <w:rPr>
          <w:rFonts w:cs="Arial"/>
          <w:color w:val="000000"/>
          <w:szCs w:val="22"/>
          <w:lang w:eastAsia="sl-SI"/>
        </w:rPr>
        <w:t>5</w:t>
      </w:r>
      <w:r w:rsidRPr="00E17281">
        <w:rPr>
          <w:rFonts w:cs="Arial"/>
          <w:color w:val="000000"/>
          <w:szCs w:val="22"/>
          <w:lang w:eastAsia="sl-SI"/>
        </w:rPr>
        <w:t>.</w:t>
      </w:r>
      <w:r w:rsidR="00635659" w:rsidRPr="00E17281">
        <w:rPr>
          <w:rFonts w:cs="Arial"/>
          <w:color w:val="000000"/>
          <w:szCs w:val="22"/>
          <w:lang w:eastAsia="sl-SI"/>
        </w:rPr>
        <w:t xml:space="preserve"> P</w:t>
      </w:r>
      <w:r w:rsidR="00361D0E" w:rsidRPr="00E17281">
        <w:rPr>
          <w:rFonts w:cs="Arial"/>
          <w:color w:val="000000"/>
          <w:szCs w:val="22"/>
          <w:lang w:eastAsia="sl-SI"/>
        </w:rPr>
        <w:t>ozn</w:t>
      </w:r>
      <w:r w:rsidR="00635659" w:rsidRPr="00E17281">
        <w:rPr>
          <w:rFonts w:cs="Arial"/>
          <w:color w:val="000000"/>
          <w:szCs w:val="22"/>
          <w:lang w:eastAsia="sl-SI"/>
        </w:rPr>
        <w:t>o</w:t>
      </w:r>
      <w:r w:rsidR="00361D0E" w:rsidRPr="00E17281">
        <w:rPr>
          <w:rFonts w:cs="Arial"/>
          <w:color w:val="000000"/>
          <w:szCs w:val="22"/>
          <w:lang w:eastAsia="sl-SI"/>
        </w:rPr>
        <w:t xml:space="preserve"> sprejetj</w:t>
      </w:r>
      <w:r w:rsidR="00635659" w:rsidRPr="00E17281">
        <w:rPr>
          <w:rFonts w:cs="Arial"/>
          <w:color w:val="000000"/>
          <w:szCs w:val="22"/>
          <w:lang w:eastAsia="sl-SI"/>
        </w:rPr>
        <w:t xml:space="preserve">e </w:t>
      </w:r>
      <w:r w:rsidR="00361D0E" w:rsidRPr="00E17281">
        <w:rPr>
          <w:rFonts w:cs="Arial"/>
          <w:color w:val="000000"/>
          <w:szCs w:val="22"/>
          <w:lang w:eastAsia="sl-SI"/>
        </w:rPr>
        <w:t>Uredbe 2020/2220</w:t>
      </w:r>
      <w:r w:rsidR="00E17281">
        <w:rPr>
          <w:rFonts w:cs="Arial"/>
          <w:color w:val="000000"/>
          <w:szCs w:val="22"/>
          <w:lang w:eastAsia="sl-SI"/>
        </w:rPr>
        <w:t>/EU</w:t>
      </w:r>
      <w:r w:rsidR="00361D0E" w:rsidRPr="00E17281">
        <w:rPr>
          <w:rFonts w:cs="Arial"/>
          <w:color w:val="000000"/>
          <w:szCs w:val="22"/>
          <w:lang w:eastAsia="sl-SI"/>
        </w:rPr>
        <w:t xml:space="preserve"> je onemogočilo </w:t>
      </w:r>
      <w:r w:rsidR="00635659" w:rsidRPr="00E17281">
        <w:rPr>
          <w:rFonts w:cs="Arial"/>
          <w:color w:val="000000"/>
          <w:szCs w:val="22"/>
          <w:lang w:eastAsia="sl-SI"/>
        </w:rPr>
        <w:t>da bi bila ta uredba sprejeta prej.</w:t>
      </w:r>
    </w:p>
    <w:p w14:paraId="0172EFCE" w14:textId="77777777" w:rsidR="00361D0E" w:rsidRDefault="00361D0E" w:rsidP="008219A2">
      <w:pPr>
        <w:spacing w:line="260" w:lineRule="atLeast"/>
        <w:jc w:val="both"/>
        <w:rPr>
          <w:rFonts w:cs="Arial"/>
          <w:color w:val="000000"/>
          <w:szCs w:val="22"/>
          <w:lang w:eastAsia="sl-SI"/>
        </w:rPr>
      </w:pPr>
    </w:p>
    <w:p w14:paraId="03F4E0A4" w14:textId="77777777" w:rsidR="008518FA" w:rsidRPr="004D67A3" w:rsidRDefault="008518FA" w:rsidP="00316606">
      <w:pPr>
        <w:numPr>
          <w:ilvl w:val="0"/>
          <w:numId w:val="30"/>
        </w:numPr>
        <w:spacing w:line="260" w:lineRule="atLeast"/>
        <w:jc w:val="both"/>
        <w:rPr>
          <w:b/>
        </w:rPr>
      </w:pPr>
      <w:r w:rsidRPr="004D67A3">
        <w:rPr>
          <w:b/>
        </w:rPr>
        <w:t xml:space="preserve">Predstavitev presoje posledic na posamezna področja, če te niso mogle biti celovito predstavljene v predlogu </w:t>
      </w:r>
      <w:r w:rsidR="00F520C2">
        <w:rPr>
          <w:b/>
        </w:rPr>
        <w:t>uredbe</w:t>
      </w:r>
    </w:p>
    <w:p w14:paraId="645AAC4C" w14:textId="77777777" w:rsidR="008518FA" w:rsidRPr="004D67A3" w:rsidRDefault="008518FA" w:rsidP="008518FA">
      <w:pPr>
        <w:spacing w:line="260" w:lineRule="atLeast"/>
        <w:jc w:val="both"/>
      </w:pPr>
    </w:p>
    <w:p w14:paraId="0590CCB5" w14:textId="77777777" w:rsidR="008518FA" w:rsidRPr="004D67A3" w:rsidRDefault="008518FA" w:rsidP="008518FA">
      <w:pPr>
        <w:spacing w:line="260" w:lineRule="atLeast"/>
        <w:jc w:val="both"/>
      </w:pPr>
    </w:p>
    <w:p w14:paraId="1F0A0137" w14:textId="77777777" w:rsidR="008518FA" w:rsidRPr="004D67A3" w:rsidRDefault="008518FA" w:rsidP="008518FA">
      <w:pPr>
        <w:spacing w:line="260" w:lineRule="atLeast"/>
        <w:jc w:val="both"/>
        <w:rPr>
          <w:b/>
        </w:rPr>
      </w:pPr>
      <w:proofErr w:type="spellStart"/>
      <w:r w:rsidRPr="004D67A3">
        <w:rPr>
          <w:b/>
        </w:rPr>
        <w:t>II</w:t>
      </w:r>
      <w:proofErr w:type="spellEnd"/>
      <w:r w:rsidRPr="004D67A3">
        <w:rPr>
          <w:b/>
        </w:rPr>
        <w:t>. VSEBINSKA OBRAZLOŽITEV PREDLAGANIH REŠITEV</w:t>
      </w:r>
    </w:p>
    <w:p w14:paraId="5DDD5D11" w14:textId="77777777" w:rsidR="008518FA" w:rsidRPr="004D67A3" w:rsidRDefault="008518FA" w:rsidP="008518FA">
      <w:pPr>
        <w:spacing w:line="260" w:lineRule="atLeast"/>
        <w:jc w:val="both"/>
      </w:pPr>
    </w:p>
    <w:p w14:paraId="7EAB9D99" w14:textId="5280BA71" w:rsidR="00E733EC" w:rsidRPr="00CC0E94" w:rsidRDefault="00E733EC" w:rsidP="00E733EC">
      <w:pPr>
        <w:jc w:val="both"/>
        <w:rPr>
          <w:rFonts w:cs="Arial"/>
          <w:iCs/>
          <w:szCs w:val="20"/>
        </w:rPr>
      </w:pPr>
      <w:r>
        <w:rPr>
          <w:rFonts w:cs="Arial"/>
          <w:iCs/>
          <w:szCs w:val="20"/>
        </w:rPr>
        <w:t xml:space="preserve">Uredba določa </w:t>
      </w:r>
      <w:r w:rsidRPr="00CC0E94">
        <w:rPr>
          <w:rFonts w:cs="Arial"/>
          <w:iCs/>
          <w:szCs w:val="20"/>
        </w:rPr>
        <w:t xml:space="preserve">izvajanje in financiranje ukrepov </w:t>
      </w:r>
      <w:r w:rsidRPr="0092469C">
        <w:rPr>
          <w:rFonts w:cs="Arial"/>
          <w:szCs w:val="20"/>
        </w:rPr>
        <w:t xml:space="preserve">kmetijsko-okoljska-podnebna plačila, ekološko kmetovanje in plačila območjem z naravnimi ali drugimi posebnimi omejitvami iz </w:t>
      </w:r>
      <w:proofErr w:type="spellStart"/>
      <w:r w:rsidR="0043224C" w:rsidRPr="00212587">
        <w:rPr>
          <w:rFonts w:cs="Arial"/>
          <w:shd w:val="clear" w:color="auto" w:fill="FFFFFF"/>
        </w:rPr>
        <w:t>PRP</w:t>
      </w:r>
      <w:proofErr w:type="spellEnd"/>
      <w:r w:rsidR="0043224C" w:rsidRPr="00212587">
        <w:rPr>
          <w:rFonts w:cs="Arial"/>
          <w:shd w:val="clear" w:color="auto" w:fill="FFFFFF"/>
        </w:rPr>
        <w:t xml:space="preserve"> 2014–</w:t>
      </w:r>
      <w:r w:rsidR="0043224C">
        <w:rPr>
          <w:rFonts w:cs="Arial"/>
          <w:shd w:val="clear" w:color="auto" w:fill="FFFFFF"/>
        </w:rPr>
        <w:t xml:space="preserve">2020 </w:t>
      </w:r>
      <w:r>
        <w:rPr>
          <w:rFonts w:cs="Arial"/>
          <w:szCs w:val="20"/>
        </w:rPr>
        <w:t xml:space="preserve">v </w:t>
      </w:r>
      <w:r w:rsidRPr="00CC0E94">
        <w:rPr>
          <w:rFonts w:cs="Arial"/>
          <w:iCs/>
          <w:szCs w:val="20"/>
        </w:rPr>
        <w:t xml:space="preserve">letih 2021 in 2022 v skladu z </w:t>
      </w:r>
      <w:r>
        <w:rPr>
          <w:rFonts w:cs="Arial"/>
          <w:szCs w:val="20"/>
        </w:rPr>
        <w:t>Uredba 2020/2220/EU</w:t>
      </w:r>
      <w:r w:rsidRPr="00CC0E94">
        <w:rPr>
          <w:rFonts w:cs="Arial"/>
          <w:iCs/>
          <w:szCs w:val="20"/>
        </w:rPr>
        <w:t>.</w:t>
      </w:r>
    </w:p>
    <w:p w14:paraId="14A62A72" w14:textId="77777777" w:rsidR="00E733EC" w:rsidRPr="0092469C" w:rsidRDefault="00E733EC" w:rsidP="00E733EC">
      <w:pPr>
        <w:jc w:val="both"/>
        <w:rPr>
          <w:szCs w:val="20"/>
        </w:rPr>
      </w:pPr>
      <w:r>
        <w:rPr>
          <w:szCs w:val="20"/>
        </w:rPr>
        <w:lastRenderedPageBreak/>
        <w:t>U</w:t>
      </w:r>
      <w:r w:rsidRPr="0092469C">
        <w:rPr>
          <w:szCs w:val="20"/>
        </w:rPr>
        <w:t xml:space="preserve">redba se spreminja in dopolnjuje </w:t>
      </w:r>
      <w:r>
        <w:rPr>
          <w:szCs w:val="20"/>
        </w:rPr>
        <w:t xml:space="preserve">tudi </w:t>
      </w:r>
      <w:r w:rsidRPr="0092469C">
        <w:rPr>
          <w:szCs w:val="20"/>
        </w:rPr>
        <w:t>zaradi:</w:t>
      </w:r>
    </w:p>
    <w:p w14:paraId="33E854E9" w14:textId="77777777" w:rsidR="00F85055" w:rsidRDefault="00F85055" w:rsidP="00316606">
      <w:pPr>
        <w:numPr>
          <w:ilvl w:val="0"/>
          <w:numId w:val="32"/>
        </w:numPr>
        <w:spacing w:line="260" w:lineRule="atLeast"/>
        <w:jc w:val="both"/>
        <w:rPr>
          <w:szCs w:val="20"/>
        </w:rPr>
      </w:pPr>
      <w:r w:rsidRPr="006A2FF3">
        <w:rPr>
          <w:szCs w:val="20"/>
        </w:rPr>
        <w:t xml:space="preserve">popravka sklica na Sklep Evropske komisije o odobritvi </w:t>
      </w:r>
      <w:r>
        <w:rPr>
          <w:szCs w:val="20"/>
        </w:rPr>
        <w:t>9</w:t>
      </w:r>
      <w:r w:rsidRPr="006A2FF3">
        <w:rPr>
          <w:szCs w:val="20"/>
        </w:rPr>
        <w:t xml:space="preserve">. spremembe </w:t>
      </w:r>
      <w:r w:rsidRPr="006A2FF3">
        <w:rPr>
          <w:rFonts w:cs="Arial"/>
          <w:szCs w:val="20"/>
        </w:rPr>
        <w:t xml:space="preserve">Programa razvoja podeželja Republike Slovenije za obdobje 2014–2020 (v nadaljnjem besedilu: </w:t>
      </w:r>
      <w:proofErr w:type="spellStart"/>
      <w:r w:rsidRPr="006A2FF3">
        <w:rPr>
          <w:rFonts w:cs="Arial"/>
          <w:szCs w:val="20"/>
        </w:rPr>
        <w:t>PRP</w:t>
      </w:r>
      <w:proofErr w:type="spellEnd"/>
      <w:r w:rsidRPr="006A2FF3">
        <w:rPr>
          <w:rFonts w:cs="Arial"/>
          <w:szCs w:val="20"/>
        </w:rPr>
        <w:t xml:space="preserve"> 2014–2020) in sklicev na spremembe EU predpisov, ki urejajo ukrepe razvoja podeželja</w:t>
      </w:r>
      <w:r w:rsidRPr="006A2FF3">
        <w:rPr>
          <w:szCs w:val="20"/>
        </w:rPr>
        <w:t>;</w:t>
      </w:r>
    </w:p>
    <w:p w14:paraId="45B710F5" w14:textId="299A08B7" w:rsidR="00E733EC" w:rsidRPr="00A26938" w:rsidRDefault="00E733EC" w:rsidP="00316606">
      <w:pPr>
        <w:numPr>
          <w:ilvl w:val="0"/>
          <w:numId w:val="32"/>
        </w:numPr>
        <w:spacing w:line="260" w:lineRule="atLeast"/>
        <w:jc w:val="both"/>
        <w:rPr>
          <w:szCs w:val="20"/>
        </w:rPr>
      </w:pPr>
      <w:r w:rsidRPr="00A26938">
        <w:rPr>
          <w:szCs w:val="20"/>
        </w:rPr>
        <w:t xml:space="preserve">ureditve izvajanja še trajajočih petletnih obveznosti ukrepov </w:t>
      </w:r>
      <w:proofErr w:type="spellStart"/>
      <w:r>
        <w:rPr>
          <w:rFonts w:cs="Arial"/>
          <w:szCs w:val="20"/>
        </w:rPr>
        <w:t>KOPOP</w:t>
      </w:r>
      <w:proofErr w:type="spellEnd"/>
      <w:r>
        <w:rPr>
          <w:rFonts w:cs="Arial"/>
          <w:szCs w:val="20"/>
        </w:rPr>
        <w:t xml:space="preserve"> in EK </w:t>
      </w:r>
      <w:r w:rsidRPr="00A26938">
        <w:rPr>
          <w:rFonts w:cs="Arial"/>
          <w:szCs w:val="20"/>
        </w:rPr>
        <w:t xml:space="preserve">ter </w:t>
      </w:r>
      <w:r w:rsidRPr="00A26938">
        <w:rPr>
          <w:szCs w:val="20"/>
        </w:rPr>
        <w:t>podaljšanja zaključenih petletnih obveznosti teh ukrepov v letih 2</w:t>
      </w:r>
      <w:r w:rsidRPr="00A26938">
        <w:rPr>
          <w:rFonts w:cs="Arial"/>
          <w:szCs w:val="20"/>
        </w:rPr>
        <w:t>021 in 2022;</w:t>
      </w:r>
    </w:p>
    <w:p w14:paraId="1B127407" w14:textId="1B338949" w:rsidR="00E733EC" w:rsidRPr="00A26938" w:rsidRDefault="00E733EC" w:rsidP="00316606">
      <w:pPr>
        <w:numPr>
          <w:ilvl w:val="0"/>
          <w:numId w:val="32"/>
        </w:numPr>
        <w:spacing w:line="260" w:lineRule="atLeast"/>
        <w:jc w:val="both"/>
        <w:rPr>
          <w:szCs w:val="20"/>
        </w:rPr>
      </w:pPr>
      <w:r>
        <w:t xml:space="preserve">določitve </w:t>
      </w:r>
      <w:r w:rsidRPr="00A26938">
        <w:t>ugotavljanja kmetijsk</w:t>
      </w:r>
      <w:r>
        <w:t>e površine</w:t>
      </w:r>
      <w:r w:rsidRPr="00A26938">
        <w:t>, ki je vključena v ukrep</w:t>
      </w:r>
      <w:r w:rsidRPr="00A26938">
        <w:rPr>
          <w:rFonts w:cs="Arial"/>
          <w:szCs w:val="20"/>
        </w:rPr>
        <w:t xml:space="preserve"> </w:t>
      </w:r>
      <w:proofErr w:type="spellStart"/>
      <w:r>
        <w:rPr>
          <w:rFonts w:cs="Arial"/>
          <w:szCs w:val="20"/>
        </w:rPr>
        <w:t>OMD</w:t>
      </w:r>
      <w:proofErr w:type="spellEnd"/>
      <w:r>
        <w:rPr>
          <w:rFonts w:cs="Arial"/>
          <w:szCs w:val="20"/>
        </w:rPr>
        <w:t>;</w:t>
      </w:r>
    </w:p>
    <w:p w14:paraId="2DF9EF09" w14:textId="77777777" w:rsidR="00E733EC" w:rsidRPr="005A710A" w:rsidRDefault="00E733EC" w:rsidP="00316606">
      <w:pPr>
        <w:numPr>
          <w:ilvl w:val="0"/>
          <w:numId w:val="32"/>
        </w:numPr>
        <w:spacing w:line="260" w:lineRule="atLeast"/>
        <w:jc w:val="both"/>
        <w:rPr>
          <w:szCs w:val="20"/>
        </w:rPr>
      </w:pPr>
      <w:r>
        <w:rPr>
          <w:szCs w:val="20"/>
        </w:rPr>
        <w:t>sprememb</w:t>
      </w:r>
      <w:r w:rsidRPr="0092469C">
        <w:rPr>
          <w:rFonts w:cs="Arial"/>
          <w:color w:val="000000"/>
          <w:shd w:val="clear" w:color="auto" w:fill="FFFFFF"/>
        </w:rPr>
        <w:t xml:space="preserve"> </w:t>
      </w:r>
      <w:r>
        <w:rPr>
          <w:rFonts w:cs="Arial"/>
          <w:color w:val="000000"/>
          <w:shd w:val="clear" w:color="auto" w:fill="FFFFFF"/>
        </w:rPr>
        <w:t xml:space="preserve">in </w:t>
      </w:r>
      <w:r w:rsidRPr="0092469C">
        <w:rPr>
          <w:rFonts w:cs="Arial"/>
          <w:color w:val="000000"/>
          <w:shd w:val="clear" w:color="auto" w:fill="FFFFFF"/>
        </w:rPr>
        <w:t xml:space="preserve">dopolnitev prilog </w:t>
      </w:r>
      <w:r>
        <w:rPr>
          <w:rFonts w:cs="Arial"/>
          <w:color w:val="000000"/>
          <w:shd w:val="clear" w:color="auto" w:fill="FFFFFF"/>
        </w:rPr>
        <w:t>5</w:t>
      </w:r>
      <w:r w:rsidRPr="0092469C">
        <w:rPr>
          <w:rFonts w:cs="Arial"/>
          <w:color w:val="000000"/>
          <w:shd w:val="clear" w:color="auto" w:fill="FFFFFF"/>
        </w:rPr>
        <w:t xml:space="preserve"> </w:t>
      </w:r>
      <w:r>
        <w:rPr>
          <w:rFonts w:cs="Arial"/>
          <w:color w:val="000000"/>
          <w:shd w:val="clear" w:color="auto" w:fill="FFFFFF"/>
        </w:rPr>
        <w:t xml:space="preserve">in </w:t>
      </w:r>
      <w:r>
        <w:rPr>
          <w:szCs w:val="20"/>
        </w:rPr>
        <w:t>12</w:t>
      </w:r>
      <w:r w:rsidRPr="005A710A">
        <w:rPr>
          <w:rFonts w:cs="Arial"/>
          <w:color w:val="000000"/>
          <w:shd w:val="clear" w:color="auto" w:fill="FFFFFF"/>
        </w:rPr>
        <w:t>.</w:t>
      </w:r>
    </w:p>
    <w:p w14:paraId="104836F6" w14:textId="77777777" w:rsidR="008518FA" w:rsidRDefault="008518FA" w:rsidP="008518FA">
      <w:pPr>
        <w:spacing w:line="260" w:lineRule="atLeast"/>
        <w:jc w:val="both"/>
        <w:rPr>
          <w:b/>
        </w:rPr>
      </w:pPr>
    </w:p>
    <w:p w14:paraId="3FDFA5FC" w14:textId="7E0CF1BE" w:rsidR="00F85055" w:rsidRPr="00D9100D" w:rsidRDefault="00F85055" w:rsidP="00F85055">
      <w:pPr>
        <w:tabs>
          <w:tab w:val="left" w:pos="708"/>
        </w:tabs>
        <w:spacing w:line="260" w:lineRule="atLeast"/>
        <w:jc w:val="both"/>
        <w:rPr>
          <w:rFonts w:cs="Arial"/>
          <w:szCs w:val="20"/>
          <w:u w:val="single"/>
        </w:rPr>
      </w:pPr>
      <w:r w:rsidRPr="00D9100D">
        <w:rPr>
          <w:rFonts w:cs="Arial"/>
          <w:szCs w:val="20"/>
          <w:u w:val="single"/>
        </w:rPr>
        <w:t xml:space="preserve">Popravek sklica na </w:t>
      </w:r>
      <w:r>
        <w:rPr>
          <w:rFonts w:cs="Arial"/>
          <w:szCs w:val="20"/>
          <w:u w:val="single"/>
        </w:rPr>
        <w:t>s</w:t>
      </w:r>
      <w:r w:rsidRPr="00D9100D">
        <w:rPr>
          <w:rFonts w:cs="Arial"/>
          <w:szCs w:val="20"/>
          <w:u w:val="single"/>
        </w:rPr>
        <w:t xml:space="preserve">klep Evropske komisije o odobritvi </w:t>
      </w:r>
      <w:r>
        <w:rPr>
          <w:rFonts w:cs="Arial"/>
          <w:szCs w:val="20"/>
          <w:u w:val="single"/>
        </w:rPr>
        <w:t>9</w:t>
      </w:r>
      <w:r w:rsidRPr="00D9100D">
        <w:rPr>
          <w:rFonts w:cs="Arial"/>
          <w:szCs w:val="20"/>
          <w:u w:val="single"/>
        </w:rPr>
        <w:t xml:space="preserve">. spremembe </w:t>
      </w:r>
      <w:proofErr w:type="spellStart"/>
      <w:r>
        <w:rPr>
          <w:rFonts w:cs="Arial"/>
          <w:szCs w:val="20"/>
          <w:u w:val="single"/>
        </w:rPr>
        <w:t>PRP</w:t>
      </w:r>
      <w:proofErr w:type="spellEnd"/>
      <w:r>
        <w:rPr>
          <w:rFonts w:cs="Arial"/>
          <w:szCs w:val="20"/>
          <w:u w:val="single"/>
        </w:rPr>
        <w:t xml:space="preserve"> </w:t>
      </w:r>
      <w:r w:rsidRPr="00D9100D">
        <w:rPr>
          <w:rFonts w:cs="Arial"/>
          <w:szCs w:val="20"/>
          <w:u w:val="single"/>
        </w:rPr>
        <w:t>2014–</w:t>
      </w:r>
      <w:r w:rsidRPr="00C166E1">
        <w:rPr>
          <w:rFonts w:cs="Arial"/>
          <w:szCs w:val="20"/>
          <w:u w:val="single"/>
        </w:rPr>
        <w:t>2020</w:t>
      </w:r>
      <w:r w:rsidRPr="005552E9">
        <w:rPr>
          <w:rFonts w:cs="Arial"/>
          <w:szCs w:val="20"/>
          <w:u w:val="single"/>
        </w:rPr>
        <w:t xml:space="preserve"> in sklicev na spremembe predpisov</w:t>
      </w:r>
      <w:r>
        <w:rPr>
          <w:rFonts w:cs="Arial"/>
          <w:szCs w:val="20"/>
          <w:u w:val="single"/>
        </w:rPr>
        <w:t xml:space="preserve"> EU</w:t>
      </w:r>
      <w:r w:rsidRPr="005552E9">
        <w:rPr>
          <w:rFonts w:cs="Arial"/>
          <w:szCs w:val="20"/>
          <w:u w:val="single"/>
        </w:rPr>
        <w:t>, ki urejajo ukrepe razvoja podeželja</w:t>
      </w:r>
    </w:p>
    <w:p w14:paraId="4C4D48DD" w14:textId="77777777" w:rsidR="00F85055" w:rsidRDefault="00F85055" w:rsidP="00F85055">
      <w:pPr>
        <w:autoSpaceDE w:val="0"/>
        <w:autoSpaceDN w:val="0"/>
        <w:adjustRightInd w:val="0"/>
        <w:spacing w:line="260" w:lineRule="atLeast"/>
        <w:jc w:val="both"/>
        <w:rPr>
          <w:rFonts w:cs="Arial"/>
          <w:color w:val="000000"/>
          <w:szCs w:val="20"/>
          <w:lang w:eastAsia="sl-SI"/>
        </w:rPr>
      </w:pPr>
    </w:p>
    <w:p w14:paraId="5F0DD3F0" w14:textId="60482F59" w:rsidR="00F85055" w:rsidRDefault="00F85055" w:rsidP="00F85055">
      <w:pPr>
        <w:autoSpaceDE w:val="0"/>
        <w:autoSpaceDN w:val="0"/>
        <w:adjustRightInd w:val="0"/>
        <w:spacing w:line="260" w:lineRule="atLeast"/>
        <w:jc w:val="both"/>
        <w:rPr>
          <w:rFonts w:cs="Arial"/>
          <w:color w:val="000000"/>
          <w:szCs w:val="20"/>
          <w:lang w:eastAsia="sl-SI"/>
        </w:rPr>
      </w:pPr>
      <w:r>
        <w:rPr>
          <w:rFonts w:cs="Arial"/>
          <w:color w:val="000000"/>
          <w:szCs w:val="20"/>
          <w:lang w:eastAsia="sl-SI"/>
        </w:rPr>
        <w:t>Uredi se sklic na sklep Evropske komisije, s katerim je odobrena ta sprememba in</w:t>
      </w:r>
      <w:r>
        <w:rPr>
          <w:rFonts w:cs="Arial"/>
          <w:szCs w:val="20"/>
        </w:rPr>
        <w:t xml:space="preserve"> sklici na spremembe predpisov EU, ki urejajo ukrepe razvoja podeželja</w:t>
      </w:r>
      <w:r>
        <w:rPr>
          <w:rFonts w:cs="Arial"/>
          <w:color w:val="000000"/>
          <w:szCs w:val="20"/>
          <w:lang w:eastAsia="sl-SI"/>
        </w:rPr>
        <w:t xml:space="preserve"> (</w:t>
      </w:r>
      <w:r w:rsidRPr="00DC3A64">
        <w:rPr>
          <w:rFonts w:cs="Arial"/>
          <w:color w:val="000000"/>
          <w:szCs w:val="20"/>
          <w:lang w:eastAsia="sl-SI"/>
        </w:rPr>
        <w:t xml:space="preserve">spremembe </w:t>
      </w:r>
      <w:r>
        <w:rPr>
          <w:rFonts w:cs="Arial"/>
          <w:color w:val="000000"/>
          <w:szCs w:val="20"/>
          <w:lang w:eastAsia="sl-SI"/>
        </w:rPr>
        <w:t xml:space="preserve">prvega odstavka </w:t>
      </w:r>
      <w:r w:rsidRPr="00DC3A64">
        <w:rPr>
          <w:rFonts w:cs="Arial"/>
          <w:color w:val="000000"/>
          <w:szCs w:val="20"/>
          <w:lang w:eastAsia="sl-SI"/>
        </w:rPr>
        <w:t>1. člena).</w:t>
      </w:r>
    </w:p>
    <w:p w14:paraId="65927D59" w14:textId="77777777" w:rsidR="00F85055" w:rsidRDefault="00F85055" w:rsidP="008518FA">
      <w:pPr>
        <w:spacing w:line="260" w:lineRule="atLeast"/>
        <w:jc w:val="both"/>
        <w:rPr>
          <w:b/>
        </w:rPr>
      </w:pPr>
    </w:p>
    <w:p w14:paraId="2392301C" w14:textId="674FA99A" w:rsidR="00E733EC" w:rsidRPr="00E733EC" w:rsidRDefault="00E733EC" w:rsidP="00E733EC">
      <w:pPr>
        <w:spacing w:line="260" w:lineRule="atLeast"/>
        <w:jc w:val="both"/>
        <w:rPr>
          <w:szCs w:val="20"/>
          <w:u w:val="single"/>
        </w:rPr>
      </w:pPr>
      <w:r w:rsidRPr="00E733EC">
        <w:rPr>
          <w:szCs w:val="20"/>
          <w:u w:val="single"/>
        </w:rPr>
        <w:t xml:space="preserve">Ureditev izvajanja še trajajočih petletnih obveznosti ukrepov </w:t>
      </w:r>
      <w:proofErr w:type="spellStart"/>
      <w:r w:rsidRPr="00E733EC">
        <w:rPr>
          <w:rFonts w:cs="Arial"/>
          <w:szCs w:val="20"/>
          <w:u w:val="single"/>
        </w:rPr>
        <w:t>KOPOP</w:t>
      </w:r>
      <w:proofErr w:type="spellEnd"/>
      <w:r w:rsidRPr="00E733EC">
        <w:rPr>
          <w:rFonts w:cs="Arial"/>
          <w:szCs w:val="20"/>
          <w:u w:val="single"/>
        </w:rPr>
        <w:t xml:space="preserve"> in EK ter </w:t>
      </w:r>
      <w:r w:rsidRPr="00E733EC">
        <w:rPr>
          <w:szCs w:val="20"/>
          <w:u w:val="single"/>
        </w:rPr>
        <w:t>podaljšanje zaključenih petletnih obveznosti teh ukrepov v letih 2</w:t>
      </w:r>
      <w:r w:rsidRPr="00E733EC">
        <w:rPr>
          <w:rFonts w:cs="Arial"/>
          <w:szCs w:val="20"/>
          <w:u w:val="single"/>
        </w:rPr>
        <w:t>021 in 2022</w:t>
      </w:r>
    </w:p>
    <w:p w14:paraId="210C610E" w14:textId="77777777" w:rsidR="00E733EC" w:rsidRPr="00E733EC" w:rsidRDefault="00E733EC" w:rsidP="00E733EC">
      <w:pPr>
        <w:spacing w:line="260" w:lineRule="atLeast"/>
        <w:jc w:val="both"/>
        <w:rPr>
          <w:szCs w:val="20"/>
        </w:rPr>
      </w:pPr>
    </w:p>
    <w:p w14:paraId="72F40BBB" w14:textId="296F5206" w:rsidR="00E733EC" w:rsidRDefault="00A01639" w:rsidP="00E733EC">
      <w:pPr>
        <w:spacing w:line="260" w:lineRule="atLeast"/>
        <w:jc w:val="both"/>
        <w:rPr>
          <w:rFonts w:cs="Arial"/>
          <w:szCs w:val="20"/>
        </w:rPr>
      </w:pPr>
      <w:r>
        <w:rPr>
          <w:szCs w:val="20"/>
        </w:rPr>
        <w:t xml:space="preserve">Veljavna </w:t>
      </w:r>
      <w:r>
        <w:rPr>
          <w:rFonts w:cs="Arial"/>
          <w:iCs/>
          <w:szCs w:val="20"/>
        </w:rPr>
        <w:t xml:space="preserve">Uredba o </w:t>
      </w:r>
      <w:r w:rsidRPr="006A4A5E">
        <w:rPr>
          <w:rFonts w:cs="Arial"/>
          <w:szCs w:val="20"/>
        </w:rPr>
        <w:t>ukrepih kmetijsko-okoljska-podnebna plačila, ekološko kmetovanje in plačila območjem z naravnimi ali drugimi posebnimi omejitvami iz Programa razvoja podeželja Republike Slovenije za obdobje 2014–2020 (Uradni list RS, št. 16/16, 51/16, 84/16, 15/17, 63/17, 68/17, 5/18, 65/18, 81/18, 10/19, 76/19, 7/20 in 61/20</w:t>
      </w:r>
      <w:r>
        <w:rPr>
          <w:rFonts w:cs="Arial"/>
          <w:szCs w:val="20"/>
        </w:rPr>
        <w:t xml:space="preserve">) </w:t>
      </w:r>
      <w:r w:rsidR="003148BF">
        <w:rPr>
          <w:rFonts w:cs="Arial"/>
          <w:szCs w:val="20"/>
        </w:rPr>
        <w:t>ureja</w:t>
      </w:r>
      <w:r>
        <w:rPr>
          <w:rFonts w:cs="Arial"/>
          <w:szCs w:val="20"/>
        </w:rPr>
        <w:t xml:space="preserve"> izvajanje ukrepov </w:t>
      </w:r>
      <w:proofErr w:type="spellStart"/>
      <w:r>
        <w:rPr>
          <w:rFonts w:cs="Arial"/>
          <w:szCs w:val="20"/>
        </w:rPr>
        <w:t>KOPOP</w:t>
      </w:r>
      <w:proofErr w:type="spellEnd"/>
      <w:r>
        <w:rPr>
          <w:rFonts w:cs="Arial"/>
          <w:szCs w:val="20"/>
        </w:rPr>
        <w:t xml:space="preserve">, EK in </w:t>
      </w:r>
      <w:proofErr w:type="spellStart"/>
      <w:r>
        <w:rPr>
          <w:rFonts w:cs="Arial"/>
          <w:szCs w:val="20"/>
        </w:rPr>
        <w:t>OMD</w:t>
      </w:r>
      <w:proofErr w:type="spellEnd"/>
      <w:r>
        <w:rPr>
          <w:rFonts w:cs="Arial"/>
          <w:szCs w:val="20"/>
        </w:rPr>
        <w:t xml:space="preserve"> v obdobju 2014–2020. Ker pravne podlage EU za novo programsko obdobje še niso sprejete, se bodo ti ukrepi izvajali tudi v letih 2021 in 2022, in sicer v skladu s sprememb</w:t>
      </w:r>
      <w:r w:rsidR="0043224C">
        <w:rPr>
          <w:rFonts w:cs="Arial"/>
          <w:szCs w:val="20"/>
        </w:rPr>
        <w:t xml:space="preserve">o </w:t>
      </w:r>
      <w:proofErr w:type="spellStart"/>
      <w:r w:rsidR="0043224C" w:rsidRPr="00212587">
        <w:rPr>
          <w:rFonts w:cs="Arial"/>
          <w:shd w:val="clear" w:color="auto" w:fill="FFFFFF"/>
        </w:rPr>
        <w:t>PRP</w:t>
      </w:r>
      <w:proofErr w:type="spellEnd"/>
      <w:r w:rsidR="0043224C" w:rsidRPr="00212587">
        <w:rPr>
          <w:rFonts w:cs="Arial"/>
          <w:shd w:val="clear" w:color="auto" w:fill="FFFFFF"/>
        </w:rPr>
        <w:t xml:space="preserve"> 2014–</w:t>
      </w:r>
      <w:r w:rsidR="0043224C">
        <w:rPr>
          <w:rFonts w:cs="Arial"/>
          <w:shd w:val="clear" w:color="auto" w:fill="FFFFFF"/>
        </w:rPr>
        <w:t>2020</w:t>
      </w:r>
      <w:r w:rsidR="0043224C">
        <w:rPr>
          <w:rFonts w:cs="Arial"/>
          <w:szCs w:val="20"/>
        </w:rPr>
        <w:t>, ki temelji</w:t>
      </w:r>
      <w:r w:rsidR="00213175">
        <w:rPr>
          <w:rFonts w:cs="Arial"/>
          <w:szCs w:val="20"/>
        </w:rPr>
        <w:t xml:space="preserve"> na Uredbi 2020/2220/EU.</w:t>
      </w:r>
    </w:p>
    <w:p w14:paraId="2D41B24B" w14:textId="77777777" w:rsidR="001E51EB" w:rsidRDefault="001E51EB" w:rsidP="00E733EC">
      <w:pPr>
        <w:spacing w:line="260" w:lineRule="atLeast"/>
        <w:jc w:val="both"/>
        <w:rPr>
          <w:rFonts w:cs="Arial"/>
          <w:szCs w:val="20"/>
        </w:rPr>
      </w:pPr>
    </w:p>
    <w:p w14:paraId="15186209" w14:textId="00130BB4" w:rsidR="0036062B" w:rsidRDefault="0036062B" w:rsidP="00A70B45">
      <w:pPr>
        <w:spacing w:line="260" w:lineRule="atLeast"/>
        <w:jc w:val="both"/>
        <w:rPr>
          <w:rFonts w:cs="Arial"/>
          <w:szCs w:val="20"/>
        </w:rPr>
      </w:pPr>
      <w:r w:rsidRPr="005D70F2">
        <w:rPr>
          <w:rFonts w:cs="Arial"/>
          <w:szCs w:val="20"/>
        </w:rPr>
        <w:t xml:space="preserve">Zaradi ugotovitev revizije Evropske komisije št. </w:t>
      </w:r>
      <w:proofErr w:type="spellStart"/>
      <w:r w:rsidRPr="005D70F2">
        <w:rPr>
          <w:rFonts w:cs="Arial"/>
          <w:szCs w:val="20"/>
        </w:rPr>
        <w:t>AA</w:t>
      </w:r>
      <w:proofErr w:type="spellEnd"/>
      <w:r w:rsidRPr="005D70F2">
        <w:rPr>
          <w:rFonts w:cs="Arial"/>
          <w:szCs w:val="20"/>
        </w:rPr>
        <w:t>/2018/011/SI glede upravljanja in nadzora shem pomoči na površino in ukrepov na površino, povezanih z Evropskim kmetijskim jamstvenim skladom (</w:t>
      </w:r>
      <w:proofErr w:type="spellStart"/>
      <w:r w:rsidRPr="005D70F2">
        <w:rPr>
          <w:rFonts w:cs="Arial"/>
          <w:szCs w:val="20"/>
        </w:rPr>
        <w:t>EKJS</w:t>
      </w:r>
      <w:proofErr w:type="spellEnd"/>
      <w:r w:rsidRPr="005D70F2">
        <w:rPr>
          <w:rFonts w:cs="Arial"/>
          <w:szCs w:val="20"/>
        </w:rPr>
        <w:t>) in Evropskim kmetijskim skladom za razvoj podeželja (</w:t>
      </w:r>
      <w:proofErr w:type="spellStart"/>
      <w:r w:rsidRPr="005D70F2">
        <w:rPr>
          <w:rFonts w:cs="Arial"/>
          <w:szCs w:val="20"/>
        </w:rPr>
        <w:t>EKSRP</w:t>
      </w:r>
      <w:proofErr w:type="spellEnd"/>
      <w:r w:rsidRPr="005D70F2">
        <w:rPr>
          <w:rFonts w:cs="Arial"/>
          <w:szCs w:val="20"/>
        </w:rPr>
        <w:t>) (20. – 24.</w:t>
      </w:r>
      <w:r>
        <w:rPr>
          <w:rFonts w:cs="Arial"/>
          <w:szCs w:val="20"/>
        </w:rPr>
        <w:t> avgust </w:t>
      </w:r>
      <w:r w:rsidRPr="005D70F2">
        <w:rPr>
          <w:rFonts w:cs="Arial"/>
          <w:szCs w:val="20"/>
        </w:rPr>
        <w:t>2018) v zvezi s spreminjanjem nosilcev po oddaji zbirne vloge</w:t>
      </w:r>
      <w:r>
        <w:rPr>
          <w:rFonts w:cs="Arial"/>
          <w:szCs w:val="20"/>
        </w:rPr>
        <w:t xml:space="preserve">, se od leta 2021 naprej ukinja »avtomatizem« </w:t>
      </w:r>
      <w:r w:rsidRPr="005D70F2">
        <w:rPr>
          <w:rFonts w:cs="Arial"/>
          <w:szCs w:val="20"/>
        </w:rPr>
        <w:t>–</w:t>
      </w:r>
      <w:r>
        <w:rPr>
          <w:rFonts w:cs="Arial"/>
          <w:szCs w:val="20"/>
        </w:rPr>
        <w:t xml:space="preserve"> nov nosilec ne more »</w:t>
      </w:r>
      <w:r w:rsidRPr="005D70F2">
        <w:rPr>
          <w:rFonts w:cs="Arial"/>
          <w:szCs w:val="20"/>
        </w:rPr>
        <w:t xml:space="preserve">prevzeti« zbirno vlogo prejšnjega nosilca </w:t>
      </w:r>
      <w:r>
        <w:rPr>
          <w:rFonts w:cs="Arial"/>
          <w:szCs w:val="20"/>
        </w:rPr>
        <w:t>kmetijskega gospodarstva</w:t>
      </w:r>
      <w:r w:rsidRPr="005D70F2">
        <w:rPr>
          <w:rFonts w:cs="Arial"/>
          <w:szCs w:val="20"/>
        </w:rPr>
        <w:t>, če jo je ta že oddal, ampak mora vložiti svojo zbirno vlogo</w:t>
      </w:r>
      <w:r>
        <w:rPr>
          <w:rFonts w:cs="Arial"/>
          <w:szCs w:val="20"/>
        </w:rPr>
        <w:t xml:space="preserve"> (nov tretji odstavek v 5. členu).</w:t>
      </w:r>
    </w:p>
    <w:p w14:paraId="489D2164" w14:textId="77777777" w:rsidR="0036062B" w:rsidRDefault="0036062B" w:rsidP="00E733EC">
      <w:pPr>
        <w:spacing w:line="260" w:lineRule="atLeast"/>
        <w:jc w:val="both"/>
        <w:rPr>
          <w:rFonts w:cs="Arial"/>
          <w:szCs w:val="20"/>
        </w:rPr>
      </w:pPr>
    </w:p>
    <w:p w14:paraId="5981257D" w14:textId="77777777" w:rsidR="00390417" w:rsidRDefault="001E51EB" w:rsidP="001E51EB">
      <w:pPr>
        <w:pStyle w:val="Odstavekseznama"/>
        <w:spacing w:line="260" w:lineRule="atLeast"/>
        <w:ind w:left="0"/>
        <w:rPr>
          <w:rFonts w:ascii="Arial" w:hAnsi="Arial" w:cs="Arial"/>
          <w:sz w:val="20"/>
          <w:shd w:val="clear" w:color="auto" w:fill="FFFFFF"/>
          <w:lang w:eastAsia="en-US"/>
        </w:rPr>
      </w:pPr>
      <w:r>
        <w:rPr>
          <w:rFonts w:ascii="Arial" w:hAnsi="Arial" w:cs="Arial"/>
          <w:sz w:val="20"/>
          <w:shd w:val="clear" w:color="auto" w:fill="FFFFFF"/>
          <w:lang w:eastAsia="en-US"/>
        </w:rPr>
        <w:t>Uredba določa, da</w:t>
      </w:r>
      <w:r w:rsidR="00390417">
        <w:rPr>
          <w:rFonts w:ascii="Arial" w:hAnsi="Arial" w:cs="Arial"/>
          <w:sz w:val="20"/>
          <w:shd w:val="clear" w:color="auto" w:fill="FFFFFF"/>
          <w:lang w:eastAsia="en-US"/>
        </w:rPr>
        <w:t>:</w:t>
      </w:r>
    </w:p>
    <w:p w14:paraId="1BB2FC99" w14:textId="7806FA94" w:rsidR="00A70B45" w:rsidRPr="005C2783" w:rsidRDefault="001E51EB" w:rsidP="005C2783">
      <w:pPr>
        <w:pStyle w:val="RSnatevanje"/>
        <w:ind w:left="357" w:hanging="357"/>
        <w:rPr>
          <w:shd w:val="clear" w:color="auto" w:fill="FFFFFF"/>
        </w:rPr>
      </w:pPr>
      <w:r w:rsidRPr="005C2783">
        <w:rPr>
          <w:shd w:val="clear" w:color="auto" w:fill="FFFFFF"/>
        </w:rPr>
        <w:t xml:space="preserve">se za ukrepe </w:t>
      </w:r>
      <w:proofErr w:type="spellStart"/>
      <w:r w:rsidRPr="005C2783">
        <w:rPr>
          <w:shd w:val="clear" w:color="auto" w:fill="FFFFFF"/>
        </w:rPr>
        <w:t>KOPOP</w:t>
      </w:r>
      <w:proofErr w:type="spellEnd"/>
      <w:r w:rsidRPr="005C2783">
        <w:rPr>
          <w:shd w:val="clear" w:color="auto" w:fill="FFFFFF"/>
        </w:rPr>
        <w:t xml:space="preserve">, EK in </w:t>
      </w:r>
      <w:proofErr w:type="spellStart"/>
      <w:r w:rsidRPr="005C2783">
        <w:rPr>
          <w:shd w:val="clear" w:color="auto" w:fill="FFFFFF"/>
        </w:rPr>
        <w:t>OMD</w:t>
      </w:r>
      <w:proofErr w:type="spellEnd"/>
      <w:r w:rsidRPr="005C2783">
        <w:rPr>
          <w:shd w:val="clear" w:color="auto" w:fill="FFFFFF"/>
        </w:rPr>
        <w:t xml:space="preserve">, sredstva za obveznosti, prevzete v letih 2021 in 2022, namenjajo v skladu s </w:t>
      </w:r>
      <w:proofErr w:type="spellStart"/>
      <w:r w:rsidRPr="005C2783">
        <w:rPr>
          <w:shd w:val="clear" w:color="auto" w:fill="FFFFFF"/>
        </w:rPr>
        <w:t>PRP</w:t>
      </w:r>
      <w:proofErr w:type="spellEnd"/>
      <w:r w:rsidRPr="005C2783">
        <w:rPr>
          <w:shd w:val="clear" w:color="auto" w:fill="FFFFFF"/>
        </w:rPr>
        <w:t xml:space="preserve"> 2014–2020 (nov osmi odstavek v 6. </w:t>
      </w:r>
      <w:r w:rsidR="00390417" w:rsidRPr="005C2783">
        <w:rPr>
          <w:shd w:val="clear" w:color="auto" w:fill="FFFFFF"/>
        </w:rPr>
        <w:t>členu);</w:t>
      </w:r>
    </w:p>
    <w:p w14:paraId="02FDDB12" w14:textId="6A987527" w:rsidR="00390417" w:rsidRPr="005C2783" w:rsidRDefault="00A70B45" w:rsidP="005C2783">
      <w:pPr>
        <w:pStyle w:val="RSnatevanje"/>
        <w:ind w:left="357" w:hanging="357"/>
        <w:rPr>
          <w:shd w:val="clear" w:color="auto" w:fill="FFFFFF"/>
        </w:rPr>
      </w:pPr>
      <w:r w:rsidRPr="005C2783">
        <w:rPr>
          <w:shd w:val="clear" w:color="auto" w:fill="FFFFFF"/>
        </w:rPr>
        <w:t xml:space="preserve">se novi vstopi v ukrepa </w:t>
      </w:r>
      <w:proofErr w:type="spellStart"/>
      <w:r w:rsidRPr="005C2783">
        <w:rPr>
          <w:shd w:val="clear" w:color="auto" w:fill="FFFFFF"/>
        </w:rPr>
        <w:t>KOPOP</w:t>
      </w:r>
      <w:proofErr w:type="spellEnd"/>
      <w:r w:rsidRPr="005C2783">
        <w:rPr>
          <w:shd w:val="clear" w:color="auto" w:fill="FFFFFF"/>
        </w:rPr>
        <w:t xml:space="preserve"> </w:t>
      </w:r>
      <w:r w:rsidR="00390417" w:rsidRPr="005C2783">
        <w:rPr>
          <w:shd w:val="clear" w:color="auto" w:fill="FFFFFF"/>
        </w:rPr>
        <w:t xml:space="preserve">(nov četrti odstavek v 10. členu) in EK </w:t>
      </w:r>
      <w:r w:rsidR="00A63F3A" w:rsidRPr="005C2783">
        <w:rPr>
          <w:shd w:val="clear" w:color="auto" w:fill="FFFFFF"/>
        </w:rPr>
        <w:t xml:space="preserve">(nov drugi odstavek v 120. členu) </w:t>
      </w:r>
      <w:r w:rsidRPr="005C2783">
        <w:rPr>
          <w:shd w:val="clear" w:color="auto" w:fill="FFFFFF"/>
        </w:rPr>
        <w:t xml:space="preserve">ter podaljšanje obveznosti za ta dva ukrepa </w:t>
      </w:r>
      <w:r w:rsidR="00390417" w:rsidRPr="005C2783">
        <w:rPr>
          <w:shd w:val="clear" w:color="auto" w:fill="FFFFFF"/>
        </w:rPr>
        <w:t>(</w:t>
      </w:r>
      <w:proofErr w:type="spellStart"/>
      <w:r w:rsidR="00390417" w:rsidRPr="005C2783">
        <w:rPr>
          <w:shd w:val="clear" w:color="auto" w:fill="FFFFFF"/>
        </w:rPr>
        <w:t>KOPOP</w:t>
      </w:r>
      <w:proofErr w:type="spellEnd"/>
      <w:r w:rsidR="00390417" w:rsidRPr="005C2783">
        <w:rPr>
          <w:shd w:val="clear" w:color="auto" w:fill="FFFFFF"/>
        </w:rPr>
        <w:t xml:space="preserve">: dopolnitev četrtega odstavka 11. člena, EK: dopolnitev drugega odstavka 122. člena) </w:t>
      </w:r>
      <w:r w:rsidRPr="005C2783">
        <w:rPr>
          <w:shd w:val="clear" w:color="auto" w:fill="FFFFFF"/>
        </w:rPr>
        <w:t>ureja</w:t>
      </w:r>
      <w:r w:rsidR="00390417" w:rsidRPr="005C2783">
        <w:rPr>
          <w:shd w:val="clear" w:color="auto" w:fill="FFFFFF"/>
        </w:rPr>
        <w:t>jo</w:t>
      </w:r>
      <w:r w:rsidRPr="005C2783">
        <w:rPr>
          <w:shd w:val="clear" w:color="auto" w:fill="FFFFFF"/>
        </w:rPr>
        <w:t xml:space="preserve"> s </w:t>
      </w:r>
      <w:proofErr w:type="spellStart"/>
      <w:r w:rsidRPr="005C2783">
        <w:rPr>
          <w:shd w:val="clear" w:color="auto" w:fill="FFFFFF"/>
        </w:rPr>
        <w:t>PRP</w:t>
      </w:r>
      <w:proofErr w:type="spellEnd"/>
      <w:r w:rsidRPr="005C2783">
        <w:rPr>
          <w:shd w:val="clear" w:color="auto" w:fill="FFFFFF"/>
        </w:rPr>
        <w:t xml:space="preserve"> 2014–2020</w:t>
      </w:r>
      <w:r w:rsidR="00390417" w:rsidRPr="005C2783">
        <w:rPr>
          <w:shd w:val="clear" w:color="auto" w:fill="FFFFFF"/>
        </w:rPr>
        <w:t>;</w:t>
      </w:r>
    </w:p>
    <w:p w14:paraId="32CB9B82" w14:textId="5C148047" w:rsidR="00390417" w:rsidRDefault="00390417" w:rsidP="005C2783">
      <w:pPr>
        <w:pStyle w:val="RSnatevanje"/>
        <w:ind w:left="357" w:hanging="357"/>
      </w:pPr>
      <w:r w:rsidRPr="005C2783">
        <w:rPr>
          <w:shd w:val="clear" w:color="auto" w:fill="FFFFFF"/>
        </w:rPr>
        <w:t xml:space="preserve">je za kmetijska gospodarstva, ki v letih 2021 in 2022 prvič vstopijo v ukrepa </w:t>
      </w:r>
      <w:proofErr w:type="spellStart"/>
      <w:r w:rsidRPr="005C2783">
        <w:rPr>
          <w:shd w:val="clear" w:color="auto" w:fill="FFFFFF"/>
        </w:rPr>
        <w:t>KOPOP</w:t>
      </w:r>
      <w:proofErr w:type="spellEnd"/>
      <w:r w:rsidRPr="005C2783">
        <w:rPr>
          <w:shd w:val="clear" w:color="auto" w:fill="FFFFFF"/>
        </w:rPr>
        <w:t xml:space="preserve"> in EK oziroma kmetijska gospodarstva, ki so že vključena v ta ukrepa in pridobijo nove </w:t>
      </w:r>
      <w:proofErr w:type="spellStart"/>
      <w:r w:rsidRPr="005C2783">
        <w:rPr>
          <w:shd w:val="clear" w:color="auto" w:fill="FFFFFF"/>
        </w:rPr>
        <w:t>GERK</w:t>
      </w:r>
      <w:proofErr w:type="spellEnd"/>
      <w:r w:rsidRPr="005C2783">
        <w:rPr>
          <w:shd w:val="clear" w:color="auto" w:fill="FFFFFF"/>
        </w:rPr>
        <w:t xml:space="preserve">, na katerih se bodo uporabljala mineralna gnojila, veljavna analiza tal, izdelana od 1. januarja 2018 </w:t>
      </w:r>
    </w:p>
    <w:p w14:paraId="5340FAFE" w14:textId="6C431C57" w:rsidR="00390417" w:rsidRDefault="00390417" w:rsidP="005C2783">
      <w:pPr>
        <w:pStyle w:val="RSnatevanje"/>
        <w:ind w:left="357" w:hanging="357"/>
        <w:rPr>
          <w:szCs w:val="20"/>
        </w:rPr>
      </w:pPr>
      <w:r w:rsidRPr="005C2783">
        <w:t>(</w:t>
      </w:r>
      <w:proofErr w:type="spellStart"/>
      <w:r w:rsidRPr="005C2783">
        <w:t>KOPOP</w:t>
      </w:r>
      <w:proofErr w:type="spellEnd"/>
      <w:r w:rsidRPr="005C2783">
        <w:t>: nov enajsti odstavek v 21. členu, EK: nov deveti odstavek v 124. členu)</w:t>
      </w:r>
      <w:r w:rsidR="005C2783">
        <w:t>.</w:t>
      </w:r>
    </w:p>
    <w:p w14:paraId="7EE9CF5E" w14:textId="77777777" w:rsidR="00390417" w:rsidRDefault="00390417" w:rsidP="00E733EC">
      <w:pPr>
        <w:spacing w:line="260" w:lineRule="atLeast"/>
        <w:jc w:val="both"/>
        <w:rPr>
          <w:szCs w:val="20"/>
        </w:rPr>
      </w:pPr>
    </w:p>
    <w:p w14:paraId="7C8E9DDF" w14:textId="60A94D08" w:rsidR="005C2783" w:rsidRDefault="005C2783" w:rsidP="005C2783">
      <w:pPr>
        <w:spacing w:line="260" w:lineRule="atLeast"/>
        <w:jc w:val="both"/>
        <w:rPr>
          <w:b/>
        </w:rPr>
      </w:pPr>
      <w:r>
        <w:rPr>
          <w:szCs w:val="20"/>
        </w:rPr>
        <w:t xml:space="preserve">Uredba ureja tudi sklic na predpis, ki ureja vodovarstvena območja za </w:t>
      </w:r>
      <w:r w:rsidRPr="00957498">
        <w:rPr>
          <w:rFonts w:cs="Arial"/>
          <w:shd w:val="clear" w:color="auto" w:fill="FFFFFF"/>
        </w:rPr>
        <w:t>občini Škofja Loka in Gorenja vas - Poljane ter predpis, ki ureja vodovarstveno območje za javno oskrbo s pitno vodo v občinah Ormož, Središče ob Dravi, Sveti Tomaž in delu občine Ljutomer</w:t>
      </w:r>
      <w:r>
        <w:rPr>
          <w:rFonts w:cs="Arial"/>
          <w:shd w:val="clear" w:color="auto" w:fill="FFFFFF"/>
        </w:rPr>
        <w:t xml:space="preserve"> (dopolnitev prvega odstavka 31. in 91. člena, dopolnitev 3. točke 150. člena).</w:t>
      </w:r>
    </w:p>
    <w:p w14:paraId="4DDF92A9" w14:textId="77777777" w:rsidR="00E733EC" w:rsidRDefault="00E733EC" w:rsidP="00E733EC">
      <w:pPr>
        <w:spacing w:line="260" w:lineRule="atLeast"/>
        <w:jc w:val="both"/>
        <w:rPr>
          <w:szCs w:val="20"/>
        </w:rPr>
      </w:pPr>
    </w:p>
    <w:p w14:paraId="3A4C6349" w14:textId="2CD3A14B" w:rsidR="00E733EC" w:rsidRPr="00E733EC" w:rsidRDefault="00E733EC" w:rsidP="00E733EC">
      <w:pPr>
        <w:spacing w:line="260" w:lineRule="atLeast"/>
        <w:jc w:val="both"/>
        <w:rPr>
          <w:szCs w:val="20"/>
          <w:u w:val="single"/>
        </w:rPr>
      </w:pPr>
      <w:r>
        <w:rPr>
          <w:u w:val="single"/>
        </w:rPr>
        <w:lastRenderedPageBreak/>
        <w:t>D</w:t>
      </w:r>
      <w:r w:rsidRPr="00E733EC">
        <w:rPr>
          <w:u w:val="single"/>
        </w:rPr>
        <w:t>oločitve ugotavljanja kmetijske površine, ki je vključena v ukrep</w:t>
      </w:r>
      <w:r w:rsidRPr="00E733EC">
        <w:rPr>
          <w:rFonts w:cs="Arial"/>
          <w:szCs w:val="20"/>
          <w:u w:val="single"/>
        </w:rPr>
        <w:t xml:space="preserve"> </w:t>
      </w:r>
      <w:proofErr w:type="spellStart"/>
      <w:r w:rsidRPr="00E733EC">
        <w:rPr>
          <w:rFonts w:cs="Arial"/>
          <w:szCs w:val="20"/>
          <w:u w:val="single"/>
        </w:rPr>
        <w:t>OMD</w:t>
      </w:r>
      <w:proofErr w:type="spellEnd"/>
    </w:p>
    <w:p w14:paraId="01E8A251" w14:textId="77777777" w:rsidR="00E733EC" w:rsidRDefault="00E733EC" w:rsidP="00E733EC">
      <w:pPr>
        <w:spacing w:line="260" w:lineRule="atLeast"/>
        <w:jc w:val="both"/>
        <w:rPr>
          <w:szCs w:val="20"/>
        </w:rPr>
      </w:pPr>
    </w:p>
    <w:p w14:paraId="54A79CBF" w14:textId="43E197C1" w:rsidR="00E733EC" w:rsidRPr="00A01639" w:rsidRDefault="00A01639" w:rsidP="00A01639">
      <w:pPr>
        <w:pStyle w:val="Odstavekseznama"/>
        <w:spacing w:line="260" w:lineRule="atLeast"/>
        <w:ind w:left="0"/>
        <w:rPr>
          <w:rFonts w:ascii="Arial" w:hAnsi="Arial"/>
          <w:sz w:val="20"/>
          <w:lang w:eastAsia="en-US"/>
        </w:rPr>
      </w:pPr>
      <w:r>
        <w:rPr>
          <w:rFonts w:ascii="Arial" w:hAnsi="Arial" w:cs="Arial"/>
          <w:sz w:val="20"/>
          <w:shd w:val="clear" w:color="auto" w:fill="FFFFFF"/>
          <w:lang w:eastAsia="en-US"/>
        </w:rPr>
        <w:t>S spremembo se določi, da se k</w:t>
      </w:r>
      <w:r w:rsidRPr="00FE2F84">
        <w:rPr>
          <w:rFonts w:ascii="Arial" w:hAnsi="Arial" w:cs="Arial"/>
          <w:sz w:val="20"/>
          <w:shd w:val="clear" w:color="auto" w:fill="FFFFFF"/>
          <w:lang w:eastAsia="en-US"/>
        </w:rPr>
        <w:t xml:space="preserve">metijska površina, ki je vključena v ukrep </w:t>
      </w:r>
      <w:proofErr w:type="spellStart"/>
      <w:r w:rsidRPr="00FE2F84">
        <w:rPr>
          <w:rFonts w:ascii="Arial" w:hAnsi="Arial" w:cs="Arial"/>
          <w:sz w:val="20"/>
          <w:shd w:val="clear" w:color="auto" w:fill="FFFFFF"/>
          <w:lang w:eastAsia="en-US"/>
        </w:rPr>
        <w:t>OMD</w:t>
      </w:r>
      <w:proofErr w:type="spellEnd"/>
      <w:r w:rsidRPr="00FE2F84">
        <w:rPr>
          <w:rFonts w:ascii="Arial" w:hAnsi="Arial" w:cs="Arial"/>
          <w:sz w:val="20"/>
          <w:shd w:val="clear" w:color="auto" w:fill="FFFFFF"/>
          <w:lang w:eastAsia="en-US"/>
        </w:rPr>
        <w:t>, ugot</w:t>
      </w:r>
      <w:r>
        <w:rPr>
          <w:rFonts w:ascii="Arial" w:hAnsi="Arial" w:cs="Arial"/>
          <w:sz w:val="20"/>
          <w:shd w:val="clear" w:color="auto" w:fill="FFFFFF"/>
          <w:lang w:eastAsia="en-US"/>
        </w:rPr>
        <w:t>a</w:t>
      </w:r>
      <w:r w:rsidRPr="00FE2F84">
        <w:rPr>
          <w:rFonts w:ascii="Arial" w:hAnsi="Arial" w:cs="Arial"/>
          <w:sz w:val="20"/>
          <w:shd w:val="clear" w:color="auto" w:fill="FFFFFF"/>
          <w:lang w:eastAsia="en-US"/>
        </w:rPr>
        <w:t>v</w:t>
      </w:r>
      <w:r>
        <w:rPr>
          <w:rFonts w:ascii="Arial" w:hAnsi="Arial" w:cs="Arial"/>
          <w:sz w:val="20"/>
          <w:shd w:val="clear" w:color="auto" w:fill="FFFFFF"/>
          <w:lang w:eastAsia="en-US"/>
        </w:rPr>
        <w:t xml:space="preserve">lja </w:t>
      </w:r>
      <w:r w:rsidRPr="00FE2F84">
        <w:rPr>
          <w:rFonts w:ascii="Arial" w:hAnsi="Arial" w:cs="Arial"/>
          <w:sz w:val="20"/>
          <w:shd w:val="clear" w:color="auto" w:fill="FFFFFF"/>
          <w:lang w:eastAsia="en-US"/>
        </w:rPr>
        <w:t>v skladu predpisom, ki ureja izvedbo ukrepov kmet</w:t>
      </w:r>
      <w:r>
        <w:rPr>
          <w:rFonts w:ascii="Arial" w:hAnsi="Arial" w:cs="Arial"/>
          <w:sz w:val="20"/>
          <w:shd w:val="clear" w:color="auto" w:fill="FFFFFF"/>
          <w:lang w:eastAsia="en-US"/>
        </w:rPr>
        <w:t xml:space="preserve">ijske politike za tekoče leto (sprememba </w:t>
      </w:r>
      <w:r w:rsidRPr="00A01639">
        <w:rPr>
          <w:rFonts w:ascii="Arial" w:hAnsi="Arial"/>
          <w:sz w:val="20"/>
          <w:lang w:eastAsia="en-US"/>
        </w:rPr>
        <w:t xml:space="preserve">drugega odstavka 140. </w:t>
      </w:r>
      <w:r>
        <w:rPr>
          <w:rFonts w:ascii="Arial" w:hAnsi="Arial"/>
          <w:sz w:val="20"/>
          <w:lang w:eastAsia="en-US"/>
        </w:rPr>
        <w:t>č</w:t>
      </w:r>
      <w:r w:rsidRPr="00A01639">
        <w:rPr>
          <w:rFonts w:ascii="Arial" w:hAnsi="Arial"/>
          <w:sz w:val="20"/>
          <w:lang w:eastAsia="en-US"/>
        </w:rPr>
        <w:t>len</w:t>
      </w:r>
      <w:r>
        <w:rPr>
          <w:rFonts w:ascii="Arial" w:hAnsi="Arial"/>
          <w:sz w:val="20"/>
          <w:lang w:eastAsia="en-US"/>
        </w:rPr>
        <w:t>a).</w:t>
      </w:r>
    </w:p>
    <w:p w14:paraId="3D352262" w14:textId="77777777" w:rsidR="00E733EC" w:rsidRDefault="00E733EC" w:rsidP="00E733EC">
      <w:pPr>
        <w:spacing w:line="260" w:lineRule="atLeast"/>
        <w:jc w:val="both"/>
        <w:rPr>
          <w:szCs w:val="20"/>
        </w:rPr>
      </w:pPr>
    </w:p>
    <w:p w14:paraId="1F89BB71" w14:textId="252D83F0" w:rsidR="00E733EC" w:rsidRPr="00E733EC" w:rsidRDefault="00E733EC" w:rsidP="00E733EC">
      <w:pPr>
        <w:spacing w:line="260" w:lineRule="atLeast"/>
        <w:jc w:val="both"/>
        <w:rPr>
          <w:szCs w:val="20"/>
          <w:u w:val="single"/>
        </w:rPr>
      </w:pPr>
      <w:r>
        <w:rPr>
          <w:szCs w:val="20"/>
          <w:u w:val="single"/>
        </w:rPr>
        <w:t>S</w:t>
      </w:r>
      <w:r w:rsidRPr="00E733EC">
        <w:rPr>
          <w:szCs w:val="20"/>
          <w:u w:val="single"/>
        </w:rPr>
        <w:t>prememb</w:t>
      </w:r>
      <w:r>
        <w:rPr>
          <w:szCs w:val="20"/>
          <w:u w:val="single"/>
        </w:rPr>
        <w:t>e</w:t>
      </w:r>
      <w:r w:rsidRPr="00E733EC">
        <w:rPr>
          <w:rFonts w:cs="Arial"/>
          <w:color w:val="000000"/>
          <w:u w:val="single"/>
          <w:shd w:val="clear" w:color="auto" w:fill="FFFFFF"/>
        </w:rPr>
        <w:t xml:space="preserve"> in </w:t>
      </w:r>
      <w:r>
        <w:rPr>
          <w:rFonts w:cs="Arial"/>
          <w:color w:val="000000"/>
          <w:u w:val="single"/>
          <w:shd w:val="clear" w:color="auto" w:fill="FFFFFF"/>
        </w:rPr>
        <w:t>dopolnit</w:t>
      </w:r>
      <w:r w:rsidRPr="00E733EC">
        <w:rPr>
          <w:rFonts w:cs="Arial"/>
          <w:color w:val="000000"/>
          <w:u w:val="single"/>
          <w:shd w:val="clear" w:color="auto" w:fill="FFFFFF"/>
        </w:rPr>
        <w:t>v</w:t>
      </w:r>
      <w:r>
        <w:rPr>
          <w:rFonts w:cs="Arial"/>
          <w:color w:val="000000"/>
          <w:u w:val="single"/>
          <w:shd w:val="clear" w:color="auto" w:fill="FFFFFF"/>
        </w:rPr>
        <w:t>e</w:t>
      </w:r>
      <w:r w:rsidRPr="00E733EC">
        <w:rPr>
          <w:rFonts w:cs="Arial"/>
          <w:color w:val="000000"/>
          <w:u w:val="single"/>
          <w:shd w:val="clear" w:color="auto" w:fill="FFFFFF"/>
        </w:rPr>
        <w:t xml:space="preserve"> prilog</w:t>
      </w:r>
      <w:r>
        <w:rPr>
          <w:rFonts w:cs="Arial"/>
          <w:color w:val="000000"/>
          <w:u w:val="single"/>
          <w:shd w:val="clear" w:color="auto" w:fill="FFFFFF"/>
        </w:rPr>
        <w:t>e</w:t>
      </w:r>
      <w:r w:rsidRPr="00E733EC">
        <w:rPr>
          <w:rFonts w:cs="Arial"/>
          <w:color w:val="000000"/>
          <w:u w:val="single"/>
          <w:shd w:val="clear" w:color="auto" w:fill="FFFFFF"/>
        </w:rPr>
        <w:t xml:space="preserve"> 5</w:t>
      </w:r>
    </w:p>
    <w:p w14:paraId="765B31CB" w14:textId="77777777" w:rsidR="00E733EC" w:rsidRDefault="00E733EC" w:rsidP="008518FA">
      <w:pPr>
        <w:spacing w:line="260" w:lineRule="atLeast"/>
        <w:jc w:val="both"/>
        <w:rPr>
          <w:b/>
        </w:rPr>
      </w:pPr>
    </w:p>
    <w:p w14:paraId="45E4343A" w14:textId="2F716346" w:rsidR="00E733EC" w:rsidRDefault="00EA69C1" w:rsidP="008518FA">
      <w:pPr>
        <w:spacing w:line="260" w:lineRule="atLeast"/>
        <w:jc w:val="both"/>
        <w:rPr>
          <w:b/>
        </w:rPr>
      </w:pPr>
      <w:r>
        <w:rPr>
          <w:szCs w:val="20"/>
        </w:rPr>
        <w:t>S</w:t>
      </w:r>
      <w:r w:rsidRPr="00E733EC">
        <w:rPr>
          <w:szCs w:val="20"/>
        </w:rPr>
        <w:t>premembe</w:t>
      </w:r>
      <w:r w:rsidRPr="00E733EC">
        <w:rPr>
          <w:rFonts w:cs="Arial"/>
          <w:color w:val="000000"/>
          <w:shd w:val="clear" w:color="auto" w:fill="FFFFFF"/>
        </w:rPr>
        <w:t xml:space="preserve"> in dopolnitve priloge </w:t>
      </w:r>
      <w:r>
        <w:rPr>
          <w:szCs w:val="20"/>
        </w:rPr>
        <w:t xml:space="preserve">5 so potrebne zaradi uskladitve s predpisom, ki ureja vodovarstvena območja za </w:t>
      </w:r>
      <w:r w:rsidRPr="00957498">
        <w:rPr>
          <w:rFonts w:cs="Arial"/>
          <w:shd w:val="clear" w:color="auto" w:fill="FFFFFF"/>
        </w:rPr>
        <w:t>občini Škofja Loka in Gorenja vas - Poljane ter predpis</w:t>
      </w:r>
      <w:r>
        <w:rPr>
          <w:rFonts w:cs="Arial"/>
          <w:shd w:val="clear" w:color="auto" w:fill="FFFFFF"/>
        </w:rPr>
        <w:t>om</w:t>
      </w:r>
      <w:r w:rsidRPr="00957498">
        <w:rPr>
          <w:rFonts w:cs="Arial"/>
          <w:shd w:val="clear" w:color="auto" w:fill="FFFFFF"/>
        </w:rPr>
        <w:t>, ki ureja vodovarstveno območje za javno oskrbo s pitno vodo v občinah Ormož, Središče ob Dravi, Sveti Tomaž in delu občine Ljutomer</w:t>
      </w:r>
      <w:r>
        <w:rPr>
          <w:rFonts w:cs="Arial"/>
          <w:shd w:val="clear" w:color="auto" w:fill="FFFFFF"/>
        </w:rPr>
        <w:t>.</w:t>
      </w:r>
    </w:p>
    <w:p w14:paraId="2D837852" w14:textId="77777777" w:rsidR="00E733EC" w:rsidRDefault="00E733EC" w:rsidP="008518FA">
      <w:pPr>
        <w:spacing w:line="260" w:lineRule="atLeast"/>
        <w:jc w:val="both"/>
        <w:rPr>
          <w:b/>
        </w:rPr>
      </w:pPr>
    </w:p>
    <w:p w14:paraId="27AB9ABD" w14:textId="281FE596" w:rsidR="00E733EC" w:rsidRDefault="00E733EC" w:rsidP="008518FA">
      <w:pPr>
        <w:spacing w:line="260" w:lineRule="atLeast"/>
        <w:jc w:val="both"/>
        <w:rPr>
          <w:szCs w:val="20"/>
          <w:u w:val="single"/>
        </w:rPr>
      </w:pPr>
      <w:r>
        <w:rPr>
          <w:szCs w:val="20"/>
          <w:u w:val="single"/>
        </w:rPr>
        <w:t>S</w:t>
      </w:r>
      <w:r w:rsidRPr="00E733EC">
        <w:rPr>
          <w:szCs w:val="20"/>
          <w:u w:val="single"/>
        </w:rPr>
        <w:t>prememb</w:t>
      </w:r>
      <w:r>
        <w:rPr>
          <w:szCs w:val="20"/>
          <w:u w:val="single"/>
        </w:rPr>
        <w:t>e</w:t>
      </w:r>
      <w:r w:rsidRPr="00E733EC">
        <w:rPr>
          <w:rFonts w:cs="Arial"/>
          <w:color w:val="000000"/>
          <w:u w:val="single"/>
          <w:shd w:val="clear" w:color="auto" w:fill="FFFFFF"/>
        </w:rPr>
        <w:t xml:space="preserve"> in </w:t>
      </w:r>
      <w:r>
        <w:rPr>
          <w:rFonts w:cs="Arial"/>
          <w:color w:val="000000"/>
          <w:u w:val="single"/>
          <w:shd w:val="clear" w:color="auto" w:fill="FFFFFF"/>
        </w:rPr>
        <w:t>dopolnit</w:t>
      </w:r>
      <w:r w:rsidRPr="00E733EC">
        <w:rPr>
          <w:rFonts w:cs="Arial"/>
          <w:color w:val="000000"/>
          <w:u w:val="single"/>
          <w:shd w:val="clear" w:color="auto" w:fill="FFFFFF"/>
        </w:rPr>
        <w:t>v</w:t>
      </w:r>
      <w:r>
        <w:rPr>
          <w:rFonts w:cs="Arial"/>
          <w:color w:val="000000"/>
          <w:u w:val="single"/>
          <w:shd w:val="clear" w:color="auto" w:fill="FFFFFF"/>
        </w:rPr>
        <w:t>e</w:t>
      </w:r>
      <w:r w:rsidRPr="00E733EC">
        <w:rPr>
          <w:rFonts w:cs="Arial"/>
          <w:color w:val="000000"/>
          <w:u w:val="single"/>
          <w:shd w:val="clear" w:color="auto" w:fill="FFFFFF"/>
        </w:rPr>
        <w:t xml:space="preserve"> prilog</w:t>
      </w:r>
      <w:r>
        <w:rPr>
          <w:rFonts w:cs="Arial"/>
          <w:color w:val="000000"/>
          <w:u w:val="single"/>
          <w:shd w:val="clear" w:color="auto" w:fill="FFFFFF"/>
        </w:rPr>
        <w:t>e</w:t>
      </w:r>
      <w:r w:rsidRPr="00E733EC">
        <w:rPr>
          <w:rFonts w:cs="Arial"/>
          <w:color w:val="000000"/>
          <w:u w:val="single"/>
          <w:shd w:val="clear" w:color="auto" w:fill="FFFFFF"/>
        </w:rPr>
        <w:t xml:space="preserve"> </w:t>
      </w:r>
      <w:r w:rsidRPr="00E733EC">
        <w:rPr>
          <w:szCs w:val="20"/>
          <w:u w:val="single"/>
        </w:rPr>
        <w:t>12</w:t>
      </w:r>
    </w:p>
    <w:p w14:paraId="5EB45C2D" w14:textId="77777777" w:rsidR="00E733EC" w:rsidRDefault="00E733EC" w:rsidP="008518FA">
      <w:pPr>
        <w:spacing w:line="260" w:lineRule="atLeast"/>
        <w:jc w:val="both"/>
        <w:rPr>
          <w:szCs w:val="20"/>
          <w:u w:val="single"/>
        </w:rPr>
      </w:pPr>
    </w:p>
    <w:p w14:paraId="43DE1B76" w14:textId="7CFFB3D1" w:rsidR="00E733EC" w:rsidRDefault="00E733EC" w:rsidP="00E733EC">
      <w:pPr>
        <w:spacing w:line="260" w:lineRule="atLeast"/>
        <w:jc w:val="both"/>
        <w:rPr>
          <w:szCs w:val="20"/>
        </w:rPr>
      </w:pPr>
      <w:r w:rsidRPr="00E733EC">
        <w:rPr>
          <w:szCs w:val="20"/>
        </w:rPr>
        <w:t>Spremembe</w:t>
      </w:r>
      <w:r w:rsidRPr="00E733EC">
        <w:rPr>
          <w:rFonts w:cs="Arial"/>
          <w:color w:val="000000"/>
          <w:shd w:val="clear" w:color="auto" w:fill="FFFFFF"/>
        </w:rPr>
        <w:t xml:space="preserve"> in dopolnitve priloge </w:t>
      </w:r>
      <w:r w:rsidRPr="00E733EC">
        <w:rPr>
          <w:szCs w:val="20"/>
        </w:rPr>
        <w:t>12</w:t>
      </w:r>
      <w:r w:rsidR="00A01639">
        <w:rPr>
          <w:szCs w:val="20"/>
        </w:rPr>
        <w:t xml:space="preserve"> so potrebne zaradi uskladit</w:t>
      </w:r>
      <w:r>
        <w:rPr>
          <w:szCs w:val="20"/>
        </w:rPr>
        <w:t>v</w:t>
      </w:r>
      <w:r w:rsidR="00A01639">
        <w:rPr>
          <w:szCs w:val="20"/>
        </w:rPr>
        <w:t>e</w:t>
      </w:r>
      <w:r>
        <w:rPr>
          <w:szCs w:val="20"/>
        </w:rPr>
        <w:t xml:space="preserve"> seznama avtohtonih in tradicionalnih sort kmetijskih r</w:t>
      </w:r>
      <w:r w:rsidR="00EA69C1">
        <w:rPr>
          <w:szCs w:val="20"/>
        </w:rPr>
        <w:t>astlin</w:t>
      </w:r>
      <w:r w:rsidR="00A01639">
        <w:rPr>
          <w:szCs w:val="20"/>
        </w:rPr>
        <w:t xml:space="preserve"> iz te priloge</w:t>
      </w:r>
      <w:r w:rsidR="00EA69C1">
        <w:rPr>
          <w:szCs w:val="20"/>
        </w:rPr>
        <w:t xml:space="preserve"> s šifrantom vrst oziroma skupin kmeti</w:t>
      </w:r>
      <w:r>
        <w:rPr>
          <w:szCs w:val="20"/>
        </w:rPr>
        <w:t>j</w:t>
      </w:r>
      <w:r w:rsidR="00EA69C1">
        <w:rPr>
          <w:szCs w:val="20"/>
        </w:rPr>
        <w:t>s</w:t>
      </w:r>
      <w:r>
        <w:rPr>
          <w:szCs w:val="20"/>
        </w:rPr>
        <w:t>kih rastlin</w:t>
      </w:r>
      <w:r w:rsidR="00EA69C1">
        <w:rPr>
          <w:szCs w:val="20"/>
        </w:rPr>
        <w:t xml:space="preserve"> ter </w:t>
      </w:r>
      <w:r>
        <w:rPr>
          <w:szCs w:val="20"/>
        </w:rPr>
        <w:t>pomoči iz predpisa,</w:t>
      </w:r>
      <w:r w:rsidR="00EA69C1">
        <w:rPr>
          <w:szCs w:val="20"/>
        </w:rPr>
        <w:t xml:space="preserve"> </w:t>
      </w:r>
      <w:r>
        <w:rPr>
          <w:szCs w:val="20"/>
        </w:rPr>
        <w:t>ki ureja izvedbo ukrepov kmetijske politike.</w:t>
      </w:r>
    </w:p>
    <w:p w14:paraId="6AC21135" w14:textId="77777777" w:rsidR="00EA69C1" w:rsidRDefault="00EA69C1" w:rsidP="00E733EC">
      <w:pPr>
        <w:spacing w:line="260" w:lineRule="atLeast"/>
        <w:jc w:val="both"/>
        <w:rPr>
          <w:szCs w:val="20"/>
        </w:rPr>
      </w:pPr>
    </w:p>
    <w:p w14:paraId="0554A088" w14:textId="0E263859" w:rsidR="00A12655" w:rsidRDefault="00A12655" w:rsidP="00A12655">
      <w:pPr>
        <w:spacing w:line="260" w:lineRule="atLeast"/>
        <w:jc w:val="both"/>
        <w:rPr>
          <w:rFonts w:cs="Arial"/>
          <w:color w:val="000000"/>
          <w:szCs w:val="20"/>
          <w:lang w:eastAsia="sl-SI"/>
        </w:rPr>
      </w:pPr>
      <w:r>
        <w:rPr>
          <w:rFonts w:cs="Arial"/>
          <w:szCs w:val="20"/>
          <w:lang w:eastAsia="sl-SI"/>
        </w:rPr>
        <w:t xml:space="preserve">Za </w:t>
      </w:r>
      <w:r w:rsidRPr="003941C6">
        <w:rPr>
          <w:rFonts w:cs="Arial"/>
          <w:szCs w:val="20"/>
          <w:lang w:eastAsia="sl-SI"/>
        </w:rPr>
        <w:t>izvedbo ukrep</w:t>
      </w:r>
      <w:r>
        <w:rPr>
          <w:rFonts w:cs="Arial"/>
          <w:szCs w:val="20"/>
          <w:lang w:eastAsia="sl-SI"/>
        </w:rPr>
        <w:t xml:space="preserve">ov </w:t>
      </w:r>
      <w:proofErr w:type="spellStart"/>
      <w:r>
        <w:rPr>
          <w:rFonts w:cs="Arial"/>
          <w:szCs w:val="20"/>
          <w:lang w:eastAsia="sl-SI"/>
        </w:rPr>
        <w:t>KOPOP</w:t>
      </w:r>
      <w:proofErr w:type="spellEnd"/>
      <w:r>
        <w:rPr>
          <w:rFonts w:cs="Arial"/>
          <w:szCs w:val="20"/>
          <w:lang w:eastAsia="sl-SI"/>
        </w:rPr>
        <w:t xml:space="preserve">, EK in </w:t>
      </w:r>
      <w:proofErr w:type="spellStart"/>
      <w:r>
        <w:rPr>
          <w:rFonts w:cs="Arial"/>
          <w:szCs w:val="20"/>
          <w:lang w:eastAsia="sl-SI"/>
        </w:rPr>
        <w:t>OMD</w:t>
      </w:r>
      <w:proofErr w:type="spellEnd"/>
      <w:r>
        <w:rPr>
          <w:rFonts w:cs="Arial"/>
          <w:szCs w:val="20"/>
          <w:lang w:eastAsia="sl-SI"/>
        </w:rPr>
        <w:t xml:space="preserve"> za leti 2021</w:t>
      </w:r>
      <w:r w:rsidRPr="003941C6">
        <w:rPr>
          <w:rFonts w:cs="Arial"/>
          <w:szCs w:val="20"/>
          <w:lang w:eastAsia="sl-SI"/>
        </w:rPr>
        <w:t xml:space="preserve"> </w:t>
      </w:r>
      <w:r>
        <w:rPr>
          <w:rFonts w:cs="Arial"/>
          <w:szCs w:val="20"/>
          <w:lang w:eastAsia="sl-SI"/>
        </w:rPr>
        <w:t xml:space="preserve">in 2022 se bo </w:t>
      </w:r>
      <w:r w:rsidRPr="003941C6">
        <w:rPr>
          <w:rFonts w:cs="Arial"/>
          <w:szCs w:val="20"/>
          <w:lang w:eastAsia="sl-SI"/>
        </w:rPr>
        <w:t>namenil</w:t>
      </w:r>
      <w:r>
        <w:rPr>
          <w:rFonts w:cs="Arial"/>
          <w:szCs w:val="20"/>
          <w:lang w:eastAsia="sl-SI"/>
        </w:rPr>
        <w:t>o</w:t>
      </w:r>
      <w:r w:rsidRPr="003941C6">
        <w:rPr>
          <w:rFonts w:cs="Arial"/>
          <w:szCs w:val="20"/>
          <w:lang w:eastAsia="sl-SI"/>
        </w:rPr>
        <w:t xml:space="preserve"> do </w:t>
      </w:r>
      <w:r>
        <w:rPr>
          <w:rFonts w:cs="Arial"/>
          <w:szCs w:val="20"/>
          <w:lang w:eastAsia="sl-SI"/>
        </w:rPr>
        <w:t>86 mio</w:t>
      </w:r>
      <w:r w:rsidRPr="00220201">
        <w:rPr>
          <w:rFonts w:cs="Arial"/>
          <w:szCs w:val="20"/>
          <w:lang w:eastAsia="sl-SI"/>
        </w:rPr>
        <w:t xml:space="preserve"> </w:t>
      </w:r>
      <w:proofErr w:type="spellStart"/>
      <w:r w:rsidRPr="00220201">
        <w:rPr>
          <w:rFonts w:cs="Arial"/>
          <w:szCs w:val="20"/>
          <w:lang w:eastAsia="sl-SI"/>
        </w:rPr>
        <w:t>eurov</w:t>
      </w:r>
      <w:proofErr w:type="spellEnd"/>
      <w:r>
        <w:rPr>
          <w:rFonts w:cs="Arial"/>
          <w:szCs w:val="20"/>
          <w:lang w:eastAsia="sl-SI"/>
        </w:rPr>
        <w:t xml:space="preserve"> letno. </w:t>
      </w:r>
      <w:r>
        <w:rPr>
          <w:color w:val="000000"/>
          <w:szCs w:val="20"/>
        </w:rPr>
        <w:t xml:space="preserve">Plačila </w:t>
      </w:r>
      <w:r w:rsidRPr="003941C6">
        <w:rPr>
          <w:color w:val="000000"/>
          <w:szCs w:val="20"/>
        </w:rPr>
        <w:t>z</w:t>
      </w:r>
      <w:r>
        <w:rPr>
          <w:color w:val="000000"/>
          <w:szCs w:val="20"/>
        </w:rPr>
        <w:t>a navedene ukrepe</w:t>
      </w:r>
      <w:r w:rsidRPr="003941C6">
        <w:rPr>
          <w:szCs w:val="20"/>
        </w:rPr>
        <w:t xml:space="preserve"> na podlagi te uredbe </w:t>
      </w:r>
      <w:r w:rsidRPr="003941C6">
        <w:rPr>
          <w:color w:val="000000"/>
          <w:szCs w:val="20"/>
        </w:rPr>
        <w:t>se bodo v c</w:t>
      </w:r>
      <w:r>
        <w:rPr>
          <w:color w:val="000000"/>
          <w:szCs w:val="20"/>
        </w:rPr>
        <w:t xml:space="preserve">eloti izvedla po 1. marcu 2022 oz. 1. marcu 2023. Sredstva za izplačila </w:t>
      </w:r>
      <w:r w:rsidRPr="00D8181F">
        <w:rPr>
          <w:color w:val="000000"/>
          <w:szCs w:val="20"/>
        </w:rPr>
        <w:t>v let</w:t>
      </w:r>
      <w:r>
        <w:rPr>
          <w:color w:val="000000"/>
          <w:szCs w:val="20"/>
        </w:rPr>
        <w:t>ih</w:t>
      </w:r>
      <w:r w:rsidRPr="00D8181F">
        <w:rPr>
          <w:color w:val="000000"/>
          <w:szCs w:val="20"/>
        </w:rPr>
        <w:t xml:space="preserve"> 2022 </w:t>
      </w:r>
      <w:r>
        <w:rPr>
          <w:color w:val="000000"/>
          <w:szCs w:val="20"/>
        </w:rPr>
        <w:t xml:space="preserve">in 2023 bo </w:t>
      </w:r>
      <w:r w:rsidRPr="00D8181F">
        <w:rPr>
          <w:color w:val="000000"/>
          <w:szCs w:val="20"/>
        </w:rPr>
        <w:t>Ministrstvo za kmetijstvo, gozdars</w:t>
      </w:r>
      <w:r>
        <w:rPr>
          <w:color w:val="000000"/>
          <w:szCs w:val="20"/>
        </w:rPr>
        <w:t xml:space="preserve">tvo in prehrano </w:t>
      </w:r>
      <w:r w:rsidRPr="00D8181F">
        <w:rPr>
          <w:color w:val="000000"/>
          <w:szCs w:val="20"/>
        </w:rPr>
        <w:t>zagotovilo v okviru svojega finančnega načrta.</w:t>
      </w:r>
      <w:r w:rsidRPr="000C587B">
        <w:rPr>
          <w:rFonts w:cs="Arial"/>
          <w:color w:val="000000"/>
          <w:szCs w:val="20"/>
          <w:lang w:eastAsia="sl-SI"/>
        </w:rPr>
        <w:t xml:space="preserve"> </w:t>
      </w:r>
      <w:r w:rsidRPr="003941C6">
        <w:rPr>
          <w:rFonts w:cs="Arial"/>
          <w:color w:val="000000"/>
          <w:szCs w:val="20"/>
          <w:lang w:eastAsia="sl-SI"/>
        </w:rPr>
        <w:t xml:space="preserve">Dejanska izplačila bodo odvisna od števila upravičencev v </w:t>
      </w:r>
      <w:r>
        <w:rPr>
          <w:rFonts w:cs="Arial"/>
          <w:color w:val="000000"/>
          <w:szCs w:val="20"/>
          <w:lang w:eastAsia="sl-SI"/>
        </w:rPr>
        <w:t xml:space="preserve">teh ukrepih in </w:t>
      </w:r>
      <w:r w:rsidRPr="003941C6">
        <w:rPr>
          <w:rFonts w:cs="Arial"/>
          <w:color w:val="000000"/>
          <w:szCs w:val="20"/>
          <w:lang w:eastAsia="sl-SI"/>
        </w:rPr>
        <w:t xml:space="preserve">števila </w:t>
      </w:r>
      <w:r>
        <w:rPr>
          <w:rFonts w:cs="Arial"/>
          <w:color w:val="000000"/>
          <w:szCs w:val="20"/>
          <w:lang w:eastAsia="sl-SI"/>
        </w:rPr>
        <w:t>operacij ter zahtev</w:t>
      </w:r>
      <w:r w:rsidRPr="003941C6">
        <w:rPr>
          <w:rFonts w:cs="Arial"/>
          <w:color w:val="000000"/>
          <w:szCs w:val="20"/>
          <w:lang w:eastAsia="sl-SI"/>
        </w:rPr>
        <w:t>, ki jih bodo ti upravičenci izpolnjevali.</w:t>
      </w:r>
      <w:r>
        <w:rPr>
          <w:rFonts w:cs="Arial"/>
          <w:color w:val="000000"/>
          <w:szCs w:val="20"/>
          <w:lang w:eastAsia="sl-SI"/>
        </w:rPr>
        <w:t xml:space="preserve"> Ukrepi </w:t>
      </w:r>
      <w:proofErr w:type="spellStart"/>
      <w:r>
        <w:rPr>
          <w:rFonts w:cs="Arial"/>
          <w:color w:val="000000"/>
          <w:szCs w:val="20"/>
          <w:lang w:eastAsia="sl-SI"/>
        </w:rPr>
        <w:t>KOPOP</w:t>
      </w:r>
      <w:proofErr w:type="spellEnd"/>
      <w:r>
        <w:rPr>
          <w:rFonts w:cs="Arial"/>
          <w:color w:val="000000"/>
          <w:szCs w:val="20"/>
          <w:lang w:eastAsia="sl-SI"/>
        </w:rPr>
        <w:t xml:space="preserve">, EK in </w:t>
      </w:r>
      <w:proofErr w:type="spellStart"/>
      <w:r>
        <w:rPr>
          <w:rFonts w:cs="Arial"/>
          <w:color w:val="000000"/>
          <w:szCs w:val="20"/>
          <w:lang w:eastAsia="sl-SI"/>
        </w:rPr>
        <w:t>OMD</w:t>
      </w:r>
      <w:proofErr w:type="spellEnd"/>
      <w:r>
        <w:rPr>
          <w:rFonts w:cs="Arial"/>
          <w:color w:val="000000"/>
          <w:szCs w:val="20"/>
          <w:lang w:eastAsia="sl-SI"/>
        </w:rPr>
        <w:t xml:space="preserve"> se bodo v letih 2021 in 2022 izvajali v skladu določbami Uredbe 2020/2220/EU. Finančna sredstva EU za ukrepe </w:t>
      </w:r>
      <w:proofErr w:type="spellStart"/>
      <w:r>
        <w:rPr>
          <w:rFonts w:cs="Arial"/>
          <w:color w:val="000000"/>
          <w:szCs w:val="20"/>
          <w:lang w:eastAsia="sl-SI"/>
        </w:rPr>
        <w:t>KOPOP</w:t>
      </w:r>
      <w:proofErr w:type="spellEnd"/>
      <w:r>
        <w:rPr>
          <w:rFonts w:cs="Arial"/>
          <w:color w:val="000000"/>
          <w:szCs w:val="20"/>
          <w:lang w:eastAsia="sl-SI"/>
        </w:rPr>
        <w:t xml:space="preserve">, EK in </w:t>
      </w:r>
      <w:proofErr w:type="spellStart"/>
      <w:r>
        <w:rPr>
          <w:rFonts w:cs="Arial"/>
          <w:color w:val="000000"/>
          <w:szCs w:val="20"/>
          <w:lang w:eastAsia="sl-SI"/>
        </w:rPr>
        <w:t>OMD</w:t>
      </w:r>
      <w:proofErr w:type="spellEnd"/>
      <w:r>
        <w:rPr>
          <w:rFonts w:cs="Arial"/>
          <w:color w:val="000000"/>
          <w:szCs w:val="20"/>
          <w:lang w:eastAsia="sl-SI"/>
        </w:rPr>
        <w:t xml:space="preserve"> bodo zagotovljena po potrditvi spremembe </w:t>
      </w:r>
      <w:proofErr w:type="spellStart"/>
      <w:r w:rsidRPr="00212587">
        <w:rPr>
          <w:rFonts w:cs="Arial"/>
          <w:shd w:val="clear" w:color="auto" w:fill="FFFFFF"/>
        </w:rPr>
        <w:t>PRP</w:t>
      </w:r>
      <w:proofErr w:type="spellEnd"/>
      <w:r w:rsidRPr="00212587">
        <w:rPr>
          <w:rFonts w:cs="Arial"/>
          <w:shd w:val="clear" w:color="auto" w:fill="FFFFFF"/>
        </w:rPr>
        <w:t xml:space="preserve"> 2014–</w:t>
      </w:r>
      <w:r>
        <w:rPr>
          <w:rFonts w:cs="Arial"/>
          <w:shd w:val="clear" w:color="auto" w:fill="FFFFFF"/>
        </w:rPr>
        <w:t xml:space="preserve">2020 </w:t>
      </w:r>
      <w:r>
        <w:rPr>
          <w:rFonts w:cs="Arial"/>
          <w:color w:val="000000"/>
          <w:szCs w:val="20"/>
          <w:lang w:eastAsia="sl-SI"/>
        </w:rPr>
        <w:t>iz večletnega finančnega</w:t>
      </w:r>
      <w:r w:rsidRPr="005C4912">
        <w:rPr>
          <w:rFonts w:cs="Arial"/>
          <w:color w:val="000000"/>
          <w:szCs w:val="20"/>
          <w:lang w:eastAsia="sl-SI"/>
        </w:rPr>
        <w:t xml:space="preserve"> okvir</w:t>
      </w:r>
      <w:r>
        <w:rPr>
          <w:rFonts w:cs="Arial"/>
          <w:color w:val="000000"/>
          <w:szCs w:val="20"/>
          <w:lang w:eastAsia="sl-SI"/>
        </w:rPr>
        <w:t>a</w:t>
      </w:r>
      <w:r w:rsidRPr="005C4912">
        <w:rPr>
          <w:rFonts w:cs="Arial"/>
          <w:color w:val="000000"/>
          <w:szCs w:val="20"/>
          <w:lang w:eastAsia="sl-SI"/>
        </w:rPr>
        <w:t xml:space="preserve"> za obdobje 2021–2027</w:t>
      </w:r>
      <w:r>
        <w:rPr>
          <w:rFonts w:cs="Arial"/>
          <w:color w:val="000000"/>
          <w:szCs w:val="20"/>
          <w:lang w:eastAsia="sl-SI"/>
        </w:rPr>
        <w:t xml:space="preserve"> in</w:t>
      </w:r>
      <w:r>
        <w:t xml:space="preserve"> </w:t>
      </w:r>
      <w:r w:rsidRPr="005C4912">
        <w:rPr>
          <w:rFonts w:cs="Arial"/>
          <w:color w:val="000000"/>
          <w:szCs w:val="20"/>
          <w:lang w:eastAsia="sl-SI"/>
        </w:rPr>
        <w:t xml:space="preserve">instrumenta za okrevanje, imenovanega </w:t>
      </w:r>
      <w:proofErr w:type="spellStart"/>
      <w:r w:rsidRPr="005C4912">
        <w:rPr>
          <w:rFonts w:cs="Arial"/>
          <w:color w:val="000000"/>
          <w:szCs w:val="20"/>
          <w:lang w:eastAsia="sl-SI"/>
        </w:rPr>
        <w:t>Next</w:t>
      </w:r>
      <w:proofErr w:type="spellEnd"/>
      <w:r w:rsidRPr="005C4912">
        <w:rPr>
          <w:rFonts w:cs="Arial"/>
          <w:color w:val="000000"/>
          <w:szCs w:val="20"/>
          <w:lang w:eastAsia="sl-SI"/>
        </w:rPr>
        <w:t xml:space="preserve"> </w:t>
      </w:r>
      <w:proofErr w:type="spellStart"/>
      <w:r w:rsidRPr="005C4912">
        <w:rPr>
          <w:rFonts w:cs="Arial"/>
          <w:color w:val="000000"/>
          <w:szCs w:val="20"/>
          <w:lang w:eastAsia="sl-SI"/>
        </w:rPr>
        <w:t>Generation</w:t>
      </w:r>
      <w:proofErr w:type="spellEnd"/>
      <w:r w:rsidRPr="005C4912">
        <w:rPr>
          <w:rFonts w:cs="Arial"/>
          <w:color w:val="000000"/>
          <w:szCs w:val="20"/>
          <w:lang w:eastAsia="sl-SI"/>
        </w:rPr>
        <w:t xml:space="preserve"> EU.</w:t>
      </w:r>
    </w:p>
    <w:p w14:paraId="321B1504" w14:textId="77777777" w:rsidR="00EA69C1" w:rsidRDefault="00EA69C1" w:rsidP="00E733EC">
      <w:pPr>
        <w:spacing w:line="260" w:lineRule="atLeast"/>
        <w:jc w:val="both"/>
        <w:rPr>
          <w:szCs w:val="20"/>
        </w:rPr>
      </w:pPr>
    </w:p>
    <w:p w14:paraId="54021078" w14:textId="77777777" w:rsidR="00EA69C1" w:rsidRDefault="00EA69C1" w:rsidP="00E733EC">
      <w:pPr>
        <w:spacing w:line="260" w:lineRule="atLeast"/>
        <w:jc w:val="both"/>
        <w:rPr>
          <w:szCs w:val="20"/>
        </w:rPr>
      </w:pPr>
    </w:p>
    <w:p w14:paraId="78A24AF7" w14:textId="77777777" w:rsidR="00A01639" w:rsidRPr="00E733EC" w:rsidRDefault="00A01639" w:rsidP="00E733EC">
      <w:pPr>
        <w:spacing w:line="260" w:lineRule="atLeast"/>
        <w:jc w:val="both"/>
        <w:rPr>
          <w:szCs w:val="20"/>
        </w:rPr>
      </w:pPr>
    </w:p>
    <w:p w14:paraId="484112A6" w14:textId="77777777" w:rsidR="00E733EC" w:rsidRDefault="00E733EC" w:rsidP="008518FA">
      <w:pPr>
        <w:spacing w:line="260" w:lineRule="atLeast"/>
        <w:jc w:val="both"/>
        <w:rPr>
          <w:szCs w:val="20"/>
          <w:u w:val="single"/>
        </w:rPr>
      </w:pPr>
    </w:p>
    <w:p w14:paraId="2964DF5B" w14:textId="77777777" w:rsidR="005B5821" w:rsidRPr="00E733EC" w:rsidRDefault="005B5821" w:rsidP="008518FA">
      <w:pPr>
        <w:spacing w:line="260" w:lineRule="atLeast"/>
        <w:jc w:val="both"/>
        <w:rPr>
          <w:szCs w:val="20"/>
          <w:u w:val="single"/>
        </w:rPr>
      </w:pPr>
    </w:p>
    <w:sectPr w:rsidR="005B5821" w:rsidRPr="00E733EC" w:rsidSect="00BA1A8E">
      <w:pgSz w:w="11900" w:h="16840" w:code="9"/>
      <w:pgMar w:top="1701" w:right="1701" w:bottom="1134" w:left="1701" w:header="993" w:footer="794" w:gutter="0"/>
      <w:cols w:space="708"/>
      <w:titlePg/>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2F323AB" w16cid:durableId="1CF4F081"/>
  <w16cid:commentId w16cid:paraId="31751D30" w16cid:durableId="1CF4BCE6"/>
  <w16cid:commentId w16cid:paraId="74ED7D7F" w16cid:durableId="1CF4BCE7"/>
  <w16cid:commentId w16cid:paraId="604709C6" w16cid:durableId="1CF4DDF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9B20A5" w14:textId="77777777" w:rsidR="00092471" w:rsidRDefault="00092471">
      <w:r>
        <w:separator/>
      </w:r>
    </w:p>
  </w:endnote>
  <w:endnote w:type="continuationSeparator" w:id="0">
    <w:p w14:paraId="0729B2B3" w14:textId="77777777" w:rsidR="00092471" w:rsidRDefault="000924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Garamond">
    <w:panose1 w:val="02020404030301010803"/>
    <w:charset w:val="EE"/>
    <w:family w:val="roman"/>
    <w:pitch w:val="variable"/>
    <w:sig w:usb0="00000287" w:usb1="00000000" w:usb2="00000000" w:usb3="00000000" w:csb0="0000009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02FF" w:usb1="4000ACFF" w:usb2="00000001" w:usb3="00000000" w:csb0="000001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DB12FB" w14:textId="77777777" w:rsidR="00361D0E" w:rsidRDefault="00361D0E"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1673F9E8" w14:textId="77777777" w:rsidR="00361D0E" w:rsidRDefault="00361D0E" w:rsidP="00AC2363">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037CFA" w14:textId="12E514D9" w:rsidR="00361D0E" w:rsidRDefault="00361D0E"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09189D">
      <w:rPr>
        <w:rStyle w:val="tevilkastrani"/>
        <w:noProof/>
      </w:rPr>
      <w:t>3</w:t>
    </w:r>
    <w:r>
      <w:rPr>
        <w:rStyle w:val="tevilkastrani"/>
      </w:rPr>
      <w:fldChar w:fldCharType="end"/>
    </w:r>
  </w:p>
  <w:p w14:paraId="4DDE2D9B" w14:textId="77777777" w:rsidR="00361D0E" w:rsidRDefault="00361D0E" w:rsidP="00AC2363">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AC4696" w14:textId="77777777" w:rsidR="00092471" w:rsidRDefault="00092471">
      <w:r>
        <w:separator/>
      </w:r>
    </w:p>
  </w:footnote>
  <w:footnote w:type="continuationSeparator" w:id="0">
    <w:p w14:paraId="42A5FC14" w14:textId="77777777" w:rsidR="00092471" w:rsidRDefault="0009247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C96E78" w14:textId="77777777" w:rsidR="00361D0E" w:rsidRPr="00110CBD" w:rsidRDefault="00361D0E"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361D0E" w:rsidRPr="008F3500" w14:paraId="72BEE5B9"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361D0E" w:rsidRPr="008F3500" w14:paraId="6E359BC1" w14:textId="77777777" w:rsidTr="00DD6502">
            <w:trPr>
              <w:cantSplit/>
              <w:trHeight w:hRule="exact" w:val="847"/>
            </w:trPr>
            <w:tc>
              <w:tcPr>
                <w:tcW w:w="567" w:type="dxa"/>
              </w:tcPr>
              <w:p w14:paraId="0E2F4F3B" w14:textId="77777777" w:rsidR="00361D0E" w:rsidRDefault="00361D0E"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47FF5390" w14:textId="77777777" w:rsidR="00361D0E" w:rsidRPr="006D42D9" w:rsidRDefault="00361D0E" w:rsidP="00990D2C">
                <w:pPr>
                  <w:rPr>
                    <w:rFonts w:ascii="Republika" w:hAnsi="Republika"/>
                    <w:sz w:val="60"/>
                    <w:szCs w:val="60"/>
                  </w:rPr>
                </w:pPr>
              </w:p>
              <w:p w14:paraId="29359FF1" w14:textId="77777777" w:rsidR="00361D0E" w:rsidRPr="006D42D9" w:rsidRDefault="00361D0E" w:rsidP="00990D2C">
                <w:pPr>
                  <w:rPr>
                    <w:rFonts w:ascii="Republika" w:hAnsi="Republika"/>
                    <w:sz w:val="60"/>
                    <w:szCs w:val="60"/>
                  </w:rPr>
                </w:pPr>
              </w:p>
              <w:p w14:paraId="0945B838" w14:textId="77777777" w:rsidR="00361D0E" w:rsidRPr="006D42D9" w:rsidRDefault="00361D0E" w:rsidP="00990D2C">
                <w:pPr>
                  <w:rPr>
                    <w:rFonts w:ascii="Republika" w:hAnsi="Republika"/>
                    <w:sz w:val="60"/>
                    <w:szCs w:val="60"/>
                  </w:rPr>
                </w:pPr>
              </w:p>
              <w:p w14:paraId="52B903C0" w14:textId="77777777" w:rsidR="00361D0E" w:rsidRPr="006D42D9" w:rsidRDefault="00361D0E" w:rsidP="00990D2C">
                <w:pPr>
                  <w:rPr>
                    <w:rFonts w:ascii="Republika" w:hAnsi="Republika"/>
                    <w:sz w:val="60"/>
                    <w:szCs w:val="60"/>
                  </w:rPr>
                </w:pPr>
              </w:p>
              <w:p w14:paraId="1ED1BA90" w14:textId="77777777" w:rsidR="00361D0E" w:rsidRPr="006D42D9" w:rsidRDefault="00361D0E" w:rsidP="00990D2C">
                <w:pPr>
                  <w:rPr>
                    <w:rFonts w:ascii="Republika" w:hAnsi="Republika"/>
                    <w:sz w:val="60"/>
                    <w:szCs w:val="60"/>
                  </w:rPr>
                </w:pPr>
              </w:p>
              <w:p w14:paraId="6EEEE9AC" w14:textId="77777777" w:rsidR="00361D0E" w:rsidRPr="006D42D9" w:rsidRDefault="00361D0E" w:rsidP="00990D2C">
                <w:pPr>
                  <w:rPr>
                    <w:rFonts w:ascii="Republika" w:hAnsi="Republika"/>
                    <w:sz w:val="60"/>
                    <w:szCs w:val="60"/>
                  </w:rPr>
                </w:pPr>
              </w:p>
              <w:p w14:paraId="5E8750A3" w14:textId="77777777" w:rsidR="00361D0E" w:rsidRPr="006D42D9" w:rsidRDefault="00361D0E" w:rsidP="00990D2C">
                <w:pPr>
                  <w:rPr>
                    <w:rFonts w:ascii="Republika" w:hAnsi="Republika"/>
                    <w:sz w:val="60"/>
                    <w:szCs w:val="60"/>
                  </w:rPr>
                </w:pPr>
              </w:p>
              <w:p w14:paraId="082D5F73" w14:textId="77777777" w:rsidR="00361D0E" w:rsidRPr="006D42D9" w:rsidRDefault="00361D0E" w:rsidP="00990D2C">
                <w:pPr>
                  <w:rPr>
                    <w:rFonts w:ascii="Republika" w:hAnsi="Republika"/>
                    <w:sz w:val="60"/>
                    <w:szCs w:val="60"/>
                  </w:rPr>
                </w:pPr>
              </w:p>
              <w:p w14:paraId="4FB37746" w14:textId="77777777" w:rsidR="00361D0E" w:rsidRPr="006D42D9" w:rsidRDefault="00361D0E" w:rsidP="00990D2C">
                <w:pPr>
                  <w:rPr>
                    <w:rFonts w:ascii="Republika" w:hAnsi="Republika"/>
                    <w:sz w:val="60"/>
                    <w:szCs w:val="60"/>
                  </w:rPr>
                </w:pPr>
              </w:p>
              <w:p w14:paraId="32F3909F" w14:textId="77777777" w:rsidR="00361D0E" w:rsidRPr="006D42D9" w:rsidRDefault="00361D0E" w:rsidP="00990D2C">
                <w:pPr>
                  <w:rPr>
                    <w:rFonts w:ascii="Republika" w:hAnsi="Republika"/>
                    <w:sz w:val="60"/>
                    <w:szCs w:val="60"/>
                  </w:rPr>
                </w:pPr>
              </w:p>
              <w:p w14:paraId="44FFF595" w14:textId="77777777" w:rsidR="00361D0E" w:rsidRPr="006D42D9" w:rsidRDefault="00361D0E" w:rsidP="00990D2C">
                <w:pPr>
                  <w:rPr>
                    <w:rFonts w:ascii="Republika" w:hAnsi="Republika"/>
                    <w:sz w:val="60"/>
                    <w:szCs w:val="60"/>
                  </w:rPr>
                </w:pPr>
              </w:p>
              <w:p w14:paraId="2A7D3C75" w14:textId="77777777" w:rsidR="00361D0E" w:rsidRPr="006D42D9" w:rsidRDefault="00361D0E" w:rsidP="00990D2C">
                <w:pPr>
                  <w:rPr>
                    <w:rFonts w:ascii="Republika" w:hAnsi="Republika"/>
                    <w:sz w:val="60"/>
                    <w:szCs w:val="60"/>
                  </w:rPr>
                </w:pPr>
              </w:p>
              <w:p w14:paraId="21851A7D" w14:textId="77777777" w:rsidR="00361D0E" w:rsidRPr="006D42D9" w:rsidRDefault="00361D0E" w:rsidP="00990D2C">
                <w:pPr>
                  <w:rPr>
                    <w:rFonts w:ascii="Republika" w:hAnsi="Republika"/>
                    <w:sz w:val="60"/>
                    <w:szCs w:val="60"/>
                  </w:rPr>
                </w:pPr>
              </w:p>
              <w:p w14:paraId="0A55F9EA" w14:textId="77777777" w:rsidR="00361D0E" w:rsidRPr="006D42D9" w:rsidRDefault="00361D0E" w:rsidP="00990D2C">
                <w:pPr>
                  <w:rPr>
                    <w:rFonts w:ascii="Republika" w:hAnsi="Republika"/>
                    <w:sz w:val="60"/>
                    <w:szCs w:val="60"/>
                  </w:rPr>
                </w:pPr>
              </w:p>
              <w:p w14:paraId="1F614AF2" w14:textId="77777777" w:rsidR="00361D0E" w:rsidRPr="006D42D9" w:rsidRDefault="00361D0E" w:rsidP="00990D2C">
                <w:pPr>
                  <w:rPr>
                    <w:rFonts w:ascii="Republika" w:hAnsi="Republika"/>
                    <w:sz w:val="60"/>
                    <w:szCs w:val="60"/>
                  </w:rPr>
                </w:pPr>
              </w:p>
              <w:p w14:paraId="7284DD95" w14:textId="77777777" w:rsidR="00361D0E" w:rsidRPr="006D42D9" w:rsidRDefault="00361D0E" w:rsidP="00990D2C">
                <w:pPr>
                  <w:rPr>
                    <w:rFonts w:ascii="Republika" w:hAnsi="Republika"/>
                    <w:sz w:val="60"/>
                    <w:szCs w:val="60"/>
                  </w:rPr>
                </w:pPr>
              </w:p>
            </w:tc>
          </w:tr>
        </w:tbl>
        <w:p w14:paraId="19A53A6B" w14:textId="77777777" w:rsidR="00361D0E" w:rsidRPr="008F3500" w:rsidRDefault="00361D0E" w:rsidP="00D248DE">
          <w:pPr>
            <w:autoSpaceDE w:val="0"/>
            <w:autoSpaceDN w:val="0"/>
            <w:adjustRightInd w:val="0"/>
            <w:spacing w:line="240" w:lineRule="auto"/>
            <w:rPr>
              <w:rFonts w:ascii="Republika" w:hAnsi="Republika"/>
              <w:color w:val="529DBA"/>
              <w:sz w:val="60"/>
              <w:szCs w:val="60"/>
            </w:rPr>
          </w:pPr>
        </w:p>
      </w:tc>
    </w:tr>
  </w:tbl>
  <w:p w14:paraId="207FD5A8" w14:textId="77777777" w:rsidR="00361D0E" w:rsidRPr="00990D2C" w:rsidRDefault="00092471" w:rsidP="00990D2C">
    <w:pPr>
      <w:autoSpaceDE w:val="0"/>
      <w:autoSpaceDN w:val="0"/>
      <w:adjustRightInd w:val="0"/>
      <w:spacing w:line="240" w:lineRule="auto"/>
      <w:rPr>
        <w:rFonts w:ascii="Republika" w:hAnsi="Republika"/>
      </w:rPr>
    </w:pPr>
    <w:r>
      <w:rPr>
        <w:rFonts w:ascii="Republika" w:hAnsi="Republika"/>
        <w:noProof/>
        <w:szCs w:val="20"/>
        <w:lang w:eastAsia="sl-SI"/>
      </w:rPr>
      <w:pict w14:anchorId="39EEDD0A">
        <v:line id="Line 14" o:spid="_x0000_s2049" style="position:absolute;z-index:-251658752;visibility:visible;mso-wrap-distance-top:-3e-5mm;mso-wrap-distance-bottom:-3e-5mm;mso-position-horizontal-relative:text;mso-position-vertical-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w:r>
    <w:r w:rsidR="00361D0E" w:rsidRPr="00990D2C">
      <w:rPr>
        <w:rFonts w:ascii="Republika" w:hAnsi="Republika"/>
      </w:rPr>
      <w:t>REPUBLIKA SLOVENIJA</w:t>
    </w:r>
  </w:p>
  <w:p w14:paraId="633453CA" w14:textId="77777777" w:rsidR="00361D0E" w:rsidRPr="00990D2C" w:rsidRDefault="00361D0E"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697F4A57" w14:textId="77777777" w:rsidR="00361D0E" w:rsidRPr="008F3500" w:rsidRDefault="00361D0E"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5353E344" w14:textId="77777777" w:rsidR="00361D0E" w:rsidRPr="008F3500" w:rsidRDefault="00361D0E"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5442849D" w14:textId="77777777" w:rsidR="00361D0E" w:rsidRPr="008F3500" w:rsidRDefault="00361D0E"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16E65DDE" w14:textId="77777777" w:rsidR="00361D0E" w:rsidRPr="008F3500" w:rsidRDefault="00361D0E" w:rsidP="00A770A6">
    <w:pPr>
      <w:pStyle w:val="Glava"/>
      <w:tabs>
        <w:tab w:val="clear" w:pos="4320"/>
        <w:tab w:val="clear" w:pos="8640"/>
        <w:tab w:val="left" w:pos="5112"/>
      </w:tabs>
      <w:spacing w:line="240" w:lineRule="exact"/>
      <w:rPr>
        <w:rFonts w:cs="Arial"/>
        <w:sz w:val="16"/>
      </w:rPr>
    </w:pPr>
    <w:r w:rsidRPr="008F3500">
      <w:rPr>
        <w:rFonts w:cs="Arial"/>
        <w:sz w:val="16"/>
      </w:rPr>
      <w:tab/>
    </w:r>
    <w:proofErr w:type="spellStart"/>
    <w:r>
      <w:rPr>
        <w:rFonts w:cs="Arial"/>
        <w:sz w:val="16"/>
      </w:rPr>
      <w:t>www.mkgp.gov.si</w:t>
    </w:r>
    <w:proofErr w:type="spellEnd"/>
  </w:p>
  <w:p w14:paraId="1EABD788" w14:textId="77777777" w:rsidR="00361D0E" w:rsidRPr="008F3500" w:rsidRDefault="00361D0E" w:rsidP="007D75CF">
    <w:pPr>
      <w:pStyle w:val="Glava"/>
      <w:tabs>
        <w:tab w:val="clear" w:pos="4320"/>
        <w:tab w:val="clear" w:pos="8640"/>
        <w:tab w:val="left" w:pos="511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1C6527" w14:textId="77777777" w:rsidR="00361D0E" w:rsidRDefault="00361D0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62D1967"/>
    <w:multiLevelType w:val="multilevel"/>
    <w:tmpl w:val="EB941648"/>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C942975"/>
    <w:multiLevelType w:val="hybridMultilevel"/>
    <w:tmpl w:val="3FAAE5F2"/>
    <w:lvl w:ilvl="0" w:tplc="915AD38C">
      <w:start w:val="1"/>
      <w:numFmt w:val="bullet"/>
      <w:lvlText w:val=""/>
      <w:lvlJc w:val="left"/>
      <w:pPr>
        <w:tabs>
          <w:tab w:val="num" w:pos="357"/>
        </w:tabs>
        <w:ind w:left="357" w:hanging="357"/>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5">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1">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2">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3">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4">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7">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8">
    <w:nsid w:val="3AC30079"/>
    <w:multiLevelType w:val="hybridMultilevel"/>
    <w:tmpl w:val="2F66AA2A"/>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41547ED4"/>
    <w:multiLevelType w:val="hybridMultilevel"/>
    <w:tmpl w:val="5F407530"/>
    <w:lvl w:ilvl="0" w:tplc="B60A4BB8">
      <w:start w:val="1"/>
      <w:numFmt w:val="decimal"/>
      <w:pStyle w:val="LEN"/>
      <w:lvlText w:val="%1."/>
      <w:lvlJc w:val="left"/>
      <w:pPr>
        <w:ind w:left="603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43A30407"/>
    <w:multiLevelType w:val="hybridMultilevel"/>
    <w:tmpl w:val="7EF87E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4A8058BA"/>
    <w:multiLevelType w:val="hybridMultilevel"/>
    <w:tmpl w:val="5FA48DC6"/>
    <w:lvl w:ilvl="0" w:tplc="D37252AE">
      <w:start w:val="1"/>
      <w:numFmt w:val="bullet"/>
      <w:pStyle w:val="RSnatevanje"/>
      <w:lvlText w:val="–"/>
      <w:lvlJc w:val="left"/>
      <w:pPr>
        <w:ind w:left="1080" w:hanging="360"/>
      </w:pPr>
      <w:rPr>
        <w:rFonts w:ascii="Garamond" w:hAnsi="Garamond" w:cs="Times New Roman" w:hint="default"/>
        <w:caps w:val="0"/>
        <w:strike w:val="0"/>
        <w:dstrike w:val="0"/>
        <w:vanish w:val="0"/>
        <w:color w:val="auto"/>
        <w:sz w:val="18"/>
        <w:szCs w:val="18"/>
        <w:vertAlign w:val="baseline"/>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6">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7">
    <w:nsid w:val="5158560E"/>
    <w:multiLevelType w:val="hybridMultilevel"/>
    <w:tmpl w:val="57C0FD6C"/>
    <w:lvl w:ilvl="0" w:tplc="915AD3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3">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1"/>
  </w:num>
  <w:num w:numId="2">
    <w:abstractNumId w:val="15"/>
  </w:num>
  <w:num w:numId="3">
    <w:abstractNumId w:val="17"/>
    <w:lvlOverride w:ilvl="0">
      <w:startOverride w:val="1"/>
    </w:lvlOverride>
  </w:num>
  <w:num w:numId="4">
    <w:abstractNumId w:val="26"/>
  </w:num>
  <w:num w:numId="5">
    <w:abstractNumId w:val="0"/>
  </w:num>
  <w:num w:numId="6">
    <w:abstractNumId w:val="29"/>
  </w:num>
  <w:num w:numId="7">
    <w:abstractNumId w:val="12"/>
  </w:num>
  <w:num w:numId="8">
    <w:abstractNumId w:val="28"/>
  </w:num>
  <w:num w:numId="9">
    <w:abstractNumId w:val="5"/>
  </w:num>
  <w:num w:numId="10">
    <w:abstractNumId w:val="22"/>
  </w:num>
  <w:num w:numId="11">
    <w:abstractNumId w:val="8"/>
  </w:num>
  <w:num w:numId="12">
    <w:abstractNumId w:val="30"/>
  </w:num>
  <w:num w:numId="13">
    <w:abstractNumId w:val="3"/>
  </w:num>
  <w:num w:numId="14">
    <w:abstractNumId w:val="10"/>
  </w:num>
  <w:num w:numId="15">
    <w:abstractNumId w:val="21"/>
  </w:num>
  <w:num w:numId="16">
    <w:abstractNumId w:val="6"/>
  </w:num>
  <w:num w:numId="17">
    <w:abstractNumId w:val="7"/>
  </w:num>
  <w:num w:numId="18">
    <w:abstractNumId w:val="20"/>
  </w:num>
  <w:num w:numId="19">
    <w:abstractNumId w:val="33"/>
  </w:num>
  <w:num w:numId="20">
    <w:abstractNumId w:val="16"/>
  </w:num>
  <w:num w:numId="21">
    <w:abstractNumId w:val="4"/>
  </w:num>
  <w:num w:numId="22">
    <w:abstractNumId w:val="19"/>
  </w:num>
  <w:num w:numId="23">
    <w:abstractNumId w:val="24"/>
  </w:num>
  <w:num w:numId="24">
    <w:abstractNumId w:val="14"/>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5">
    <w:abstractNumId w:val="9"/>
  </w:num>
  <w:num w:numId="26">
    <w:abstractNumId w:val="31"/>
  </w:num>
  <w:num w:numId="27">
    <w:abstractNumId w:val="32"/>
  </w:num>
  <w:num w:numId="28">
    <w:abstractNumId w:val="13"/>
  </w:num>
  <w:num w:numId="29">
    <w:abstractNumId w:val="1"/>
  </w:num>
  <w:num w:numId="30">
    <w:abstractNumId w:val="18"/>
  </w:num>
  <w:num w:numId="31">
    <w:abstractNumId w:val="23"/>
  </w:num>
  <w:num w:numId="32">
    <w:abstractNumId w:val="27"/>
  </w:num>
  <w:num w:numId="33">
    <w:abstractNumId w:val="2"/>
  </w:num>
  <w:num w:numId="34">
    <w:abstractNumId w:val="25"/>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D04605"/>
    <w:rsid w:val="000016D6"/>
    <w:rsid w:val="00002D27"/>
    <w:rsid w:val="00002E81"/>
    <w:rsid w:val="00004AC2"/>
    <w:rsid w:val="00004E52"/>
    <w:rsid w:val="00007078"/>
    <w:rsid w:val="00010A1B"/>
    <w:rsid w:val="00010D58"/>
    <w:rsid w:val="00011DF6"/>
    <w:rsid w:val="0001341A"/>
    <w:rsid w:val="00014B4F"/>
    <w:rsid w:val="00014B69"/>
    <w:rsid w:val="00014FA6"/>
    <w:rsid w:val="0001582C"/>
    <w:rsid w:val="0001640F"/>
    <w:rsid w:val="00017082"/>
    <w:rsid w:val="00021985"/>
    <w:rsid w:val="00022CEA"/>
    <w:rsid w:val="00023A88"/>
    <w:rsid w:val="00025B7D"/>
    <w:rsid w:val="00027075"/>
    <w:rsid w:val="00030287"/>
    <w:rsid w:val="000311E8"/>
    <w:rsid w:val="000333DA"/>
    <w:rsid w:val="00034EE9"/>
    <w:rsid w:val="00035136"/>
    <w:rsid w:val="0003579E"/>
    <w:rsid w:val="00035A22"/>
    <w:rsid w:val="00036742"/>
    <w:rsid w:val="00041197"/>
    <w:rsid w:val="00041199"/>
    <w:rsid w:val="0004267D"/>
    <w:rsid w:val="000426D2"/>
    <w:rsid w:val="00043926"/>
    <w:rsid w:val="00043AD0"/>
    <w:rsid w:val="00043BD2"/>
    <w:rsid w:val="00044B0D"/>
    <w:rsid w:val="000460F1"/>
    <w:rsid w:val="0004785A"/>
    <w:rsid w:val="00047FCC"/>
    <w:rsid w:val="000506A6"/>
    <w:rsid w:val="00054378"/>
    <w:rsid w:val="00056164"/>
    <w:rsid w:val="00056977"/>
    <w:rsid w:val="000569BC"/>
    <w:rsid w:val="00057692"/>
    <w:rsid w:val="00060F7E"/>
    <w:rsid w:val="00062739"/>
    <w:rsid w:val="0006380D"/>
    <w:rsid w:val="0006442E"/>
    <w:rsid w:val="00065971"/>
    <w:rsid w:val="00067441"/>
    <w:rsid w:val="00076009"/>
    <w:rsid w:val="000808D8"/>
    <w:rsid w:val="00082652"/>
    <w:rsid w:val="0008387A"/>
    <w:rsid w:val="00084DCE"/>
    <w:rsid w:val="0008605C"/>
    <w:rsid w:val="00087BE0"/>
    <w:rsid w:val="00090445"/>
    <w:rsid w:val="0009085D"/>
    <w:rsid w:val="0009189D"/>
    <w:rsid w:val="00091EA7"/>
    <w:rsid w:val="0009245A"/>
    <w:rsid w:val="00092471"/>
    <w:rsid w:val="000927C9"/>
    <w:rsid w:val="00094174"/>
    <w:rsid w:val="000941C8"/>
    <w:rsid w:val="00097DFD"/>
    <w:rsid w:val="000A14DF"/>
    <w:rsid w:val="000A15F8"/>
    <w:rsid w:val="000A264B"/>
    <w:rsid w:val="000A3BB0"/>
    <w:rsid w:val="000A7238"/>
    <w:rsid w:val="000A7BD9"/>
    <w:rsid w:val="000B0E8B"/>
    <w:rsid w:val="000B1E2C"/>
    <w:rsid w:val="000B3F1C"/>
    <w:rsid w:val="000B4E84"/>
    <w:rsid w:val="000B544D"/>
    <w:rsid w:val="000B5C1C"/>
    <w:rsid w:val="000B6BB0"/>
    <w:rsid w:val="000B7C3D"/>
    <w:rsid w:val="000C2C40"/>
    <w:rsid w:val="000C3E10"/>
    <w:rsid w:val="000C587B"/>
    <w:rsid w:val="000C6525"/>
    <w:rsid w:val="000C6F46"/>
    <w:rsid w:val="000D1328"/>
    <w:rsid w:val="000D1F12"/>
    <w:rsid w:val="000D4477"/>
    <w:rsid w:val="000D65AE"/>
    <w:rsid w:val="000E0FFB"/>
    <w:rsid w:val="000E2D54"/>
    <w:rsid w:val="000E4C6F"/>
    <w:rsid w:val="000E75A7"/>
    <w:rsid w:val="000F013A"/>
    <w:rsid w:val="000F0B8E"/>
    <w:rsid w:val="000F17AE"/>
    <w:rsid w:val="000F1D7F"/>
    <w:rsid w:val="000F2053"/>
    <w:rsid w:val="000F2E84"/>
    <w:rsid w:val="000F3329"/>
    <w:rsid w:val="000F548A"/>
    <w:rsid w:val="000F5D7E"/>
    <w:rsid w:val="000F6FCD"/>
    <w:rsid w:val="000F73C2"/>
    <w:rsid w:val="000F73CC"/>
    <w:rsid w:val="001012F1"/>
    <w:rsid w:val="001027D7"/>
    <w:rsid w:val="00103B00"/>
    <w:rsid w:val="00104727"/>
    <w:rsid w:val="00106128"/>
    <w:rsid w:val="00106C84"/>
    <w:rsid w:val="00107555"/>
    <w:rsid w:val="001078D8"/>
    <w:rsid w:val="0011396C"/>
    <w:rsid w:val="001179AC"/>
    <w:rsid w:val="00124913"/>
    <w:rsid w:val="00124F21"/>
    <w:rsid w:val="001252E3"/>
    <w:rsid w:val="00125C05"/>
    <w:rsid w:val="001270FE"/>
    <w:rsid w:val="001311A3"/>
    <w:rsid w:val="0013350F"/>
    <w:rsid w:val="001345E8"/>
    <w:rsid w:val="00134C9A"/>
    <w:rsid w:val="00135451"/>
    <w:rsid w:val="001357B2"/>
    <w:rsid w:val="00136768"/>
    <w:rsid w:val="00137307"/>
    <w:rsid w:val="001374C1"/>
    <w:rsid w:val="00140CBA"/>
    <w:rsid w:val="0014114E"/>
    <w:rsid w:val="001414FD"/>
    <w:rsid w:val="00144024"/>
    <w:rsid w:val="001441D9"/>
    <w:rsid w:val="00146CDD"/>
    <w:rsid w:val="00147005"/>
    <w:rsid w:val="00147437"/>
    <w:rsid w:val="00147ADB"/>
    <w:rsid w:val="00150835"/>
    <w:rsid w:val="00150F90"/>
    <w:rsid w:val="001510F3"/>
    <w:rsid w:val="00151F3D"/>
    <w:rsid w:val="001529BD"/>
    <w:rsid w:val="00152F53"/>
    <w:rsid w:val="0015323B"/>
    <w:rsid w:val="00153648"/>
    <w:rsid w:val="0016029C"/>
    <w:rsid w:val="001611D0"/>
    <w:rsid w:val="001629DB"/>
    <w:rsid w:val="001631C3"/>
    <w:rsid w:val="001634FC"/>
    <w:rsid w:val="00165DE1"/>
    <w:rsid w:val="00167086"/>
    <w:rsid w:val="001710A0"/>
    <w:rsid w:val="00172F9A"/>
    <w:rsid w:val="001740E7"/>
    <w:rsid w:val="0017477B"/>
    <w:rsid w:val="0017478F"/>
    <w:rsid w:val="00175169"/>
    <w:rsid w:val="0017619A"/>
    <w:rsid w:val="00176DF7"/>
    <w:rsid w:val="00177A3F"/>
    <w:rsid w:val="00180A96"/>
    <w:rsid w:val="00181504"/>
    <w:rsid w:val="00181CB7"/>
    <w:rsid w:val="00182C7E"/>
    <w:rsid w:val="00182D7B"/>
    <w:rsid w:val="00183FFB"/>
    <w:rsid w:val="00187435"/>
    <w:rsid w:val="00190B60"/>
    <w:rsid w:val="00191CC6"/>
    <w:rsid w:val="00193A4C"/>
    <w:rsid w:val="00193A5E"/>
    <w:rsid w:val="00193C18"/>
    <w:rsid w:val="00195EA4"/>
    <w:rsid w:val="001A0FF8"/>
    <w:rsid w:val="001A1FD7"/>
    <w:rsid w:val="001A27E8"/>
    <w:rsid w:val="001A3188"/>
    <w:rsid w:val="001A3297"/>
    <w:rsid w:val="001A4729"/>
    <w:rsid w:val="001A4A3D"/>
    <w:rsid w:val="001A6C65"/>
    <w:rsid w:val="001C1962"/>
    <w:rsid w:val="001C1BDB"/>
    <w:rsid w:val="001C2D34"/>
    <w:rsid w:val="001C303D"/>
    <w:rsid w:val="001C4479"/>
    <w:rsid w:val="001C44B6"/>
    <w:rsid w:val="001C4BA6"/>
    <w:rsid w:val="001C593E"/>
    <w:rsid w:val="001C6489"/>
    <w:rsid w:val="001C7C25"/>
    <w:rsid w:val="001C7C85"/>
    <w:rsid w:val="001D2971"/>
    <w:rsid w:val="001D2D87"/>
    <w:rsid w:val="001D62CA"/>
    <w:rsid w:val="001D704A"/>
    <w:rsid w:val="001D7951"/>
    <w:rsid w:val="001D7E7F"/>
    <w:rsid w:val="001E026D"/>
    <w:rsid w:val="001E0A38"/>
    <w:rsid w:val="001E1A53"/>
    <w:rsid w:val="001E1B4F"/>
    <w:rsid w:val="001E3260"/>
    <w:rsid w:val="001E4436"/>
    <w:rsid w:val="001E45F4"/>
    <w:rsid w:val="001E51EB"/>
    <w:rsid w:val="001E530C"/>
    <w:rsid w:val="001E5470"/>
    <w:rsid w:val="001E7DF4"/>
    <w:rsid w:val="001F0223"/>
    <w:rsid w:val="001F1838"/>
    <w:rsid w:val="001F378C"/>
    <w:rsid w:val="001F3DEE"/>
    <w:rsid w:val="001F49BC"/>
    <w:rsid w:val="001F774A"/>
    <w:rsid w:val="00200A32"/>
    <w:rsid w:val="00202230"/>
    <w:rsid w:val="00202A77"/>
    <w:rsid w:val="00202EC0"/>
    <w:rsid w:val="0020318D"/>
    <w:rsid w:val="00203FC9"/>
    <w:rsid w:val="00204C69"/>
    <w:rsid w:val="00205276"/>
    <w:rsid w:val="00205D7C"/>
    <w:rsid w:val="002066AA"/>
    <w:rsid w:val="0020692E"/>
    <w:rsid w:val="00207323"/>
    <w:rsid w:val="002078A8"/>
    <w:rsid w:val="002117BB"/>
    <w:rsid w:val="00212444"/>
    <w:rsid w:val="00213175"/>
    <w:rsid w:val="002132C7"/>
    <w:rsid w:val="002139EC"/>
    <w:rsid w:val="002141DA"/>
    <w:rsid w:val="00215152"/>
    <w:rsid w:val="00216291"/>
    <w:rsid w:val="00216985"/>
    <w:rsid w:val="00216F1E"/>
    <w:rsid w:val="00220201"/>
    <w:rsid w:val="002217E1"/>
    <w:rsid w:val="00221A1F"/>
    <w:rsid w:val="00221D9C"/>
    <w:rsid w:val="00222C20"/>
    <w:rsid w:val="00222D8B"/>
    <w:rsid w:val="00223CCB"/>
    <w:rsid w:val="00225E41"/>
    <w:rsid w:val="00226E3A"/>
    <w:rsid w:val="002310EC"/>
    <w:rsid w:val="00232935"/>
    <w:rsid w:val="00233BCD"/>
    <w:rsid w:val="0024776F"/>
    <w:rsid w:val="00250563"/>
    <w:rsid w:val="0025193B"/>
    <w:rsid w:val="002526C0"/>
    <w:rsid w:val="00252923"/>
    <w:rsid w:val="002529DF"/>
    <w:rsid w:val="002530C0"/>
    <w:rsid w:val="002545E7"/>
    <w:rsid w:val="00254EBB"/>
    <w:rsid w:val="002552E2"/>
    <w:rsid w:val="00255AF1"/>
    <w:rsid w:val="0025601F"/>
    <w:rsid w:val="002567E8"/>
    <w:rsid w:val="002572AF"/>
    <w:rsid w:val="0025783A"/>
    <w:rsid w:val="002578C3"/>
    <w:rsid w:val="00257BCF"/>
    <w:rsid w:val="00260675"/>
    <w:rsid w:val="00261F4C"/>
    <w:rsid w:val="00262864"/>
    <w:rsid w:val="00263B29"/>
    <w:rsid w:val="00264935"/>
    <w:rsid w:val="00266062"/>
    <w:rsid w:val="002669AE"/>
    <w:rsid w:val="00270DA3"/>
    <w:rsid w:val="0027117B"/>
    <w:rsid w:val="00271CE5"/>
    <w:rsid w:val="00272AF5"/>
    <w:rsid w:val="00272B3B"/>
    <w:rsid w:val="00273A23"/>
    <w:rsid w:val="00274B6D"/>
    <w:rsid w:val="00276A7C"/>
    <w:rsid w:val="002772C4"/>
    <w:rsid w:val="00281B44"/>
    <w:rsid w:val="00282020"/>
    <w:rsid w:val="00283F81"/>
    <w:rsid w:val="00284DDB"/>
    <w:rsid w:val="0028781E"/>
    <w:rsid w:val="002905E6"/>
    <w:rsid w:val="00290EC4"/>
    <w:rsid w:val="00291E0D"/>
    <w:rsid w:val="00292832"/>
    <w:rsid w:val="002936C3"/>
    <w:rsid w:val="00293C6F"/>
    <w:rsid w:val="002948F2"/>
    <w:rsid w:val="00294FD0"/>
    <w:rsid w:val="00295A8A"/>
    <w:rsid w:val="00295B35"/>
    <w:rsid w:val="0029602A"/>
    <w:rsid w:val="002973F1"/>
    <w:rsid w:val="002979D5"/>
    <w:rsid w:val="002A0472"/>
    <w:rsid w:val="002A0AA4"/>
    <w:rsid w:val="002A1D2C"/>
    <w:rsid w:val="002A2949"/>
    <w:rsid w:val="002A2B69"/>
    <w:rsid w:val="002A55BD"/>
    <w:rsid w:val="002A65F6"/>
    <w:rsid w:val="002A7033"/>
    <w:rsid w:val="002A78EE"/>
    <w:rsid w:val="002B2259"/>
    <w:rsid w:val="002B3286"/>
    <w:rsid w:val="002B4332"/>
    <w:rsid w:val="002B6D3E"/>
    <w:rsid w:val="002C0239"/>
    <w:rsid w:val="002C126E"/>
    <w:rsid w:val="002C3A5E"/>
    <w:rsid w:val="002C72CF"/>
    <w:rsid w:val="002C75F1"/>
    <w:rsid w:val="002D21C9"/>
    <w:rsid w:val="002D42F0"/>
    <w:rsid w:val="002D5176"/>
    <w:rsid w:val="002D6060"/>
    <w:rsid w:val="002D6D29"/>
    <w:rsid w:val="002D7C7E"/>
    <w:rsid w:val="002D7FC9"/>
    <w:rsid w:val="002E0C5C"/>
    <w:rsid w:val="002E1344"/>
    <w:rsid w:val="002E172C"/>
    <w:rsid w:val="002E23E4"/>
    <w:rsid w:val="002E6F0B"/>
    <w:rsid w:val="002F134E"/>
    <w:rsid w:val="002F25AE"/>
    <w:rsid w:val="002F25F1"/>
    <w:rsid w:val="002F2742"/>
    <w:rsid w:val="002F28C0"/>
    <w:rsid w:val="002F3068"/>
    <w:rsid w:val="002F4300"/>
    <w:rsid w:val="002F7BE4"/>
    <w:rsid w:val="00300AED"/>
    <w:rsid w:val="00300FF7"/>
    <w:rsid w:val="00301B75"/>
    <w:rsid w:val="00304106"/>
    <w:rsid w:val="00307015"/>
    <w:rsid w:val="00311C70"/>
    <w:rsid w:val="0031360B"/>
    <w:rsid w:val="00314374"/>
    <w:rsid w:val="0031464F"/>
    <w:rsid w:val="003148BF"/>
    <w:rsid w:val="00314CDE"/>
    <w:rsid w:val="00315B72"/>
    <w:rsid w:val="00316606"/>
    <w:rsid w:val="0031679A"/>
    <w:rsid w:val="00316AF9"/>
    <w:rsid w:val="00316B1F"/>
    <w:rsid w:val="0032163B"/>
    <w:rsid w:val="00321841"/>
    <w:rsid w:val="00321A4C"/>
    <w:rsid w:val="00323233"/>
    <w:rsid w:val="00323A92"/>
    <w:rsid w:val="00324ADF"/>
    <w:rsid w:val="00324DF6"/>
    <w:rsid w:val="003276AE"/>
    <w:rsid w:val="00330B72"/>
    <w:rsid w:val="00330F0F"/>
    <w:rsid w:val="00331042"/>
    <w:rsid w:val="00331177"/>
    <w:rsid w:val="00332C09"/>
    <w:rsid w:val="00333363"/>
    <w:rsid w:val="00335950"/>
    <w:rsid w:val="003359A6"/>
    <w:rsid w:val="003367E5"/>
    <w:rsid w:val="003405D1"/>
    <w:rsid w:val="00340DBE"/>
    <w:rsid w:val="00342B1F"/>
    <w:rsid w:val="003439FE"/>
    <w:rsid w:val="003459F9"/>
    <w:rsid w:val="003466CB"/>
    <w:rsid w:val="003475E6"/>
    <w:rsid w:val="00350827"/>
    <w:rsid w:val="00356569"/>
    <w:rsid w:val="00357C90"/>
    <w:rsid w:val="00357FAC"/>
    <w:rsid w:val="0036062B"/>
    <w:rsid w:val="00360819"/>
    <w:rsid w:val="003614D7"/>
    <w:rsid w:val="00361D0E"/>
    <w:rsid w:val="00362005"/>
    <w:rsid w:val="0036299A"/>
    <w:rsid w:val="00362A59"/>
    <w:rsid w:val="003636BF"/>
    <w:rsid w:val="003644C3"/>
    <w:rsid w:val="00366AA3"/>
    <w:rsid w:val="00366B26"/>
    <w:rsid w:val="003674F0"/>
    <w:rsid w:val="00371442"/>
    <w:rsid w:val="00372605"/>
    <w:rsid w:val="00373CEE"/>
    <w:rsid w:val="003746E8"/>
    <w:rsid w:val="003747E0"/>
    <w:rsid w:val="00375019"/>
    <w:rsid w:val="0037562A"/>
    <w:rsid w:val="003757F5"/>
    <w:rsid w:val="0037674B"/>
    <w:rsid w:val="00376762"/>
    <w:rsid w:val="00380B6A"/>
    <w:rsid w:val="003811EB"/>
    <w:rsid w:val="00381359"/>
    <w:rsid w:val="00381432"/>
    <w:rsid w:val="00384265"/>
    <w:rsid w:val="003845B4"/>
    <w:rsid w:val="00384E4D"/>
    <w:rsid w:val="00385A71"/>
    <w:rsid w:val="00386214"/>
    <w:rsid w:val="00386C4B"/>
    <w:rsid w:val="00387B1A"/>
    <w:rsid w:val="00390417"/>
    <w:rsid w:val="003941C6"/>
    <w:rsid w:val="00394B05"/>
    <w:rsid w:val="00395B73"/>
    <w:rsid w:val="003A00F3"/>
    <w:rsid w:val="003A0384"/>
    <w:rsid w:val="003A2F0F"/>
    <w:rsid w:val="003A35F7"/>
    <w:rsid w:val="003A5299"/>
    <w:rsid w:val="003A7877"/>
    <w:rsid w:val="003B0925"/>
    <w:rsid w:val="003B1B8E"/>
    <w:rsid w:val="003B356C"/>
    <w:rsid w:val="003B371A"/>
    <w:rsid w:val="003B3F8B"/>
    <w:rsid w:val="003B689D"/>
    <w:rsid w:val="003B6B5B"/>
    <w:rsid w:val="003C1676"/>
    <w:rsid w:val="003C3337"/>
    <w:rsid w:val="003C36BA"/>
    <w:rsid w:val="003C5145"/>
    <w:rsid w:val="003C5836"/>
    <w:rsid w:val="003C5C1D"/>
    <w:rsid w:val="003C5EE5"/>
    <w:rsid w:val="003C61E4"/>
    <w:rsid w:val="003D0965"/>
    <w:rsid w:val="003D096A"/>
    <w:rsid w:val="003D105D"/>
    <w:rsid w:val="003D166A"/>
    <w:rsid w:val="003D1EAA"/>
    <w:rsid w:val="003D31D4"/>
    <w:rsid w:val="003D5B02"/>
    <w:rsid w:val="003D74B7"/>
    <w:rsid w:val="003D7509"/>
    <w:rsid w:val="003E00C4"/>
    <w:rsid w:val="003E0ADD"/>
    <w:rsid w:val="003E0E26"/>
    <w:rsid w:val="003E1C74"/>
    <w:rsid w:val="003E1F3C"/>
    <w:rsid w:val="003E26C4"/>
    <w:rsid w:val="003E2B73"/>
    <w:rsid w:val="003E3886"/>
    <w:rsid w:val="003E4134"/>
    <w:rsid w:val="003F185F"/>
    <w:rsid w:val="003F245C"/>
    <w:rsid w:val="003F296D"/>
    <w:rsid w:val="003F3D26"/>
    <w:rsid w:val="003F3EA8"/>
    <w:rsid w:val="003F41B4"/>
    <w:rsid w:val="003F53F8"/>
    <w:rsid w:val="003F54A7"/>
    <w:rsid w:val="003F5F1A"/>
    <w:rsid w:val="003F5F4A"/>
    <w:rsid w:val="004006EF"/>
    <w:rsid w:val="00400983"/>
    <w:rsid w:val="00401586"/>
    <w:rsid w:val="00401EDD"/>
    <w:rsid w:val="00402808"/>
    <w:rsid w:val="00402B1D"/>
    <w:rsid w:val="00404072"/>
    <w:rsid w:val="00406E68"/>
    <w:rsid w:val="00407C3D"/>
    <w:rsid w:val="00411232"/>
    <w:rsid w:val="00411328"/>
    <w:rsid w:val="00411F65"/>
    <w:rsid w:val="0041294C"/>
    <w:rsid w:val="00414253"/>
    <w:rsid w:val="004155FE"/>
    <w:rsid w:val="00415CEE"/>
    <w:rsid w:val="00416BA6"/>
    <w:rsid w:val="00416CD0"/>
    <w:rsid w:val="0041709E"/>
    <w:rsid w:val="004174E4"/>
    <w:rsid w:val="004204D8"/>
    <w:rsid w:val="00420A4C"/>
    <w:rsid w:val="00421DF7"/>
    <w:rsid w:val="00421F7C"/>
    <w:rsid w:val="00423AE5"/>
    <w:rsid w:val="004241E6"/>
    <w:rsid w:val="004242B9"/>
    <w:rsid w:val="00425789"/>
    <w:rsid w:val="00427A45"/>
    <w:rsid w:val="00430C4B"/>
    <w:rsid w:val="0043224C"/>
    <w:rsid w:val="004329FC"/>
    <w:rsid w:val="00435144"/>
    <w:rsid w:val="004431C3"/>
    <w:rsid w:val="00443670"/>
    <w:rsid w:val="00444EAC"/>
    <w:rsid w:val="00445BBB"/>
    <w:rsid w:val="00446465"/>
    <w:rsid w:val="00446EC3"/>
    <w:rsid w:val="00447005"/>
    <w:rsid w:val="00447708"/>
    <w:rsid w:val="00447D3F"/>
    <w:rsid w:val="00452353"/>
    <w:rsid w:val="004528DC"/>
    <w:rsid w:val="00454846"/>
    <w:rsid w:val="00456296"/>
    <w:rsid w:val="00457A8A"/>
    <w:rsid w:val="0046004A"/>
    <w:rsid w:val="0046039D"/>
    <w:rsid w:val="0046043C"/>
    <w:rsid w:val="004616DA"/>
    <w:rsid w:val="00462067"/>
    <w:rsid w:val="00462897"/>
    <w:rsid w:val="00462F42"/>
    <w:rsid w:val="0046366E"/>
    <w:rsid w:val="0046559D"/>
    <w:rsid w:val="004657EE"/>
    <w:rsid w:val="00465FD2"/>
    <w:rsid w:val="004670F0"/>
    <w:rsid w:val="00467233"/>
    <w:rsid w:val="004679B6"/>
    <w:rsid w:val="004706A4"/>
    <w:rsid w:val="0047174F"/>
    <w:rsid w:val="004721C8"/>
    <w:rsid w:val="00472804"/>
    <w:rsid w:val="00473ED5"/>
    <w:rsid w:val="00474CFC"/>
    <w:rsid w:val="00474D48"/>
    <w:rsid w:val="00475D1C"/>
    <w:rsid w:val="00480718"/>
    <w:rsid w:val="00481063"/>
    <w:rsid w:val="004817AF"/>
    <w:rsid w:val="0048197F"/>
    <w:rsid w:val="004825C4"/>
    <w:rsid w:val="00482673"/>
    <w:rsid w:val="004827DF"/>
    <w:rsid w:val="0048296C"/>
    <w:rsid w:val="0048427A"/>
    <w:rsid w:val="004842B2"/>
    <w:rsid w:val="00486C5B"/>
    <w:rsid w:val="004872C0"/>
    <w:rsid w:val="00487708"/>
    <w:rsid w:val="004877D3"/>
    <w:rsid w:val="0049405B"/>
    <w:rsid w:val="004946FF"/>
    <w:rsid w:val="00495445"/>
    <w:rsid w:val="00495C3D"/>
    <w:rsid w:val="004971F5"/>
    <w:rsid w:val="00497898"/>
    <w:rsid w:val="00497E79"/>
    <w:rsid w:val="004A03D2"/>
    <w:rsid w:val="004A0628"/>
    <w:rsid w:val="004A12E7"/>
    <w:rsid w:val="004A150C"/>
    <w:rsid w:val="004A3403"/>
    <w:rsid w:val="004A3DA6"/>
    <w:rsid w:val="004A3F55"/>
    <w:rsid w:val="004A5306"/>
    <w:rsid w:val="004A60A1"/>
    <w:rsid w:val="004B03C6"/>
    <w:rsid w:val="004B11CD"/>
    <w:rsid w:val="004B1897"/>
    <w:rsid w:val="004B296E"/>
    <w:rsid w:val="004B3129"/>
    <w:rsid w:val="004B4521"/>
    <w:rsid w:val="004B4756"/>
    <w:rsid w:val="004B58C2"/>
    <w:rsid w:val="004B6438"/>
    <w:rsid w:val="004B65EE"/>
    <w:rsid w:val="004B6C5E"/>
    <w:rsid w:val="004B6E2F"/>
    <w:rsid w:val="004B7DA1"/>
    <w:rsid w:val="004C0D48"/>
    <w:rsid w:val="004C1B0C"/>
    <w:rsid w:val="004C311F"/>
    <w:rsid w:val="004C442E"/>
    <w:rsid w:val="004C4600"/>
    <w:rsid w:val="004C537C"/>
    <w:rsid w:val="004D10CD"/>
    <w:rsid w:val="004D1515"/>
    <w:rsid w:val="004D44C4"/>
    <w:rsid w:val="004D50BD"/>
    <w:rsid w:val="004D67A3"/>
    <w:rsid w:val="004D705F"/>
    <w:rsid w:val="004E0217"/>
    <w:rsid w:val="004E1647"/>
    <w:rsid w:val="004E1773"/>
    <w:rsid w:val="004E1CA1"/>
    <w:rsid w:val="004E2A5D"/>
    <w:rsid w:val="004E3253"/>
    <w:rsid w:val="004E37D3"/>
    <w:rsid w:val="004E3F67"/>
    <w:rsid w:val="004E4A2E"/>
    <w:rsid w:val="004E4D5C"/>
    <w:rsid w:val="004E5291"/>
    <w:rsid w:val="004E5A8D"/>
    <w:rsid w:val="004F6240"/>
    <w:rsid w:val="00500147"/>
    <w:rsid w:val="005017F3"/>
    <w:rsid w:val="0050187B"/>
    <w:rsid w:val="0050264D"/>
    <w:rsid w:val="00506FC1"/>
    <w:rsid w:val="005109DF"/>
    <w:rsid w:val="00510E65"/>
    <w:rsid w:val="00510F7F"/>
    <w:rsid w:val="005114D5"/>
    <w:rsid w:val="00511CDD"/>
    <w:rsid w:val="005122E7"/>
    <w:rsid w:val="00515A39"/>
    <w:rsid w:val="005161D5"/>
    <w:rsid w:val="00516EF8"/>
    <w:rsid w:val="00517A7B"/>
    <w:rsid w:val="00521ABD"/>
    <w:rsid w:val="00521F6E"/>
    <w:rsid w:val="00522E1B"/>
    <w:rsid w:val="00523270"/>
    <w:rsid w:val="00524072"/>
    <w:rsid w:val="005243F2"/>
    <w:rsid w:val="005246DB"/>
    <w:rsid w:val="00524F20"/>
    <w:rsid w:val="005254FF"/>
    <w:rsid w:val="005259C5"/>
    <w:rsid w:val="00525A4D"/>
    <w:rsid w:val="00526246"/>
    <w:rsid w:val="005279A2"/>
    <w:rsid w:val="005314EF"/>
    <w:rsid w:val="00531F4F"/>
    <w:rsid w:val="00534197"/>
    <w:rsid w:val="00535175"/>
    <w:rsid w:val="005357B9"/>
    <w:rsid w:val="00535A1A"/>
    <w:rsid w:val="00536F4F"/>
    <w:rsid w:val="00537834"/>
    <w:rsid w:val="00537AD6"/>
    <w:rsid w:val="00540099"/>
    <w:rsid w:val="005402D8"/>
    <w:rsid w:val="00540F1E"/>
    <w:rsid w:val="00541D66"/>
    <w:rsid w:val="00541F36"/>
    <w:rsid w:val="00542297"/>
    <w:rsid w:val="00542700"/>
    <w:rsid w:val="005439F1"/>
    <w:rsid w:val="00544CB9"/>
    <w:rsid w:val="00545ED0"/>
    <w:rsid w:val="00546758"/>
    <w:rsid w:val="00551D2C"/>
    <w:rsid w:val="005531DA"/>
    <w:rsid w:val="00554C05"/>
    <w:rsid w:val="00556858"/>
    <w:rsid w:val="00557E62"/>
    <w:rsid w:val="00560F8A"/>
    <w:rsid w:val="005617EA"/>
    <w:rsid w:val="00562C9E"/>
    <w:rsid w:val="00564387"/>
    <w:rsid w:val="00566AF4"/>
    <w:rsid w:val="00566FC1"/>
    <w:rsid w:val="00567106"/>
    <w:rsid w:val="0056716D"/>
    <w:rsid w:val="00570A6D"/>
    <w:rsid w:val="00571A35"/>
    <w:rsid w:val="00571F17"/>
    <w:rsid w:val="00573E98"/>
    <w:rsid w:val="00575343"/>
    <w:rsid w:val="0057727B"/>
    <w:rsid w:val="00577DCE"/>
    <w:rsid w:val="00585F76"/>
    <w:rsid w:val="00586B1F"/>
    <w:rsid w:val="00590D3F"/>
    <w:rsid w:val="0059323A"/>
    <w:rsid w:val="005933D7"/>
    <w:rsid w:val="0059365A"/>
    <w:rsid w:val="00593667"/>
    <w:rsid w:val="00593BF6"/>
    <w:rsid w:val="00594BDE"/>
    <w:rsid w:val="00596C0C"/>
    <w:rsid w:val="0059719D"/>
    <w:rsid w:val="005A0A43"/>
    <w:rsid w:val="005A17BF"/>
    <w:rsid w:val="005A193B"/>
    <w:rsid w:val="005A3552"/>
    <w:rsid w:val="005A3984"/>
    <w:rsid w:val="005A3DCC"/>
    <w:rsid w:val="005A5BF0"/>
    <w:rsid w:val="005A710A"/>
    <w:rsid w:val="005A7575"/>
    <w:rsid w:val="005B10D8"/>
    <w:rsid w:val="005B11B6"/>
    <w:rsid w:val="005B13F2"/>
    <w:rsid w:val="005B1C9C"/>
    <w:rsid w:val="005B4188"/>
    <w:rsid w:val="005B4E64"/>
    <w:rsid w:val="005B54A6"/>
    <w:rsid w:val="005B5705"/>
    <w:rsid w:val="005B5821"/>
    <w:rsid w:val="005B5F0B"/>
    <w:rsid w:val="005C2059"/>
    <w:rsid w:val="005C2783"/>
    <w:rsid w:val="005C4912"/>
    <w:rsid w:val="005C5E28"/>
    <w:rsid w:val="005C65DD"/>
    <w:rsid w:val="005C6606"/>
    <w:rsid w:val="005C7134"/>
    <w:rsid w:val="005D0C28"/>
    <w:rsid w:val="005D1741"/>
    <w:rsid w:val="005D1E74"/>
    <w:rsid w:val="005D6B62"/>
    <w:rsid w:val="005D7414"/>
    <w:rsid w:val="005D74EC"/>
    <w:rsid w:val="005E0524"/>
    <w:rsid w:val="005E1916"/>
    <w:rsid w:val="005E1D3C"/>
    <w:rsid w:val="005E5BAD"/>
    <w:rsid w:val="005E7C76"/>
    <w:rsid w:val="005F0616"/>
    <w:rsid w:val="005F21A6"/>
    <w:rsid w:val="005F2A6F"/>
    <w:rsid w:val="005F5E9D"/>
    <w:rsid w:val="00600FAA"/>
    <w:rsid w:val="00601B4C"/>
    <w:rsid w:val="00601FA3"/>
    <w:rsid w:val="00603D5F"/>
    <w:rsid w:val="00604E2F"/>
    <w:rsid w:val="006053E1"/>
    <w:rsid w:val="0060747A"/>
    <w:rsid w:val="00613842"/>
    <w:rsid w:val="00614455"/>
    <w:rsid w:val="00614922"/>
    <w:rsid w:val="00615130"/>
    <w:rsid w:val="00616499"/>
    <w:rsid w:val="0061695B"/>
    <w:rsid w:val="00616C23"/>
    <w:rsid w:val="00617B62"/>
    <w:rsid w:val="006204BB"/>
    <w:rsid w:val="00620E03"/>
    <w:rsid w:val="00621099"/>
    <w:rsid w:val="00621BB8"/>
    <w:rsid w:val="00621C51"/>
    <w:rsid w:val="006224C6"/>
    <w:rsid w:val="006249C6"/>
    <w:rsid w:val="00624E02"/>
    <w:rsid w:val="00625AE6"/>
    <w:rsid w:val="00627F5B"/>
    <w:rsid w:val="00632253"/>
    <w:rsid w:val="006348FE"/>
    <w:rsid w:val="00635659"/>
    <w:rsid w:val="006367F0"/>
    <w:rsid w:val="00637E8D"/>
    <w:rsid w:val="00640720"/>
    <w:rsid w:val="00640EA7"/>
    <w:rsid w:val="00641991"/>
    <w:rsid w:val="00641C0F"/>
    <w:rsid w:val="00642242"/>
    <w:rsid w:val="00642714"/>
    <w:rsid w:val="0064346D"/>
    <w:rsid w:val="0064353E"/>
    <w:rsid w:val="00643BFB"/>
    <w:rsid w:val="00645227"/>
    <w:rsid w:val="006455CE"/>
    <w:rsid w:val="006459E6"/>
    <w:rsid w:val="00647FEE"/>
    <w:rsid w:val="00651E42"/>
    <w:rsid w:val="00652FA1"/>
    <w:rsid w:val="0065338A"/>
    <w:rsid w:val="00654D43"/>
    <w:rsid w:val="00655841"/>
    <w:rsid w:val="006560D6"/>
    <w:rsid w:val="0065646E"/>
    <w:rsid w:val="006578CD"/>
    <w:rsid w:val="006603C4"/>
    <w:rsid w:val="00661072"/>
    <w:rsid w:val="006644E0"/>
    <w:rsid w:val="006663D7"/>
    <w:rsid w:val="00667981"/>
    <w:rsid w:val="00667988"/>
    <w:rsid w:val="00670D9A"/>
    <w:rsid w:val="00672B97"/>
    <w:rsid w:val="00673034"/>
    <w:rsid w:val="00673690"/>
    <w:rsid w:val="006738D6"/>
    <w:rsid w:val="0067419F"/>
    <w:rsid w:val="0067519A"/>
    <w:rsid w:val="0067568E"/>
    <w:rsid w:val="00675D6E"/>
    <w:rsid w:val="00676520"/>
    <w:rsid w:val="0067700F"/>
    <w:rsid w:val="006772B8"/>
    <w:rsid w:val="00677311"/>
    <w:rsid w:val="0068175A"/>
    <w:rsid w:val="006829C8"/>
    <w:rsid w:val="00682EF8"/>
    <w:rsid w:val="00683CB2"/>
    <w:rsid w:val="00684BB2"/>
    <w:rsid w:val="00690113"/>
    <w:rsid w:val="00692896"/>
    <w:rsid w:val="0069353E"/>
    <w:rsid w:val="006959B3"/>
    <w:rsid w:val="006960B7"/>
    <w:rsid w:val="00697144"/>
    <w:rsid w:val="0069744B"/>
    <w:rsid w:val="00697DB8"/>
    <w:rsid w:val="006A0C27"/>
    <w:rsid w:val="006A2035"/>
    <w:rsid w:val="006A46A8"/>
    <w:rsid w:val="006A4DF0"/>
    <w:rsid w:val="006A554A"/>
    <w:rsid w:val="006A6405"/>
    <w:rsid w:val="006A71F0"/>
    <w:rsid w:val="006B3295"/>
    <w:rsid w:val="006B3C7B"/>
    <w:rsid w:val="006B3D8B"/>
    <w:rsid w:val="006B3F9B"/>
    <w:rsid w:val="006B402F"/>
    <w:rsid w:val="006B61BC"/>
    <w:rsid w:val="006C1C49"/>
    <w:rsid w:val="006C238D"/>
    <w:rsid w:val="006C3561"/>
    <w:rsid w:val="006C3A25"/>
    <w:rsid w:val="006C4207"/>
    <w:rsid w:val="006C4FF2"/>
    <w:rsid w:val="006C5A5E"/>
    <w:rsid w:val="006C6415"/>
    <w:rsid w:val="006C653C"/>
    <w:rsid w:val="006C7DBA"/>
    <w:rsid w:val="006D0861"/>
    <w:rsid w:val="006D31C0"/>
    <w:rsid w:val="006D3C9B"/>
    <w:rsid w:val="006D3FDB"/>
    <w:rsid w:val="006D5A40"/>
    <w:rsid w:val="006D62F9"/>
    <w:rsid w:val="006D6B2D"/>
    <w:rsid w:val="006E4456"/>
    <w:rsid w:val="006E53D5"/>
    <w:rsid w:val="006E761E"/>
    <w:rsid w:val="006E7D5D"/>
    <w:rsid w:val="006F085E"/>
    <w:rsid w:val="006F0A43"/>
    <w:rsid w:val="006F1AAA"/>
    <w:rsid w:val="006F38D6"/>
    <w:rsid w:val="006F5089"/>
    <w:rsid w:val="006F5E75"/>
    <w:rsid w:val="006F7CF2"/>
    <w:rsid w:val="007004D8"/>
    <w:rsid w:val="0070118B"/>
    <w:rsid w:val="00702BCC"/>
    <w:rsid w:val="007069D2"/>
    <w:rsid w:val="0070767C"/>
    <w:rsid w:val="00707791"/>
    <w:rsid w:val="00707963"/>
    <w:rsid w:val="0070799F"/>
    <w:rsid w:val="0071454F"/>
    <w:rsid w:val="007167E5"/>
    <w:rsid w:val="007177E6"/>
    <w:rsid w:val="00720208"/>
    <w:rsid w:val="007212F7"/>
    <w:rsid w:val="0072158B"/>
    <w:rsid w:val="00723299"/>
    <w:rsid w:val="007262D3"/>
    <w:rsid w:val="00726884"/>
    <w:rsid w:val="007276BB"/>
    <w:rsid w:val="0072786F"/>
    <w:rsid w:val="00730AE6"/>
    <w:rsid w:val="00731E4C"/>
    <w:rsid w:val="007320A2"/>
    <w:rsid w:val="0073266D"/>
    <w:rsid w:val="00733017"/>
    <w:rsid w:val="00735A33"/>
    <w:rsid w:val="007377A2"/>
    <w:rsid w:val="00740C4C"/>
    <w:rsid w:val="00742755"/>
    <w:rsid w:val="0074389B"/>
    <w:rsid w:val="00743C1C"/>
    <w:rsid w:val="00745411"/>
    <w:rsid w:val="007456A4"/>
    <w:rsid w:val="0074741A"/>
    <w:rsid w:val="00747879"/>
    <w:rsid w:val="00750902"/>
    <w:rsid w:val="00750B35"/>
    <w:rsid w:val="007512BD"/>
    <w:rsid w:val="00752D56"/>
    <w:rsid w:val="00755177"/>
    <w:rsid w:val="007566AC"/>
    <w:rsid w:val="007566E7"/>
    <w:rsid w:val="00757714"/>
    <w:rsid w:val="0076081C"/>
    <w:rsid w:val="007616E9"/>
    <w:rsid w:val="007648AE"/>
    <w:rsid w:val="007649DA"/>
    <w:rsid w:val="007660C3"/>
    <w:rsid w:val="0076627C"/>
    <w:rsid w:val="00767BAA"/>
    <w:rsid w:val="007701EA"/>
    <w:rsid w:val="0077062A"/>
    <w:rsid w:val="00770A3C"/>
    <w:rsid w:val="00772914"/>
    <w:rsid w:val="00773F11"/>
    <w:rsid w:val="0077648D"/>
    <w:rsid w:val="00776C20"/>
    <w:rsid w:val="00777241"/>
    <w:rsid w:val="00781815"/>
    <w:rsid w:val="0078191D"/>
    <w:rsid w:val="00781D46"/>
    <w:rsid w:val="00782477"/>
    <w:rsid w:val="00782543"/>
    <w:rsid w:val="00782A69"/>
    <w:rsid w:val="00783310"/>
    <w:rsid w:val="00783B84"/>
    <w:rsid w:val="00783ECD"/>
    <w:rsid w:val="00785386"/>
    <w:rsid w:val="0078686C"/>
    <w:rsid w:val="00786BD2"/>
    <w:rsid w:val="00787633"/>
    <w:rsid w:val="007877C8"/>
    <w:rsid w:val="0079069C"/>
    <w:rsid w:val="00790852"/>
    <w:rsid w:val="00791FE7"/>
    <w:rsid w:val="00792584"/>
    <w:rsid w:val="0079325A"/>
    <w:rsid w:val="0079328D"/>
    <w:rsid w:val="0079769F"/>
    <w:rsid w:val="00797733"/>
    <w:rsid w:val="00797CB4"/>
    <w:rsid w:val="007A0AFD"/>
    <w:rsid w:val="007A0E52"/>
    <w:rsid w:val="007A283C"/>
    <w:rsid w:val="007A3116"/>
    <w:rsid w:val="007A35A1"/>
    <w:rsid w:val="007A4A6D"/>
    <w:rsid w:val="007A54D1"/>
    <w:rsid w:val="007A6BDD"/>
    <w:rsid w:val="007A7279"/>
    <w:rsid w:val="007A7A28"/>
    <w:rsid w:val="007B1B16"/>
    <w:rsid w:val="007B21D5"/>
    <w:rsid w:val="007B2BE9"/>
    <w:rsid w:val="007B3500"/>
    <w:rsid w:val="007B4790"/>
    <w:rsid w:val="007B549B"/>
    <w:rsid w:val="007B553D"/>
    <w:rsid w:val="007C4636"/>
    <w:rsid w:val="007C4CBE"/>
    <w:rsid w:val="007D05BB"/>
    <w:rsid w:val="007D119E"/>
    <w:rsid w:val="007D1BCF"/>
    <w:rsid w:val="007D1EA0"/>
    <w:rsid w:val="007D2C89"/>
    <w:rsid w:val="007D36C1"/>
    <w:rsid w:val="007D49EE"/>
    <w:rsid w:val="007D6957"/>
    <w:rsid w:val="007D75CF"/>
    <w:rsid w:val="007D7BDC"/>
    <w:rsid w:val="007D7E3C"/>
    <w:rsid w:val="007E0440"/>
    <w:rsid w:val="007E1B8C"/>
    <w:rsid w:val="007E1F83"/>
    <w:rsid w:val="007E24A5"/>
    <w:rsid w:val="007E2CF4"/>
    <w:rsid w:val="007E2E4F"/>
    <w:rsid w:val="007E37E6"/>
    <w:rsid w:val="007E3D93"/>
    <w:rsid w:val="007E4FBB"/>
    <w:rsid w:val="007E603C"/>
    <w:rsid w:val="007E6DC5"/>
    <w:rsid w:val="007E7AE8"/>
    <w:rsid w:val="007E7C43"/>
    <w:rsid w:val="007E7CC9"/>
    <w:rsid w:val="007F004B"/>
    <w:rsid w:val="007F1A6F"/>
    <w:rsid w:val="007F2723"/>
    <w:rsid w:val="007F279A"/>
    <w:rsid w:val="007F3B16"/>
    <w:rsid w:val="007F3FF7"/>
    <w:rsid w:val="007F4793"/>
    <w:rsid w:val="007F4EC8"/>
    <w:rsid w:val="007F52E8"/>
    <w:rsid w:val="007F56E5"/>
    <w:rsid w:val="007F62C6"/>
    <w:rsid w:val="00800B92"/>
    <w:rsid w:val="00801493"/>
    <w:rsid w:val="00805D81"/>
    <w:rsid w:val="00806F30"/>
    <w:rsid w:val="008071D6"/>
    <w:rsid w:val="00810CF9"/>
    <w:rsid w:val="0081263D"/>
    <w:rsid w:val="008144E7"/>
    <w:rsid w:val="0081459F"/>
    <w:rsid w:val="00815A40"/>
    <w:rsid w:val="008219A2"/>
    <w:rsid w:val="00822CD5"/>
    <w:rsid w:val="00823C3F"/>
    <w:rsid w:val="00823D12"/>
    <w:rsid w:val="00823F60"/>
    <w:rsid w:val="0082426B"/>
    <w:rsid w:val="00824C7F"/>
    <w:rsid w:val="0082529E"/>
    <w:rsid w:val="0082571C"/>
    <w:rsid w:val="00825D26"/>
    <w:rsid w:val="008265FC"/>
    <w:rsid w:val="00827578"/>
    <w:rsid w:val="00827977"/>
    <w:rsid w:val="00830B22"/>
    <w:rsid w:val="008334B3"/>
    <w:rsid w:val="008404B0"/>
    <w:rsid w:val="008411A5"/>
    <w:rsid w:val="00843626"/>
    <w:rsid w:val="008470D5"/>
    <w:rsid w:val="008505F4"/>
    <w:rsid w:val="008506C0"/>
    <w:rsid w:val="008518FA"/>
    <w:rsid w:val="00851FB3"/>
    <w:rsid w:val="00852784"/>
    <w:rsid w:val="00852D57"/>
    <w:rsid w:val="00853BD1"/>
    <w:rsid w:val="0085531E"/>
    <w:rsid w:val="00855803"/>
    <w:rsid w:val="008568D4"/>
    <w:rsid w:val="008571A4"/>
    <w:rsid w:val="0086115D"/>
    <w:rsid w:val="0086287B"/>
    <w:rsid w:val="00863E8C"/>
    <w:rsid w:val="008651F1"/>
    <w:rsid w:val="00866171"/>
    <w:rsid w:val="00866B86"/>
    <w:rsid w:val="00866F83"/>
    <w:rsid w:val="0086720D"/>
    <w:rsid w:val="008703A6"/>
    <w:rsid w:val="008703E5"/>
    <w:rsid w:val="008717C3"/>
    <w:rsid w:val="0087220E"/>
    <w:rsid w:val="0087232A"/>
    <w:rsid w:val="008724B5"/>
    <w:rsid w:val="008726C6"/>
    <w:rsid w:val="008733B7"/>
    <w:rsid w:val="008771DC"/>
    <w:rsid w:val="008771F6"/>
    <w:rsid w:val="00880214"/>
    <w:rsid w:val="0088043C"/>
    <w:rsid w:val="00880758"/>
    <w:rsid w:val="0088079A"/>
    <w:rsid w:val="00880DFB"/>
    <w:rsid w:val="00881180"/>
    <w:rsid w:val="008817A8"/>
    <w:rsid w:val="00881860"/>
    <w:rsid w:val="00884889"/>
    <w:rsid w:val="00884913"/>
    <w:rsid w:val="00885484"/>
    <w:rsid w:val="00887DBF"/>
    <w:rsid w:val="008903C0"/>
    <w:rsid w:val="008906C9"/>
    <w:rsid w:val="00891416"/>
    <w:rsid w:val="00892448"/>
    <w:rsid w:val="00892E98"/>
    <w:rsid w:val="008A05EF"/>
    <w:rsid w:val="008A367F"/>
    <w:rsid w:val="008A3CD5"/>
    <w:rsid w:val="008A50D2"/>
    <w:rsid w:val="008A58A5"/>
    <w:rsid w:val="008A7089"/>
    <w:rsid w:val="008A7267"/>
    <w:rsid w:val="008B0543"/>
    <w:rsid w:val="008B18E5"/>
    <w:rsid w:val="008B21D5"/>
    <w:rsid w:val="008B4022"/>
    <w:rsid w:val="008B4603"/>
    <w:rsid w:val="008B47F0"/>
    <w:rsid w:val="008B611A"/>
    <w:rsid w:val="008B6916"/>
    <w:rsid w:val="008B7D8E"/>
    <w:rsid w:val="008B7F61"/>
    <w:rsid w:val="008C03F5"/>
    <w:rsid w:val="008C27F5"/>
    <w:rsid w:val="008C2F1E"/>
    <w:rsid w:val="008C5022"/>
    <w:rsid w:val="008C5738"/>
    <w:rsid w:val="008C6A06"/>
    <w:rsid w:val="008C711F"/>
    <w:rsid w:val="008D04F0"/>
    <w:rsid w:val="008D1601"/>
    <w:rsid w:val="008D1F61"/>
    <w:rsid w:val="008D3148"/>
    <w:rsid w:val="008D4AE1"/>
    <w:rsid w:val="008D7A35"/>
    <w:rsid w:val="008E0037"/>
    <w:rsid w:val="008E1553"/>
    <w:rsid w:val="008E20AC"/>
    <w:rsid w:val="008E26E7"/>
    <w:rsid w:val="008E411E"/>
    <w:rsid w:val="008E43E6"/>
    <w:rsid w:val="008E4470"/>
    <w:rsid w:val="008E5FE2"/>
    <w:rsid w:val="008E66F2"/>
    <w:rsid w:val="008E7017"/>
    <w:rsid w:val="008E75EA"/>
    <w:rsid w:val="008F012F"/>
    <w:rsid w:val="008F0334"/>
    <w:rsid w:val="008F0888"/>
    <w:rsid w:val="008F10D4"/>
    <w:rsid w:val="008F19C8"/>
    <w:rsid w:val="008F3500"/>
    <w:rsid w:val="008F3AF5"/>
    <w:rsid w:val="008F4739"/>
    <w:rsid w:val="008F5A0F"/>
    <w:rsid w:val="008F6236"/>
    <w:rsid w:val="0090064D"/>
    <w:rsid w:val="00901AA4"/>
    <w:rsid w:val="00902EBC"/>
    <w:rsid w:val="009055D9"/>
    <w:rsid w:val="00910297"/>
    <w:rsid w:val="00910BC4"/>
    <w:rsid w:val="00911A6B"/>
    <w:rsid w:val="00911B64"/>
    <w:rsid w:val="0091416C"/>
    <w:rsid w:val="00914BAE"/>
    <w:rsid w:val="009155F8"/>
    <w:rsid w:val="00916CA3"/>
    <w:rsid w:val="00917125"/>
    <w:rsid w:val="009179F0"/>
    <w:rsid w:val="00920669"/>
    <w:rsid w:val="00922189"/>
    <w:rsid w:val="009225F2"/>
    <w:rsid w:val="009240C8"/>
    <w:rsid w:val="0092480A"/>
    <w:rsid w:val="00924E3C"/>
    <w:rsid w:val="00924E76"/>
    <w:rsid w:val="009256AC"/>
    <w:rsid w:val="0092579E"/>
    <w:rsid w:val="00926C2A"/>
    <w:rsid w:val="0092739F"/>
    <w:rsid w:val="00930403"/>
    <w:rsid w:val="0093044D"/>
    <w:rsid w:val="009312A6"/>
    <w:rsid w:val="00931731"/>
    <w:rsid w:val="009327A7"/>
    <w:rsid w:val="00932FA1"/>
    <w:rsid w:val="0093320B"/>
    <w:rsid w:val="0093470B"/>
    <w:rsid w:val="00935867"/>
    <w:rsid w:val="009361F6"/>
    <w:rsid w:val="00936416"/>
    <w:rsid w:val="00936626"/>
    <w:rsid w:val="009366DE"/>
    <w:rsid w:val="0093771A"/>
    <w:rsid w:val="00941735"/>
    <w:rsid w:val="00941D3C"/>
    <w:rsid w:val="00943BAA"/>
    <w:rsid w:val="009444D4"/>
    <w:rsid w:val="00944BDA"/>
    <w:rsid w:val="00944EAF"/>
    <w:rsid w:val="00945083"/>
    <w:rsid w:val="009453E3"/>
    <w:rsid w:val="00947B8C"/>
    <w:rsid w:val="00952659"/>
    <w:rsid w:val="00953F8A"/>
    <w:rsid w:val="009612BB"/>
    <w:rsid w:val="00961A47"/>
    <w:rsid w:val="00963600"/>
    <w:rsid w:val="00964801"/>
    <w:rsid w:val="00964A60"/>
    <w:rsid w:val="00964FFF"/>
    <w:rsid w:val="009662BC"/>
    <w:rsid w:val="00966941"/>
    <w:rsid w:val="00966CBA"/>
    <w:rsid w:val="00970188"/>
    <w:rsid w:val="00973CC9"/>
    <w:rsid w:val="00975378"/>
    <w:rsid w:val="00975A8F"/>
    <w:rsid w:val="009801D7"/>
    <w:rsid w:val="00980459"/>
    <w:rsid w:val="009818D3"/>
    <w:rsid w:val="00982AD4"/>
    <w:rsid w:val="00982DEF"/>
    <w:rsid w:val="009843D9"/>
    <w:rsid w:val="009851CF"/>
    <w:rsid w:val="00985B75"/>
    <w:rsid w:val="00987977"/>
    <w:rsid w:val="00987D93"/>
    <w:rsid w:val="00990D2C"/>
    <w:rsid w:val="00992D78"/>
    <w:rsid w:val="00995118"/>
    <w:rsid w:val="00995522"/>
    <w:rsid w:val="0099697B"/>
    <w:rsid w:val="009A0478"/>
    <w:rsid w:val="009A0D1D"/>
    <w:rsid w:val="009A123F"/>
    <w:rsid w:val="009A3A26"/>
    <w:rsid w:val="009A401A"/>
    <w:rsid w:val="009A55F2"/>
    <w:rsid w:val="009A5F34"/>
    <w:rsid w:val="009A69B7"/>
    <w:rsid w:val="009A7BA9"/>
    <w:rsid w:val="009A7D6F"/>
    <w:rsid w:val="009B10F8"/>
    <w:rsid w:val="009B368D"/>
    <w:rsid w:val="009B433A"/>
    <w:rsid w:val="009B574A"/>
    <w:rsid w:val="009B65AE"/>
    <w:rsid w:val="009B7D0F"/>
    <w:rsid w:val="009C0150"/>
    <w:rsid w:val="009C16C8"/>
    <w:rsid w:val="009C24E6"/>
    <w:rsid w:val="009C3966"/>
    <w:rsid w:val="009C49A3"/>
    <w:rsid w:val="009C4B8A"/>
    <w:rsid w:val="009C740A"/>
    <w:rsid w:val="009C74E0"/>
    <w:rsid w:val="009D2485"/>
    <w:rsid w:val="009D34A9"/>
    <w:rsid w:val="009D3740"/>
    <w:rsid w:val="009D4D32"/>
    <w:rsid w:val="009D529B"/>
    <w:rsid w:val="009D593E"/>
    <w:rsid w:val="009D6BA3"/>
    <w:rsid w:val="009D7171"/>
    <w:rsid w:val="009E37EF"/>
    <w:rsid w:val="009E474D"/>
    <w:rsid w:val="009E5079"/>
    <w:rsid w:val="009E530D"/>
    <w:rsid w:val="009E5DDF"/>
    <w:rsid w:val="009F05E0"/>
    <w:rsid w:val="009F07CF"/>
    <w:rsid w:val="009F1AEA"/>
    <w:rsid w:val="009F5CD5"/>
    <w:rsid w:val="009F6405"/>
    <w:rsid w:val="009F75D4"/>
    <w:rsid w:val="009F7A07"/>
    <w:rsid w:val="00A00C7C"/>
    <w:rsid w:val="00A01639"/>
    <w:rsid w:val="00A021F8"/>
    <w:rsid w:val="00A0764C"/>
    <w:rsid w:val="00A0779A"/>
    <w:rsid w:val="00A11649"/>
    <w:rsid w:val="00A1237A"/>
    <w:rsid w:val="00A125C5"/>
    <w:rsid w:val="00A12655"/>
    <w:rsid w:val="00A12C29"/>
    <w:rsid w:val="00A1584B"/>
    <w:rsid w:val="00A17656"/>
    <w:rsid w:val="00A17E21"/>
    <w:rsid w:val="00A20E4F"/>
    <w:rsid w:val="00A22622"/>
    <w:rsid w:val="00A2383F"/>
    <w:rsid w:val="00A2451C"/>
    <w:rsid w:val="00A2573A"/>
    <w:rsid w:val="00A26C4D"/>
    <w:rsid w:val="00A26C90"/>
    <w:rsid w:val="00A27545"/>
    <w:rsid w:val="00A27BA4"/>
    <w:rsid w:val="00A30336"/>
    <w:rsid w:val="00A30AB5"/>
    <w:rsid w:val="00A37122"/>
    <w:rsid w:val="00A404B8"/>
    <w:rsid w:val="00A40A0A"/>
    <w:rsid w:val="00A411D9"/>
    <w:rsid w:val="00A418BE"/>
    <w:rsid w:val="00A47CC4"/>
    <w:rsid w:val="00A47F26"/>
    <w:rsid w:val="00A50524"/>
    <w:rsid w:val="00A523B8"/>
    <w:rsid w:val="00A5298D"/>
    <w:rsid w:val="00A54438"/>
    <w:rsid w:val="00A57E59"/>
    <w:rsid w:val="00A60428"/>
    <w:rsid w:val="00A619F3"/>
    <w:rsid w:val="00A61E46"/>
    <w:rsid w:val="00A636C6"/>
    <w:rsid w:val="00A63EBA"/>
    <w:rsid w:val="00A63F3A"/>
    <w:rsid w:val="00A640F5"/>
    <w:rsid w:val="00A64AE7"/>
    <w:rsid w:val="00A64C0D"/>
    <w:rsid w:val="00A65EE7"/>
    <w:rsid w:val="00A672CC"/>
    <w:rsid w:val="00A70133"/>
    <w:rsid w:val="00A70B45"/>
    <w:rsid w:val="00A71396"/>
    <w:rsid w:val="00A72584"/>
    <w:rsid w:val="00A729FD"/>
    <w:rsid w:val="00A72A24"/>
    <w:rsid w:val="00A73412"/>
    <w:rsid w:val="00A75624"/>
    <w:rsid w:val="00A75A19"/>
    <w:rsid w:val="00A76EF2"/>
    <w:rsid w:val="00A770A6"/>
    <w:rsid w:val="00A813B1"/>
    <w:rsid w:val="00A82351"/>
    <w:rsid w:val="00A8333D"/>
    <w:rsid w:val="00A84857"/>
    <w:rsid w:val="00A87D0B"/>
    <w:rsid w:val="00A93075"/>
    <w:rsid w:val="00A939BC"/>
    <w:rsid w:val="00A96AC3"/>
    <w:rsid w:val="00AA10F1"/>
    <w:rsid w:val="00AA1168"/>
    <w:rsid w:val="00AA11ED"/>
    <w:rsid w:val="00AA2340"/>
    <w:rsid w:val="00AA2819"/>
    <w:rsid w:val="00AA3212"/>
    <w:rsid w:val="00AA53C0"/>
    <w:rsid w:val="00AA5656"/>
    <w:rsid w:val="00AA7CB0"/>
    <w:rsid w:val="00AB0CC6"/>
    <w:rsid w:val="00AB1EFF"/>
    <w:rsid w:val="00AB2066"/>
    <w:rsid w:val="00AB36C4"/>
    <w:rsid w:val="00AB430D"/>
    <w:rsid w:val="00AB57B8"/>
    <w:rsid w:val="00AB7887"/>
    <w:rsid w:val="00AC08FF"/>
    <w:rsid w:val="00AC11BD"/>
    <w:rsid w:val="00AC2363"/>
    <w:rsid w:val="00AC25F8"/>
    <w:rsid w:val="00AC32B2"/>
    <w:rsid w:val="00AC32C2"/>
    <w:rsid w:val="00AC39F8"/>
    <w:rsid w:val="00AC55FD"/>
    <w:rsid w:val="00AC58D0"/>
    <w:rsid w:val="00AC62BB"/>
    <w:rsid w:val="00AC6CFD"/>
    <w:rsid w:val="00AD01BB"/>
    <w:rsid w:val="00AD1D51"/>
    <w:rsid w:val="00AD2A59"/>
    <w:rsid w:val="00AD50FA"/>
    <w:rsid w:val="00AE04A5"/>
    <w:rsid w:val="00AE0847"/>
    <w:rsid w:val="00AE0F19"/>
    <w:rsid w:val="00AE23DE"/>
    <w:rsid w:val="00AE2406"/>
    <w:rsid w:val="00AE4A85"/>
    <w:rsid w:val="00AE55F8"/>
    <w:rsid w:val="00AE6F9A"/>
    <w:rsid w:val="00AE7516"/>
    <w:rsid w:val="00AE7B15"/>
    <w:rsid w:val="00AE7F55"/>
    <w:rsid w:val="00AF06ED"/>
    <w:rsid w:val="00AF349A"/>
    <w:rsid w:val="00AF6540"/>
    <w:rsid w:val="00B001B8"/>
    <w:rsid w:val="00B00DFF"/>
    <w:rsid w:val="00B014D4"/>
    <w:rsid w:val="00B02EDD"/>
    <w:rsid w:val="00B04591"/>
    <w:rsid w:val="00B04688"/>
    <w:rsid w:val="00B05866"/>
    <w:rsid w:val="00B069C1"/>
    <w:rsid w:val="00B10085"/>
    <w:rsid w:val="00B1041A"/>
    <w:rsid w:val="00B129AF"/>
    <w:rsid w:val="00B14DF7"/>
    <w:rsid w:val="00B16FA4"/>
    <w:rsid w:val="00B17141"/>
    <w:rsid w:val="00B1725A"/>
    <w:rsid w:val="00B17DB9"/>
    <w:rsid w:val="00B20824"/>
    <w:rsid w:val="00B20B54"/>
    <w:rsid w:val="00B20DB6"/>
    <w:rsid w:val="00B23712"/>
    <w:rsid w:val="00B250A2"/>
    <w:rsid w:val="00B26EC4"/>
    <w:rsid w:val="00B30953"/>
    <w:rsid w:val="00B30CAD"/>
    <w:rsid w:val="00B314C3"/>
    <w:rsid w:val="00B31575"/>
    <w:rsid w:val="00B31F55"/>
    <w:rsid w:val="00B329EA"/>
    <w:rsid w:val="00B35936"/>
    <w:rsid w:val="00B415FB"/>
    <w:rsid w:val="00B41FE9"/>
    <w:rsid w:val="00B4213A"/>
    <w:rsid w:val="00B428A6"/>
    <w:rsid w:val="00B43725"/>
    <w:rsid w:val="00B45297"/>
    <w:rsid w:val="00B453CA"/>
    <w:rsid w:val="00B4731A"/>
    <w:rsid w:val="00B5022F"/>
    <w:rsid w:val="00B510EA"/>
    <w:rsid w:val="00B52104"/>
    <w:rsid w:val="00B54827"/>
    <w:rsid w:val="00B54FA0"/>
    <w:rsid w:val="00B5509B"/>
    <w:rsid w:val="00B55884"/>
    <w:rsid w:val="00B558F8"/>
    <w:rsid w:val="00B56DD6"/>
    <w:rsid w:val="00B574B8"/>
    <w:rsid w:val="00B605C3"/>
    <w:rsid w:val="00B608FD"/>
    <w:rsid w:val="00B6134D"/>
    <w:rsid w:val="00B622A0"/>
    <w:rsid w:val="00B628AD"/>
    <w:rsid w:val="00B62C8B"/>
    <w:rsid w:val="00B63F10"/>
    <w:rsid w:val="00B64C59"/>
    <w:rsid w:val="00B700CB"/>
    <w:rsid w:val="00B7140D"/>
    <w:rsid w:val="00B74EA7"/>
    <w:rsid w:val="00B76446"/>
    <w:rsid w:val="00B8547D"/>
    <w:rsid w:val="00B8551C"/>
    <w:rsid w:val="00B85B6F"/>
    <w:rsid w:val="00B8617A"/>
    <w:rsid w:val="00B862DC"/>
    <w:rsid w:val="00B86F5C"/>
    <w:rsid w:val="00B8764C"/>
    <w:rsid w:val="00B87F2C"/>
    <w:rsid w:val="00B9271E"/>
    <w:rsid w:val="00B92F78"/>
    <w:rsid w:val="00B938A3"/>
    <w:rsid w:val="00B93A74"/>
    <w:rsid w:val="00B94E8E"/>
    <w:rsid w:val="00B96046"/>
    <w:rsid w:val="00B96646"/>
    <w:rsid w:val="00B96B08"/>
    <w:rsid w:val="00B97D3E"/>
    <w:rsid w:val="00BA1A8E"/>
    <w:rsid w:val="00BA1B0D"/>
    <w:rsid w:val="00BA2BAD"/>
    <w:rsid w:val="00BA635D"/>
    <w:rsid w:val="00BA64CD"/>
    <w:rsid w:val="00BA6F6A"/>
    <w:rsid w:val="00BA7302"/>
    <w:rsid w:val="00BB00A6"/>
    <w:rsid w:val="00BB0308"/>
    <w:rsid w:val="00BB0B41"/>
    <w:rsid w:val="00BB1B88"/>
    <w:rsid w:val="00BB223F"/>
    <w:rsid w:val="00BB27CB"/>
    <w:rsid w:val="00BB2B01"/>
    <w:rsid w:val="00BB2B10"/>
    <w:rsid w:val="00BB2FDD"/>
    <w:rsid w:val="00BB6217"/>
    <w:rsid w:val="00BB64FC"/>
    <w:rsid w:val="00BC10D9"/>
    <w:rsid w:val="00BC11AF"/>
    <w:rsid w:val="00BC3509"/>
    <w:rsid w:val="00BC39C3"/>
    <w:rsid w:val="00BC3A31"/>
    <w:rsid w:val="00BC3D52"/>
    <w:rsid w:val="00BC47DA"/>
    <w:rsid w:val="00BC5559"/>
    <w:rsid w:val="00BC5ACE"/>
    <w:rsid w:val="00BC5D49"/>
    <w:rsid w:val="00BC6553"/>
    <w:rsid w:val="00BC75FC"/>
    <w:rsid w:val="00BD07A5"/>
    <w:rsid w:val="00BD0DC7"/>
    <w:rsid w:val="00BD2498"/>
    <w:rsid w:val="00BD41DC"/>
    <w:rsid w:val="00BD49FE"/>
    <w:rsid w:val="00BD7A54"/>
    <w:rsid w:val="00BE00AD"/>
    <w:rsid w:val="00BE01B8"/>
    <w:rsid w:val="00BE1063"/>
    <w:rsid w:val="00BE25CD"/>
    <w:rsid w:val="00BE2E66"/>
    <w:rsid w:val="00BE531E"/>
    <w:rsid w:val="00BE54A9"/>
    <w:rsid w:val="00BE56C4"/>
    <w:rsid w:val="00BE70C4"/>
    <w:rsid w:val="00BF0A1B"/>
    <w:rsid w:val="00BF118C"/>
    <w:rsid w:val="00BF2DD8"/>
    <w:rsid w:val="00BF36BA"/>
    <w:rsid w:val="00BF4755"/>
    <w:rsid w:val="00BF5D7D"/>
    <w:rsid w:val="00BF7002"/>
    <w:rsid w:val="00BF7512"/>
    <w:rsid w:val="00C012D2"/>
    <w:rsid w:val="00C01748"/>
    <w:rsid w:val="00C03B3B"/>
    <w:rsid w:val="00C059F1"/>
    <w:rsid w:val="00C0648A"/>
    <w:rsid w:val="00C078A2"/>
    <w:rsid w:val="00C07B70"/>
    <w:rsid w:val="00C123F3"/>
    <w:rsid w:val="00C12620"/>
    <w:rsid w:val="00C12621"/>
    <w:rsid w:val="00C1403E"/>
    <w:rsid w:val="00C16544"/>
    <w:rsid w:val="00C17B80"/>
    <w:rsid w:val="00C20528"/>
    <w:rsid w:val="00C209B1"/>
    <w:rsid w:val="00C20B7D"/>
    <w:rsid w:val="00C21A8A"/>
    <w:rsid w:val="00C2296D"/>
    <w:rsid w:val="00C229D5"/>
    <w:rsid w:val="00C23546"/>
    <w:rsid w:val="00C246C2"/>
    <w:rsid w:val="00C250D5"/>
    <w:rsid w:val="00C2568A"/>
    <w:rsid w:val="00C25778"/>
    <w:rsid w:val="00C32E40"/>
    <w:rsid w:val="00C33E4F"/>
    <w:rsid w:val="00C35666"/>
    <w:rsid w:val="00C362E4"/>
    <w:rsid w:val="00C36848"/>
    <w:rsid w:val="00C368B9"/>
    <w:rsid w:val="00C37C37"/>
    <w:rsid w:val="00C4119C"/>
    <w:rsid w:val="00C414AA"/>
    <w:rsid w:val="00C41E70"/>
    <w:rsid w:val="00C42D6D"/>
    <w:rsid w:val="00C430D9"/>
    <w:rsid w:val="00C43BCB"/>
    <w:rsid w:val="00C44799"/>
    <w:rsid w:val="00C4551B"/>
    <w:rsid w:val="00C45C5C"/>
    <w:rsid w:val="00C4629D"/>
    <w:rsid w:val="00C4635A"/>
    <w:rsid w:val="00C46785"/>
    <w:rsid w:val="00C4719E"/>
    <w:rsid w:val="00C47378"/>
    <w:rsid w:val="00C50741"/>
    <w:rsid w:val="00C51534"/>
    <w:rsid w:val="00C54515"/>
    <w:rsid w:val="00C564C6"/>
    <w:rsid w:val="00C6088F"/>
    <w:rsid w:val="00C62CD1"/>
    <w:rsid w:val="00C630FB"/>
    <w:rsid w:val="00C632BE"/>
    <w:rsid w:val="00C708A2"/>
    <w:rsid w:val="00C723B6"/>
    <w:rsid w:val="00C74005"/>
    <w:rsid w:val="00C7466B"/>
    <w:rsid w:val="00C75557"/>
    <w:rsid w:val="00C767C5"/>
    <w:rsid w:val="00C7784C"/>
    <w:rsid w:val="00C837E3"/>
    <w:rsid w:val="00C85516"/>
    <w:rsid w:val="00C8629F"/>
    <w:rsid w:val="00C87AE3"/>
    <w:rsid w:val="00C87F78"/>
    <w:rsid w:val="00C90FF7"/>
    <w:rsid w:val="00C916A7"/>
    <w:rsid w:val="00C92898"/>
    <w:rsid w:val="00C93D8D"/>
    <w:rsid w:val="00C94116"/>
    <w:rsid w:val="00C953D2"/>
    <w:rsid w:val="00C973FE"/>
    <w:rsid w:val="00C975CA"/>
    <w:rsid w:val="00C97E49"/>
    <w:rsid w:val="00CA06C5"/>
    <w:rsid w:val="00CA4340"/>
    <w:rsid w:val="00CA4646"/>
    <w:rsid w:val="00CA4725"/>
    <w:rsid w:val="00CA652B"/>
    <w:rsid w:val="00CB2158"/>
    <w:rsid w:val="00CB2640"/>
    <w:rsid w:val="00CB33B2"/>
    <w:rsid w:val="00CB340C"/>
    <w:rsid w:val="00CB3496"/>
    <w:rsid w:val="00CB353D"/>
    <w:rsid w:val="00CB3DC8"/>
    <w:rsid w:val="00CB600A"/>
    <w:rsid w:val="00CB6091"/>
    <w:rsid w:val="00CB63B2"/>
    <w:rsid w:val="00CB7A82"/>
    <w:rsid w:val="00CC0E55"/>
    <w:rsid w:val="00CC20E6"/>
    <w:rsid w:val="00CC21E6"/>
    <w:rsid w:val="00CC2517"/>
    <w:rsid w:val="00CC607B"/>
    <w:rsid w:val="00CC6C97"/>
    <w:rsid w:val="00CC7307"/>
    <w:rsid w:val="00CD01DB"/>
    <w:rsid w:val="00CD0209"/>
    <w:rsid w:val="00CD0992"/>
    <w:rsid w:val="00CD188E"/>
    <w:rsid w:val="00CD3016"/>
    <w:rsid w:val="00CD36B6"/>
    <w:rsid w:val="00CD6432"/>
    <w:rsid w:val="00CE24DA"/>
    <w:rsid w:val="00CE275B"/>
    <w:rsid w:val="00CE34E3"/>
    <w:rsid w:val="00CE3E37"/>
    <w:rsid w:val="00CE50AA"/>
    <w:rsid w:val="00CE50E1"/>
    <w:rsid w:val="00CE5238"/>
    <w:rsid w:val="00CE7514"/>
    <w:rsid w:val="00CE7B56"/>
    <w:rsid w:val="00CF2014"/>
    <w:rsid w:val="00CF26D0"/>
    <w:rsid w:val="00CF3078"/>
    <w:rsid w:val="00CF3B2D"/>
    <w:rsid w:val="00CF4558"/>
    <w:rsid w:val="00CF51A1"/>
    <w:rsid w:val="00CF67E7"/>
    <w:rsid w:val="00CF6977"/>
    <w:rsid w:val="00CF6EE7"/>
    <w:rsid w:val="00CF6F56"/>
    <w:rsid w:val="00CF762A"/>
    <w:rsid w:val="00D0022E"/>
    <w:rsid w:val="00D01658"/>
    <w:rsid w:val="00D01CBE"/>
    <w:rsid w:val="00D023F2"/>
    <w:rsid w:val="00D04605"/>
    <w:rsid w:val="00D056C5"/>
    <w:rsid w:val="00D06027"/>
    <w:rsid w:val="00D07AC6"/>
    <w:rsid w:val="00D109F9"/>
    <w:rsid w:val="00D11D73"/>
    <w:rsid w:val="00D11F08"/>
    <w:rsid w:val="00D14BB2"/>
    <w:rsid w:val="00D16E87"/>
    <w:rsid w:val="00D17E08"/>
    <w:rsid w:val="00D20B00"/>
    <w:rsid w:val="00D21581"/>
    <w:rsid w:val="00D221BB"/>
    <w:rsid w:val="00D23207"/>
    <w:rsid w:val="00D248DE"/>
    <w:rsid w:val="00D24C0D"/>
    <w:rsid w:val="00D268AC"/>
    <w:rsid w:val="00D34BF4"/>
    <w:rsid w:val="00D3607A"/>
    <w:rsid w:val="00D362BD"/>
    <w:rsid w:val="00D37014"/>
    <w:rsid w:val="00D374D5"/>
    <w:rsid w:val="00D43A4F"/>
    <w:rsid w:val="00D44B83"/>
    <w:rsid w:val="00D44ECD"/>
    <w:rsid w:val="00D47099"/>
    <w:rsid w:val="00D47472"/>
    <w:rsid w:val="00D509E1"/>
    <w:rsid w:val="00D50EAE"/>
    <w:rsid w:val="00D5214F"/>
    <w:rsid w:val="00D530A5"/>
    <w:rsid w:val="00D55D2F"/>
    <w:rsid w:val="00D570B9"/>
    <w:rsid w:val="00D5728B"/>
    <w:rsid w:val="00D600F9"/>
    <w:rsid w:val="00D61BE6"/>
    <w:rsid w:val="00D63789"/>
    <w:rsid w:val="00D640CE"/>
    <w:rsid w:val="00D659EA"/>
    <w:rsid w:val="00D660AE"/>
    <w:rsid w:val="00D67686"/>
    <w:rsid w:val="00D67F61"/>
    <w:rsid w:val="00D751BB"/>
    <w:rsid w:val="00D774F7"/>
    <w:rsid w:val="00D776CE"/>
    <w:rsid w:val="00D8181F"/>
    <w:rsid w:val="00D819CA"/>
    <w:rsid w:val="00D81B11"/>
    <w:rsid w:val="00D81BB1"/>
    <w:rsid w:val="00D8258A"/>
    <w:rsid w:val="00D83EA8"/>
    <w:rsid w:val="00D841E3"/>
    <w:rsid w:val="00D84D26"/>
    <w:rsid w:val="00D8542D"/>
    <w:rsid w:val="00D86711"/>
    <w:rsid w:val="00D93957"/>
    <w:rsid w:val="00D93EB2"/>
    <w:rsid w:val="00D951AE"/>
    <w:rsid w:val="00D9704C"/>
    <w:rsid w:val="00DA0789"/>
    <w:rsid w:val="00DA0CB6"/>
    <w:rsid w:val="00DA118A"/>
    <w:rsid w:val="00DA13EA"/>
    <w:rsid w:val="00DA14F0"/>
    <w:rsid w:val="00DA182A"/>
    <w:rsid w:val="00DA38EB"/>
    <w:rsid w:val="00DA393F"/>
    <w:rsid w:val="00DA4341"/>
    <w:rsid w:val="00DA5505"/>
    <w:rsid w:val="00DA70BF"/>
    <w:rsid w:val="00DB0B85"/>
    <w:rsid w:val="00DB1B4C"/>
    <w:rsid w:val="00DB3B69"/>
    <w:rsid w:val="00DB3EA3"/>
    <w:rsid w:val="00DB41F4"/>
    <w:rsid w:val="00DB453F"/>
    <w:rsid w:val="00DB5811"/>
    <w:rsid w:val="00DB6A88"/>
    <w:rsid w:val="00DB6ECB"/>
    <w:rsid w:val="00DC01FC"/>
    <w:rsid w:val="00DC12E0"/>
    <w:rsid w:val="00DC2353"/>
    <w:rsid w:val="00DC3DD5"/>
    <w:rsid w:val="00DC484D"/>
    <w:rsid w:val="00DC4C2F"/>
    <w:rsid w:val="00DC591A"/>
    <w:rsid w:val="00DC6A71"/>
    <w:rsid w:val="00DC76BF"/>
    <w:rsid w:val="00DD00A5"/>
    <w:rsid w:val="00DD036F"/>
    <w:rsid w:val="00DD0A33"/>
    <w:rsid w:val="00DD28D0"/>
    <w:rsid w:val="00DD2B9B"/>
    <w:rsid w:val="00DD31B4"/>
    <w:rsid w:val="00DD3360"/>
    <w:rsid w:val="00DD392D"/>
    <w:rsid w:val="00DD4598"/>
    <w:rsid w:val="00DD4EA8"/>
    <w:rsid w:val="00DD5BA0"/>
    <w:rsid w:val="00DD6502"/>
    <w:rsid w:val="00DD7375"/>
    <w:rsid w:val="00DD74F2"/>
    <w:rsid w:val="00DE1560"/>
    <w:rsid w:val="00DE1EE7"/>
    <w:rsid w:val="00DE2419"/>
    <w:rsid w:val="00DE2F1C"/>
    <w:rsid w:val="00DE31C8"/>
    <w:rsid w:val="00DE369A"/>
    <w:rsid w:val="00DE427B"/>
    <w:rsid w:val="00DE4A20"/>
    <w:rsid w:val="00DE618A"/>
    <w:rsid w:val="00DF330E"/>
    <w:rsid w:val="00DF5A1B"/>
    <w:rsid w:val="00DF5EC0"/>
    <w:rsid w:val="00DF711F"/>
    <w:rsid w:val="00E003CD"/>
    <w:rsid w:val="00E004D8"/>
    <w:rsid w:val="00E027CB"/>
    <w:rsid w:val="00E0357D"/>
    <w:rsid w:val="00E0463E"/>
    <w:rsid w:val="00E0526D"/>
    <w:rsid w:val="00E06489"/>
    <w:rsid w:val="00E101A1"/>
    <w:rsid w:val="00E10551"/>
    <w:rsid w:val="00E1166C"/>
    <w:rsid w:val="00E11FA7"/>
    <w:rsid w:val="00E128DC"/>
    <w:rsid w:val="00E129E9"/>
    <w:rsid w:val="00E1379B"/>
    <w:rsid w:val="00E148FB"/>
    <w:rsid w:val="00E15198"/>
    <w:rsid w:val="00E154A7"/>
    <w:rsid w:val="00E15802"/>
    <w:rsid w:val="00E17281"/>
    <w:rsid w:val="00E17AA1"/>
    <w:rsid w:val="00E218CE"/>
    <w:rsid w:val="00E22339"/>
    <w:rsid w:val="00E22682"/>
    <w:rsid w:val="00E241A7"/>
    <w:rsid w:val="00E25BAC"/>
    <w:rsid w:val="00E27523"/>
    <w:rsid w:val="00E3015B"/>
    <w:rsid w:val="00E31341"/>
    <w:rsid w:val="00E32330"/>
    <w:rsid w:val="00E33495"/>
    <w:rsid w:val="00E36295"/>
    <w:rsid w:val="00E36468"/>
    <w:rsid w:val="00E369C7"/>
    <w:rsid w:val="00E373E2"/>
    <w:rsid w:val="00E37896"/>
    <w:rsid w:val="00E4270F"/>
    <w:rsid w:val="00E43999"/>
    <w:rsid w:val="00E43C4B"/>
    <w:rsid w:val="00E443E2"/>
    <w:rsid w:val="00E46347"/>
    <w:rsid w:val="00E47ADB"/>
    <w:rsid w:val="00E47B6A"/>
    <w:rsid w:val="00E47CC7"/>
    <w:rsid w:val="00E506EA"/>
    <w:rsid w:val="00E5091E"/>
    <w:rsid w:val="00E510DC"/>
    <w:rsid w:val="00E512AB"/>
    <w:rsid w:val="00E5445D"/>
    <w:rsid w:val="00E54E28"/>
    <w:rsid w:val="00E55595"/>
    <w:rsid w:val="00E56BF8"/>
    <w:rsid w:val="00E60DF1"/>
    <w:rsid w:val="00E63CBE"/>
    <w:rsid w:val="00E64413"/>
    <w:rsid w:val="00E70112"/>
    <w:rsid w:val="00E712E3"/>
    <w:rsid w:val="00E724D0"/>
    <w:rsid w:val="00E733EC"/>
    <w:rsid w:val="00E75CD6"/>
    <w:rsid w:val="00E77701"/>
    <w:rsid w:val="00E80022"/>
    <w:rsid w:val="00E802BC"/>
    <w:rsid w:val="00E8129F"/>
    <w:rsid w:val="00E83038"/>
    <w:rsid w:val="00E83BA0"/>
    <w:rsid w:val="00E85ED6"/>
    <w:rsid w:val="00E8735F"/>
    <w:rsid w:val="00E9066E"/>
    <w:rsid w:val="00E90E23"/>
    <w:rsid w:val="00E923DB"/>
    <w:rsid w:val="00E92A9C"/>
    <w:rsid w:val="00E92CDC"/>
    <w:rsid w:val="00E935DE"/>
    <w:rsid w:val="00E95987"/>
    <w:rsid w:val="00E97462"/>
    <w:rsid w:val="00EA0202"/>
    <w:rsid w:val="00EA137D"/>
    <w:rsid w:val="00EA2C1D"/>
    <w:rsid w:val="00EA35FD"/>
    <w:rsid w:val="00EA64A7"/>
    <w:rsid w:val="00EA67EB"/>
    <w:rsid w:val="00EA69C1"/>
    <w:rsid w:val="00EA6CED"/>
    <w:rsid w:val="00EA7FBE"/>
    <w:rsid w:val="00EB1E3C"/>
    <w:rsid w:val="00EB3138"/>
    <w:rsid w:val="00EB7E75"/>
    <w:rsid w:val="00EC14A5"/>
    <w:rsid w:val="00EC1B03"/>
    <w:rsid w:val="00EC22D8"/>
    <w:rsid w:val="00EC2581"/>
    <w:rsid w:val="00EC2A8E"/>
    <w:rsid w:val="00EC3106"/>
    <w:rsid w:val="00EC666C"/>
    <w:rsid w:val="00EC7009"/>
    <w:rsid w:val="00EC7A0A"/>
    <w:rsid w:val="00EC7A6D"/>
    <w:rsid w:val="00ED11AE"/>
    <w:rsid w:val="00ED13E4"/>
    <w:rsid w:val="00ED1C3E"/>
    <w:rsid w:val="00ED1D72"/>
    <w:rsid w:val="00ED260B"/>
    <w:rsid w:val="00ED2CD5"/>
    <w:rsid w:val="00ED3D4B"/>
    <w:rsid w:val="00ED6D1D"/>
    <w:rsid w:val="00ED7DAB"/>
    <w:rsid w:val="00EE0675"/>
    <w:rsid w:val="00EE1831"/>
    <w:rsid w:val="00EE22E1"/>
    <w:rsid w:val="00EE4C1F"/>
    <w:rsid w:val="00EE5330"/>
    <w:rsid w:val="00EE6467"/>
    <w:rsid w:val="00EE6D4D"/>
    <w:rsid w:val="00EF0140"/>
    <w:rsid w:val="00EF0F84"/>
    <w:rsid w:val="00EF159D"/>
    <w:rsid w:val="00EF1C2C"/>
    <w:rsid w:val="00EF2D20"/>
    <w:rsid w:val="00EF2D31"/>
    <w:rsid w:val="00EF468C"/>
    <w:rsid w:val="00EF5164"/>
    <w:rsid w:val="00EF549A"/>
    <w:rsid w:val="00EF71EE"/>
    <w:rsid w:val="00F01218"/>
    <w:rsid w:val="00F03461"/>
    <w:rsid w:val="00F05081"/>
    <w:rsid w:val="00F0554A"/>
    <w:rsid w:val="00F05935"/>
    <w:rsid w:val="00F06258"/>
    <w:rsid w:val="00F07D1A"/>
    <w:rsid w:val="00F1054A"/>
    <w:rsid w:val="00F11500"/>
    <w:rsid w:val="00F1185F"/>
    <w:rsid w:val="00F118B2"/>
    <w:rsid w:val="00F122A8"/>
    <w:rsid w:val="00F126F8"/>
    <w:rsid w:val="00F12C2A"/>
    <w:rsid w:val="00F13C4C"/>
    <w:rsid w:val="00F17C6D"/>
    <w:rsid w:val="00F235FC"/>
    <w:rsid w:val="00F240BB"/>
    <w:rsid w:val="00F24AF2"/>
    <w:rsid w:val="00F26A81"/>
    <w:rsid w:val="00F30085"/>
    <w:rsid w:val="00F30124"/>
    <w:rsid w:val="00F3052B"/>
    <w:rsid w:val="00F315C1"/>
    <w:rsid w:val="00F318C0"/>
    <w:rsid w:val="00F34A75"/>
    <w:rsid w:val="00F37DC6"/>
    <w:rsid w:val="00F42FF4"/>
    <w:rsid w:val="00F4341F"/>
    <w:rsid w:val="00F438E7"/>
    <w:rsid w:val="00F449CB"/>
    <w:rsid w:val="00F4754C"/>
    <w:rsid w:val="00F511A3"/>
    <w:rsid w:val="00F520C2"/>
    <w:rsid w:val="00F5410B"/>
    <w:rsid w:val="00F54124"/>
    <w:rsid w:val="00F54154"/>
    <w:rsid w:val="00F54DB0"/>
    <w:rsid w:val="00F552F2"/>
    <w:rsid w:val="00F5719B"/>
    <w:rsid w:val="00F57FED"/>
    <w:rsid w:val="00F604B7"/>
    <w:rsid w:val="00F624F7"/>
    <w:rsid w:val="00F65D20"/>
    <w:rsid w:val="00F671B7"/>
    <w:rsid w:val="00F675BF"/>
    <w:rsid w:val="00F678B8"/>
    <w:rsid w:val="00F67BB0"/>
    <w:rsid w:val="00F7085B"/>
    <w:rsid w:val="00F70B48"/>
    <w:rsid w:val="00F72D15"/>
    <w:rsid w:val="00F72FF2"/>
    <w:rsid w:val="00F74575"/>
    <w:rsid w:val="00F74E1D"/>
    <w:rsid w:val="00F767E1"/>
    <w:rsid w:val="00F80750"/>
    <w:rsid w:val="00F83AB5"/>
    <w:rsid w:val="00F83C9D"/>
    <w:rsid w:val="00F83F62"/>
    <w:rsid w:val="00F85055"/>
    <w:rsid w:val="00F8668E"/>
    <w:rsid w:val="00F8708F"/>
    <w:rsid w:val="00F9057B"/>
    <w:rsid w:val="00F9218B"/>
    <w:rsid w:val="00F94F83"/>
    <w:rsid w:val="00F957B7"/>
    <w:rsid w:val="00F964C6"/>
    <w:rsid w:val="00F9771C"/>
    <w:rsid w:val="00F97742"/>
    <w:rsid w:val="00F979DE"/>
    <w:rsid w:val="00FA0779"/>
    <w:rsid w:val="00FA0D88"/>
    <w:rsid w:val="00FA17EA"/>
    <w:rsid w:val="00FA25CA"/>
    <w:rsid w:val="00FA2ABD"/>
    <w:rsid w:val="00FA3AE3"/>
    <w:rsid w:val="00FA6625"/>
    <w:rsid w:val="00FB0270"/>
    <w:rsid w:val="00FB0689"/>
    <w:rsid w:val="00FB076D"/>
    <w:rsid w:val="00FB0E87"/>
    <w:rsid w:val="00FB226F"/>
    <w:rsid w:val="00FB592D"/>
    <w:rsid w:val="00FB5AC0"/>
    <w:rsid w:val="00FB6FFE"/>
    <w:rsid w:val="00FC089A"/>
    <w:rsid w:val="00FC4706"/>
    <w:rsid w:val="00FC774A"/>
    <w:rsid w:val="00FC788F"/>
    <w:rsid w:val="00FC7F3A"/>
    <w:rsid w:val="00FD00D7"/>
    <w:rsid w:val="00FD04AD"/>
    <w:rsid w:val="00FD0D91"/>
    <w:rsid w:val="00FD1174"/>
    <w:rsid w:val="00FD2107"/>
    <w:rsid w:val="00FD229B"/>
    <w:rsid w:val="00FD27C3"/>
    <w:rsid w:val="00FD5450"/>
    <w:rsid w:val="00FD5D19"/>
    <w:rsid w:val="00FE081A"/>
    <w:rsid w:val="00FE0B80"/>
    <w:rsid w:val="00FE1D95"/>
    <w:rsid w:val="00FE22B3"/>
    <w:rsid w:val="00FE2D55"/>
    <w:rsid w:val="00FE40AC"/>
    <w:rsid w:val="00FE54F4"/>
    <w:rsid w:val="00FE54FD"/>
    <w:rsid w:val="00FE5C35"/>
    <w:rsid w:val="00FF08C5"/>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1"/>
    </o:shapelayout>
  </w:shapeDefaults>
  <w:doNotEmbedSmartTags/>
  <w:decimalSymbol w:val=","/>
  <w:listSeparator w:val=";"/>
  <w14:docId w14:val="16B646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uiPriority="99"/>
    <w:lsdException w:name="header" w:uiPriority="99"/>
    <w:lsdException w:name="footer" w:uiPriority="99"/>
    <w:lsdException w:name="caption" w:qFormat="1"/>
    <w:lsdException w:name="footnote reference" w:uiPriority="99"/>
    <w:lsdException w:name="annotation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iPriority="22" w:unhideWhenUsed="0" w:qFormat="1"/>
    <w:lsdException w:name="Emphasis" w:semiHidden="0" w:uiPriority="20" w:unhideWhenUsed="0" w:qFormat="1"/>
    <w:lsdException w:name="Plain Text"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semiHidden="0" w:uiPriority="99"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805D81"/>
    <w:pPr>
      <w:widowControl w:val="0"/>
      <w:tabs>
        <w:tab w:val="left" w:pos="360"/>
      </w:tabs>
      <w:outlineLvl w:val="0"/>
    </w:pPr>
    <w:rPr>
      <w:rFonts w:cs="Arial"/>
      <w:b/>
      <w:bCs/>
      <w:kern w:val="32"/>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805D81"/>
    <w:rPr>
      <w:rFonts w:ascii="Arial" w:hAnsi="Arial" w:cs="Arial"/>
      <w:b/>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basedOn w:val="Privzetapisavaodstavka"/>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pripombeZnak">
    <w:name w:val="Zadeva pripombe Znak"/>
    <w:basedOn w:val="PripombabesediloZnak"/>
    <w:link w:val="Zadevapripombe"/>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link w:val="Odstavekseznama"/>
    <w:uiPriority w:val="34"/>
    <w:rsid w:val="00947B8C"/>
    <w:rPr>
      <w:sz w:val="22"/>
    </w:rPr>
  </w:style>
  <w:style w:type="paragraph" w:customStyle="1" w:styleId="LEN">
    <w:name w:val="ČLEN"/>
    <w:basedOn w:val="Odstavekseznama"/>
    <w:link w:val="LENZnak"/>
    <w:qFormat/>
    <w:rsid w:val="00947B8C"/>
    <w:pPr>
      <w:numPr>
        <w:numId w:val="15"/>
      </w:numPr>
      <w:tabs>
        <w:tab w:val="left" w:pos="284"/>
      </w:tabs>
      <w:autoSpaceDE w:val="0"/>
      <w:autoSpaceDN w:val="0"/>
      <w:adjustRightInd w:val="0"/>
      <w:jc w:val="center"/>
    </w:pPr>
    <w:rPr>
      <w:rFonts w:ascii="Arial" w:hAnsi="Arial"/>
      <w:b/>
      <w:szCs w:val="22"/>
    </w:rPr>
  </w:style>
  <w:style w:type="character" w:customStyle="1" w:styleId="LENZnak">
    <w:name w:val="ČLEN Znak"/>
    <w:link w:val="LEN"/>
    <w:rsid w:val="00947B8C"/>
    <w:rPr>
      <w:rFonts w:ascii="Arial" w:hAnsi="Arial"/>
      <w:b/>
      <w:sz w:val="22"/>
      <w:szCs w:val="22"/>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 w:type="paragraph" w:customStyle="1" w:styleId="Alinejazarkovnotoko">
    <w:name w:val="Alineja za črkovno točko"/>
    <w:basedOn w:val="Alineazatevilnotoko"/>
    <w:link w:val="AlinejazarkovnotokoZnak"/>
    <w:qFormat/>
    <w:rsid w:val="0068175A"/>
  </w:style>
  <w:style w:type="paragraph" w:customStyle="1" w:styleId="len0">
    <w:name w:val="Člen"/>
    <w:basedOn w:val="Navaden"/>
    <w:link w:val="lenZnak0"/>
    <w:qFormat/>
    <w:rsid w:val="0068175A"/>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68175A"/>
    <w:pPr>
      <w:widowControl w:val="0"/>
      <w:numPr>
        <w:ilvl w:val="2"/>
        <w:numId w:val="29"/>
      </w:numPr>
      <w:overflowPunct w:val="0"/>
      <w:autoSpaceDE w:val="0"/>
      <w:autoSpaceDN w:val="0"/>
      <w:adjustRightInd w:val="0"/>
      <w:spacing w:line="240" w:lineRule="auto"/>
      <w:jc w:val="both"/>
      <w:textAlignment w:val="baseline"/>
    </w:pPr>
    <w:rPr>
      <w:sz w:val="22"/>
      <w:szCs w:val="16"/>
      <w:lang w:eastAsia="sl-SI"/>
    </w:rPr>
  </w:style>
  <w:style w:type="character" w:customStyle="1" w:styleId="lenZnak0">
    <w:name w:val="Člen Znak"/>
    <w:link w:val="len0"/>
    <w:rsid w:val="0068175A"/>
    <w:rPr>
      <w:rFonts w:ascii="Arial" w:hAnsi="Arial" w:cs="Arial"/>
      <w:b/>
      <w:sz w:val="22"/>
      <w:szCs w:val="22"/>
    </w:rPr>
  </w:style>
  <w:style w:type="paragraph" w:customStyle="1" w:styleId="Pravnapodlaga">
    <w:name w:val="Pravna podlaga"/>
    <w:basedOn w:val="Odstavek"/>
    <w:link w:val="PravnapodlagaZnak"/>
    <w:qFormat/>
    <w:rsid w:val="0068175A"/>
    <w:pPr>
      <w:spacing w:before="480"/>
    </w:pPr>
  </w:style>
  <w:style w:type="character" w:customStyle="1" w:styleId="AlinejazarkovnotokoZnak">
    <w:name w:val="Alineja za črkovno točko Znak"/>
    <w:basedOn w:val="AlineazatevilnotokoZnak"/>
    <w:link w:val="Alinejazarkovnotoko"/>
    <w:rsid w:val="0068175A"/>
    <w:rPr>
      <w:rFonts w:ascii="Arial" w:hAnsi="Arial" w:cs="Arial"/>
      <w:sz w:val="22"/>
      <w:szCs w:val="22"/>
    </w:rPr>
  </w:style>
  <w:style w:type="paragraph" w:customStyle="1" w:styleId="rkovnatokazatevilnotokoa2">
    <w:name w:val="Črkovna točka za številčno točko (a)"/>
    <w:basedOn w:val="rkovnatokazatevilnotoko"/>
    <w:rsid w:val="0068175A"/>
    <w:pPr>
      <w:numPr>
        <w:numId w:val="19"/>
      </w:numPr>
      <w:tabs>
        <w:tab w:val="clear" w:pos="782"/>
        <w:tab w:val="num" w:pos="360"/>
      </w:tabs>
      <w:ind w:left="360" w:hanging="360"/>
    </w:pPr>
  </w:style>
  <w:style w:type="paragraph" w:customStyle="1" w:styleId="Prehodneinkoncnedolocbe">
    <w:name w:val="Prehodne in koncne dolocbe"/>
    <w:basedOn w:val="Navaden"/>
    <w:rsid w:val="0068175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68175A"/>
    <w:pPr>
      <w:spacing w:before="480" w:after="0" w:line="240" w:lineRule="auto"/>
      <w:outlineLvl w:val="9"/>
    </w:pPr>
    <w:rPr>
      <w:b w:val="0"/>
    </w:rPr>
  </w:style>
  <w:style w:type="paragraph" w:customStyle="1" w:styleId="Naslovnadlenom">
    <w:name w:val="Naslov nad členom"/>
    <w:basedOn w:val="Navaden"/>
    <w:link w:val="NaslovnadlenomZnak"/>
    <w:qFormat/>
    <w:rsid w:val="0068175A"/>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68175A"/>
    <w:rPr>
      <w:rFonts w:ascii="Arial" w:hAnsi="Arial" w:cs="Arial"/>
      <w:sz w:val="22"/>
      <w:szCs w:val="22"/>
    </w:rPr>
  </w:style>
  <w:style w:type="character" w:customStyle="1" w:styleId="NaslovnadlenomZnak">
    <w:name w:val="Naslov nad členom Znak"/>
    <w:link w:val="Naslovnadlenom"/>
    <w:rsid w:val="0068175A"/>
    <w:rPr>
      <w:rFonts w:ascii="Arial" w:hAnsi="Arial" w:cs="Arial"/>
      <w:b/>
      <w:sz w:val="22"/>
      <w:szCs w:val="22"/>
    </w:rPr>
  </w:style>
  <w:style w:type="paragraph" w:customStyle="1" w:styleId="Nazivpodpisnika">
    <w:name w:val="Naziv podpisnika"/>
    <w:basedOn w:val="Navaden"/>
    <w:link w:val="NazivpodpisnikaZnak"/>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68175A"/>
    <w:rPr>
      <w:rFonts w:ascii="Arial" w:hAnsi="Arial" w:cs="Arial"/>
      <w:sz w:val="22"/>
      <w:szCs w:val="22"/>
    </w:rPr>
  </w:style>
  <w:style w:type="paragraph" w:customStyle="1" w:styleId="Alineazatevilnotoko">
    <w:name w:val="Alinea za številčno točko"/>
    <w:basedOn w:val="Alineazaodstavkom"/>
    <w:link w:val="AlineazatevilnotokoZnak"/>
    <w:qFormat/>
    <w:rsid w:val="0068175A"/>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68175A"/>
    <w:pPr>
      <w:numPr>
        <w:numId w:val="29"/>
      </w:numPr>
      <w:spacing w:line="240" w:lineRule="auto"/>
      <w:jc w:val="both"/>
    </w:pPr>
    <w:rPr>
      <w:rFonts w:cs="Arial"/>
      <w:sz w:val="22"/>
      <w:szCs w:val="22"/>
      <w:lang w:eastAsia="sl-SI"/>
    </w:rPr>
  </w:style>
  <w:style w:type="character" w:customStyle="1" w:styleId="AlineazatevilnotokoZnak">
    <w:name w:val="Alinea za številčno točko Znak"/>
    <w:basedOn w:val="rkovnatokazaodstavkomZnak"/>
    <w:link w:val="Alineazatevilnotoko"/>
    <w:rsid w:val="0068175A"/>
    <w:rPr>
      <w:rFonts w:ascii="Arial" w:hAnsi="Arial" w:cs="Arial"/>
      <w:sz w:val="22"/>
      <w:szCs w:val="22"/>
    </w:rPr>
  </w:style>
  <w:style w:type="paragraph" w:customStyle="1" w:styleId="rkovnatokazatevilnotoko">
    <w:name w:val="Črkovna točka za številčno točko"/>
    <w:link w:val="rkovnatokazatevilnotokoZnak"/>
    <w:qFormat/>
    <w:rsid w:val="0068175A"/>
    <w:pPr>
      <w:numPr>
        <w:numId w:val="20"/>
      </w:numPr>
      <w:jc w:val="both"/>
    </w:pPr>
    <w:rPr>
      <w:rFonts w:ascii="Arial" w:hAnsi="Arial" w:cs="Arial"/>
      <w:sz w:val="22"/>
      <w:szCs w:val="22"/>
    </w:rPr>
  </w:style>
  <w:style w:type="character" w:customStyle="1" w:styleId="tevilnatokaZnak">
    <w:name w:val="Številčna točka Znak"/>
    <w:basedOn w:val="OdstavekZnak"/>
    <w:link w:val="tevilnatoka"/>
    <w:rsid w:val="0068175A"/>
    <w:rPr>
      <w:rFonts w:ascii="Arial" w:hAnsi="Arial" w:cs="Arial"/>
      <w:sz w:val="22"/>
      <w:szCs w:val="22"/>
    </w:rPr>
  </w:style>
  <w:style w:type="character" w:customStyle="1" w:styleId="rkovnatokazatevilnotokoZnak">
    <w:name w:val="Črkovna točka za številčno točko Znak"/>
    <w:link w:val="rkovnatokazatevilnotoko"/>
    <w:rsid w:val="0068175A"/>
    <w:rPr>
      <w:rFonts w:ascii="Arial" w:hAnsi="Arial" w:cs="Arial"/>
      <w:sz w:val="22"/>
      <w:szCs w:val="22"/>
    </w:rPr>
  </w:style>
  <w:style w:type="paragraph" w:customStyle="1" w:styleId="tevilkanakoncupredpisa">
    <w:name w:val="Številka na koncu predpisa"/>
    <w:basedOn w:val="Datumsprejetja"/>
    <w:link w:val="tevilkanakoncupredpisaZnak"/>
    <w:qFormat/>
    <w:rsid w:val="0068175A"/>
    <w:pPr>
      <w:spacing w:before="480"/>
    </w:pPr>
  </w:style>
  <w:style w:type="paragraph" w:customStyle="1" w:styleId="Datumsprejetja">
    <w:name w:val="Datum sprejetja"/>
    <w:basedOn w:val="Navaden"/>
    <w:link w:val="DatumsprejetjaZnak"/>
    <w:qFormat/>
    <w:rsid w:val="0068175A"/>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68175A"/>
    <w:rPr>
      <w:rFonts w:ascii="Arial" w:hAnsi="Arial" w:cs="Arial"/>
      <w:snapToGrid w:val="0"/>
      <w:color w:val="000000"/>
      <w:sz w:val="22"/>
      <w:szCs w:val="22"/>
    </w:rPr>
  </w:style>
  <w:style w:type="paragraph" w:customStyle="1" w:styleId="Podpisnik">
    <w:name w:val="Podpisnik"/>
    <w:basedOn w:val="Navaden"/>
    <w:link w:val="PodpisnikZnak"/>
    <w:qFormat/>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68175A"/>
    <w:rPr>
      <w:rFonts w:ascii="Arial" w:hAnsi="Arial" w:cs="Arial"/>
      <w:snapToGrid w:val="0"/>
      <w:color w:val="000000"/>
      <w:sz w:val="22"/>
      <w:szCs w:val="22"/>
    </w:rPr>
  </w:style>
  <w:style w:type="character" w:customStyle="1" w:styleId="PodpisnikZnak">
    <w:name w:val="Podpisnik Znak"/>
    <w:basedOn w:val="NazivpodpisnikaZnak"/>
    <w:link w:val="Podpisnik"/>
    <w:rsid w:val="0068175A"/>
    <w:rPr>
      <w:rFonts w:ascii="Arial" w:hAnsi="Arial" w:cs="Arial"/>
      <w:sz w:val="22"/>
      <w:szCs w:val="22"/>
    </w:rPr>
  </w:style>
  <w:style w:type="paragraph" w:customStyle="1" w:styleId="lennaslov">
    <w:name w:val="Člen_naslov"/>
    <w:basedOn w:val="len0"/>
    <w:qFormat/>
    <w:rsid w:val="0068175A"/>
    <w:pPr>
      <w:spacing w:before="0"/>
    </w:pPr>
  </w:style>
  <w:style w:type="character" w:customStyle="1" w:styleId="PravnapodlagaZnak">
    <w:name w:val="Pravna podlaga Znak"/>
    <w:basedOn w:val="OdstavekZnak"/>
    <w:link w:val="Pravnapodlaga"/>
    <w:rsid w:val="0068175A"/>
    <w:rPr>
      <w:rFonts w:ascii="Arial" w:hAnsi="Arial" w:cs="Arial"/>
      <w:sz w:val="22"/>
      <w:szCs w:val="22"/>
    </w:rPr>
  </w:style>
  <w:style w:type="paragraph" w:customStyle="1" w:styleId="Pododdelek">
    <w:name w:val="Pododdelek"/>
    <w:basedOn w:val="Navaden"/>
    <w:link w:val="PododdelekZnak"/>
    <w:qFormat/>
    <w:rsid w:val="0068175A"/>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paragraph" w:customStyle="1" w:styleId="a">
    <w:basedOn w:val="Navaden"/>
    <w:next w:val="Pripombabesedilo"/>
    <w:link w:val="Komentar-besediloZnak"/>
    <w:rsid w:val="0068175A"/>
    <w:pPr>
      <w:spacing w:line="240" w:lineRule="auto"/>
      <w:jc w:val="both"/>
    </w:pPr>
    <w:rPr>
      <w:szCs w:val="20"/>
    </w:rPr>
  </w:style>
  <w:style w:type="character" w:customStyle="1" w:styleId="PododdelekZnak">
    <w:name w:val="Pododdelek Znak"/>
    <w:link w:val="Pododdelek"/>
    <w:rsid w:val="0068175A"/>
    <w:rPr>
      <w:rFonts w:ascii="Arial" w:hAnsi="Arial" w:cs="Arial"/>
      <w:sz w:val="22"/>
      <w:szCs w:val="22"/>
    </w:rPr>
  </w:style>
  <w:style w:type="paragraph" w:customStyle="1" w:styleId="EVA">
    <w:name w:val="EVA"/>
    <w:basedOn w:val="Navaden"/>
    <w:link w:val="EVAZnak"/>
    <w:qFormat/>
    <w:rsid w:val="0068175A"/>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68175A"/>
    <w:rPr>
      <w:rFonts w:ascii="Arial" w:hAnsi="Arial" w:cs="Arial"/>
      <w:sz w:val="22"/>
      <w:szCs w:val="22"/>
    </w:rPr>
  </w:style>
  <w:style w:type="character" w:customStyle="1" w:styleId="Komentar-besediloZnak">
    <w:name w:val="Komentar - besedilo Znak"/>
    <w:link w:val="a"/>
    <w:rsid w:val="0068175A"/>
    <w:rPr>
      <w:rFonts w:ascii="Arial" w:hAnsi="Arial"/>
      <w:lang w:eastAsia="en-US"/>
    </w:rPr>
  </w:style>
  <w:style w:type="paragraph" w:customStyle="1" w:styleId="Imeorgana">
    <w:name w:val="Ime organa"/>
    <w:basedOn w:val="Navaden"/>
    <w:link w:val="ImeorganaZnak"/>
    <w:qFormat/>
    <w:rsid w:val="0068175A"/>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Opozorilo">
    <w:name w:val="Opozorilo"/>
    <w:basedOn w:val="Navaden"/>
    <w:link w:val="OpozoriloZnak"/>
    <w:qFormat/>
    <w:rsid w:val="0068175A"/>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68175A"/>
    <w:rPr>
      <w:rFonts w:ascii="Arial" w:hAnsi="Arial" w:cs="Arial"/>
      <w:color w:val="808080"/>
      <w:sz w:val="22"/>
      <w:szCs w:val="22"/>
    </w:rPr>
  </w:style>
  <w:style w:type="paragraph" w:customStyle="1" w:styleId="lennovele">
    <w:name w:val="Člen_novele"/>
    <w:basedOn w:val="len0"/>
    <w:link w:val="lennoveleZnak"/>
    <w:qFormat/>
    <w:rsid w:val="0068175A"/>
    <w:rPr>
      <w:b w:val="0"/>
    </w:rPr>
  </w:style>
  <w:style w:type="paragraph" w:customStyle="1" w:styleId="Priloga">
    <w:name w:val="Priloga"/>
    <w:basedOn w:val="Navaden"/>
    <w:link w:val="PrilogaZnak"/>
    <w:qFormat/>
    <w:rsid w:val="0068175A"/>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0"/>
    <w:link w:val="lennovele"/>
    <w:rsid w:val="0068175A"/>
    <w:rPr>
      <w:rFonts w:ascii="Arial" w:hAnsi="Arial" w:cs="Arial"/>
      <w:b w:val="0"/>
      <w:sz w:val="22"/>
      <w:szCs w:val="22"/>
    </w:rPr>
  </w:style>
  <w:style w:type="character" w:customStyle="1" w:styleId="PrilogaZnak">
    <w:name w:val="Priloga Znak"/>
    <w:link w:val="Priloga"/>
    <w:rsid w:val="0068175A"/>
    <w:rPr>
      <w:rFonts w:ascii="Arial" w:hAnsi="Arial" w:cs="Arial"/>
      <w:sz w:val="22"/>
      <w:szCs w:val="17"/>
    </w:rPr>
  </w:style>
  <w:style w:type="paragraph" w:customStyle="1" w:styleId="rta">
    <w:name w:val="Črta"/>
    <w:basedOn w:val="Navaden"/>
    <w:link w:val="rtaZnak"/>
    <w:qFormat/>
    <w:rsid w:val="0068175A"/>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68175A"/>
    <w:pPr>
      <w:spacing w:before="480" w:line="240" w:lineRule="auto"/>
    </w:pPr>
    <w:rPr>
      <w:spacing w:val="0"/>
    </w:rPr>
  </w:style>
  <w:style w:type="character" w:customStyle="1" w:styleId="rtaZnak">
    <w:name w:val="Črta Znak"/>
    <w:link w:val="rta"/>
    <w:rsid w:val="0068175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68175A"/>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68175A"/>
    <w:pPr>
      <w:numPr>
        <w:numId w:val="0"/>
      </w:numPr>
      <w:ind w:left="425"/>
    </w:pPr>
  </w:style>
  <w:style w:type="character" w:customStyle="1" w:styleId="ZamaknjenadolobaprvinivoZnak">
    <w:name w:val="Zamaknjena določba_prvi nivo Znak"/>
    <w:basedOn w:val="OdstavekZnak"/>
    <w:link w:val="Zamaknjenadolobaprvinivo"/>
    <w:rsid w:val="0068175A"/>
    <w:rPr>
      <w:rFonts w:ascii="Arial" w:hAnsi="Arial" w:cs="Arial"/>
      <w:sz w:val="22"/>
      <w:szCs w:val="22"/>
    </w:rPr>
  </w:style>
  <w:style w:type="character" w:customStyle="1" w:styleId="ZamaknjenadolobadruginivoZnak">
    <w:name w:val="Zamaknjena določba_drugi nivo Znak"/>
    <w:link w:val="Zamaknjenadolobadruginivo"/>
    <w:rsid w:val="0068175A"/>
    <w:rPr>
      <w:rFonts w:ascii="Arial" w:hAnsi="Arial" w:cs="Arial"/>
      <w:sz w:val="22"/>
      <w:szCs w:val="22"/>
    </w:rPr>
  </w:style>
  <w:style w:type="paragraph" w:customStyle="1" w:styleId="Alineazapodtoko">
    <w:name w:val="Alinea za podtočko"/>
    <w:basedOn w:val="Alineazaodstavkom"/>
    <w:link w:val="AlineazapodtokoZnak"/>
    <w:qFormat/>
    <w:rsid w:val="0068175A"/>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68175A"/>
    <w:pPr>
      <w:ind w:left="993"/>
    </w:pPr>
  </w:style>
  <w:style w:type="character" w:customStyle="1" w:styleId="AlineazapodtokoZnak">
    <w:name w:val="Alinea za podtočko Znak"/>
    <w:link w:val="Alineazapodtoko"/>
    <w:rsid w:val="0068175A"/>
    <w:rPr>
      <w:rFonts w:ascii="Arial" w:hAnsi="Arial" w:cs="Arial"/>
      <w:sz w:val="22"/>
      <w:szCs w:val="22"/>
    </w:rPr>
  </w:style>
  <w:style w:type="numbering" w:customStyle="1" w:styleId="Alinejazaodstavkom">
    <w:name w:val="Alineja za odstavkom"/>
    <w:uiPriority w:val="99"/>
    <w:rsid w:val="0068175A"/>
    <w:pPr>
      <w:numPr>
        <w:numId w:val="16"/>
      </w:numPr>
    </w:pPr>
  </w:style>
  <w:style w:type="character" w:customStyle="1" w:styleId="ZamakanjenadolobatretjinivoZnak">
    <w:name w:val="Zamakanjena določba_tretji nivo Znak"/>
    <w:basedOn w:val="ZamaknjenadolobadruginivoZnak"/>
    <w:link w:val="Zamakanjenadolobatretjinivo"/>
    <w:rsid w:val="0068175A"/>
    <w:rPr>
      <w:rFonts w:ascii="Arial" w:hAnsi="Arial" w:cs="Arial"/>
      <w:sz w:val="22"/>
      <w:szCs w:val="22"/>
    </w:rPr>
  </w:style>
  <w:style w:type="character" w:customStyle="1" w:styleId="ImeorganaZnak">
    <w:name w:val="Ime organa Znak"/>
    <w:link w:val="Imeorgana"/>
    <w:rsid w:val="0068175A"/>
    <w:rPr>
      <w:rFonts w:ascii="Arial" w:hAnsi="Arial" w:cs="Arial"/>
      <w:sz w:val="22"/>
      <w:szCs w:val="22"/>
    </w:rPr>
  </w:style>
  <w:style w:type="paragraph" w:customStyle="1" w:styleId="rkovnatokazaodstavkoma">
    <w:name w:val="Črkovna točka za odstavkom (a)"/>
    <w:link w:val="rkovnatokazaodstavkomaZnak"/>
    <w:qFormat/>
    <w:rsid w:val="0068175A"/>
    <w:pPr>
      <w:numPr>
        <w:numId w:val="17"/>
      </w:numPr>
      <w:jc w:val="both"/>
    </w:pPr>
    <w:rPr>
      <w:rFonts w:ascii="Arial" w:hAnsi="Arial"/>
      <w:sz w:val="22"/>
      <w:szCs w:val="16"/>
    </w:rPr>
  </w:style>
  <w:style w:type="paragraph" w:customStyle="1" w:styleId="rkovnatokazaodstavkomA1">
    <w:name w:val="Črkovna točka za odstavkom A."/>
    <w:basedOn w:val="Navaden"/>
    <w:rsid w:val="0068175A"/>
    <w:pPr>
      <w:numPr>
        <w:numId w:val="18"/>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68175A"/>
    <w:rPr>
      <w:rFonts w:ascii="Arial" w:hAnsi="Arial"/>
      <w:sz w:val="22"/>
      <w:szCs w:val="16"/>
    </w:rPr>
  </w:style>
  <w:style w:type="paragraph" w:customStyle="1" w:styleId="lennaslovnovele">
    <w:name w:val="Člen naslov novele"/>
    <w:basedOn w:val="lennaslov"/>
    <w:rsid w:val="0068175A"/>
    <w:rPr>
      <w:b w:val="0"/>
    </w:rPr>
  </w:style>
  <w:style w:type="paragraph" w:customStyle="1" w:styleId="rkovnatokazaodstavkoma3">
    <w:name w:val="Črkovna točka za odstavkom a."/>
    <w:rsid w:val="0068175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68175A"/>
    <w:pPr>
      <w:numPr>
        <w:numId w:val="21"/>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68175A"/>
    <w:pPr>
      <w:numPr>
        <w:numId w:val="22"/>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68175A"/>
    <w:pPr>
      <w:numPr>
        <w:numId w:val="24"/>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68175A"/>
    <w:pPr>
      <w:numPr>
        <w:ilvl w:val="1"/>
      </w:numPr>
    </w:pPr>
  </w:style>
  <w:style w:type="character" w:customStyle="1" w:styleId="Neuvrsceno">
    <w:name w:val="Neuvrsceno"/>
    <w:uiPriority w:val="1"/>
    <w:rsid w:val="0068175A"/>
    <w:rPr>
      <w:bdr w:val="none" w:sz="0" w:space="0" w:color="auto"/>
      <w:shd w:val="clear" w:color="auto" w:fill="FFFF00"/>
    </w:rPr>
  </w:style>
  <w:style w:type="character" w:customStyle="1" w:styleId="tevilnatoka11NovaZnak">
    <w:name w:val="Številčna točka 1.1 Nova Znak"/>
    <w:basedOn w:val="tevilnatokaZnak"/>
    <w:link w:val="tevilnatoka11Nova"/>
    <w:rsid w:val="0068175A"/>
    <w:rPr>
      <w:rFonts w:ascii="Arial" w:hAnsi="Arial" w:cs="Arial"/>
      <w:sz w:val="22"/>
      <w:szCs w:val="22"/>
    </w:rPr>
  </w:style>
  <w:style w:type="paragraph" w:customStyle="1" w:styleId="rkovnatokazatevilnotokoi">
    <w:name w:val="Črkovna točka za številčno točko (i)"/>
    <w:rsid w:val="0068175A"/>
    <w:pPr>
      <w:numPr>
        <w:numId w:val="23"/>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68175A"/>
    <w:rPr>
      <w:rFonts w:ascii="Arial" w:hAnsi="Arial" w:cs="Arial"/>
      <w:sz w:val="22"/>
      <w:szCs w:val="22"/>
    </w:rPr>
  </w:style>
  <w:style w:type="paragraph" w:customStyle="1" w:styleId="rkovnatokazaodstavkomA0">
    <w:name w:val="Črkovna točka za odstavkom (A)"/>
    <w:link w:val="rkovnatokazaodstavkomAZnak0"/>
    <w:qFormat/>
    <w:rsid w:val="0068175A"/>
    <w:pPr>
      <w:numPr>
        <w:numId w:val="25"/>
      </w:numPr>
      <w:jc w:val="both"/>
    </w:pPr>
    <w:rPr>
      <w:rFonts w:ascii="Arial" w:hAnsi="Arial"/>
      <w:sz w:val="22"/>
      <w:szCs w:val="16"/>
    </w:rPr>
  </w:style>
  <w:style w:type="paragraph" w:customStyle="1" w:styleId="rkovnatokazaodstavkomA2">
    <w:name w:val="Črkovna točka za odstavkom A)"/>
    <w:link w:val="rkovnatokazaodstavkomAZnak1"/>
    <w:qFormat/>
    <w:rsid w:val="0068175A"/>
    <w:pPr>
      <w:numPr>
        <w:numId w:val="26"/>
      </w:numPr>
      <w:jc w:val="both"/>
    </w:pPr>
    <w:rPr>
      <w:rFonts w:ascii="Arial" w:hAnsi="Arial"/>
      <w:sz w:val="22"/>
      <w:szCs w:val="16"/>
    </w:rPr>
  </w:style>
  <w:style w:type="character" w:customStyle="1" w:styleId="rkovnatokazaodstavkomAZnak0">
    <w:name w:val="Črkovna točka za odstavkom (A) Znak"/>
    <w:link w:val="rkovnatokazaodstavkomA0"/>
    <w:rsid w:val="0068175A"/>
    <w:rPr>
      <w:rFonts w:ascii="Arial" w:hAnsi="Arial"/>
      <w:sz w:val="22"/>
      <w:szCs w:val="16"/>
    </w:rPr>
  </w:style>
  <w:style w:type="paragraph" w:customStyle="1" w:styleId="rkovnatokazatevilnotokoA1">
    <w:name w:val="Črkovna točka za številčno točko (A)"/>
    <w:link w:val="rkovnatokazatevilnotokoAZnak"/>
    <w:qFormat/>
    <w:rsid w:val="0068175A"/>
    <w:pPr>
      <w:numPr>
        <w:numId w:val="27"/>
      </w:numPr>
      <w:jc w:val="both"/>
    </w:pPr>
    <w:rPr>
      <w:rFonts w:ascii="Arial" w:hAnsi="Arial"/>
      <w:sz w:val="22"/>
      <w:szCs w:val="16"/>
    </w:rPr>
  </w:style>
  <w:style w:type="character" w:customStyle="1" w:styleId="rkovnatokazaodstavkomAZnak1">
    <w:name w:val="Črkovna točka za odstavkom A) Znak"/>
    <w:link w:val="rkovnatokazaodstavkomA2"/>
    <w:rsid w:val="0068175A"/>
    <w:rPr>
      <w:rFonts w:ascii="Arial" w:hAnsi="Arial"/>
      <w:sz w:val="22"/>
      <w:szCs w:val="16"/>
    </w:rPr>
  </w:style>
  <w:style w:type="paragraph" w:customStyle="1" w:styleId="rkovnatokazatevilnotokoA0">
    <w:name w:val="Črkovna točka za številčno točko A)"/>
    <w:link w:val="rkovnatokazatevilnotokoAZnak0"/>
    <w:qFormat/>
    <w:rsid w:val="0068175A"/>
    <w:pPr>
      <w:numPr>
        <w:numId w:val="28"/>
      </w:numPr>
      <w:jc w:val="both"/>
    </w:pPr>
    <w:rPr>
      <w:rFonts w:ascii="Arial" w:hAnsi="Arial"/>
      <w:sz w:val="22"/>
      <w:szCs w:val="16"/>
    </w:rPr>
  </w:style>
  <w:style w:type="character" w:customStyle="1" w:styleId="rkovnatokazatevilnotokoAZnak">
    <w:name w:val="Črkovna točka za številčno točko (A) Znak"/>
    <w:link w:val="rkovnatokazatevilnotokoA1"/>
    <w:rsid w:val="0068175A"/>
    <w:rPr>
      <w:rFonts w:ascii="Arial" w:hAnsi="Arial"/>
      <w:sz w:val="22"/>
      <w:szCs w:val="16"/>
    </w:rPr>
  </w:style>
  <w:style w:type="paragraph" w:customStyle="1" w:styleId="Slikanasredino">
    <w:name w:val="Slika_na sredino"/>
    <w:basedOn w:val="Navaden"/>
    <w:qFormat/>
    <w:rsid w:val="0068175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68175A"/>
    <w:rPr>
      <w:rFonts w:ascii="Arial" w:hAnsi="Arial"/>
      <w:sz w:val="22"/>
      <w:szCs w:val="16"/>
    </w:rPr>
  </w:style>
  <w:style w:type="paragraph" w:customStyle="1" w:styleId="len1">
    <w:name w:val="len"/>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ZnakZnakZnakZnakZnak">
    <w:name w:val="Odstavek Znak Znak Znak Znak Znak"/>
    <w:basedOn w:val="Navaden"/>
    <w:link w:val="OdstavekZnakZnakZnakZnakZnakZnak"/>
    <w:qFormat/>
    <w:rsid w:val="00361D0E"/>
    <w:pPr>
      <w:overflowPunct w:val="0"/>
      <w:autoSpaceDE w:val="0"/>
      <w:autoSpaceDN w:val="0"/>
      <w:adjustRightInd w:val="0"/>
      <w:spacing w:before="240" w:line="240" w:lineRule="auto"/>
      <w:ind w:firstLine="1021"/>
      <w:jc w:val="both"/>
      <w:textAlignment w:val="baseline"/>
    </w:pPr>
    <w:rPr>
      <w:sz w:val="22"/>
      <w:szCs w:val="22"/>
      <w:lang w:val="en-US"/>
    </w:rPr>
  </w:style>
  <w:style w:type="character" w:customStyle="1" w:styleId="OdstavekZnakZnakZnakZnakZnakZnak">
    <w:name w:val="Odstavek Znak Znak Znak Znak Znak Znak"/>
    <w:link w:val="OdstavekZnakZnakZnakZnakZnak"/>
    <w:rsid w:val="00361D0E"/>
    <w:rPr>
      <w:rFonts w:ascii="Arial" w:hAnsi="Arial"/>
      <w:sz w:val="22"/>
      <w:szCs w:val="22"/>
      <w:lang w:val="en-US" w:eastAsia="en-US"/>
    </w:rPr>
  </w:style>
  <w:style w:type="paragraph" w:customStyle="1" w:styleId="RSnatevanje">
    <w:name w:val="RS naštevanje"/>
    <w:basedOn w:val="Navaden"/>
    <w:rsid w:val="00361D0E"/>
    <w:pPr>
      <w:numPr>
        <w:numId w:val="3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numbering" w:customStyle="1" w:styleId="Naslov1Znak">
    <w:name w:val="Alinejazaodstavkom"/>
    <w:pPr>
      <w:numPr>
        <w:numId w:val="1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399396356">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40" Type="http://schemas.microsoft.com/office/2016/09/relationships/commentsIds" Target="commentsIds.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Gp.gs@gov.si" TargetMode="External"/><Relationship Id="rId14" Type="http://schemas.openxmlformats.org/officeDocument/2006/relationships/header" Target="head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E8050B-F450-473E-A1B6-1E3AE00FCA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486</TotalTime>
  <Pages>14</Pages>
  <Words>4576</Words>
  <Characters>24619</Characters>
  <Application>Microsoft Office Word</Application>
  <DocSecurity>0</DocSecurity>
  <Lines>769</Lines>
  <Paragraphs>343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28852</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A</cp:lastModifiedBy>
  <cp:revision>52</cp:revision>
  <cp:lastPrinted>2017-06-21T11:27:00Z</cp:lastPrinted>
  <dcterms:created xsi:type="dcterms:W3CDTF">2020-12-30T12:17:00Z</dcterms:created>
  <dcterms:modified xsi:type="dcterms:W3CDTF">2021-01-28T12:00:00Z</dcterms:modified>
</cp:coreProperties>
</file>