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1C6A13" w14:textId="60478555" w:rsidR="001F6B85" w:rsidRPr="003E2C97" w:rsidRDefault="001F6B85">
      <w:pPr>
        <w:rPr>
          <w:rFonts w:ascii="Arial" w:hAnsi="Arial" w:cs="Arial"/>
          <w:sz w:val="20"/>
          <w:szCs w:val="20"/>
        </w:rPr>
      </w:pPr>
      <w:r w:rsidRPr="003E2C97">
        <w:rPr>
          <w:rFonts w:ascii="Arial" w:hAnsi="Arial" w:cs="Arial"/>
          <w:sz w:val="20"/>
          <w:szCs w:val="20"/>
        </w:rPr>
        <w:t xml:space="preserve">PRILOGA </w:t>
      </w:r>
      <w:r w:rsidR="00915439">
        <w:rPr>
          <w:rFonts w:ascii="Arial" w:hAnsi="Arial" w:cs="Arial"/>
          <w:sz w:val="20"/>
          <w:szCs w:val="20"/>
        </w:rPr>
        <w:t>1</w:t>
      </w:r>
      <w:r w:rsidRPr="003E2C97">
        <w:rPr>
          <w:rFonts w:ascii="Arial" w:hAnsi="Arial" w:cs="Arial"/>
          <w:sz w:val="20"/>
          <w:szCs w:val="20"/>
        </w:rPr>
        <w:t xml:space="preserve"> </w:t>
      </w:r>
    </w:p>
    <w:p w14:paraId="638AB760" w14:textId="77777777" w:rsidR="001F6B85" w:rsidRPr="003E2C97" w:rsidRDefault="001F6B85">
      <w:pPr>
        <w:rPr>
          <w:rFonts w:ascii="Arial" w:hAnsi="Arial" w:cs="Arial"/>
          <w:sz w:val="20"/>
          <w:szCs w:val="20"/>
        </w:rPr>
      </w:pPr>
    </w:p>
    <w:p w14:paraId="1B0AA15C" w14:textId="557E8D78" w:rsidR="001F6B85" w:rsidRPr="003E2C97" w:rsidRDefault="001F6B85" w:rsidP="001F6B85">
      <w:pPr>
        <w:jc w:val="center"/>
        <w:rPr>
          <w:rFonts w:ascii="Arial" w:hAnsi="Arial" w:cs="Arial"/>
          <w:sz w:val="20"/>
          <w:szCs w:val="20"/>
        </w:rPr>
      </w:pPr>
      <w:r w:rsidRPr="003E2C97">
        <w:rPr>
          <w:rFonts w:ascii="Arial" w:hAnsi="Arial" w:cs="Arial"/>
          <w:sz w:val="20"/>
          <w:szCs w:val="20"/>
        </w:rPr>
        <w:t>IZJAVA UPRAVIČENCA</w:t>
      </w:r>
    </w:p>
    <w:p w14:paraId="7CC8B7FF" w14:textId="477C3092" w:rsidR="001F6B85" w:rsidRPr="003E2C97" w:rsidRDefault="004D28C6" w:rsidP="001F6B85">
      <w:pPr>
        <w:jc w:val="center"/>
        <w:rPr>
          <w:rFonts w:ascii="Arial" w:hAnsi="Arial" w:cs="Arial"/>
          <w:sz w:val="20"/>
          <w:szCs w:val="20"/>
        </w:rPr>
      </w:pPr>
      <w:r>
        <w:rPr>
          <w:rFonts w:ascii="Arial" w:hAnsi="Arial" w:cs="Arial"/>
          <w:sz w:val="20"/>
          <w:szCs w:val="20"/>
        </w:rPr>
        <w:t>O KMETIJSKEM GOSPODARSTVU</w:t>
      </w:r>
    </w:p>
    <w:p w14:paraId="01E448DA" w14:textId="77777777" w:rsidR="004D28C6" w:rsidRDefault="004D28C6" w:rsidP="001F6B85">
      <w:pPr>
        <w:rPr>
          <w:rFonts w:ascii="Arial" w:hAnsi="Arial" w:cs="Arial"/>
          <w:sz w:val="20"/>
          <w:szCs w:val="20"/>
        </w:rPr>
      </w:pPr>
    </w:p>
    <w:p w14:paraId="451A3DE9" w14:textId="7553EFBD" w:rsidR="001F6B85" w:rsidRPr="003E2C97" w:rsidRDefault="001F6B85" w:rsidP="004D28C6">
      <w:pPr>
        <w:pStyle w:val="Brezrazmikov"/>
      </w:pPr>
      <w:r w:rsidRPr="003E2C97">
        <w:t>Podpisani____________________________________________________________________</w:t>
      </w:r>
      <w:r w:rsidR="00C16EDE">
        <w:t>______</w:t>
      </w:r>
      <w:r w:rsidRPr="003E2C97">
        <w:t xml:space="preserve"> </w:t>
      </w:r>
    </w:p>
    <w:p w14:paraId="33F87975" w14:textId="4EEA156F" w:rsidR="001F6B85" w:rsidRPr="00915439" w:rsidRDefault="001F6B85" w:rsidP="00915439">
      <w:pPr>
        <w:ind w:left="993"/>
        <w:rPr>
          <w:rFonts w:ascii="Arial" w:hAnsi="Arial" w:cs="Arial"/>
          <w:i/>
          <w:sz w:val="18"/>
          <w:szCs w:val="18"/>
        </w:rPr>
      </w:pPr>
      <w:r w:rsidRPr="00915439">
        <w:rPr>
          <w:rFonts w:ascii="Arial" w:hAnsi="Arial" w:cs="Arial"/>
          <w:i/>
          <w:sz w:val="18"/>
          <w:szCs w:val="18"/>
        </w:rPr>
        <w:t xml:space="preserve">(ime in priimek </w:t>
      </w:r>
      <w:r w:rsidR="00096F54" w:rsidRPr="00915439">
        <w:rPr>
          <w:rFonts w:ascii="Arial" w:hAnsi="Arial" w:cs="Arial"/>
          <w:i/>
          <w:sz w:val="18"/>
          <w:szCs w:val="18"/>
        </w:rPr>
        <w:t xml:space="preserve">fizične osebe, ki je </w:t>
      </w:r>
      <w:r w:rsidR="00915D94" w:rsidRPr="00915439">
        <w:rPr>
          <w:rFonts w:ascii="Arial" w:hAnsi="Arial" w:cs="Arial"/>
          <w:i/>
          <w:sz w:val="18"/>
          <w:szCs w:val="18"/>
        </w:rPr>
        <w:t>nosil</w:t>
      </w:r>
      <w:r w:rsidR="00096F54" w:rsidRPr="00915439">
        <w:rPr>
          <w:rFonts w:ascii="Arial" w:hAnsi="Arial" w:cs="Arial"/>
          <w:i/>
          <w:sz w:val="18"/>
          <w:szCs w:val="18"/>
        </w:rPr>
        <w:t>e</w:t>
      </w:r>
      <w:r w:rsidR="00915D94" w:rsidRPr="00915439">
        <w:rPr>
          <w:rFonts w:ascii="Arial" w:hAnsi="Arial" w:cs="Arial"/>
          <w:i/>
          <w:sz w:val="18"/>
          <w:szCs w:val="18"/>
        </w:rPr>
        <w:t>c kmetijskega gospodarstva</w:t>
      </w:r>
      <w:r w:rsidR="00BF2036" w:rsidRPr="00915439">
        <w:rPr>
          <w:rFonts w:ascii="Arial" w:hAnsi="Arial" w:cs="Arial"/>
          <w:i/>
          <w:sz w:val="18"/>
          <w:szCs w:val="18"/>
        </w:rPr>
        <w:t xml:space="preserve">, </w:t>
      </w:r>
      <w:r w:rsidR="008627C1" w:rsidRPr="00915439">
        <w:rPr>
          <w:rFonts w:ascii="Arial" w:hAnsi="Arial" w:cs="Arial"/>
          <w:i/>
          <w:sz w:val="18"/>
          <w:szCs w:val="18"/>
        </w:rPr>
        <w:t>ali ime in priimek</w:t>
      </w:r>
      <w:r w:rsidRPr="00915439">
        <w:rPr>
          <w:rFonts w:ascii="Arial" w:hAnsi="Arial" w:cs="Arial"/>
          <w:i/>
          <w:sz w:val="18"/>
          <w:szCs w:val="18"/>
        </w:rPr>
        <w:t xml:space="preserve"> pooblaščene osebe za zastopanje</w:t>
      </w:r>
      <w:r w:rsidR="00096F54" w:rsidRPr="00915439">
        <w:rPr>
          <w:rFonts w:ascii="Arial" w:hAnsi="Arial" w:cs="Arial"/>
          <w:i/>
          <w:sz w:val="18"/>
          <w:szCs w:val="18"/>
        </w:rPr>
        <w:t xml:space="preserve"> pravne osebe, ki je</w:t>
      </w:r>
      <w:r w:rsidRPr="00915439">
        <w:rPr>
          <w:rFonts w:ascii="Arial" w:hAnsi="Arial" w:cs="Arial"/>
          <w:i/>
          <w:sz w:val="18"/>
          <w:szCs w:val="18"/>
        </w:rPr>
        <w:t xml:space="preserve"> </w:t>
      </w:r>
      <w:r w:rsidR="008627C1" w:rsidRPr="00915439">
        <w:rPr>
          <w:rFonts w:ascii="Arial" w:hAnsi="Arial" w:cs="Arial"/>
          <w:i/>
          <w:sz w:val="18"/>
          <w:szCs w:val="18"/>
        </w:rPr>
        <w:t>nosil</w:t>
      </w:r>
      <w:r w:rsidR="005E7893" w:rsidRPr="00915439">
        <w:rPr>
          <w:rFonts w:ascii="Arial" w:hAnsi="Arial" w:cs="Arial"/>
          <w:i/>
          <w:sz w:val="18"/>
          <w:szCs w:val="18"/>
        </w:rPr>
        <w:t>e</w:t>
      </w:r>
      <w:r w:rsidR="008627C1" w:rsidRPr="00915439">
        <w:rPr>
          <w:rFonts w:ascii="Arial" w:hAnsi="Arial" w:cs="Arial"/>
          <w:i/>
          <w:sz w:val="18"/>
          <w:szCs w:val="18"/>
        </w:rPr>
        <w:t xml:space="preserve">c </w:t>
      </w:r>
      <w:r w:rsidR="00713D99" w:rsidRPr="00915439">
        <w:rPr>
          <w:rFonts w:ascii="Arial" w:hAnsi="Arial" w:cs="Arial"/>
          <w:i/>
          <w:sz w:val="18"/>
          <w:szCs w:val="18"/>
        </w:rPr>
        <w:t>kmetijskega gospodarstva</w:t>
      </w:r>
      <w:r w:rsidRPr="00915439">
        <w:rPr>
          <w:rFonts w:ascii="Arial" w:hAnsi="Arial" w:cs="Arial"/>
          <w:i/>
          <w:sz w:val="18"/>
          <w:szCs w:val="18"/>
        </w:rPr>
        <w:t xml:space="preserve">) </w:t>
      </w:r>
    </w:p>
    <w:p w14:paraId="2DCB7404" w14:textId="77777777" w:rsidR="004D28C6" w:rsidRDefault="004D28C6" w:rsidP="004D28C6">
      <w:pPr>
        <w:pStyle w:val="Brezrazmikov"/>
      </w:pPr>
    </w:p>
    <w:p w14:paraId="7A7566AB" w14:textId="298BFF94" w:rsidR="001F6B85" w:rsidRPr="004D28C6" w:rsidRDefault="001F6B85" w:rsidP="004D28C6">
      <w:pPr>
        <w:pStyle w:val="Brezrazmikov"/>
      </w:pPr>
      <w:r w:rsidRPr="004D28C6">
        <w:t xml:space="preserve">izjavljam, da </w:t>
      </w:r>
      <w:r w:rsidR="008627C1">
        <w:t>kmetijsko gospodarstvo z identifikacijsko številko (KMG MID)</w:t>
      </w:r>
      <w:r w:rsidR="00915439">
        <w:t>:</w:t>
      </w:r>
      <w:r w:rsidRPr="004D28C6">
        <w:t xml:space="preserve">______________________ </w:t>
      </w:r>
    </w:p>
    <w:p w14:paraId="1FC9DE6C" w14:textId="31D411FC" w:rsidR="001F6B85" w:rsidRPr="00915439" w:rsidRDefault="001F6B85" w:rsidP="00915439">
      <w:pPr>
        <w:jc w:val="right"/>
        <w:rPr>
          <w:rFonts w:ascii="Arial" w:hAnsi="Arial" w:cs="Arial"/>
          <w:i/>
          <w:sz w:val="18"/>
          <w:szCs w:val="18"/>
        </w:rPr>
      </w:pPr>
      <w:r w:rsidRPr="00915439">
        <w:rPr>
          <w:rFonts w:ascii="Arial" w:hAnsi="Arial" w:cs="Arial"/>
          <w:i/>
          <w:sz w:val="18"/>
          <w:szCs w:val="18"/>
        </w:rPr>
        <w:t>(</w:t>
      </w:r>
      <w:r w:rsidR="008627C1" w:rsidRPr="00915439">
        <w:rPr>
          <w:rFonts w:ascii="Arial" w:hAnsi="Arial" w:cs="Arial"/>
          <w:i/>
          <w:sz w:val="18"/>
          <w:szCs w:val="18"/>
        </w:rPr>
        <w:t>10-mestna identifikacijska številka</w:t>
      </w:r>
      <w:r w:rsidR="007C1DEF" w:rsidRPr="00915439">
        <w:rPr>
          <w:rFonts w:ascii="Arial" w:hAnsi="Arial" w:cs="Arial"/>
          <w:i/>
          <w:sz w:val="18"/>
          <w:szCs w:val="18"/>
        </w:rPr>
        <w:br/>
      </w:r>
      <w:r w:rsidRPr="00915439">
        <w:rPr>
          <w:rFonts w:ascii="Arial" w:hAnsi="Arial" w:cs="Arial"/>
          <w:i/>
          <w:sz w:val="18"/>
          <w:szCs w:val="18"/>
        </w:rPr>
        <w:t xml:space="preserve">kmetijskega gospodarstva) </w:t>
      </w:r>
    </w:p>
    <w:p w14:paraId="69B63D09" w14:textId="26CEE0A4" w:rsidR="00915D94" w:rsidRDefault="00915D94" w:rsidP="001F6B85">
      <w:pPr>
        <w:rPr>
          <w:rFonts w:ascii="Arial" w:hAnsi="Arial" w:cs="Arial"/>
          <w:sz w:val="20"/>
          <w:szCs w:val="20"/>
        </w:rPr>
      </w:pPr>
      <w:r>
        <w:fldChar w:fldCharType="begin">
          <w:ffData>
            <w:name w:val="Check1"/>
            <w:enabled/>
            <w:calcOnExit w:val="0"/>
            <w:checkBox>
              <w:sizeAuto/>
              <w:default w:val="0"/>
            </w:checkBox>
          </w:ffData>
        </w:fldChar>
      </w:r>
      <w:bookmarkStart w:id="0" w:name="Check1"/>
      <w:r>
        <w:instrText xml:space="preserve"> FORMCHECKBOX </w:instrText>
      </w:r>
      <w:r w:rsidR="005B694F">
        <w:fldChar w:fldCharType="separate"/>
      </w:r>
      <w:r>
        <w:fldChar w:fldCharType="end"/>
      </w:r>
      <w:bookmarkEnd w:id="0"/>
      <w:r w:rsidR="008E5993">
        <w:tab/>
      </w:r>
      <w:r>
        <w:rPr>
          <w:rFonts w:ascii="Arial" w:hAnsi="Arial" w:cs="Arial"/>
          <w:sz w:val="20"/>
          <w:szCs w:val="20"/>
        </w:rPr>
        <w:t>ni</w:t>
      </w:r>
      <w:r w:rsidR="001F6B85" w:rsidRPr="003E2C97">
        <w:rPr>
          <w:rFonts w:ascii="Arial" w:hAnsi="Arial" w:cs="Arial"/>
          <w:sz w:val="20"/>
          <w:szCs w:val="20"/>
        </w:rPr>
        <w:t xml:space="preserve"> podjetj</w:t>
      </w:r>
      <w:r>
        <w:rPr>
          <w:rFonts w:ascii="Arial" w:hAnsi="Arial" w:cs="Arial"/>
          <w:sz w:val="20"/>
          <w:szCs w:val="20"/>
        </w:rPr>
        <w:t>e</w:t>
      </w:r>
      <w:r w:rsidR="001F6B85" w:rsidRPr="003E2C97">
        <w:rPr>
          <w:rFonts w:ascii="Arial" w:hAnsi="Arial" w:cs="Arial"/>
          <w:sz w:val="20"/>
          <w:szCs w:val="20"/>
        </w:rPr>
        <w:t xml:space="preserve"> v težavah*</w:t>
      </w:r>
      <w:r w:rsidR="003E026F" w:rsidRPr="003E2C97">
        <w:rPr>
          <w:rFonts w:ascii="Arial" w:hAnsi="Arial" w:cs="Arial"/>
          <w:sz w:val="20"/>
          <w:szCs w:val="20"/>
        </w:rPr>
        <w:t xml:space="preserve"> </w:t>
      </w:r>
    </w:p>
    <w:p w14:paraId="614680E1" w14:textId="00591652" w:rsidR="001F6B85" w:rsidRDefault="00915D94" w:rsidP="00915439">
      <w:pPr>
        <w:ind w:left="709" w:hanging="709"/>
        <w:rPr>
          <w:rFonts w:ascii="Arial" w:hAnsi="Arial" w:cs="Arial"/>
          <w:sz w:val="20"/>
          <w:szCs w:val="20"/>
        </w:rPr>
      </w:pPr>
      <w:r>
        <w:fldChar w:fldCharType="begin">
          <w:ffData>
            <w:name w:val="Check1"/>
            <w:enabled/>
            <w:calcOnExit w:val="0"/>
            <w:checkBox>
              <w:sizeAuto/>
              <w:default w:val="0"/>
            </w:checkBox>
          </w:ffData>
        </w:fldChar>
      </w:r>
      <w:r>
        <w:instrText xml:space="preserve"> FORMCHECKBOX </w:instrText>
      </w:r>
      <w:r w:rsidR="005B694F">
        <w:fldChar w:fldCharType="separate"/>
      </w:r>
      <w:r>
        <w:fldChar w:fldCharType="end"/>
      </w:r>
      <w:r w:rsidR="008E5993">
        <w:tab/>
      </w:r>
      <w:r w:rsidR="00066FF1" w:rsidRPr="003E2C97">
        <w:rPr>
          <w:rFonts w:ascii="Arial" w:eastAsia="Times New Roman" w:hAnsi="Arial" w:cs="Arial"/>
          <w:sz w:val="20"/>
          <w:szCs w:val="20"/>
          <w:lang w:eastAsia="sl-SI"/>
        </w:rPr>
        <w:t xml:space="preserve">31. 12. 2019 </w:t>
      </w:r>
      <w:r w:rsidR="008E5993">
        <w:rPr>
          <w:rFonts w:ascii="Arial" w:eastAsia="Times New Roman" w:hAnsi="Arial" w:cs="Arial"/>
          <w:sz w:val="20"/>
          <w:szCs w:val="20"/>
          <w:lang w:eastAsia="sl-SI"/>
        </w:rPr>
        <w:t xml:space="preserve">ni bilo podjetje v težavah, vendar je postalo podjetje v težavah v obdobju od 1. 1. 2020 </w:t>
      </w:r>
      <w:r w:rsidR="00066FF1" w:rsidRPr="003E2C97">
        <w:rPr>
          <w:rFonts w:ascii="Arial" w:eastAsia="Times New Roman" w:hAnsi="Arial" w:cs="Arial"/>
          <w:sz w:val="20"/>
          <w:szCs w:val="20"/>
          <w:lang w:eastAsia="sl-SI"/>
        </w:rPr>
        <w:t>do 30. 6. 2021</w:t>
      </w:r>
      <w:r w:rsidR="00066FF1" w:rsidRPr="003E2C97">
        <w:rPr>
          <w:rFonts w:ascii="Arial" w:hAnsi="Arial" w:cs="Arial"/>
          <w:sz w:val="20"/>
          <w:szCs w:val="20"/>
        </w:rPr>
        <w:t>.</w:t>
      </w:r>
    </w:p>
    <w:p w14:paraId="5DEFB9D6" w14:textId="1B50B946" w:rsidR="008E5993" w:rsidRPr="00915439" w:rsidRDefault="008E5993" w:rsidP="008E5993">
      <w:pPr>
        <w:rPr>
          <w:rFonts w:ascii="Arial" w:hAnsi="Arial" w:cs="Arial"/>
          <w:i/>
          <w:sz w:val="18"/>
          <w:szCs w:val="18"/>
        </w:rPr>
      </w:pPr>
      <w:r w:rsidRPr="00915439">
        <w:rPr>
          <w:rFonts w:ascii="Arial" w:hAnsi="Arial" w:cs="Arial"/>
          <w:i/>
          <w:sz w:val="18"/>
          <w:szCs w:val="18"/>
        </w:rPr>
        <w:t xml:space="preserve">(označite eno izmed možnosti, ki se nanaša </w:t>
      </w:r>
      <w:r w:rsidR="007C1DEF" w:rsidRPr="00915439">
        <w:rPr>
          <w:rFonts w:ascii="Arial" w:hAnsi="Arial" w:cs="Arial"/>
          <w:i/>
          <w:sz w:val="18"/>
          <w:szCs w:val="18"/>
        </w:rPr>
        <w:t>na vaše kmetijsko gospodarstvo</w:t>
      </w:r>
      <w:r w:rsidRPr="00915439">
        <w:rPr>
          <w:rFonts w:ascii="Arial" w:hAnsi="Arial" w:cs="Arial"/>
          <w:i/>
          <w:sz w:val="18"/>
          <w:szCs w:val="18"/>
        </w:rPr>
        <w:t xml:space="preserve">) </w:t>
      </w:r>
    </w:p>
    <w:p w14:paraId="75F39FE3" w14:textId="7BC3EEE6" w:rsidR="00BF2036" w:rsidRDefault="00BF2036" w:rsidP="00BF2036">
      <w:pPr>
        <w:rPr>
          <w:rFonts w:ascii="Arial" w:hAnsi="Arial" w:cs="Arial"/>
          <w:sz w:val="20"/>
          <w:szCs w:val="20"/>
        </w:rPr>
      </w:pPr>
      <w:r>
        <w:rPr>
          <w:rFonts w:ascii="Arial" w:hAnsi="Arial" w:cs="Arial"/>
          <w:sz w:val="20"/>
          <w:szCs w:val="20"/>
        </w:rPr>
        <w:t>Če je nosilec kmetijskega gospodarstva pravna oseba, navedite njen naziv</w:t>
      </w:r>
      <w:r w:rsidRPr="003E2C97">
        <w:rPr>
          <w:rFonts w:ascii="Arial" w:hAnsi="Arial" w:cs="Arial"/>
          <w:sz w:val="20"/>
          <w:szCs w:val="20"/>
        </w:rPr>
        <w:t xml:space="preserve">: </w:t>
      </w:r>
    </w:p>
    <w:p w14:paraId="1E49CA38" w14:textId="77777777" w:rsidR="00BF2036" w:rsidRPr="003E2C97" w:rsidRDefault="00BF2036" w:rsidP="00BF2036">
      <w:pPr>
        <w:rPr>
          <w:rFonts w:ascii="Arial" w:hAnsi="Arial" w:cs="Arial"/>
          <w:sz w:val="20"/>
          <w:szCs w:val="20"/>
        </w:rPr>
      </w:pPr>
      <w:r w:rsidRPr="003E2C97">
        <w:rPr>
          <w:rFonts w:ascii="Arial" w:hAnsi="Arial" w:cs="Arial"/>
          <w:sz w:val="20"/>
          <w:szCs w:val="20"/>
        </w:rPr>
        <w:t xml:space="preserve">___________________________________________________________________________ </w:t>
      </w:r>
    </w:p>
    <w:p w14:paraId="38AB2F27" w14:textId="74B9FEA2" w:rsidR="004D28C6" w:rsidRDefault="001F6B85" w:rsidP="001F6B85">
      <w:pPr>
        <w:rPr>
          <w:rFonts w:ascii="Arial" w:hAnsi="Arial" w:cs="Arial"/>
          <w:sz w:val="20"/>
          <w:szCs w:val="20"/>
        </w:rPr>
      </w:pPr>
      <w:r w:rsidRPr="003E2C97">
        <w:rPr>
          <w:rFonts w:ascii="Arial" w:hAnsi="Arial" w:cs="Arial"/>
          <w:sz w:val="20"/>
          <w:szCs w:val="20"/>
        </w:rPr>
        <w:t xml:space="preserve">Naslov </w:t>
      </w:r>
      <w:r w:rsidR="008627C1">
        <w:rPr>
          <w:rFonts w:ascii="Arial" w:hAnsi="Arial" w:cs="Arial"/>
          <w:sz w:val="20"/>
          <w:szCs w:val="20"/>
        </w:rPr>
        <w:t>nosilca kmetijskega gospodarstva</w:t>
      </w:r>
      <w:r w:rsidRPr="003E2C97">
        <w:rPr>
          <w:rFonts w:ascii="Arial" w:hAnsi="Arial" w:cs="Arial"/>
          <w:sz w:val="20"/>
          <w:szCs w:val="20"/>
        </w:rPr>
        <w:t xml:space="preserve">: </w:t>
      </w:r>
    </w:p>
    <w:p w14:paraId="533CF79D" w14:textId="1A3CC409" w:rsidR="001F6B85" w:rsidRPr="003E2C97" w:rsidRDefault="001F6B85" w:rsidP="001F6B85">
      <w:pPr>
        <w:rPr>
          <w:rFonts w:ascii="Arial" w:hAnsi="Arial" w:cs="Arial"/>
          <w:sz w:val="20"/>
          <w:szCs w:val="20"/>
        </w:rPr>
      </w:pPr>
      <w:r w:rsidRPr="003E2C97">
        <w:rPr>
          <w:rFonts w:ascii="Arial" w:hAnsi="Arial" w:cs="Arial"/>
          <w:sz w:val="20"/>
          <w:szCs w:val="20"/>
        </w:rPr>
        <w:t xml:space="preserve">___________________________________________________________________________ </w:t>
      </w:r>
    </w:p>
    <w:p w14:paraId="28395115" w14:textId="21BD1934" w:rsidR="004D28C6" w:rsidRDefault="001F6B85" w:rsidP="001F6B85">
      <w:pPr>
        <w:rPr>
          <w:rFonts w:ascii="Arial" w:hAnsi="Arial" w:cs="Arial"/>
          <w:sz w:val="20"/>
          <w:szCs w:val="20"/>
        </w:rPr>
      </w:pPr>
      <w:r w:rsidRPr="003E2C97">
        <w:rPr>
          <w:rFonts w:ascii="Arial" w:hAnsi="Arial" w:cs="Arial"/>
          <w:sz w:val="20"/>
          <w:szCs w:val="20"/>
        </w:rPr>
        <w:t>N</w:t>
      </w:r>
      <w:r w:rsidR="004D28C6">
        <w:rPr>
          <w:rFonts w:ascii="Arial" w:hAnsi="Arial" w:cs="Arial"/>
          <w:sz w:val="20"/>
          <w:szCs w:val="20"/>
        </w:rPr>
        <w:t>aslov kmetijskega gospodarstva:</w:t>
      </w:r>
    </w:p>
    <w:p w14:paraId="5591290A" w14:textId="77777777" w:rsidR="004D28C6" w:rsidRPr="003E2C97" w:rsidRDefault="004D28C6" w:rsidP="004D28C6">
      <w:pPr>
        <w:rPr>
          <w:rFonts w:ascii="Arial" w:hAnsi="Arial" w:cs="Arial"/>
          <w:sz w:val="20"/>
          <w:szCs w:val="20"/>
        </w:rPr>
      </w:pPr>
      <w:r w:rsidRPr="003E2C97">
        <w:rPr>
          <w:rFonts w:ascii="Arial" w:hAnsi="Arial" w:cs="Arial"/>
          <w:sz w:val="20"/>
          <w:szCs w:val="20"/>
        </w:rPr>
        <w:t xml:space="preserve">___________________________________________________________________________ </w:t>
      </w:r>
    </w:p>
    <w:p w14:paraId="02601A9F" w14:textId="77777777" w:rsidR="004D28C6" w:rsidRDefault="001F6B85" w:rsidP="001F6B85">
      <w:pPr>
        <w:rPr>
          <w:rFonts w:ascii="Arial" w:hAnsi="Arial" w:cs="Arial"/>
          <w:sz w:val="20"/>
          <w:szCs w:val="20"/>
        </w:rPr>
      </w:pPr>
      <w:r w:rsidRPr="003E2C97">
        <w:rPr>
          <w:rFonts w:ascii="Arial" w:hAnsi="Arial" w:cs="Arial"/>
          <w:sz w:val="20"/>
          <w:szCs w:val="20"/>
        </w:rPr>
        <w:t>Telefon:</w:t>
      </w:r>
    </w:p>
    <w:p w14:paraId="3CE054F3" w14:textId="77777777" w:rsidR="004D28C6" w:rsidRPr="003E2C97" w:rsidRDefault="004D28C6" w:rsidP="004D28C6">
      <w:pPr>
        <w:rPr>
          <w:rFonts w:ascii="Arial" w:hAnsi="Arial" w:cs="Arial"/>
          <w:sz w:val="20"/>
          <w:szCs w:val="20"/>
        </w:rPr>
      </w:pPr>
      <w:r w:rsidRPr="003E2C97">
        <w:rPr>
          <w:rFonts w:ascii="Arial" w:hAnsi="Arial" w:cs="Arial"/>
          <w:sz w:val="20"/>
          <w:szCs w:val="20"/>
        </w:rPr>
        <w:t xml:space="preserve">___________________________________________________________________________ </w:t>
      </w:r>
    </w:p>
    <w:p w14:paraId="0527D2D6" w14:textId="77777777" w:rsidR="004D28C6" w:rsidRDefault="001F6B85" w:rsidP="001F6B85">
      <w:pPr>
        <w:rPr>
          <w:rFonts w:ascii="Arial" w:hAnsi="Arial" w:cs="Arial"/>
          <w:sz w:val="20"/>
          <w:szCs w:val="20"/>
        </w:rPr>
      </w:pPr>
      <w:r w:rsidRPr="003E2C97">
        <w:rPr>
          <w:rFonts w:ascii="Arial" w:hAnsi="Arial" w:cs="Arial"/>
          <w:sz w:val="20"/>
          <w:szCs w:val="20"/>
        </w:rPr>
        <w:t>Elektronski naslov:</w:t>
      </w:r>
    </w:p>
    <w:p w14:paraId="1F7B4957" w14:textId="77777777" w:rsidR="004D28C6" w:rsidRPr="003E2C97" w:rsidRDefault="004D28C6" w:rsidP="004D28C6">
      <w:pPr>
        <w:rPr>
          <w:rFonts w:ascii="Arial" w:hAnsi="Arial" w:cs="Arial"/>
          <w:sz w:val="20"/>
          <w:szCs w:val="20"/>
        </w:rPr>
      </w:pPr>
      <w:r w:rsidRPr="003E2C97">
        <w:rPr>
          <w:rFonts w:ascii="Arial" w:hAnsi="Arial" w:cs="Arial"/>
          <w:sz w:val="20"/>
          <w:szCs w:val="20"/>
        </w:rPr>
        <w:t xml:space="preserve">___________________________________________________________________________ </w:t>
      </w:r>
    </w:p>
    <w:p w14:paraId="6DA9A066" w14:textId="77777777" w:rsidR="004D28C6" w:rsidRDefault="004D28C6" w:rsidP="001F6B85">
      <w:pPr>
        <w:rPr>
          <w:rFonts w:ascii="Arial" w:hAnsi="Arial" w:cs="Arial"/>
          <w:sz w:val="20"/>
          <w:szCs w:val="20"/>
        </w:rPr>
      </w:pPr>
    </w:p>
    <w:p w14:paraId="5D4D627B" w14:textId="7878B4CD" w:rsidR="001F6B85" w:rsidRPr="003E2C97" w:rsidRDefault="001F6B85" w:rsidP="001F6B85">
      <w:pPr>
        <w:rPr>
          <w:rFonts w:ascii="Arial" w:hAnsi="Arial" w:cs="Arial"/>
          <w:sz w:val="20"/>
          <w:szCs w:val="20"/>
        </w:rPr>
      </w:pPr>
      <w:r w:rsidRPr="003E2C97">
        <w:rPr>
          <w:rFonts w:ascii="Arial" w:hAnsi="Arial" w:cs="Arial"/>
          <w:sz w:val="20"/>
          <w:szCs w:val="20"/>
        </w:rPr>
        <w:t>Podpis:</w:t>
      </w:r>
      <w:r w:rsidR="008627C1">
        <w:rPr>
          <w:rFonts w:ascii="Arial" w:hAnsi="Arial" w:cs="Arial"/>
          <w:sz w:val="20"/>
          <w:szCs w:val="20"/>
        </w:rPr>
        <w:t xml:space="preserve"> </w:t>
      </w:r>
      <w:r w:rsidRPr="003E2C97">
        <w:rPr>
          <w:rFonts w:ascii="Arial" w:hAnsi="Arial" w:cs="Arial"/>
          <w:sz w:val="20"/>
          <w:szCs w:val="20"/>
        </w:rPr>
        <w:t xml:space="preserve">______________________ </w:t>
      </w:r>
    </w:p>
    <w:p w14:paraId="6DEB0EF4" w14:textId="77777777" w:rsidR="004D28C6" w:rsidRDefault="004D28C6" w:rsidP="001F6B85">
      <w:pPr>
        <w:rPr>
          <w:rFonts w:ascii="Arial" w:hAnsi="Arial" w:cs="Arial"/>
          <w:sz w:val="20"/>
          <w:szCs w:val="20"/>
        </w:rPr>
      </w:pPr>
    </w:p>
    <w:p w14:paraId="1E497DD3" w14:textId="49BD2418" w:rsidR="001F6B85" w:rsidRPr="003E2C97" w:rsidRDefault="001F6B85" w:rsidP="001F6B85">
      <w:pPr>
        <w:rPr>
          <w:rFonts w:ascii="Arial" w:hAnsi="Arial" w:cs="Arial"/>
          <w:sz w:val="20"/>
          <w:szCs w:val="20"/>
        </w:rPr>
      </w:pPr>
      <w:r w:rsidRPr="003E2C97">
        <w:rPr>
          <w:rFonts w:ascii="Arial" w:hAnsi="Arial" w:cs="Arial"/>
          <w:sz w:val="20"/>
          <w:szCs w:val="20"/>
        </w:rPr>
        <w:t>Kraj</w:t>
      </w:r>
      <w:r w:rsidR="008627C1">
        <w:rPr>
          <w:rFonts w:ascii="Arial" w:hAnsi="Arial" w:cs="Arial"/>
          <w:sz w:val="20"/>
          <w:szCs w:val="20"/>
        </w:rPr>
        <w:t>:</w:t>
      </w:r>
      <w:r w:rsidR="00537D3C">
        <w:rPr>
          <w:rFonts w:ascii="Arial" w:hAnsi="Arial" w:cs="Arial"/>
          <w:sz w:val="20"/>
          <w:szCs w:val="20"/>
        </w:rPr>
        <w:t xml:space="preserve"> </w:t>
      </w:r>
      <w:r w:rsidRPr="003E2C97">
        <w:rPr>
          <w:rFonts w:ascii="Arial" w:hAnsi="Arial" w:cs="Arial"/>
          <w:sz w:val="20"/>
          <w:szCs w:val="20"/>
        </w:rPr>
        <w:t xml:space="preserve">________________________ </w:t>
      </w:r>
    </w:p>
    <w:p w14:paraId="5C19DE3A" w14:textId="4DDC3CC0" w:rsidR="001F6B85" w:rsidRPr="003E2C97" w:rsidRDefault="001F6B85" w:rsidP="001F6B85">
      <w:pPr>
        <w:rPr>
          <w:rFonts w:ascii="Arial" w:hAnsi="Arial" w:cs="Arial"/>
          <w:sz w:val="20"/>
          <w:szCs w:val="20"/>
        </w:rPr>
      </w:pPr>
      <w:r w:rsidRPr="003E2C97">
        <w:rPr>
          <w:rFonts w:ascii="Arial" w:hAnsi="Arial" w:cs="Arial"/>
          <w:sz w:val="20"/>
          <w:szCs w:val="20"/>
        </w:rPr>
        <w:t>Datum:</w:t>
      </w:r>
      <w:r w:rsidR="00537D3C">
        <w:rPr>
          <w:rFonts w:ascii="Arial" w:hAnsi="Arial" w:cs="Arial"/>
          <w:sz w:val="20"/>
          <w:szCs w:val="20"/>
        </w:rPr>
        <w:t xml:space="preserve"> </w:t>
      </w:r>
      <w:r w:rsidRPr="003E2C97">
        <w:rPr>
          <w:rFonts w:ascii="Arial" w:hAnsi="Arial" w:cs="Arial"/>
          <w:sz w:val="20"/>
          <w:szCs w:val="20"/>
        </w:rPr>
        <w:t xml:space="preserve">______________________ </w:t>
      </w:r>
    </w:p>
    <w:p w14:paraId="2FCB2B48" w14:textId="77777777" w:rsidR="001F6B85" w:rsidRPr="003E2C97" w:rsidRDefault="001F6B85" w:rsidP="001F6B85">
      <w:pPr>
        <w:rPr>
          <w:rFonts w:ascii="Arial" w:hAnsi="Arial" w:cs="Arial"/>
          <w:sz w:val="20"/>
          <w:szCs w:val="20"/>
        </w:rPr>
      </w:pPr>
      <w:r w:rsidRPr="003E2C97">
        <w:rPr>
          <w:rFonts w:ascii="Arial" w:hAnsi="Arial" w:cs="Arial"/>
          <w:sz w:val="20"/>
          <w:szCs w:val="20"/>
        </w:rPr>
        <w:t xml:space="preserve">------------------------------------------------------------------------------------------------------------------------------- </w:t>
      </w:r>
    </w:p>
    <w:p w14:paraId="0FFCB9C7" w14:textId="566EEF6C"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 </w:t>
      </w:r>
      <w:r w:rsidR="007C1DEF">
        <w:rPr>
          <w:rFonts w:ascii="Arial" w:hAnsi="Arial" w:cs="Arial"/>
          <w:sz w:val="18"/>
          <w:szCs w:val="18"/>
        </w:rPr>
        <w:t>»Podjetje v težavah« v</w:t>
      </w:r>
      <w:r w:rsidRPr="00537D3C">
        <w:rPr>
          <w:rFonts w:ascii="Arial" w:hAnsi="Arial" w:cs="Arial"/>
          <w:sz w:val="18"/>
          <w:szCs w:val="18"/>
        </w:rPr>
        <w:t xml:space="preserve"> </w:t>
      </w:r>
      <w:r w:rsidR="00242D27">
        <w:rPr>
          <w:rFonts w:ascii="Arial" w:hAnsi="Arial" w:cs="Arial"/>
          <w:sz w:val="18"/>
          <w:szCs w:val="18"/>
        </w:rPr>
        <w:t xml:space="preserve">skladu s točko (35)(15.) </w:t>
      </w:r>
      <w:r w:rsidRPr="00537D3C">
        <w:rPr>
          <w:rFonts w:ascii="Arial" w:hAnsi="Arial" w:cs="Arial"/>
          <w:sz w:val="18"/>
          <w:szCs w:val="18"/>
        </w:rPr>
        <w:t xml:space="preserve">Smernic Evropske unije o državni pomoči v kmetijskem in gozdarskem sektorju ter na podeželju za obdobje </w:t>
      </w:r>
      <w:r w:rsidR="00242D27">
        <w:rPr>
          <w:rFonts w:ascii="Arial" w:hAnsi="Arial" w:cs="Arial"/>
          <w:sz w:val="18"/>
          <w:szCs w:val="18"/>
        </w:rPr>
        <w:t xml:space="preserve">od </w:t>
      </w:r>
      <w:r w:rsidRPr="00537D3C">
        <w:rPr>
          <w:rFonts w:ascii="Arial" w:hAnsi="Arial" w:cs="Arial"/>
          <w:sz w:val="18"/>
          <w:szCs w:val="18"/>
        </w:rPr>
        <w:t>2014 do 2020 (UL C št. 204 z dne 1. 7. 2014, str. 1)</w:t>
      </w:r>
      <w:r w:rsidR="008627C1">
        <w:rPr>
          <w:rFonts w:ascii="Arial" w:hAnsi="Arial" w:cs="Arial"/>
          <w:sz w:val="18"/>
          <w:szCs w:val="18"/>
        </w:rPr>
        <w:t xml:space="preserve">, zadnjič spremenjenih z </w:t>
      </w:r>
      <w:r w:rsidR="008262E2" w:rsidRPr="008262E2">
        <w:rPr>
          <w:rFonts w:ascii="Arial" w:hAnsi="Arial" w:cs="Arial"/>
          <w:sz w:val="18"/>
          <w:szCs w:val="18"/>
        </w:rPr>
        <w:t>Obvestilo</w:t>
      </w:r>
      <w:r w:rsidR="008262E2">
        <w:rPr>
          <w:rFonts w:ascii="Arial" w:hAnsi="Arial" w:cs="Arial"/>
          <w:sz w:val="18"/>
          <w:szCs w:val="18"/>
        </w:rPr>
        <w:t>m</w:t>
      </w:r>
      <w:r w:rsidR="008262E2" w:rsidRPr="008262E2">
        <w:rPr>
          <w:rFonts w:ascii="Arial" w:hAnsi="Arial" w:cs="Arial"/>
          <w:sz w:val="18"/>
          <w:szCs w:val="18"/>
        </w:rPr>
        <w:t xml:space="preserve"> Komisije o spremembi Smernic Evropske unije o državni pomoči v kmetijskem in gozdarskem sektorju ter na podeželju za obdobje od 2014 do 2020</w:t>
      </w:r>
      <w:r w:rsidR="008262E2">
        <w:rPr>
          <w:rFonts w:ascii="Arial" w:hAnsi="Arial" w:cs="Arial"/>
          <w:sz w:val="18"/>
          <w:szCs w:val="18"/>
        </w:rPr>
        <w:t xml:space="preserve"> (UL C št. 403 z dne 9. 11. 2018, str. 10)</w:t>
      </w:r>
      <w:r w:rsidRPr="00537D3C">
        <w:rPr>
          <w:rFonts w:ascii="Arial" w:hAnsi="Arial" w:cs="Arial"/>
          <w:sz w:val="18"/>
          <w:szCs w:val="18"/>
        </w:rPr>
        <w:t xml:space="preserve"> pomeni podjetje, za kater</w:t>
      </w:r>
      <w:r w:rsidR="00096F54">
        <w:rPr>
          <w:rFonts w:ascii="Arial" w:hAnsi="Arial" w:cs="Arial"/>
          <w:sz w:val="18"/>
          <w:szCs w:val="18"/>
        </w:rPr>
        <w:t>ega</w:t>
      </w:r>
      <w:r w:rsidRPr="00537D3C">
        <w:rPr>
          <w:rFonts w:ascii="Arial" w:hAnsi="Arial" w:cs="Arial"/>
          <w:sz w:val="18"/>
          <w:szCs w:val="18"/>
        </w:rPr>
        <w:t xml:space="preserve"> velja vsaj ena od naslednjih okoliščin: </w:t>
      </w:r>
    </w:p>
    <w:p w14:paraId="71C76FF6" w14:textId="78E3DAA6"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a) če je v primeru družbe z omejeno odgovornostjo (razen malega ali srednjega podjetja, ki obstaja manj kot tri leta) zaradi nakopičenih izgub izginila več kot polovica vpisanega osnovnega kapitala. To je v primeru, ko </w:t>
      </w:r>
      <w:r w:rsidRPr="00537D3C">
        <w:rPr>
          <w:rFonts w:ascii="Arial" w:hAnsi="Arial" w:cs="Arial"/>
          <w:sz w:val="18"/>
          <w:szCs w:val="18"/>
        </w:rPr>
        <w:lastRenderedPageBreak/>
        <w:t xml:space="preserve">nakopičene izgube, ki se odštejejo od rezerv (in vseh drugih elementov, ki se na splošno štejejo kot del lastnih sredstev družbe), povzročijo negativen kumulativni znesek, ki presega polovico vpisanega osnovnega kapitala. Za namene te določbe se »družba z omejeno odgovornostjo« nanaša predvsem na vrste podjetij iz </w:t>
      </w:r>
      <w:r w:rsidR="008262E2">
        <w:rPr>
          <w:rFonts w:ascii="Arial" w:hAnsi="Arial" w:cs="Arial"/>
          <w:sz w:val="18"/>
          <w:szCs w:val="18"/>
        </w:rPr>
        <w:t xml:space="preserve">priloge I Direktive </w:t>
      </w:r>
      <w:r w:rsidR="0015565F" w:rsidRPr="0015565F">
        <w:rPr>
          <w:rFonts w:ascii="Arial" w:hAnsi="Arial" w:cs="Arial"/>
          <w:sz w:val="18"/>
          <w:szCs w:val="18"/>
        </w:rPr>
        <w:t>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w:t>
      </w:r>
      <w:r w:rsidR="0015565F">
        <w:rPr>
          <w:rFonts w:ascii="Arial" w:hAnsi="Arial" w:cs="Arial"/>
          <w:sz w:val="18"/>
          <w:szCs w:val="18"/>
        </w:rPr>
        <w:t xml:space="preserve"> (UL L št. 182 z dne 29. 6. 2013, str. 19), zadnjič spremenjene z Direktivo</w:t>
      </w:r>
      <w:r w:rsidR="0015565F" w:rsidRPr="0015565F">
        <w:rPr>
          <w:rFonts w:ascii="Arial" w:hAnsi="Arial" w:cs="Arial"/>
          <w:sz w:val="18"/>
          <w:szCs w:val="18"/>
        </w:rPr>
        <w:t xml:space="preserve"> Sveta 2014/102/EU z dne 7. novembra 2014 o prilagoditvi Direktive 2013/34/EU Evropskega parlamenta in Sveta o letnih računovodskih izkazih, konsolidiranih računovodskih izkazih in povezanih poročilih nekaterih vrst podjetij zaradi pristopa Republike Hrvaške</w:t>
      </w:r>
      <w:r w:rsidR="0015565F">
        <w:rPr>
          <w:rFonts w:ascii="Arial" w:hAnsi="Arial" w:cs="Arial"/>
          <w:sz w:val="18"/>
          <w:szCs w:val="18"/>
        </w:rPr>
        <w:t xml:space="preserve"> (UL L št. 334 z dne 21. 11. 2014, str. 86)</w:t>
      </w:r>
      <w:r w:rsidRPr="00537D3C">
        <w:rPr>
          <w:rFonts w:ascii="Arial" w:hAnsi="Arial" w:cs="Arial"/>
          <w:sz w:val="18"/>
          <w:szCs w:val="18"/>
        </w:rPr>
        <w:t>,</w:t>
      </w:r>
      <w:r w:rsidR="0015565F">
        <w:rPr>
          <w:rFonts w:ascii="Arial" w:hAnsi="Arial" w:cs="Arial"/>
          <w:sz w:val="18"/>
          <w:szCs w:val="18"/>
        </w:rPr>
        <w:t xml:space="preserve"> (v nadaljnjem besedilu: Direktiva 2013/34/EU),</w:t>
      </w:r>
      <w:r w:rsidRPr="00537D3C">
        <w:rPr>
          <w:rFonts w:ascii="Arial" w:hAnsi="Arial" w:cs="Arial"/>
          <w:sz w:val="18"/>
          <w:szCs w:val="18"/>
        </w:rPr>
        <w:t xml:space="preserve"> »osnovni kapital« pa vključuje po potrebi vse vplačane presežke kapitala; </w:t>
      </w:r>
    </w:p>
    <w:p w14:paraId="442A3EB8" w14:textId="5847F908"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b) če je v primeru družbe, kjer vsaj nekaj članov nosi neomejeno odgovornost za dolg družbe (razen malega ali srednjega podjetja, ki obstaja manj kot tri leta), zaradi nakopičenih izgub izginila več kot polovica njenega kapitala, kot prikazujejo računovodski izkazi družbe. Za namene te določbe se »družba, kjer vsaj nekaj članov nosi neomejeno odgovornost za dolg družbe« nanaša predvsem na vrste podjetij iz </w:t>
      </w:r>
      <w:r w:rsidR="0015565F">
        <w:rPr>
          <w:rFonts w:ascii="Arial" w:hAnsi="Arial" w:cs="Arial"/>
          <w:sz w:val="18"/>
          <w:szCs w:val="18"/>
        </w:rPr>
        <w:t>priloge II Direktive 2013/34/EU</w:t>
      </w:r>
      <w:r w:rsidRPr="00537D3C">
        <w:rPr>
          <w:rFonts w:ascii="Arial" w:hAnsi="Arial" w:cs="Arial"/>
          <w:sz w:val="18"/>
          <w:szCs w:val="18"/>
        </w:rPr>
        <w:t xml:space="preserve">; </w:t>
      </w:r>
    </w:p>
    <w:p w14:paraId="71F3FC8B" w14:textId="77777777"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c) če je podjetje v kolektivnem postopku zaradi insolventnosti ali če v skladu z nacionalno zakonodajo izpolnjuje merila za uvedbo kolektivnega postopka zaradi insolventnosti na zahtevo njegovih upnikov; </w:t>
      </w:r>
    </w:p>
    <w:p w14:paraId="167B87C0" w14:textId="77777777"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č) če je podjetje prejelo pomoč za reševanje in posojila še ni vrnilo ali prekinilo jamstva ali če je podjetje prejelo pomoč za reševanje in je še vedno predmet načrta prestrukturiranja; </w:t>
      </w:r>
    </w:p>
    <w:p w14:paraId="34571026" w14:textId="77777777"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d) če je v primeru podjetja, ki ni malo ali srednje podjetje, v zadnjih dveh letih: </w:t>
      </w:r>
    </w:p>
    <w:p w14:paraId="7DDE1B12" w14:textId="77777777" w:rsidR="001F6B85"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xml:space="preserve">– knjigovodsko razmerje med dolgovi in lastnim kapitalom večje od 7,5 in </w:t>
      </w:r>
    </w:p>
    <w:p w14:paraId="3B60F8A7" w14:textId="0B1348D7" w:rsidR="00590E33" w:rsidRPr="00537D3C" w:rsidRDefault="001F6B85" w:rsidP="00537D3C">
      <w:pPr>
        <w:spacing w:line="276" w:lineRule="auto"/>
        <w:jc w:val="both"/>
        <w:rPr>
          <w:rFonts w:ascii="Arial" w:hAnsi="Arial" w:cs="Arial"/>
          <w:sz w:val="18"/>
          <w:szCs w:val="18"/>
        </w:rPr>
      </w:pPr>
      <w:r w:rsidRPr="00537D3C">
        <w:rPr>
          <w:rFonts w:ascii="Arial" w:hAnsi="Arial" w:cs="Arial"/>
          <w:sz w:val="18"/>
          <w:szCs w:val="18"/>
        </w:rPr>
        <w:t>– razmerje med dobičkom podjetja pred obrestmi, davki in amortizacijo (EBITDA) ter kritjem obresti nižje od 1,0.</w:t>
      </w:r>
    </w:p>
    <w:p w14:paraId="3D61D9D9" w14:textId="77777777" w:rsidR="003E2C97" w:rsidRPr="00537D3C" w:rsidRDefault="003E2C97" w:rsidP="00537D3C">
      <w:pPr>
        <w:spacing w:line="276" w:lineRule="auto"/>
        <w:jc w:val="both"/>
        <w:rPr>
          <w:rFonts w:ascii="Arial" w:hAnsi="Arial" w:cs="Arial"/>
          <w:sz w:val="18"/>
          <w:szCs w:val="18"/>
        </w:rPr>
      </w:pPr>
    </w:p>
    <w:p w14:paraId="6DEF2043" w14:textId="0DB9483B" w:rsidR="003E2C97" w:rsidRPr="00537D3C" w:rsidRDefault="003E2C97" w:rsidP="00537D3C">
      <w:pPr>
        <w:spacing w:line="276" w:lineRule="auto"/>
        <w:jc w:val="both"/>
        <w:rPr>
          <w:rFonts w:ascii="Arial" w:hAnsi="Arial" w:cs="Arial"/>
          <w:sz w:val="18"/>
          <w:szCs w:val="18"/>
        </w:rPr>
      </w:pPr>
      <w:bookmarkStart w:id="1" w:name="_GoBack"/>
      <w:bookmarkEnd w:id="1"/>
    </w:p>
    <w:sectPr w:rsidR="003E2C97" w:rsidRPr="00537D3C">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5BA5A7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E834B" w16cex:dateUtc="2020-11-05T12: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A5A71" w16cid:durableId="234E834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jan Oven">
    <w15:presenceInfo w15:providerId="None" w15:userId="Marjan Ov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6B85"/>
    <w:rsid w:val="0004361F"/>
    <w:rsid w:val="00066FF1"/>
    <w:rsid w:val="00096F54"/>
    <w:rsid w:val="0012613D"/>
    <w:rsid w:val="0015565F"/>
    <w:rsid w:val="0018408A"/>
    <w:rsid w:val="001F6B85"/>
    <w:rsid w:val="00242D27"/>
    <w:rsid w:val="003E026F"/>
    <w:rsid w:val="003E2C97"/>
    <w:rsid w:val="004C6D5B"/>
    <w:rsid w:val="004D28C6"/>
    <w:rsid w:val="00537D3C"/>
    <w:rsid w:val="00590E33"/>
    <w:rsid w:val="005B694F"/>
    <w:rsid w:val="005E7893"/>
    <w:rsid w:val="00713D99"/>
    <w:rsid w:val="00736503"/>
    <w:rsid w:val="007C1DEF"/>
    <w:rsid w:val="008262E2"/>
    <w:rsid w:val="008627C1"/>
    <w:rsid w:val="008E5993"/>
    <w:rsid w:val="00915439"/>
    <w:rsid w:val="00915D94"/>
    <w:rsid w:val="00BF2036"/>
    <w:rsid w:val="00C16EDE"/>
    <w:rsid w:val="00C314DD"/>
    <w:rsid w:val="00D70505"/>
    <w:rsid w:val="00EA3F64"/>
    <w:rsid w:val="00FD21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45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3650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36503"/>
    <w:rPr>
      <w:rFonts w:ascii="Segoe UI" w:hAnsi="Segoe UI" w:cs="Segoe UI"/>
      <w:sz w:val="18"/>
      <w:szCs w:val="18"/>
    </w:rPr>
  </w:style>
  <w:style w:type="character" w:styleId="Pripombasklic">
    <w:name w:val="annotation reference"/>
    <w:basedOn w:val="Privzetapisavaodstavka"/>
    <w:uiPriority w:val="99"/>
    <w:semiHidden/>
    <w:unhideWhenUsed/>
    <w:rsid w:val="00736503"/>
    <w:rPr>
      <w:sz w:val="16"/>
      <w:szCs w:val="16"/>
    </w:rPr>
  </w:style>
  <w:style w:type="paragraph" w:styleId="Pripombabesedilo">
    <w:name w:val="annotation text"/>
    <w:basedOn w:val="Navaden"/>
    <w:link w:val="PripombabesediloZnak"/>
    <w:uiPriority w:val="99"/>
    <w:semiHidden/>
    <w:unhideWhenUsed/>
    <w:rsid w:val="0073650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36503"/>
    <w:rPr>
      <w:sz w:val="20"/>
      <w:szCs w:val="20"/>
    </w:rPr>
  </w:style>
  <w:style w:type="paragraph" w:styleId="Zadevapripombe">
    <w:name w:val="annotation subject"/>
    <w:basedOn w:val="Pripombabesedilo"/>
    <w:next w:val="Pripombabesedilo"/>
    <w:link w:val="ZadevapripombeZnak"/>
    <w:uiPriority w:val="99"/>
    <w:semiHidden/>
    <w:unhideWhenUsed/>
    <w:rsid w:val="00736503"/>
    <w:rPr>
      <w:b/>
      <w:bCs/>
    </w:rPr>
  </w:style>
  <w:style w:type="character" w:customStyle="1" w:styleId="ZadevapripombeZnak">
    <w:name w:val="Zadeva pripombe Znak"/>
    <w:basedOn w:val="PripombabesediloZnak"/>
    <w:link w:val="Zadevapripombe"/>
    <w:uiPriority w:val="99"/>
    <w:semiHidden/>
    <w:rsid w:val="00736503"/>
    <w:rPr>
      <w:b/>
      <w:bCs/>
      <w:sz w:val="20"/>
      <w:szCs w:val="20"/>
    </w:rPr>
  </w:style>
  <w:style w:type="paragraph" w:styleId="Brezrazmikov">
    <w:name w:val="No Spacing"/>
    <w:uiPriority w:val="1"/>
    <w:qFormat/>
    <w:rsid w:val="004D28C6"/>
    <w:pPr>
      <w:spacing w:after="0" w:line="240" w:lineRule="auto"/>
    </w:pPr>
  </w:style>
  <w:style w:type="paragraph" w:styleId="Revizija">
    <w:name w:val="Revision"/>
    <w:hidden/>
    <w:uiPriority w:val="99"/>
    <w:semiHidden/>
    <w:rsid w:val="007C1DE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3650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36503"/>
    <w:rPr>
      <w:rFonts w:ascii="Segoe UI" w:hAnsi="Segoe UI" w:cs="Segoe UI"/>
      <w:sz w:val="18"/>
      <w:szCs w:val="18"/>
    </w:rPr>
  </w:style>
  <w:style w:type="character" w:styleId="Pripombasklic">
    <w:name w:val="annotation reference"/>
    <w:basedOn w:val="Privzetapisavaodstavka"/>
    <w:uiPriority w:val="99"/>
    <w:semiHidden/>
    <w:unhideWhenUsed/>
    <w:rsid w:val="00736503"/>
    <w:rPr>
      <w:sz w:val="16"/>
      <w:szCs w:val="16"/>
    </w:rPr>
  </w:style>
  <w:style w:type="paragraph" w:styleId="Pripombabesedilo">
    <w:name w:val="annotation text"/>
    <w:basedOn w:val="Navaden"/>
    <w:link w:val="PripombabesediloZnak"/>
    <w:uiPriority w:val="99"/>
    <w:semiHidden/>
    <w:unhideWhenUsed/>
    <w:rsid w:val="0073650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36503"/>
    <w:rPr>
      <w:sz w:val="20"/>
      <w:szCs w:val="20"/>
    </w:rPr>
  </w:style>
  <w:style w:type="paragraph" w:styleId="Zadevapripombe">
    <w:name w:val="annotation subject"/>
    <w:basedOn w:val="Pripombabesedilo"/>
    <w:next w:val="Pripombabesedilo"/>
    <w:link w:val="ZadevapripombeZnak"/>
    <w:uiPriority w:val="99"/>
    <w:semiHidden/>
    <w:unhideWhenUsed/>
    <w:rsid w:val="00736503"/>
    <w:rPr>
      <w:b/>
      <w:bCs/>
    </w:rPr>
  </w:style>
  <w:style w:type="character" w:customStyle="1" w:styleId="ZadevapripombeZnak">
    <w:name w:val="Zadeva pripombe Znak"/>
    <w:basedOn w:val="PripombabesediloZnak"/>
    <w:link w:val="Zadevapripombe"/>
    <w:uiPriority w:val="99"/>
    <w:semiHidden/>
    <w:rsid w:val="00736503"/>
    <w:rPr>
      <w:b/>
      <w:bCs/>
      <w:sz w:val="20"/>
      <w:szCs w:val="20"/>
    </w:rPr>
  </w:style>
  <w:style w:type="paragraph" w:styleId="Brezrazmikov">
    <w:name w:val="No Spacing"/>
    <w:uiPriority w:val="1"/>
    <w:qFormat/>
    <w:rsid w:val="004D28C6"/>
    <w:pPr>
      <w:spacing w:after="0" w:line="240" w:lineRule="auto"/>
    </w:pPr>
  </w:style>
  <w:style w:type="paragraph" w:styleId="Revizija">
    <w:name w:val="Revision"/>
    <w:hidden/>
    <w:uiPriority w:val="99"/>
    <w:semiHidden/>
    <w:rsid w:val="007C1DE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11" Type="http://schemas.microsoft.com/office/2011/relationships/people" Target="people.xml"/><Relationship Id="rId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670</Words>
  <Characters>3824</Characters>
  <Application>Microsoft Office Word</Application>
  <DocSecurity>0</DocSecurity>
  <Lines>31</Lines>
  <Paragraphs>8</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4486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MOP</cp:lastModifiedBy>
  <cp:revision>3</cp:revision>
  <dcterms:created xsi:type="dcterms:W3CDTF">2020-11-13T07:27:00Z</dcterms:created>
  <dcterms:modified xsi:type="dcterms:W3CDTF">2020-11-16T11:07:00Z</dcterms:modified>
</cp:coreProperties>
</file>