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A78BA" w:rsidRDefault="00B37266" w:rsidP="000275A7">
      <w:pPr>
        <w:jc w:val="both"/>
      </w:pPr>
      <w:r>
        <w:t>Na podlagi drugega odstavka 31. člena Energetskega zakona (Uradni list RS, št. 17/14 in 81/15) izdaja minister za infrastrukturo</w:t>
      </w:r>
    </w:p>
    <w:p w:rsidR="00B37266" w:rsidRDefault="00B37266"/>
    <w:p w:rsidR="000275A7" w:rsidRDefault="000275A7"/>
    <w:p w:rsidR="000275A7" w:rsidRDefault="000275A7"/>
    <w:p w:rsidR="00B37266" w:rsidRDefault="00B37266" w:rsidP="00B37266">
      <w:pPr>
        <w:jc w:val="center"/>
      </w:pPr>
      <w:r>
        <w:t>Pravilnik</w:t>
      </w:r>
    </w:p>
    <w:p w:rsidR="00B37266" w:rsidRDefault="00B37266" w:rsidP="00B37266">
      <w:pPr>
        <w:jc w:val="center"/>
      </w:pPr>
      <w:r>
        <w:t>o spremembah in dopolnitvah pravilnika o strokovnem usposabljanju in preizkusu znanja za upravljalca energetskih naprav</w:t>
      </w:r>
    </w:p>
    <w:p w:rsidR="00B37266" w:rsidRDefault="00B37266" w:rsidP="00B37266">
      <w:pPr>
        <w:jc w:val="center"/>
      </w:pPr>
    </w:p>
    <w:p w:rsidR="000275A7" w:rsidRDefault="000275A7" w:rsidP="00B37266">
      <w:pPr>
        <w:jc w:val="center"/>
      </w:pPr>
    </w:p>
    <w:p w:rsidR="00B37266" w:rsidRDefault="00B37266" w:rsidP="00B37266">
      <w:pPr>
        <w:pStyle w:val="Odstavekseznama"/>
        <w:numPr>
          <w:ilvl w:val="0"/>
          <w:numId w:val="1"/>
        </w:numPr>
        <w:jc w:val="center"/>
      </w:pPr>
      <w:r>
        <w:t>člen</w:t>
      </w:r>
    </w:p>
    <w:p w:rsidR="00B37266" w:rsidRDefault="00B37266" w:rsidP="000275A7">
      <w:r>
        <w:t>V 52. členu se doda nov tretji odstavek, ki se glasi:</w:t>
      </w:r>
    </w:p>
    <w:p w:rsidR="000275A7" w:rsidRDefault="000275A7" w:rsidP="000275A7"/>
    <w:p w:rsidR="00B37266" w:rsidRDefault="00B37266" w:rsidP="00B37266">
      <w:pPr>
        <w:pStyle w:val="Odstavekseznama"/>
        <w:jc w:val="both"/>
        <w:rPr>
          <w:color w:val="000000"/>
        </w:rPr>
      </w:pPr>
      <w:r>
        <w:t xml:space="preserve">(3) </w:t>
      </w:r>
      <w:r w:rsidRPr="00B37266">
        <w:rPr>
          <w:color w:val="000000"/>
        </w:rPr>
        <w:t xml:space="preserve">Delavec, ki je usposobljen v skladu z 39. členom Pravilnika o zagotavljanju usposobljenosti delavcev v sevalnih in jedrskih objektih (Uradni list RS </w:t>
      </w:r>
      <w:proofErr w:type="spellStart"/>
      <w:r w:rsidRPr="00B37266">
        <w:rPr>
          <w:color w:val="000000"/>
        </w:rPr>
        <w:t>št</w:t>
      </w:r>
      <w:r>
        <w:rPr>
          <w:color w:val="000000"/>
        </w:rPr>
        <w:t>.</w:t>
      </w:r>
      <w:r w:rsidRPr="00B37266">
        <w:rPr>
          <w:color w:val="000000"/>
        </w:rPr>
        <w:t>XX</w:t>
      </w:r>
      <w:proofErr w:type="spellEnd"/>
      <w:r w:rsidRPr="00B37266">
        <w:rPr>
          <w:color w:val="000000"/>
        </w:rPr>
        <w:t>/XXXX) ima priznano usposobljenost po tem pravilniku za tista dela in naloge za katere se je usposobil v skladu s 39. členom JV4. Usposobljenost velja 5 let od dne opravljenega preizkusa znanja.</w:t>
      </w:r>
    </w:p>
    <w:p w:rsidR="00B37266" w:rsidRDefault="00B37266" w:rsidP="00B37266">
      <w:pPr>
        <w:pStyle w:val="Odstavekseznama"/>
        <w:jc w:val="both"/>
        <w:rPr>
          <w:color w:val="000000"/>
        </w:rPr>
      </w:pPr>
    </w:p>
    <w:p w:rsidR="00B37266" w:rsidRPr="00B37266" w:rsidRDefault="00B37266" w:rsidP="00B37266">
      <w:pPr>
        <w:pStyle w:val="Odstavekseznama"/>
        <w:numPr>
          <w:ilvl w:val="0"/>
          <w:numId w:val="1"/>
        </w:numPr>
        <w:jc w:val="center"/>
      </w:pPr>
      <w:r>
        <w:rPr>
          <w:color w:val="000000"/>
        </w:rPr>
        <w:t>člen</w:t>
      </w:r>
    </w:p>
    <w:p w:rsidR="00B37266" w:rsidRDefault="00B37266" w:rsidP="00B37266">
      <w:pPr>
        <w:pStyle w:val="Odstavekseznama"/>
        <w:jc w:val="center"/>
      </w:pPr>
      <w:r>
        <w:t>(uveljavitev pravilnika)</w:t>
      </w:r>
    </w:p>
    <w:p w:rsidR="00B37266" w:rsidRDefault="00B37266" w:rsidP="00B37266">
      <w:pPr>
        <w:pStyle w:val="Odstavekseznama"/>
        <w:jc w:val="both"/>
      </w:pPr>
      <w:r>
        <w:t>Ta pravilnik začne veljati 15. dan po objavi v uradnem listu Republike Slovenije.</w:t>
      </w:r>
    </w:p>
    <w:p w:rsidR="00B37266" w:rsidRDefault="00B37266" w:rsidP="00B37266">
      <w:pPr>
        <w:pStyle w:val="Odstavekseznama"/>
        <w:jc w:val="both"/>
      </w:pPr>
    </w:p>
    <w:p w:rsidR="000275A7" w:rsidRDefault="000275A7" w:rsidP="00B37266">
      <w:pPr>
        <w:pStyle w:val="Odstavekseznama"/>
        <w:jc w:val="both"/>
      </w:pPr>
      <w:bookmarkStart w:id="0" w:name="_GoBack"/>
      <w:bookmarkEnd w:id="0"/>
    </w:p>
    <w:p w:rsidR="00B37266" w:rsidRDefault="00B37266" w:rsidP="00B37266">
      <w:pPr>
        <w:pStyle w:val="Odstavekseznama"/>
        <w:jc w:val="both"/>
      </w:pPr>
    </w:p>
    <w:p w:rsidR="000275A7" w:rsidRDefault="000275A7" w:rsidP="00B37266">
      <w:pPr>
        <w:pStyle w:val="Odstavekseznama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Jernej Vrtovec </w:t>
      </w:r>
      <w:proofErr w:type="spellStart"/>
      <w:r>
        <w:t>l.r</w:t>
      </w:r>
      <w:proofErr w:type="spellEnd"/>
      <w:r>
        <w:t>.</w:t>
      </w:r>
    </w:p>
    <w:p w:rsidR="000275A7" w:rsidRDefault="000275A7" w:rsidP="00B37266">
      <w:pPr>
        <w:pStyle w:val="Odstavekseznama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Minister za infrastrukturo</w:t>
      </w:r>
    </w:p>
    <w:p w:rsidR="000275A7" w:rsidRDefault="000275A7" w:rsidP="00B37266">
      <w:pPr>
        <w:pStyle w:val="Odstavekseznama"/>
        <w:jc w:val="both"/>
      </w:pPr>
    </w:p>
    <w:p w:rsidR="000275A7" w:rsidRDefault="000275A7" w:rsidP="00B37266">
      <w:pPr>
        <w:pStyle w:val="Odstavekseznama"/>
        <w:jc w:val="both"/>
      </w:pPr>
    </w:p>
    <w:p w:rsidR="000275A7" w:rsidRDefault="000275A7" w:rsidP="00B37266">
      <w:pPr>
        <w:pStyle w:val="Odstavekseznama"/>
        <w:jc w:val="both"/>
      </w:pPr>
    </w:p>
    <w:p w:rsidR="000275A7" w:rsidRDefault="000275A7" w:rsidP="00B37266">
      <w:pPr>
        <w:pStyle w:val="Odstavekseznama"/>
        <w:jc w:val="both"/>
      </w:pPr>
      <w:r>
        <w:t>Obrazložitev:</w:t>
      </w:r>
    </w:p>
    <w:p w:rsidR="000275A7" w:rsidRDefault="000275A7" w:rsidP="00B37266">
      <w:pPr>
        <w:pStyle w:val="Odstavekseznama"/>
        <w:jc w:val="both"/>
      </w:pPr>
    </w:p>
    <w:p w:rsidR="000275A7" w:rsidRDefault="000275A7" w:rsidP="00B37266">
      <w:pPr>
        <w:pStyle w:val="Odstavekseznama"/>
        <w:jc w:val="both"/>
      </w:pPr>
      <w:r>
        <w:t>K prvemu členu.</w:t>
      </w:r>
    </w:p>
    <w:p w:rsidR="000275A7" w:rsidRDefault="000275A7" w:rsidP="00B37266">
      <w:pPr>
        <w:pStyle w:val="Odstavekseznama"/>
        <w:jc w:val="both"/>
      </w:pPr>
    </w:p>
    <w:p w:rsidR="000275A7" w:rsidRDefault="000275A7" w:rsidP="00B37266">
      <w:pPr>
        <w:pStyle w:val="Odstavekseznama"/>
        <w:jc w:val="both"/>
      </w:pPr>
      <w:r>
        <w:t>Minister za okolje in prostor je na pobudo NEK, da se razbremeni delavce, ki se usposabljajo po Pravilniku JV 4 še dodatnega usposabljanja po tem pravilniku v pravilniku JV 4 uredil usposabljanje in preizkus znanja po programu, kot je določeno s tem pravilnikom. Glede na to, da bosta usposabljanje in preizkus znanja opravljena na istih vsebinah, kot je to določeno v programu, ki je priloga temu pravilniku, podvojeno usposabljanje in preizkus znanja nista potrebna. Posledično je v tem pravilniku določeno, da se delavcem, ki so opravili usposabljanje in preizkus znanja po 39. členu pravilnika JV4 priznana usposobljenost po tem pravilniku in sicer v delu v katerem je bilo izvedeno usposabljanje in preizkus znanja po 39. členu pravilnika JV4.</w:t>
      </w:r>
    </w:p>
    <w:p w:rsidR="000275A7" w:rsidRDefault="000275A7" w:rsidP="00B37266">
      <w:pPr>
        <w:pStyle w:val="Odstavekseznama"/>
        <w:jc w:val="both"/>
      </w:pPr>
    </w:p>
    <w:p w:rsidR="000275A7" w:rsidRDefault="000275A7" w:rsidP="00B37266">
      <w:pPr>
        <w:pStyle w:val="Odstavekseznama"/>
        <w:jc w:val="both"/>
      </w:pPr>
      <w:r>
        <w:t>K drugemu členu.</w:t>
      </w:r>
    </w:p>
    <w:p w:rsidR="000275A7" w:rsidRDefault="000275A7" w:rsidP="00B37266">
      <w:pPr>
        <w:pStyle w:val="Odstavekseznama"/>
        <w:jc w:val="both"/>
      </w:pPr>
      <w:r>
        <w:t>Določeno je, da pravilnik začne veljati 15 dan po objavi.</w:t>
      </w:r>
    </w:p>
    <w:p w:rsidR="000275A7" w:rsidRDefault="000275A7" w:rsidP="00B37266">
      <w:pPr>
        <w:pStyle w:val="Odstavekseznama"/>
        <w:jc w:val="both"/>
      </w:pPr>
    </w:p>
    <w:sectPr w:rsidR="000275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84A340B"/>
    <w:multiLevelType w:val="hybridMultilevel"/>
    <w:tmpl w:val="598E357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7266"/>
    <w:rsid w:val="00023875"/>
    <w:rsid w:val="000275A7"/>
    <w:rsid w:val="0008655D"/>
    <w:rsid w:val="000D1229"/>
    <w:rsid w:val="000E3B88"/>
    <w:rsid w:val="00110078"/>
    <w:rsid w:val="00121D00"/>
    <w:rsid w:val="001B0042"/>
    <w:rsid w:val="001B5D11"/>
    <w:rsid w:val="001C5C66"/>
    <w:rsid w:val="001C7EB8"/>
    <w:rsid w:val="001D6CE0"/>
    <w:rsid w:val="001E0591"/>
    <w:rsid w:val="001F1DCA"/>
    <w:rsid w:val="001F22C4"/>
    <w:rsid w:val="001F6F97"/>
    <w:rsid w:val="002650E2"/>
    <w:rsid w:val="002D5FA9"/>
    <w:rsid w:val="002E584F"/>
    <w:rsid w:val="00302254"/>
    <w:rsid w:val="00311F7D"/>
    <w:rsid w:val="003234EB"/>
    <w:rsid w:val="00364120"/>
    <w:rsid w:val="003A16CD"/>
    <w:rsid w:val="003B7207"/>
    <w:rsid w:val="003D32C1"/>
    <w:rsid w:val="003F0457"/>
    <w:rsid w:val="003F2D8B"/>
    <w:rsid w:val="0040518D"/>
    <w:rsid w:val="004102AF"/>
    <w:rsid w:val="00414C28"/>
    <w:rsid w:val="004325C4"/>
    <w:rsid w:val="00437533"/>
    <w:rsid w:val="004B121A"/>
    <w:rsid w:val="00520498"/>
    <w:rsid w:val="00546764"/>
    <w:rsid w:val="0057153E"/>
    <w:rsid w:val="005A78BA"/>
    <w:rsid w:val="006066D2"/>
    <w:rsid w:val="00613462"/>
    <w:rsid w:val="006462E6"/>
    <w:rsid w:val="00691666"/>
    <w:rsid w:val="006C010E"/>
    <w:rsid w:val="006C0AE0"/>
    <w:rsid w:val="00741821"/>
    <w:rsid w:val="00744D7D"/>
    <w:rsid w:val="0077463A"/>
    <w:rsid w:val="007B0A16"/>
    <w:rsid w:val="007B0DB8"/>
    <w:rsid w:val="007C4F8B"/>
    <w:rsid w:val="0081659D"/>
    <w:rsid w:val="00837BD0"/>
    <w:rsid w:val="008537F6"/>
    <w:rsid w:val="00867BED"/>
    <w:rsid w:val="008D3FA9"/>
    <w:rsid w:val="008E6358"/>
    <w:rsid w:val="00916503"/>
    <w:rsid w:val="00917149"/>
    <w:rsid w:val="00970378"/>
    <w:rsid w:val="00972764"/>
    <w:rsid w:val="00972A18"/>
    <w:rsid w:val="009A02C1"/>
    <w:rsid w:val="009C3052"/>
    <w:rsid w:val="009D3A15"/>
    <w:rsid w:val="009E354A"/>
    <w:rsid w:val="009E66FE"/>
    <w:rsid w:val="00A03EE0"/>
    <w:rsid w:val="00A23BB2"/>
    <w:rsid w:val="00A35C08"/>
    <w:rsid w:val="00A44338"/>
    <w:rsid w:val="00A4586C"/>
    <w:rsid w:val="00A52C17"/>
    <w:rsid w:val="00A56EA6"/>
    <w:rsid w:val="00A70DE1"/>
    <w:rsid w:val="00A770F4"/>
    <w:rsid w:val="00AE08E3"/>
    <w:rsid w:val="00AE589C"/>
    <w:rsid w:val="00AF3AC6"/>
    <w:rsid w:val="00B03587"/>
    <w:rsid w:val="00B04490"/>
    <w:rsid w:val="00B07491"/>
    <w:rsid w:val="00B37266"/>
    <w:rsid w:val="00B54693"/>
    <w:rsid w:val="00B658B5"/>
    <w:rsid w:val="00B9123F"/>
    <w:rsid w:val="00BB11E2"/>
    <w:rsid w:val="00BB2B00"/>
    <w:rsid w:val="00C01E84"/>
    <w:rsid w:val="00C16016"/>
    <w:rsid w:val="00C16FF2"/>
    <w:rsid w:val="00C4554E"/>
    <w:rsid w:val="00CC3675"/>
    <w:rsid w:val="00CC7B33"/>
    <w:rsid w:val="00D41681"/>
    <w:rsid w:val="00D616A3"/>
    <w:rsid w:val="00DC020E"/>
    <w:rsid w:val="00E12363"/>
    <w:rsid w:val="00E93C93"/>
    <w:rsid w:val="00EE4011"/>
    <w:rsid w:val="00F15E9D"/>
    <w:rsid w:val="00F56C7F"/>
    <w:rsid w:val="00F660EA"/>
    <w:rsid w:val="00FE12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44204BB"/>
  <w15:chartTrackingRefBased/>
  <w15:docId w15:val="{5948564D-CEAB-4A14-9CC8-0D5F802E33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Pr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B3726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256</Words>
  <Characters>1464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MZP-SC</Company>
  <LinksUpToDate>false</LinksUpToDate>
  <CharactersWithSpaces>1717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Jože Dimnik</dc:creator>
  <cp:keywords/>
  <dc:description/>
  <cp:lastModifiedBy>Jože Dimnik</cp:lastModifiedBy>
  <cp:revision>1</cp:revision>
  <dcterms:created xsi:type="dcterms:W3CDTF">2020-10-02T07:58:00Z</dcterms:created>
  <dcterms:modified xsi:type="dcterms:W3CDTF">2020-10-02T08:19:00Z</dcterms:modified>
</cp:coreProperties>
</file>