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E1454B" w14:textId="15344DF8" w:rsidR="003B7841" w:rsidRPr="00AF3955" w:rsidRDefault="003B7841" w:rsidP="003B7841">
      <w:pPr>
        <w:pStyle w:val="pravnapodlaga"/>
        <w:shd w:val="clear" w:color="auto" w:fill="FFFFFF"/>
        <w:spacing w:before="480" w:beforeAutospacing="0" w:after="0" w:afterAutospacing="0"/>
        <w:ind w:firstLine="1021"/>
        <w:jc w:val="both"/>
        <w:rPr>
          <w:rFonts w:ascii="Arial" w:hAnsi="Arial" w:cs="Arial"/>
          <w:sz w:val="22"/>
          <w:szCs w:val="22"/>
        </w:rPr>
      </w:pPr>
      <w:bookmarkStart w:id="0" w:name="_GoBack"/>
      <w:bookmarkEnd w:id="0"/>
      <w:r w:rsidRPr="00AF3955">
        <w:rPr>
          <w:rFonts w:ascii="Arial" w:hAnsi="Arial" w:cs="Arial"/>
          <w:sz w:val="22"/>
          <w:szCs w:val="22"/>
        </w:rPr>
        <w:t>Na podlagi petega odstavka 30. člena Zakona o preprečevanju pranja denarja in financiranja terorizma (Uradni list RS, št. 68/16</w:t>
      </w:r>
      <w:r w:rsidR="00D6276A">
        <w:rPr>
          <w:rFonts w:ascii="Arial" w:hAnsi="Arial" w:cs="Arial"/>
          <w:sz w:val="22"/>
          <w:szCs w:val="22"/>
        </w:rPr>
        <w:t xml:space="preserve">, </w:t>
      </w:r>
      <w:r w:rsidR="00D6276A" w:rsidRPr="00D6276A">
        <w:rPr>
          <w:rFonts w:ascii="Arial" w:hAnsi="Arial" w:cs="Arial"/>
          <w:sz w:val="22"/>
          <w:szCs w:val="22"/>
        </w:rPr>
        <w:t>81/19 in 91/20</w:t>
      </w:r>
      <w:r w:rsidRPr="00AF3955">
        <w:rPr>
          <w:rFonts w:ascii="Arial" w:hAnsi="Arial" w:cs="Arial"/>
          <w:sz w:val="22"/>
          <w:szCs w:val="22"/>
        </w:rPr>
        <w:t>) izdaja minister za finance</w:t>
      </w:r>
    </w:p>
    <w:p w14:paraId="5A2C0684" w14:textId="77777777" w:rsidR="003B7841" w:rsidRPr="00AF3955" w:rsidRDefault="003B7841" w:rsidP="003B7841">
      <w:pPr>
        <w:pStyle w:val="vrstapredpisa"/>
        <w:shd w:val="clear" w:color="auto" w:fill="FFFFFF"/>
        <w:spacing w:before="480" w:beforeAutospacing="0" w:after="0" w:afterAutospacing="0"/>
        <w:jc w:val="center"/>
        <w:rPr>
          <w:rFonts w:ascii="Arial" w:hAnsi="Arial" w:cs="Arial"/>
          <w:b/>
          <w:bCs/>
          <w:color w:val="000000"/>
          <w:spacing w:val="40"/>
          <w:sz w:val="22"/>
          <w:szCs w:val="22"/>
        </w:rPr>
      </w:pPr>
      <w:r w:rsidRPr="00AF3955">
        <w:rPr>
          <w:rFonts w:ascii="Arial" w:hAnsi="Arial" w:cs="Arial"/>
          <w:b/>
          <w:bCs/>
          <w:color w:val="000000"/>
          <w:spacing w:val="40"/>
          <w:sz w:val="22"/>
          <w:szCs w:val="22"/>
        </w:rPr>
        <w:t>PRAVILNIK</w:t>
      </w:r>
    </w:p>
    <w:p w14:paraId="6602DF9A" w14:textId="77777777" w:rsidR="003B7841" w:rsidRPr="00AF3955" w:rsidRDefault="003B7841" w:rsidP="003B7841">
      <w:pPr>
        <w:pStyle w:val="naslovpredpisa"/>
        <w:shd w:val="clear" w:color="auto" w:fill="FFFFFF"/>
        <w:spacing w:before="0" w:beforeAutospacing="0" w:after="0" w:afterAutospacing="0"/>
        <w:jc w:val="center"/>
        <w:rPr>
          <w:rFonts w:ascii="Arial" w:hAnsi="Arial" w:cs="Arial"/>
          <w:b/>
          <w:bCs/>
          <w:sz w:val="22"/>
          <w:szCs w:val="22"/>
        </w:rPr>
      </w:pPr>
      <w:r w:rsidRPr="00AF3955">
        <w:rPr>
          <w:rFonts w:ascii="Arial" w:hAnsi="Arial" w:cs="Arial"/>
          <w:b/>
          <w:bCs/>
          <w:sz w:val="22"/>
          <w:szCs w:val="22"/>
        </w:rPr>
        <w:t>o tehničnih pogojih, ki jih morajo izpolnjevati sefi in video elektronska identifikacijska sredstva oziroma sredstva, ki omogočajo identifikacijo stranke na podlagi njenih biometričnih značilnosti</w:t>
      </w:r>
    </w:p>
    <w:p w14:paraId="1748F522" w14:textId="17F26E18" w:rsidR="003B7841" w:rsidRPr="00AF3955" w:rsidRDefault="003B7841"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sidRPr="00AF3955">
        <w:rPr>
          <w:rFonts w:ascii="Arial" w:hAnsi="Arial" w:cs="Arial"/>
          <w:b/>
          <w:bCs/>
          <w:sz w:val="22"/>
          <w:szCs w:val="22"/>
        </w:rPr>
        <w:t>člen</w:t>
      </w:r>
    </w:p>
    <w:p w14:paraId="64F0D930" w14:textId="77777777" w:rsidR="003B7841" w:rsidRPr="00AF3955" w:rsidRDefault="003B7841" w:rsidP="003B7841">
      <w:pPr>
        <w:pStyle w:val="lennaslov"/>
        <w:shd w:val="clear" w:color="auto" w:fill="FFFFFF"/>
        <w:spacing w:before="0" w:beforeAutospacing="0" w:after="0" w:afterAutospacing="0"/>
        <w:jc w:val="center"/>
        <w:rPr>
          <w:rFonts w:ascii="Arial" w:hAnsi="Arial" w:cs="Arial"/>
          <w:b/>
          <w:bCs/>
          <w:sz w:val="22"/>
          <w:szCs w:val="22"/>
        </w:rPr>
      </w:pPr>
      <w:r w:rsidRPr="00AF3955">
        <w:rPr>
          <w:rFonts w:ascii="Arial" w:hAnsi="Arial" w:cs="Arial"/>
          <w:b/>
          <w:bCs/>
          <w:sz w:val="22"/>
          <w:szCs w:val="22"/>
        </w:rPr>
        <w:t>(vsebina pravilnika)</w:t>
      </w:r>
    </w:p>
    <w:p w14:paraId="04A53652" w14:textId="7EBED33C" w:rsidR="00FA73D0" w:rsidRDefault="003B7841" w:rsidP="00FA73D0">
      <w:pPr>
        <w:pStyle w:val="odstavek"/>
        <w:numPr>
          <w:ilvl w:val="0"/>
          <w:numId w:val="7"/>
        </w:numPr>
        <w:shd w:val="clear" w:color="auto" w:fill="FFFFFF"/>
        <w:spacing w:before="240" w:beforeAutospacing="0" w:after="0" w:afterAutospacing="0"/>
        <w:ind w:left="0" w:firstLine="851"/>
        <w:jc w:val="both"/>
        <w:rPr>
          <w:rFonts w:ascii="Arial" w:hAnsi="Arial" w:cs="Arial"/>
          <w:color w:val="000000"/>
          <w:sz w:val="22"/>
          <w:szCs w:val="22"/>
          <w:shd w:val="clear" w:color="auto" w:fill="FFFFFF"/>
        </w:rPr>
      </w:pPr>
      <w:r w:rsidRPr="00AF3955">
        <w:rPr>
          <w:rFonts w:ascii="Arial" w:hAnsi="Arial" w:cs="Arial"/>
          <w:sz w:val="22"/>
          <w:szCs w:val="22"/>
        </w:rPr>
        <w:t xml:space="preserve">S tem pravilnikom se </w:t>
      </w:r>
      <w:r w:rsidR="00FA73D0">
        <w:rPr>
          <w:rFonts w:ascii="Arial" w:hAnsi="Arial" w:cs="Arial"/>
          <w:sz w:val="22"/>
          <w:szCs w:val="22"/>
        </w:rPr>
        <w:t>za namen preprečevanja pranja denarja in financiranja terorizma</w:t>
      </w:r>
      <w:r w:rsidR="00FA73D0" w:rsidRPr="00AF3955">
        <w:rPr>
          <w:rFonts w:ascii="Arial" w:hAnsi="Arial" w:cs="Arial"/>
          <w:sz w:val="22"/>
          <w:szCs w:val="22"/>
        </w:rPr>
        <w:t xml:space="preserve"> </w:t>
      </w:r>
      <w:r w:rsidRPr="00AF3955">
        <w:rPr>
          <w:rFonts w:ascii="Arial" w:hAnsi="Arial" w:cs="Arial"/>
          <w:sz w:val="22"/>
          <w:szCs w:val="22"/>
        </w:rPr>
        <w:t>določajo minimalni tehnični pogoji, ki jih morajo</w:t>
      </w:r>
      <w:r w:rsidR="00FA73D0">
        <w:rPr>
          <w:rFonts w:ascii="Arial" w:hAnsi="Arial" w:cs="Arial"/>
          <w:sz w:val="22"/>
          <w:szCs w:val="22"/>
        </w:rPr>
        <w:t xml:space="preserve"> </w:t>
      </w:r>
      <w:r w:rsidRPr="00AF3955">
        <w:rPr>
          <w:rFonts w:ascii="Arial" w:hAnsi="Arial" w:cs="Arial"/>
          <w:sz w:val="22"/>
          <w:szCs w:val="22"/>
        </w:rPr>
        <w:t>izpolnjevati</w:t>
      </w:r>
      <w:r w:rsidR="00FA73D0">
        <w:rPr>
          <w:rFonts w:ascii="Arial" w:hAnsi="Arial" w:cs="Arial"/>
          <w:sz w:val="22"/>
          <w:szCs w:val="22"/>
        </w:rPr>
        <w:t>:</w:t>
      </w:r>
    </w:p>
    <w:p w14:paraId="113D1F25" w14:textId="6F7A8AD3" w:rsidR="00FA73D0" w:rsidRDefault="003B7841" w:rsidP="00FA73D0">
      <w:pPr>
        <w:pStyle w:val="odstavek"/>
        <w:numPr>
          <w:ilvl w:val="1"/>
          <w:numId w:val="7"/>
        </w:numPr>
        <w:shd w:val="clear" w:color="auto" w:fill="FFFFFF"/>
        <w:spacing w:before="240" w:beforeAutospacing="0" w:after="0" w:afterAutospacing="0"/>
        <w:jc w:val="both"/>
        <w:rPr>
          <w:rFonts w:ascii="Arial" w:hAnsi="Arial" w:cs="Arial"/>
          <w:color w:val="000000"/>
          <w:sz w:val="22"/>
          <w:szCs w:val="22"/>
          <w:shd w:val="clear" w:color="auto" w:fill="FFFFFF"/>
        </w:rPr>
      </w:pPr>
      <w:r w:rsidRPr="00FA73D0">
        <w:rPr>
          <w:rFonts w:ascii="Arial" w:hAnsi="Arial" w:cs="Arial"/>
          <w:color w:val="000000"/>
          <w:sz w:val="22"/>
          <w:szCs w:val="22"/>
          <w:shd w:val="clear" w:color="auto" w:fill="FFFFFF"/>
        </w:rPr>
        <w:t>sefi</w:t>
      </w:r>
      <w:r w:rsidR="009661BA" w:rsidRPr="00FA73D0">
        <w:rPr>
          <w:rFonts w:ascii="Arial" w:hAnsi="Arial" w:cs="Arial"/>
          <w:color w:val="000000"/>
          <w:sz w:val="22"/>
          <w:szCs w:val="22"/>
          <w:shd w:val="clear" w:color="auto" w:fill="FFFFFF"/>
        </w:rPr>
        <w:t xml:space="preserve">, do katerih se </w:t>
      </w:r>
      <w:r w:rsidR="00D6276A" w:rsidRPr="00FA73D0">
        <w:rPr>
          <w:rFonts w:ascii="Arial" w:hAnsi="Arial" w:cs="Arial"/>
          <w:color w:val="000000"/>
          <w:sz w:val="22"/>
          <w:szCs w:val="22"/>
          <w:shd w:val="clear" w:color="auto" w:fill="FFFFFF"/>
        </w:rPr>
        <w:t>pristopa na podlagi elektronske identifikacijske kartice, osebnega gesla za dostop in</w:t>
      </w:r>
      <w:r w:rsidR="00C92F1A" w:rsidRPr="00FA73D0">
        <w:rPr>
          <w:rFonts w:ascii="Arial" w:hAnsi="Arial" w:cs="Arial"/>
          <w:color w:val="000000"/>
          <w:sz w:val="22"/>
          <w:szCs w:val="22"/>
          <w:shd w:val="clear" w:color="auto" w:fill="FFFFFF"/>
        </w:rPr>
        <w:t xml:space="preserve"> </w:t>
      </w:r>
      <w:r w:rsidR="00D6276A" w:rsidRPr="00FA73D0">
        <w:rPr>
          <w:rFonts w:ascii="Arial" w:hAnsi="Arial" w:cs="Arial"/>
          <w:color w:val="000000"/>
          <w:sz w:val="22"/>
          <w:szCs w:val="22"/>
          <w:shd w:val="clear" w:color="auto" w:fill="FFFFFF"/>
        </w:rPr>
        <w:t>video elektronskega identifikacijskega sredstva oziroma sredstva, ki omogoča identifikacijo stranke na podlagi njenih biometričnih značilnosti</w:t>
      </w:r>
      <w:r w:rsidR="00FA73D0">
        <w:rPr>
          <w:rFonts w:ascii="Arial" w:hAnsi="Arial" w:cs="Arial"/>
          <w:color w:val="000000"/>
          <w:sz w:val="22"/>
          <w:szCs w:val="22"/>
          <w:shd w:val="clear" w:color="auto" w:fill="FFFFFF"/>
        </w:rPr>
        <w:t>;</w:t>
      </w:r>
    </w:p>
    <w:p w14:paraId="3686CDF6" w14:textId="3E8A0E92" w:rsidR="00D87100" w:rsidRPr="00FA73D0" w:rsidRDefault="00FA73D0" w:rsidP="00FA73D0">
      <w:pPr>
        <w:pStyle w:val="odstavek"/>
        <w:numPr>
          <w:ilvl w:val="1"/>
          <w:numId w:val="7"/>
        </w:numPr>
        <w:shd w:val="clear" w:color="auto" w:fill="FFFFFF"/>
        <w:spacing w:before="240" w:beforeAutospacing="0" w:after="0" w:afterAutospacing="0"/>
        <w:jc w:val="both"/>
        <w:rPr>
          <w:rFonts w:ascii="Arial" w:hAnsi="Arial" w:cs="Arial"/>
          <w:color w:val="000000"/>
          <w:sz w:val="22"/>
          <w:szCs w:val="22"/>
          <w:shd w:val="clear" w:color="auto" w:fill="FFFFFF"/>
        </w:rPr>
      </w:pPr>
      <w:r w:rsidRPr="00FA73D0">
        <w:rPr>
          <w:rFonts w:ascii="Arial" w:hAnsi="Arial" w:cs="Arial"/>
          <w:color w:val="000000"/>
          <w:sz w:val="22"/>
          <w:szCs w:val="22"/>
          <w:shd w:val="clear" w:color="auto" w:fill="FFFFFF"/>
        </w:rPr>
        <w:t>elektronske identifikacijske kartice, osebna gesla za dostop in video elektronska identifikacijska sredstva oziroma sredstva, ki omogočajo identifikacijo stranke na podlagi njenih biometričnih značilnosti, s katerimi se dostopa do sefov</w:t>
      </w:r>
      <w:r>
        <w:rPr>
          <w:rFonts w:ascii="Arial" w:hAnsi="Arial" w:cs="Arial"/>
          <w:color w:val="000000"/>
          <w:sz w:val="22"/>
          <w:szCs w:val="22"/>
          <w:shd w:val="clear" w:color="auto" w:fill="FFFFFF"/>
        </w:rPr>
        <w:t xml:space="preserve"> iz prejšnje točke</w:t>
      </w:r>
      <w:r w:rsidRPr="00FA73D0">
        <w:rPr>
          <w:rFonts w:ascii="Arial" w:hAnsi="Arial" w:cs="Arial"/>
          <w:color w:val="000000"/>
          <w:sz w:val="22"/>
          <w:szCs w:val="22"/>
          <w:shd w:val="clear" w:color="auto" w:fill="FFFFFF"/>
        </w:rPr>
        <w:t>.</w:t>
      </w:r>
    </w:p>
    <w:p w14:paraId="203866C6" w14:textId="0280BDFE" w:rsidR="00D87100" w:rsidRPr="008E3076" w:rsidRDefault="00D87100" w:rsidP="00615837">
      <w:pPr>
        <w:pStyle w:val="odstavek"/>
        <w:numPr>
          <w:ilvl w:val="0"/>
          <w:numId w:val="7"/>
        </w:numPr>
        <w:shd w:val="clear" w:color="auto" w:fill="FFFFFF"/>
        <w:spacing w:before="240" w:beforeAutospacing="0" w:after="0" w:afterAutospacing="0"/>
        <w:ind w:left="0" w:firstLine="851"/>
        <w:jc w:val="both"/>
        <w:rPr>
          <w:rFonts w:ascii="Arial" w:hAnsi="Arial" w:cs="Arial"/>
          <w:color w:val="000000"/>
          <w:sz w:val="22"/>
          <w:szCs w:val="22"/>
          <w:shd w:val="clear" w:color="auto" w:fill="FFFFFF"/>
        </w:rPr>
      </w:pPr>
      <w:r>
        <w:rPr>
          <w:rFonts w:ascii="Arial" w:hAnsi="Arial" w:cs="Arial"/>
          <w:sz w:val="22"/>
          <w:szCs w:val="22"/>
        </w:rPr>
        <w:t xml:space="preserve">S tem pravilnikom se </w:t>
      </w:r>
      <w:r w:rsidRPr="00A107AA">
        <w:rPr>
          <w:rFonts w:ascii="Arial" w:hAnsi="Arial" w:cs="Arial"/>
          <w:sz w:val="22"/>
          <w:szCs w:val="22"/>
        </w:rPr>
        <w:t xml:space="preserve">ne posega v morebitne </w:t>
      </w:r>
      <w:r>
        <w:rPr>
          <w:rFonts w:ascii="Arial" w:hAnsi="Arial" w:cs="Arial"/>
          <w:sz w:val="22"/>
          <w:szCs w:val="22"/>
        </w:rPr>
        <w:t>zahteve</w:t>
      </w:r>
      <w:r w:rsidRPr="00A107AA">
        <w:rPr>
          <w:rFonts w:ascii="Arial" w:hAnsi="Arial" w:cs="Arial"/>
          <w:sz w:val="22"/>
          <w:szCs w:val="22"/>
        </w:rPr>
        <w:t xml:space="preserve"> </w:t>
      </w:r>
      <w:r>
        <w:rPr>
          <w:rFonts w:ascii="Arial" w:hAnsi="Arial" w:cs="Arial"/>
          <w:sz w:val="22"/>
          <w:szCs w:val="22"/>
        </w:rPr>
        <w:t xml:space="preserve">v zvezi z </w:t>
      </w:r>
      <w:r w:rsidRPr="00A107AA">
        <w:rPr>
          <w:rFonts w:ascii="Arial" w:hAnsi="Arial" w:cs="Arial"/>
          <w:sz w:val="22"/>
          <w:szCs w:val="22"/>
        </w:rPr>
        <w:t>varovanj</w:t>
      </w:r>
      <w:r>
        <w:rPr>
          <w:rFonts w:ascii="Arial" w:hAnsi="Arial" w:cs="Arial"/>
          <w:sz w:val="22"/>
          <w:szCs w:val="22"/>
        </w:rPr>
        <w:t>em</w:t>
      </w:r>
      <w:r w:rsidRPr="00A107AA">
        <w:rPr>
          <w:rFonts w:ascii="Arial" w:hAnsi="Arial" w:cs="Arial"/>
          <w:sz w:val="22"/>
          <w:szCs w:val="22"/>
        </w:rPr>
        <w:t xml:space="preserve"> oseb</w:t>
      </w:r>
      <w:r>
        <w:rPr>
          <w:rFonts w:ascii="Arial" w:hAnsi="Arial" w:cs="Arial"/>
          <w:sz w:val="22"/>
          <w:szCs w:val="22"/>
        </w:rPr>
        <w:t xml:space="preserve"> </w:t>
      </w:r>
      <w:r w:rsidRPr="00A107AA">
        <w:rPr>
          <w:rFonts w:ascii="Arial" w:hAnsi="Arial" w:cs="Arial"/>
          <w:sz w:val="22"/>
          <w:szCs w:val="22"/>
        </w:rPr>
        <w:t>in premoženja</w:t>
      </w:r>
      <w:r>
        <w:rPr>
          <w:rFonts w:ascii="Arial" w:hAnsi="Arial" w:cs="Arial"/>
          <w:sz w:val="22"/>
          <w:szCs w:val="22"/>
        </w:rPr>
        <w:t xml:space="preserve"> ter obdelavo osebnih podatkov iz drugih predpisov.</w:t>
      </w:r>
    </w:p>
    <w:p w14:paraId="60470028" w14:textId="694D880C" w:rsidR="00491748" w:rsidRPr="00491748" w:rsidRDefault="00491748" w:rsidP="00491748">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sidRPr="00491748">
        <w:rPr>
          <w:rFonts w:ascii="Arial" w:hAnsi="Arial" w:cs="Arial"/>
          <w:b/>
          <w:bCs/>
          <w:sz w:val="22"/>
          <w:szCs w:val="22"/>
        </w:rPr>
        <w:t>člen</w:t>
      </w:r>
    </w:p>
    <w:p w14:paraId="1EDDE064" w14:textId="77777777" w:rsidR="00491748" w:rsidRPr="00AF3955" w:rsidRDefault="00491748" w:rsidP="00491748">
      <w:pPr>
        <w:pStyle w:val="lennaslov"/>
        <w:shd w:val="clear" w:color="auto" w:fill="FFFFFF"/>
        <w:spacing w:before="0" w:beforeAutospacing="0" w:after="0" w:afterAutospacing="0"/>
        <w:jc w:val="center"/>
        <w:rPr>
          <w:rFonts w:ascii="Arial" w:hAnsi="Arial" w:cs="Arial"/>
          <w:b/>
          <w:bCs/>
          <w:sz w:val="22"/>
          <w:szCs w:val="22"/>
        </w:rPr>
      </w:pPr>
      <w:r w:rsidRPr="00AF3955">
        <w:rPr>
          <w:rFonts w:ascii="Arial" w:hAnsi="Arial" w:cs="Arial"/>
          <w:b/>
          <w:bCs/>
          <w:sz w:val="22"/>
          <w:szCs w:val="22"/>
        </w:rPr>
        <w:t>(izrazi)</w:t>
      </w:r>
    </w:p>
    <w:p w14:paraId="40F61859" w14:textId="77777777" w:rsidR="00491748" w:rsidRPr="00491748" w:rsidRDefault="00491748" w:rsidP="00491748">
      <w:pPr>
        <w:pStyle w:val="odstavek"/>
        <w:shd w:val="clear" w:color="auto" w:fill="FFFFFF"/>
        <w:spacing w:before="240" w:beforeAutospacing="0" w:after="0" w:afterAutospacing="0"/>
        <w:ind w:firstLine="567"/>
        <w:jc w:val="both"/>
        <w:rPr>
          <w:rFonts w:ascii="Arial" w:hAnsi="Arial" w:cs="Arial"/>
          <w:sz w:val="22"/>
          <w:szCs w:val="22"/>
        </w:rPr>
      </w:pPr>
      <w:r w:rsidRPr="00491748">
        <w:rPr>
          <w:rFonts w:ascii="Arial" w:hAnsi="Arial" w:cs="Arial"/>
          <w:sz w:val="22"/>
          <w:szCs w:val="22"/>
        </w:rPr>
        <w:t>Posamezni izrazi, uporabljeni v tem pravilniku, pomenijo:</w:t>
      </w:r>
    </w:p>
    <w:p w14:paraId="4DF30018" w14:textId="3A0E0383" w:rsidR="00491748" w:rsidRPr="00491748" w:rsidRDefault="00491748" w:rsidP="00491748">
      <w:pPr>
        <w:pStyle w:val="tevilnatoka"/>
        <w:numPr>
          <w:ilvl w:val="0"/>
          <w:numId w:val="14"/>
        </w:numPr>
        <w:shd w:val="clear" w:color="auto" w:fill="FFFFFF"/>
        <w:spacing w:before="0" w:beforeAutospacing="0" w:after="0" w:afterAutospacing="0"/>
        <w:jc w:val="both"/>
        <w:rPr>
          <w:rFonts w:ascii="Arial" w:hAnsi="Arial" w:cs="Arial"/>
          <w:sz w:val="22"/>
          <w:szCs w:val="22"/>
        </w:rPr>
      </w:pPr>
      <w:r w:rsidRPr="00491748">
        <w:rPr>
          <w:rFonts w:ascii="Arial" w:hAnsi="Arial" w:cs="Arial"/>
          <w:sz w:val="22"/>
          <w:szCs w:val="22"/>
        </w:rPr>
        <w:t xml:space="preserve">»biometrične značilnosti« so telesne in vedenjske značilnosti </w:t>
      </w:r>
      <w:r w:rsidR="00A97F5E">
        <w:rPr>
          <w:rFonts w:ascii="Arial" w:hAnsi="Arial" w:cs="Arial"/>
          <w:sz w:val="22"/>
          <w:szCs w:val="22"/>
        </w:rPr>
        <w:t xml:space="preserve">fizične </w:t>
      </w:r>
      <w:r w:rsidRPr="00491748">
        <w:rPr>
          <w:rFonts w:ascii="Arial" w:hAnsi="Arial" w:cs="Arial"/>
          <w:sz w:val="22"/>
          <w:szCs w:val="22"/>
        </w:rPr>
        <w:t>osebe, s katerimi je možna njena identifikacija;</w:t>
      </w:r>
    </w:p>
    <w:p w14:paraId="7C3FEEF8" w14:textId="6D38F8AD" w:rsidR="00491748" w:rsidRPr="00491748" w:rsidRDefault="00491748" w:rsidP="00491748">
      <w:pPr>
        <w:pStyle w:val="tevilnatoka"/>
        <w:numPr>
          <w:ilvl w:val="0"/>
          <w:numId w:val="14"/>
        </w:numPr>
        <w:shd w:val="clear" w:color="auto" w:fill="FFFFFF"/>
        <w:spacing w:before="0" w:beforeAutospacing="0" w:after="0" w:afterAutospacing="0"/>
        <w:jc w:val="both"/>
        <w:rPr>
          <w:rFonts w:ascii="Arial" w:hAnsi="Arial" w:cs="Arial"/>
          <w:sz w:val="22"/>
          <w:szCs w:val="22"/>
        </w:rPr>
      </w:pPr>
      <w:r w:rsidRPr="00491748">
        <w:rPr>
          <w:rFonts w:ascii="Arial" w:hAnsi="Arial" w:cs="Arial"/>
          <w:sz w:val="22"/>
          <w:szCs w:val="22"/>
        </w:rPr>
        <w:t xml:space="preserve">»elektronska identifikacijska </w:t>
      </w:r>
      <w:r w:rsidR="00FB3CE2">
        <w:rPr>
          <w:rFonts w:ascii="Arial" w:hAnsi="Arial" w:cs="Arial"/>
          <w:sz w:val="22"/>
          <w:szCs w:val="22"/>
        </w:rPr>
        <w:t>kartica</w:t>
      </w:r>
      <w:r w:rsidRPr="00491748">
        <w:rPr>
          <w:rFonts w:ascii="Arial" w:hAnsi="Arial" w:cs="Arial"/>
          <w:sz w:val="22"/>
          <w:szCs w:val="22"/>
        </w:rPr>
        <w:t xml:space="preserve">« je elektronska </w:t>
      </w:r>
      <w:r w:rsidR="00FB3CE2">
        <w:rPr>
          <w:rFonts w:ascii="Arial" w:hAnsi="Arial" w:cs="Arial"/>
          <w:sz w:val="22"/>
          <w:szCs w:val="22"/>
        </w:rPr>
        <w:t>kartica</w:t>
      </w:r>
      <w:r w:rsidRPr="00491748">
        <w:rPr>
          <w:rFonts w:ascii="Arial" w:hAnsi="Arial" w:cs="Arial"/>
          <w:sz w:val="22"/>
          <w:szCs w:val="22"/>
        </w:rPr>
        <w:t xml:space="preserve">, ki vsebuje podatke, s katerimi lahko zavezanec identificira imetnika te </w:t>
      </w:r>
      <w:r w:rsidR="00FB3CE2">
        <w:rPr>
          <w:rFonts w:ascii="Arial" w:hAnsi="Arial" w:cs="Arial"/>
          <w:sz w:val="22"/>
          <w:szCs w:val="22"/>
        </w:rPr>
        <w:t>kartice</w:t>
      </w:r>
      <w:r w:rsidRPr="00491748">
        <w:rPr>
          <w:rFonts w:ascii="Arial" w:hAnsi="Arial" w:cs="Arial"/>
          <w:sz w:val="22"/>
          <w:szCs w:val="22"/>
        </w:rPr>
        <w:t>;</w:t>
      </w:r>
    </w:p>
    <w:p w14:paraId="61C962AC" w14:textId="6F9319DA" w:rsidR="00491748" w:rsidRPr="00491748" w:rsidRDefault="00491748" w:rsidP="00491748">
      <w:pPr>
        <w:pStyle w:val="tevilnatoka"/>
        <w:numPr>
          <w:ilvl w:val="0"/>
          <w:numId w:val="14"/>
        </w:numPr>
        <w:shd w:val="clear" w:color="auto" w:fill="FFFFFF"/>
        <w:spacing w:before="0" w:beforeAutospacing="0" w:after="0" w:afterAutospacing="0"/>
        <w:jc w:val="both"/>
        <w:rPr>
          <w:rFonts w:ascii="Arial" w:hAnsi="Arial" w:cs="Arial"/>
          <w:sz w:val="22"/>
          <w:szCs w:val="22"/>
        </w:rPr>
      </w:pPr>
      <w:r w:rsidRPr="00491748">
        <w:rPr>
          <w:rFonts w:ascii="Arial" w:hAnsi="Arial" w:cs="Arial"/>
          <w:sz w:val="22"/>
          <w:szCs w:val="22"/>
        </w:rPr>
        <w:t xml:space="preserve">»sef« je </w:t>
      </w:r>
      <w:r w:rsidRPr="00491748">
        <w:rPr>
          <w:rFonts w:ascii="Arial" w:hAnsi="Arial" w:cs="Arial"/>
          <w:color w:val="000000"/>
          <w:sz w:val="22"/>
          <w:szCs w:val="22"/>
          <w:shd w:val="clear" w:color="auto" w:fill="FFFFFF"/>
        </w:rPr>
        <w:t>sef, do katerega se pristopa na podlagi elektronske identifikacijske kartice, osebnega gesla za dostop in video elektronskega identifikacijskega sredstva oziroma sredstva, ki omogoča identifikacijo stranke na podlagi njenih biometričnih značilnosti;</w:t>
      </w:r>
      <w:r w:rsidRPr="00491748">
        <w:rPr>
          <w:rFonts w:ascii="Arial" w:hAnsi="Arial" w:cs="Arial"/>
          <w:sz w:val="22"/>
          <w:szCs w:val="22"/>
        </w:rPr>
        <w:t xml:space="preserve"> </w:t>
      </w:r>
    </w:p>
    <w:p w14:paraId="69CD46D3" w14:textId="1EBAAD44" w:rsidR="00083140" w:rsidRPr="0093204A" w:rsidRDefault="00491748" w:rsidP="0093204A">
      <w:pPr>
        <w:pStyle w:val="tevilnatoka"/>
        <w:numPr>
          <w:ilvl w:val="0"/>
          <w:numId w:val="14"/>
        </w:numPr>
        <w:shd w:val="clear" w:color="auto" w:fill="FFFFFF"/>
        <w:spacing w:before="0" w:beforeAutospacing="0" w:after="0" w:afterAutospacing="0"/>
        <w:jc w:val="both"/>
        <w:rPr>
          <w:rFonts w:ascii="Arial" w:hAnsi="Arial" w:cs="Arial"/>
          <w:sz w:val="22"/>
          <w:szCs w:val="22"/>
        </w:rPr>
      </w:pPr>
      <w:r w:rsidRPr="00491748">
        <w:rPr>
          <w:rFonts w:ascii="Arial" w:hAnsi="Arial" w:cs="Arial"/>
          <w:sz w:val="22"/>
          <w:szCs w:val="22"/>
        </w:rPr>
        <w:t>»zavezanec« je pravna ali fizična oseba, ki opravlja posle v zvezi z dejavnostjo oddajanja sefov</w:t>
      </w:r>
      <w:r>
        <w:rPr>
          <w:rFonts w:ascii="Arial" w:hAnsi="Arial" w:cs="Arial"/>
          <w:sz w:val="22"/>
          <w:szCs w:val="22"/>
        </w:rPr>
        <w:t>.</w:t>
      </w:r>
    </w:p>
    <w:p w14:paraId="6C1CDAA0" w14:textId="30E2FC4B" w:rsidR="00491748" w:rsidRDefault="00491748"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Pr>
          <w:rFonts w:ascii="Arial" w:hAnsi="Arial" w:cs="Arial"/>
          <w:b/>
          <w:bCs/>
          <w:sz w:val="22"/>
          <w:szCs w:val="22"/>
        </w:rPr>
        <w:t>člen</w:t>
      </w:r>
    </w:p>
    <w:p w14:paraId="2BF346D6" w14:textId="4343AE65" w:rsidR="00663CEE" w:rsidRDefault="00663CEE" w:rsidP="00663CEE">
      <w:pPr>
        <w:pStyle w:val="len"/>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w:t>
      </w:r>
      <w:r w:rsidR="00BE2E80">
        <w:rPr>
          <w:rFonts w:ascii="Arial" w:hAnsi="Arial" w:cs="Arial"/>
          <w:b/>
          <w:bCs/>
          <w:sz w:val="22"/>
          <w:szCs w:val="22"/>
        </w:rPr>
        <w:t>osebna navzočnost</w:t>
      </w:r>
      <w:r>
        <w:rPr>
          <w:rFonts w:ascii="Arial" w:hAnsi="Arial" w:cs="Arial"/>
          <w:b/>
          <w:bCs/>
          <w:sz w:val="22"/>
          <w:szCs w:val="22"/>
        </w:rPr>
        <w:t>)</w:t>
      </w:r>
    </w:p>
    <w:p w14:paraId="197E9EB1" w14:textId="1958927E" w:rsidR="00663CEE" w:rsidRPr="005D07D0" w:rsidRDefault="00663CEE" w:rsidP="00615837">
      <w:pPr>
        <w:pStyle w:val="odstavek"/>
        <w:numPr>
          <w:ilvl w:val="0"/>
          <w:numId w:val="13"/>
        </w:numPr>
        <w:shd w:val="clear" w:color="auto" w:fill="FFFFFF"/>
        <w:spacing w:before="240" w:beforeAutospacing="0" w:after="0" w:afterAutospacing="0"/>
        <w:ind w:left="0" w:firstLine="851"/>
        <w:jc w:val="both"/>
        <w:rPr>
          <w:rFonts w:ascii="Arial" w:hAnsi="Arial" w:cs="Arial"/>
          <w:sz w:val="22"/>
          <w:szCs w:val="22"/>
        </w:rPr>
      </w:pPr>
      <w:r w:rsidRPr="005D07D0">
        <w:rPr>
          <w:rFonts w:ascii="Arial" w:hAnsi="Arial" w:cs="Arial"/>
          <w:sz w:val="22"/>
          <w:szCs w:val="22"/>
        </w:rPr>
        <w:t>Ob sklenitvi pogodbe o najemu sefa</w:t>
      </w:r>
      <w:r w:rsidR="00BE2E80" w:rsidRPr="005D07D0">
        <w:rPr>
          <w:rFonts w:ascii="Arial" w:hAnsi="Arial" w:cs="Arial"/>
          <w:sz w:val="22"/>
          <w:szCs w:val="22"/>
        </w:rPr>
        <w:t xml:space="preserve"> ali</w:t>
      </w:r>
      <w:r w:rsidR="00AC3B01" w:rsidRPr="005D07D0">
        <w:rPr>
          <w:rFonts w:ascii="Arial" w:hAnsi="Arial" w:cs="Arial"/>
          <w:sz w:val="22"/>
          <w:szCs w:val="22"/>
        </w:rPr>
        <w:t xml:space="preserve"> </w:t>
      </w:r>
      <w:r w:rsidRPr="005D07D0">
        <w:rPr>
          <w:rFonts w:ascii="Arial" w:hAnsi="Arial" w:cs="Arial"/>
          <w:sz w:val="22"/>
          <w:szCs w:val="22"/>
        </w:rPr>
        <w:t xml:space="preserve">ob </w:t>
      </w:r>
      <w:r w:rsidR="00B567F2" w:rsidRPr="005D07D0">
        <w:rPr>
          <w:rFonts w:ascii="Arial" w:hAnsi="Arial" w:cs="Arial"/>
          <w:sz w:val="22"/>
          <w:szCs w:val="22"/>
        </w:rPr>
        <w:t>podelitvi pooblastila za dostop do najetega sefa</w:t>
      </w:r>
      <w:r w:rsidRPr="005D07D0">
        <w:rPr>
          <w:rFonts w:ascii="Arial" w:hAnsi="Arial" w:cs="Arial"/>
          <w:sz w:val="22"/>
          <w:szCs w:val="22"/>
        </w:rPr>
        <w:t xml:space="preserve"> mora zavezanec</w:t>
      </w:r>
      <w:r w:rsidR="00B567F2" w:rsidRPr="005D07D0">
        <w:rPr>
          <w:rFonts w:ascii="Arial" w:hAnsi="Arial" w:cs="Arial"/>
          <w:sz w:val="22"/>
          <w:szCs w:val="22"/>
        </w:rPr>
        <w:t xml:space="preserve"> ugotoviti in preveriti</w:t>
      </w:r>
      <w:r w:rsidRPr="005D07D0">
        <w:rPr>
          <w:rFonts w:ascii="Arial" w:hAnsi="Arial" w:cs="Arial"/>
          <w:sz w:val="22"/>
          <w:szCs w:val="22"/>
        </w:rPr>
        <w:t xml:space="preserve"> istovetnost stranke</w:t>
      </w:r>
      <w:r w:rsidR="005D07D0">
        <w:rPr>
          <w:rFonts w:ascii="Arial" w:hAnsi="Arial" w:cs="Arial"/>
          <w:sz w:val="22"/>
          <w:szCs w:val="22"/>
        </w:rPr>
        <w:t>, ki je fizična oseba,</w:t>
      </w:r>
      <w:r w:rsidRPr="005D07D0">
        <w:rPr>
          <w:rFonts w:ascii="Arial" w:hAnsi="Arial" w:cs="Arial"/>
          <w:sz w:val="22"/>
          <w:szCs w:val="22"/>
        </w:rPr>
        <w:t xml:space="preserve"> </w:t>
      </w:r>
      <w:r w:rsidR="00055EA6" w:rsidRPr="005D07D0">
        <w:rPr>
          <w:rFonts w:ascii="Arial" w:hAnsi="Arial" w:cs="Arial"/>
          <w:sz w:val="22"/>
          <w:szCs w:val="22"/>
        </w:rPr>
        <w:t xml:space="preserve">z vpogledom v </w:t>
      </w:r>
      <w:r w:rsidR="008E3076" w:rsidRPr="005D07D0">
        <w:rPr>
          <w:rFonts w:ascii="Arial" w:hAnsi="Arial" w:cs="Arial"/>
          <w:sz w:val="22"/>
          <w:szCs w:val="22"/>
        </w:rPr>
        <w:t>njen</w:t>
      </w:r>
      <w:r w:rsidR="00055EA6" w:rsidRPr="005D07D0">
        <w:rPr>
          <w:rFonts w:ascii="Arial" w:hAnsi="Arial" w:cs="Arial"/>
          <w:sz w:val="22"/>
          <w:szCs w:val="22"/>
        </w:rPr>
        <w:t xml:space="preserve"> uradni osebni dokument ob</w:t>
      </w:r>
      <w:r w:rsidRPr="005D07D0">
        <w:rPr>
          <w:rFonts w:ascii="Arial" w:hAnsi="Arial" w:cs="Arial"/>
          <w:sz w:val="22"/>
          <w:szCs w:val="22"/>
        </w:rPr>
        <w:t xml:space="preserve"> </w:t>
      </w:r>
      <w:r w:rsidR="008E3076" w:rsidRPr="005D07D0">
        <w:rPr>
          <w:rFonts w:ascii="Arial" w:hAnsi="Arial" w:cs="Arial"/>
          <w:sz w:val="22"/>
          <w:szCs w:val="22"/>
        </w:rPr>
        <w:t>njeni</w:t>
      </w:r>
      <w:r w:rsidRPr="005D07D0">
        <w:rPr>
          <w:rFonts w:ascii="Arial" w:hAnsi="Arial" w:cs="Arial"/>
          <w:sz w:val="22"/>
          <w:szCs w:val="22"/>
        </w:rPr>
        <w:t xml:space="preserve"> osebni navzočnosti.</w:t>
      </w:r>
      <w:r w:rsidR="005851B5" w:rsidRPr="005D07D0">
        <w:rPr>
          <w:rFonts w:ascii="Arial" w:hAnsi="Arial" w:cs="Arial"/>
          <w:sz w:val="22"/>
          <w:szCs w:val="22"/>
        </w:rPr>
        <w:t xml:space="preserve"> Če iz tega dokumenta ni mogoče dobiti vseh predpisanih podatkov, se manjkajoči podatki pridobijo iz druge veljavne javne listine, ki jo predloži stranka, ali neposredno od </w:t>
      </w:r>
      <w:r w:rsidR="008E3076" w:rsidRPr="005D07D0">
        <w:rPr>
          <w:rFonts w:ascii="Arial" w:hAnsi="Arial" w:cs="Arial"/>
          <w:sz w:val="22"/>
          <w:szCs w:val="22"/>
        </w:rPr>
        <w:t>nje</w:t>
      </w:r>
      <w:r w:rsidR="005851B5" w:rsidRPr="005D07D0">
        <w:rPr>
          <w:rFonts w:ascii="Arial" w:hAnsi="Arial" w:cs="Arial"/>
          <w:sz w:val="22"/>
          <w:szCs w:val="22"/>
        </w:rPr>
        <w:t>.</w:t>
      </w:r>
    </w:p>
    <w:p w14:paraId="021DEACC" w14:textId="0E433D70" w:rsidR="00BE2E80" w:rsidRDefault="00BE2E80" w:rsidP="00615837">
      <w:pPr>
        <w:pStyle w:val="odstavek"/>
        <w:numPr>
          <w:ilvl w:val="0"/>
          <w:numId w:val="13"/>
        </w:numPr>
        <w:shd w:val="clear" w:color="auto" w:fill="FFFFFF"/>
        <w:spacing w:before="240" w:beforeAutospacing="0" w:after="0" w:afterAutospacing="0"/>
        <w:ind w:left="0" w:firstLine="851"/>
        <w:jc w:val="both"/>
        <w:rPr>
          <w:rFonts w:ascii="Arial" w:hAnsi="Arial" w:cs="Arial"/>
          <w:sz w:val="22"/>
          <w:szCs w:val="22"/>
        </w:rPr>
      </w:pPr>
      <w:r>
        <w:rPr>
          <w:rFonts w:ascii="Arial" w:hAnsi="Arial" w:cs="Arial"/>
          <w:sz w:val="22"/>
          <w:szCs w:val="22"/>
        </w:rPr>
        <w:lastRenderedPageBreak/>
        <w:t>Stranka</w:t>
      </w:r>
      <w:r w:rsidR="005D07D0">
        <w:rPr>
          <w:rFonts w:ascii="Arial" w:hAnsi="Arial" w:cs="Arial"/>
          <w:sz w:val="22"/>
          <w:szCs w:val="22"/>
        </w:rPr>
        <w:t>, ki je fizična oseba,</w:t>
      </w:r>
      <w:r>
        <w:rPr>
          <w:rFonts w:ascii="Arial" w:hAnsi="Arial" w:cs="Arial"/>
          <w:sz w:val="22"/>
          <w:szCs w:val="22"/>
        </w:rPr>
        <w:t xml:space="preserve"> mora biti </w:t>
      </w:r>
      <w:r w:rsidR="00055EA6">
        <w:rPr>
          <w:rFonts w:ascii="Arial" w:hAnsi="Arial" w:cs="Arial"/>
          <w:sz w:val="22"/>
          <w:szCs w:val="22"/>
        </w:rPr>
        <w:t xml:space="preserve">osebno </w:t>
      </w:r>
      <w:r>
        <w:rPr>
          <w:rFonts w:ascii="Arial" w:hAnsi="Arial" w:cs="Arial"/>
          <w:sz w:val="22"/>
          <w:szCs w:val="22"/>
        </w:rPr>
        <w:t>navzoč</w:t>
      </w:r>
      <w:r w:rsidR="008E3076">
        <w:rPr>
          <w:rFonts w:ascii="Arial" w:hAnsi="Arial" w:cs="Arial"/>
          <w:sz w:val="22"/>
          <w:szCs w:val="22"/>
        </w:rPr>
        <w:t>a</w:t>
      </w:r>
      <w:r>
        <w:rPr>
          <w:rFonts w:ascii="Arial" w:hAnsi="Arial" w:cs="Arial"/>
          <w:sz w:val="22"/>
          <w:szCs w:val="22"/>
        </w:rPr>
        <w:t xml:space="preserve"> ob odvzemu </w:t>
      </w:r>
      <w:r w:rsidR="008E3076">
        <w:rPr>
          <w:rFonts w:ascii="Arial" w:hAnsi="Arial" w:cs="Arial"/>
          <w:sz w:val="22"/>
          <w:szCs w:val="22"/>
        </w:rPr>
        <w:t>njenih</w:t>
      </w:r>
      <w:r>
        <w:rPr>
          <w:rFonts w:ascii="Arial" w:hAnsi="Arial" w:cs="Arial"/>
          <w:sz w:val="22"/>
          <w:szCs w:val="22"/>
        </w:rPr>
        <w:t xml:space="preserve"> podatkov za potrebe video elektronske identifikacije oziroma identifikacije na podlagi </w:t>
      </w:r>
      <w:r w:rsidR="008E3076">
        <w:rPr>
          <w:rFonts w:ascii="Arial" w:hAnsi="Arial" w:cs="Arial"/>
          <w:sz w:val="22"/>
          <w:szCs w:val="22"/>
        </w:rPr>
        <w:t>njenih</w:t>
      </w:r>
      <w:r>
        <w:rPr>
          <w:rFonts w:ascii="Arial" w:hAnsi="Arial" w:cs="Arial"/>
          <w:sz w:val="22"/>
          <w:szCs w:val="22"/>
        </w:rPr>
        <w:t xml:space="preserve"> biometričnih značilnosti.</w:t>
      </w:r>
    </w:p>
    <w:p w14:paraId="519464A2" w14:textId="1440F681" w:rsidR="005D07D0" w:rsidRPr="005D07D0" w:rsidRDefault="005D07D0" w:rsidP="005D07D0">
      <w:pPr>
        <w:pStyle w:val="odstavek"/>
        <w:numPr>
          <w:ilvl w:val="0"/>
          <w:numId w:val="13"/>
        </w:numPr>
        <w:shd w:val="clear" w:color="auto" w:fill="FFFFFF"/>
        <w:spacing w:before="240" w:beforeAutospacing="0" w:after="0" w:afterAutospacing="0"/>
        <w:ind w:left="0" w:firstLine="851"/>
        <w:jc w:val="both"/>
        <w:rPr>
          <w:rFonts w:ascii="Arial" w:hAnsi="Arial" w:cs="Arial"/>
          <w:sz w:val="22"/>
          <w:szCs w:val="22"/>
        </w:rPr>
      </w:pPr>
      <w:r>
        <w:rPr>
          <w:rFonts w:ascii="Arial" w:hAnsi="Arial" w:cs="Arial"/>
          <w:sz w:val="22"/>
          <w:szCs w:val="22"/>
        </w:rPr>
        <w:t>Določbe tega člena se uporabljajo tudi za zakonitega zastopnika in pooblaščenca stranke.</w:t>
      </w:r>
    </w:p>
    <w:p w14:paraId="52CA258D" w14:textId="77777777" w:rsidR="00393E5E" w:rsidRPr="00AF3955" w:rsidRDefault="00393E5E"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sidRPr="00AF3955">
        <w:rPr>
          <w:rFonts w:ascii="Arial" w:hAnsi="Arial" w:cs="Arial"/>
          <w:b/>
          <w:bCs/>
          <w:sz w:val="22"/>
          <w:szCs w:val="22"/>
        </w:rPr>
        <w:t>člen</w:t>
      </w:r>
    </w:p>
    <w:p w14:paraId="300F72CE" w14:textId="7C234812" w:rsidR="00393E5E" w:rsidRDefault="00393E5E" w:rsidP="00393E5E">
      <w:pPr>
        <w:pStyle w:val="lennaslov"/>
        <w:shd w:val="clear" w:color="auto" w:fill="FFFFFF"/>
        <w:spacing w:before="0" w:beforeAutospacing="0" w:after="0" w:afterAutospacing="0"/>
        <w:jc w:val="center"/>
        <w:rPr>
          <w:rFonts w:ascii="Arial" w:hAnsi="Arial" w:cs="Arial"/>
          <w:b/>
          <w:bCs/>
          <w:sz w:val="22"/>
          <w:szCs w:val="22"/>
        </w:rPr>
      </w:pPr>
      <w:r w:rsidRPr="00AF3955">
        <w:rPr>
          <w:rFonts w:ascii="Arial" w:hAnsi="Arial" w:cs="Arial"/>
          <w:b/>
          <w:bCs/>
          <w:sz w:val="22"/>
          <w:szCs w:val="22"/>
        </w:rPr>
        <w:t>(</w:t>
      </w:r>
      <w:r>
        <w:rPr>
          <w:rFonts w:ascii="Arial" w:hAnsi="Arial" w:cs="Arial"/>
          <w:b/>
          <w:bCs/>
          <w:sz w:val="22"/>
          <w:szCs w:val="22"/>
        </w:rPr>
        <w:t>sef</w:t>
      </w:r>
      <w:r w:rsidRPr="00AF3955">
        <w:rPr>
          <w:rFonts w:ascii="Arial" w:hAnsi="Arial" w:cs="Arial"/>
          <w:b/>
          <w:bCs/>
          <w:sz w:val="22"/>
          <w:szCs w:val="22"/>
        </w:rPr>
        <w:t>)</w:t>
      </w:r>
    </w:p>
    <w:p w14:paraId="5BB427D8" w14:textId="766B7392" w:rsidR="00393E5E" w:rsidRDefault="00393E5E" w:rsidP="00615837">
      <w:pPr>
        <w:pStyle w:val="len"/>
        <w:numPr>
          <w:ilvl w:val="0"/>
          <w:numId w:val="9"/>
        </w:numPr>
        <w:shd w:val="clear" w:color="auto" w:fill="FFFFFF"/>
        <w:spacing w:before="480" w:after="0"/>
        <w:ind w:left="0" w:firstLine="851"/>
        <w:jc w:val="both"/>
        <w:rPr>
          <w:rFonts w:ascii="Arial" w:hAnsi="Arial" w:cs="Arial"/>
          <w:bCs/>
          <w:sz w:val="22"/>
          <w:szCs w:val="22"/>
        </w:rPr>
      </w:pPr>
      <w:r w:rsidRPr="0093204A">
        <w:rPr>
          <w:rFonts w:ascii="Arial" w:hAnsi="Arial" w:cs="Arial"/>
          <w:sz w:val="22"/>
          <w:szCs w:val="22"/>
        </w:rPr>
        <w:t xml:space="preserve">Zavezanec </w:t>
      </w:r>
      <w:r w:rsidRPr="0093204A">
        <w:rPr>
          <w:rFonts w:ascii="Arial" w:hAnsi="Arial" w:cs="Arial"/>
          <w:bCs/>
          <w:sz w:val="22"/>
          <w:szCs w:val="22"/>
        </w:rPr>
        <w:t xml:space="preserve">mora zagotoviti, da </w:t>
      </w:r>
      <w:r w:rsidRPr="0093204A">
        <w:rPr>
          <w:rFonts w:ascii="Arial" w:hAnsi="Arial" w:cs="Arial"/>
          <w:color w:val="000000"/>
          <w:sz w:val="22"/>
          <w:szCs w:val="22"/>
          <w:shd w:val="clear" w:color="auto" w:fill="FFFFFF"/>
        </w:rPr>
        <w:t xml:space="preserve">je </w:t>
      </w:r>
      <w:r w:rsidRPr="0093204A">
        <w:rPr>
          <w:rFonts w:ascii="Arial" w:hAnsi="Arial" w:cs="Arial"/>
          <w:bCs/>
          <w:sz w:val="22"/>
          <w:szCs w:val="22"/>
        </w:rPr>
        <w:t xml:space="preserve">dovoljen pristop k sefu zgolj stranki, ki se identificira z njej izdano elektronsko identifikacijsko kartico in njenim osebnim geslom za dostop ter ki je bila predhodno uspešno identificirana na podlagi </w:t>
      </w:r>
      <w:bookmarkStart w:id="1" w:name="_Hlk51072353"/>
      <w:r w:rsidRPr="0093204A">
        <w:rPr>
          <w:rFonts w:ascii="Arial" w:hAnsi="Arial" w:cs="Arial"/>
          <w:bCs/>
          <w:sz w:val="22"/>
          <w:szCs w:val="22"/>
        </w:rPr>
        <w:t>video elektronsk</w:t>
      </w:r>
      <w:r w:rsidR="009631D2" w:rsidRPr="0093204A">
        <w:rPr>
          <w:rFonts w:ascii="Arial" w:hAnsi="Arial" w:cs="Arial"/>
          <w:bCs/>
          <w:sz w:val="22"/>
          <w:szCs w:val="22"/>
        </w:rPr>
        <w:t>ega</w:t>
      </w:r>
      <w:r w:rsidRPr="0093204A">
        <w:rPr>
          <w:rFonts w:ascii="Arial" w:hAnsi="Arial" w:cs="Arial"/>
          <w:bCs/>
          <w:sz w:val="22"/>
          <w:szCs w:val="22"/>
        </w:rPr>
        <w:t xml:space="preserve"> identifikacijsk</w:t>
      </w:r>
      <w:r w:rsidR="009631D2" w:rsidRPr="0093204A">
        <w:rPr>
          <w:rFonts w:ascii="Arial" w:hAnsi="Arial" w:cs="Arial"/>
          <w:bCs/>
          <w:sz w:val="22"/>
          <w:szCs w:val="22"/>
        </w:rPr>
        <w:t>ega</w:t>
      </w:r>
      <w:r w:rsidRPr="0093204A">
        <w:rPr>
          <w:rFonts w:ascii="Arial" w:hAnsi="Arial" w:cs="Arial"/>
          <w:bCs/>
          <w:sz w:val="22"/>
          <w:szCs w:val="22"/>
        </w:rPr>
        <w:t xml:space="preserve"> sredst</w:t>
      </w:r>
      <w:r w:rsidR="009631D2" w:rsidRPr="0093204A">
        <w:rPr>
          <w:rFonts w:ascii="Arial" w:hAnsi="Arial" w:cs="Arial"/>
          <w:bCs/>
          <w:sz w:val="22"/>
          <w:szCs w:val="22"/>
        </w:rPr>
        <w:t>va</w:t>
      </w:r>
      <w:r w:rsidRPr="0093204A">
        <w:rPr>
          <w:rFonts w:ascii="Arial" w:hAnsi="Arial" w:cs="Arial"/>
          <w:bCs/>
          <w:sz w:val="22"/>
          <w:szCs w:val="22"/>
        </w:rPr>
        <w:t xml:space="preserve"> oziroma sredst</w:t>
      </w:r>
      <w:r w:rsidR="009631D2" w:rsidRPr="0093204A">
        <w:rPr>
          <w:rFonts w:ascii="Arial" w:hAnsi="Arial" w:cs="Arial"/>
          <w:bCs/>
          <w:sz w:val="22"/>
          <w:szCs w:val="22"/>
        </w:rPr>
        <w:t>va</w:t>
      </w:r>
      <w:r w:rsidRPr="0093204A">
        <w:rPr>
          <w:rFonts w:ascii="Arial" w:hAnsi="Arial" w:cs="Arial"/>
          <w:bCs/>
          <w:sz w:val="22"/>
          <w:szCs w:val="22"/>
        </w:rPr>
        <w:t>, ki omogoča identifikacijo na podlagi njenih biometričnih značilnosti.</w:t>
      </w:r>
      <w:bookmarkEnd w:id="1"/>
    </w:p>
    <w:p w14:paraId="133D955D" w14:textId="1B3D6944" w:rsidR="005D07D0" w:rsidRPr="0093204A" w:rsidRDefault="005D07D0" w:rsidP="00615837">
      <w:pPr>
        <w:pStyle w:val="len"/>
        <w:numPr>
          <w:ilvl w:val="0"/>
          <w:numId w:val="9"/>
        </w:numPr>
        <w:shd w:val="clear" w:color="auto" w:fill="FFFFFF"/>
        <w:spacing w:before="480" w:after="0"/>
        <w:ind w:left="0" w:firstLine="851"/>
        <w:jc w:val="both"/>
        <w:rPr>
          <w:rFonts w:ascii="Arial" w:hAnsi="Arial" w:cs="Arial"/>
          <w:bCs/>
          <w:sz w:val="22"/>
          <w:szCs w:val="22"/>
        </w:rPr>
      </w:pPr>
      <w:r>
        <w:rPr>
          <w:rFonts w:ascii="Arial" w:hAnsi="Arial" w:cs="Arial"/>
          <w:bCs/>
          <w:sz w:val="22"/>
          <w:szCs w:val="22"/>
        </w:rPr>
        <w:t xml:space="preserve">Prejšnji odstavek se uporablja tudi za </w:t>
      </w:r>
      <w:r>
        <w:rPr>
          <w:rFonts w:ascii="Arial" w:hAnsi="Arial" w:cs="Arial"/>
          <w:sz w:val="22"/>
          <w:szCs w:val="22"/>
        </w:rPr>
        <w:t>zakonitega zastopnika in pooblaščenca stranke.</w:t>
      </w:r>
    </w:p>
    <w:p w14:paraId="29696F99" w14:textId="0CA69E4E" w:rsidR="00393E5E" w:rsidRDefault="00393E5E" w:rsidP="00615837">
      <w:pPr>
        <w:pStyle w:val="len"/>
        <w:numPr>
          <w:ilvl w:val="0"/>
          <w:numId w:val="9"/>
        </w:numPr>
        <w:shd w:val="clear" w:color="auto" w:fill="FFFFFF"/>
        <w:spacing w:before="480" w:after="0"/>
        <w:ind w:left="0" w:firstLine="851"/>
        <w:jc w:val="both"/>
        <w:rPr>
          <w:rFonts w:ascii="Arial" w:hAnsi="Arial" w:cs="Arial"/>
          <w:bCs/>
          <w:sz w:val="22"/>
          <w:szCs w:val="22"/>
        </w:rPr>
      </w:pPr>
      <w:r>
        <w:rPr>
          <w:rFonts w:ascii="Arial" w:hAnsi="Arial" w:cs="Arial"/>
          <w:bCs/>
          <w:sz w:val="22"/>
          <w:szCs w:val="22"/>
        </w:rPr>
        <w:t xml:space="preserve">Zavezanec mora zagotoviti, da </w:t>
      </w:r>
      <w:r w:rsidR="00083140">
        <w:rPr>
          <w:rFonts w:ascii="Arial" w:hAnsi="Arial" w:cs="Arial"/>
          <w:bCs/>
          <w:sz w:val="22"/>
          <w:szCs w:val="22"/>
        </w:rPr>
        <w:t>k sefu lahko pristopi samo ena oseba naenkrat.</w:t>
      </w:r>
    </w:p>
    <w:p w14:paraId="4E09F389" w14:textId="77777777" w:rsidR="00686E5D" w:rsidRDefault="00686E5D"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Pr>
          <w:rFonts w:ascii="Arial" w:hAnsi="Arial" w:cs="Arial"/>
          <w:b/>
          <w:bCs/>
          <w:sz w:val="22"/>
          <w:szCs w:val="22"/>
        </w:rPr>
        <w:t>člen</w:t>
      </w:r>
    </w:p>
    <w:p w14:paraId="6ED0B1BF" w14:textId="34F09B89" w:rsidR="00686E5D" w:rsidRDefault="00686E5D" w:rsidP="00686E5D">
      <w:pPr>
        <w:pStyle w:val="len"/>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 xml:space="preserve">(elektronska identifikacijska </w:t>
      </w:r>
      <w:r w:rsidR="00FB3CE2">
        <w:rPr>
          <w:rFonts w:ascii="Arial" w:hAnsi="Arial" w:cs="Arial"/>
          <w:b/>
          <w:bCs/>
          <w:sz w:val="22"/>
          <w:szCs w:val="22"/>
        </w:rPr>
        <w:t>kartica</w:t>
      </w:r>
      <w:r>
        <w:rPr>
          <w:rFonts w:ascii="Arial" w:hAnsi="Arial" w:cs="Arial"/>
          <w:b/>
          <w:bCs/>
          <w:sz w:val="22"/>
          <w:szCs w:val="22"/>
        </w:rPr>
        <w:t>)</w:t>
      </w:r>
    </w:p>
    <w:p w14:paraId="573FEA91" w14:textId="3DDB6BBE" w:rsidR="00686E5D" w:rsidRDefault="00D05EDD" w:rsidP="00615837">
      <w:pPr>
        <w:pStyle w:val="len"/>
        <w:numPr>
          <w:ilvl w:val="0"/>
          <w:numId w:val="10"/>
        </w:numPr>
        <w:shd w:val="clear" w:color="auto" w:fill="FFFFFF"/>
        <w:spacing w:before="480" w:after="0"/>
        <w:ind w:left="0" w:firstLine="709"/>
        <w:jc w:val="both"/>
        <w:rPr>
          <w:rFonts w:ascii="Arial" w:hAnsi="Arial" w:cs="Arial"/>
          <w:sz w:val="22"/>
          <w:szCs w:val="22"/>
        </w:rPr>
      </w:pPr>
      <w:r>
        <w:rPr>
          <w:rFonts w:ascii="Arial" w:hAnsi="Arial" w:cs="Arial"/>
          <w:sz w:val="22"/>
          <w:szCs w:val="22"/>
        </w:rPr>
        <w:t xml:space="preserve">Zavezanec mora zagotoviti, da je </w:t>
      </w:r>
      <w:r w:rsidRPr="00D05EDD">
        <w:rPr>
          <w:rFonts w:ascii="Arial" w:hAnsi="Arial" w:cs="Arial"/>
          <w:sz w:val="22"/>
          <w:szCs w:val="22"/>
        </w:rPr>
        <w:t xml:space="preserve">elektronska identifikacijska </w:t>
      </w:r>
      <w:r w:rsidR="00FB3CE2">
        <w:rPr>
          <w:rFonts w:ascii="Arial" w:hAnsi="Arial" w:cs="Arial"/>
          <w:sz w:val="22"/>
          <w:szCs w:val="22"/>
        </w:rPr>
        <w:t>kartica</w:t>
      </w:r>
      <w:r>
        <w:rPr>
          <w:rFonts w:ascii="Arial" w:hAnsi="Arial" w:cs="Arial"/>
          <w:sz w:val="22"/>
          <w:szCs w:val="22"/>
        </w:rPr>
        <w:t xml:space="preserve"> vezana na </w:t>
      </w:r>
      <w:r w:rsidR="005D07D0">
        <w:rPr>
          <w:rFonts w:ascii="Arial" w:hAnsi="Arial" w:cs="Arial"/>
          <w:sz w:val="22"/>
          <w:szCs w:val="22"/>
        </w:rPr>
        <w:t xml:space="preserve">posamezno </w:t>
      </w:r>
      <w:r>
        <w:rPr>
          <w:rFonts w:ascii="Arial" w:hAnsi="Arial" w:cs="Arial"/>
          <w:sz w:val="22"/>
          <w:szCs w:val="22"/>
        </w:rPr>
        <w:t xml:space="preserve">fizično osebo in da je </w:t>
      </w:r>
      <w:r w:rsidR="00686E5D">
        <w:rPr>
          <w:rFonts w:ascii="Arial" w:hAnsi="Arial" w:cs="Arial"/>
          <w:sz w:val="22"/>
          <w:szCs w:val="22"/>
        </w:rPr>
        <w:t>neprenosljiva</w:t>
      </w:r>
      <w:r>
        <w:rPr>
          <w:rFonts w:ascii="Arial" w:hAnsi="Arial" w:cs="Arial"/>
          <w:sz w:val="22"/>
          <w:szCs w:val="22"/>
        </w:rPr>
        <w:t>.</w:t>
      </w:r>
    </w:p>
    <w:p w14:paraId="3E0BE213" w14:textId="58927CB9" w:rsidR="00017C5E" w:rsidRDefault="00017C5E" w:rsidP="00615837">
      <w:pPr>
        <w:pStyle w:val="len"/>
        <w:numPr>
          <w:ilvl w:val="0"/>
          <w:numId w:val="10"/>
        </w:numPr>
        <w:shd w:val="clear" w:color="auto" w:fill="FFFFFF"/>
        <w:spacing w:before="480" w:after="0"/>
        <w:ind w:left="0" w:firstLine="709"/>
        <w:jc w:val="both"/>
        <w:rPr>
          <w:rFonts w:ascii="Arial" w:hAnsi="Arial" w:cs="Arial"/>
          <w:sz w:val="22"/>
          <w:szCs w:val="22"/>
        </w:rPr>
      </w:pPr>
      <w:r w:rsidRPr="00580C14">
        <w:rPr>
          <w:rFonts w:ascii="Arial" w:hAnsi="Arial" w:cs="Arial"/>
          <w:sz w:val="22"/>
          <w:szCs w:val="22"/>
        </w:rPr>
        <w:t xml:space="preserve">Elektronska identifikacijska </w:t>
      </w:r>
      <w:r w:rsidR="009D27E7">
        <w:rPr>
          <w:rFonts w:ascii="Arial" w:hAnsi="Arial" w:cs="Arial"/>
          <w:sz w:val="22"/>
          <w:szCs w:val="22"/>
        </w:rPr>
        <w:t>kartica</w:t>
      </w:r>
      <w:r w:rsidRPr="00580C14">
        <w:rPr>
          <w:rFonts w:ascii="Arial" w:hAnsi="Arial" w:cs="Arial"/>
          <w:sz w:val="22"/>
          <w:szCs w:val="22"/>
        </w:rPr>
        <w:t xml:space="preserve"> mora biti skladna </w:t>
      </w:r>
      <w:r w:rsidR="00D05EDD" w:rsidRPr="00580C14">
        <w:rPr>
          <w:rFonts w:ascii="Arial" w:hAnsi="Arial" w:cs="Arial"/>
          <w:sz w:val="22"/>
          <w:szCs w:val="22"/>
        </w:rPr>
        <w:t xml:space="preserve">z </w:t>
      </w:r>
      <w:r w:rsidR="00846408" w:rsidRPr="00580C14">
        <w:rPr>
          <w:rFonts w:ascii="Arial" w:hAnsi="Arial" w:cs="Arial"/>
          <w:sz w:val="22"/>
          <w:szCs w:val="22"/>
        </w:rPr>
        <w:t xml:space="preserve">zahtevami </w:t>
      </w:r>
      <w:bookmarkStart w:id="2" w:name="_Hlk51072863"/>
      <w:r w:rsidR="00846408" w:rsidRPr="00580C14">
        <w:rPr>
          <w:rFonts w:ascii="Arial" w:hAnsi="Arial" w:cs="Arial"/>
          <w:sz w:val="22"/>
          <w:szCs w:val="22"/>
        </w:rPr>
        <w:t>iz</w:t>
      </w:r>
      <w:r w:rsidRPr="00580C14">
        <w:rPr>
          <w:rFonts w:ascii="Arial" w:hAnsi="Arial" w:cs="Arial"/>
          <w:sz w:val="22"/>
          <w:szCs w:val="22"/>
        </w:rPr>
        <w:t xml:space="preserve"> </w:t>
      </w:r>
      <w:r w:rsidR="000A1286">
        <w:rPr>
          <w:rFonts w:ascii="Arial" w:hAnsi="Arial" w:cs="Arial"/>
          <w:sz w:val="22"/>
          <w:szCs w:val="22"/>
        </w:rPr>
        <w:t xml:space="preserve">veljavnih </w:t>
      </w:r>
      <w:r w:rsidRPr="00580C14">
        <w:rPr>
          <w:rFonts w:ascii="Arial" w:hAnsi="Arial" w:cs="Arial"/>
          <w:sz w:val="22"/>
          <w:szCs w:val="22"/>
        </w:rPr>
        <w:t>standard</w:t>
      </w:r>
      <w:r w:rsidR="009631D2">
        <w:rPr>
          <w:rFonts w:ascii="Arial" w:hAnsi="Arial" w:cs="Arial"/>
          <w:sz w:val="22"/>
          <w:szCs w:val="22"/>
        </w:rPr>
        <w:t>ov</w:t>
      </w:r>
      <w:r w:rsidRPr="00580C14">
        <w:rPr>
          <w:rFonts w:ascii="Arial" w:hAnsi="Arial" w:cs="Arial"/>
          <w:sz w:val="22"/>
          <w:szCs w:val="22"/>
        </w:rPr>
        <w:t xml:space="preserve"> ISO/IEC 7816-4</w:t>
      </w:r>
      <w:r w:rsidR="009631D2">
        <w:rPr>
          <w:rFonts w:ascii="Arial" w:hAnsi="Arial" w:cs="Arial"/>
          <w:sz w:val="22"/>
          <w:szCs w:val="22"/>
        </w:rPr>
        <w:t xml:space="preserve"> in ISO/IEC 7816-8</w:t>
      </w:r>
      <w:bookmarkEnd w:id="2"/>
      <w:r w:rsidR="009631D2">
        <w:rPr>
          <w:rFonts w:ascii="Arial" w:hAnsi="Arial" w:cs="Arial"/>
          <w:sz w:val="22"/>
          <w:szCs w:val="22"/>
        </w:rPr>
        <w:t>.</w:t>
      </w:r>
    </w:p>
    <w:p w14:paraId="5EEC9F62" w14:textId="77777777" w:rsidR="00686E5D" w:rsidRDefault="00686E5D"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Pr>
          <w:rFonts w:ascii="Arial" w:hAnsi="Arial" w:cs="Arial"/>
          <w:b/>
          <w:bCs/>
          <w:sz w:val="22"/>
          <w:szCs w:val="22"/>
        </w:rPr>
        <w:t>člen</w:t>
      </w:r>
    </w:p>
    <w:p w14:paraId="36AB5D13" w14:textId="77777777" w:rsidR="00686E5D" w:rsidRDefault="00686E5D" w:rsidP="00686E5D">
      <w:pPr>
        <w:pStyle w:val="len"/>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(osebno geslo za dostop)</w:t>
      </w:r>
    </w:p>
    <w:p w14:paraId="4E7F7D34" w14:textId="5A87F887" w:rsidR="00D05EDD" w:rsidRDefault="00D05EDD" w:rsidP="00615837">
      <w:pPr>
        <w:pStyle w:val="len"/>
        <w:numPr>
          <w:ilvl w:val="0"/>
          <w:numId w:val="11"/>
        </w:numPr>
        <w:shd w:val="clear" w:color="auto" w:fill="FFFFFF"/>
        <w:spacing w:before="480" w:after="0"/>
        <w:ind w:left="0" w:firstLine="709"/>
        <w:jc w:val="both"/>
        <w:rPr>
          <w:rFonts w:ascii="Arial" w:hAnsi="Arial" w:cs="Arial"/>
          <w:sz w:val="22"/>
          <w:szCs w:val="22"/>
        </w:rPr>
      </w:pPr>
      <w:r>
        <w:rPr>
          <w:rFonts w:ascii="Arial" w:hAnsi="Arial" w:cs="Arial"/>
          <w:sz w:val="22"/>
          <w:szCs w:val="22"/>
        </w:rPr>
        <w:t>Zavezanec mora zagotoviti, da je osebno geslo za dostop vezan</w:t>
      </w:r>
      <w:r w:rsidR="00846408">
        <w:rPr>
          <w:rFonts w:ascii="Arial" w:hAnsi="Arial" w:cs="Arial"/>
          <w:sz w:val="22"/>
          <w:szCs w:val="22"/>
        </w:rPr>
        <w:t>o</w:t>
      </w:r>
      <w:r>
        <w:rPr>
          <w:rFonts w:ascii="Arial" w:hAnsi="Arial" w:cs="Arial"/>
          <w:sz w:val="22"/>
          <w:szCs w:val="22"/>
        </w:rPr>
        <w:t xml:space="preserve"> na </w:t>
      </w:r>
      <w:r w:rsidR="00393E5E">
        <w:rPr>
          <w:rFonts w:ascii="Arial" w:hAnsi="Arial" w:cs="Arial"/>
          <w:sz w:val="22"/>
          <w:szCs w:val="22"/>
        </w:rPr>
        <w:t xml:space="preserve">posamezno </w:t>
      </w:r>
      <w:r>
        <w:rPr>
          <w:rFonts w:ascii="Arial" w:hAnsi="Arial" w:cs="Arial"/>
          <w:sz w:val="22"/>
          <w:szCs w:val="22"/>
        </w:rPr>
        <w:t>fizično osebo in da je neprenosljiv</w:t>
      </w:r>
      <w:r w:rsidR="00846408">
        <w:rPr>
          <w:rFonts w:ascii="Arial" w:hAnsi="Arial" w:cs="Arial"/>
          <w:sz w:val="22"/>
          <w:szCs w:val="22"/>
        </w:rPr>
        <w:t>o</w:t>
      </w:r>
      <w:r>
        <w:rPr>
          <w:rFonts w:ascii="Arial" w:hAnsi="Arial" w:cs="Arial"/>
          <w:sz w:val="22"/>
          <w:szCs w:val="22"/>
        </w:rPr>
        <w:t>.</w:t>
      </w:r>
    </w:p>
    <w:p w14:paraId="43FDC378" w14:textId="6FA87CCC" w:rsidR="00580C14" w:rsidRPr="00B567F2" w:rsidRDefault="008736D3" w:rsidP="00615837">
      <w:pPr>
        <w:pStyle w:val="len"/>
        <w:numPr>
          <w:ilvl w:val="0"/>
          <w:numId w:val="11"/>
        </w:numPr>
        <w:shd w:val="clear" w:color="auto" w:fill="FFFFFF"/>
        <w:spacing w:before="480" w:after="0"/>
        <w:ind w:left="0" w:firstLine="709"/>
        <w:jc w:val="both"/>
        <w:rPr>
          <w:rFonts w:ascii="Arial" w:hAnsi="Arial" w:cs="Arial"/>
          <w:sz w:val="22"/>
          <w:szCs w:val="22"/>
        </w:rPr>
      </w:pPr>
      <w:r>
        <w:rPr>
          <w:rFonts w:ascii="Arial" w:hAnsi="Arial" w:cs="Arial"/>
          <w:sz w:val="22"/>
          <w:szCs w:val="22"/>
        </w:rPr>
        <w:t>O</w:t>
      </w:r>
      <w:r w:rsidR="00686E5D" w:rsidRPr="00AC3B01">
        <w:rPr>
          <w:rFonts w:ascii="Arial" w:hAnsi="Arial" w:cs="Arial"/>
          <w:sz w:val="22"/>
          <w:szCs w:val="22"/>
        </w:rPr>
        <w:t xml:space="preserve">sebno geslo </w:t>
      </w:r>
      <w:r w:rsidR="00686E5D">
        <w:rPr>
          <w:rFonts w:ascii="Arial" w:hAnsi="Arial" w:cs="Arial"/>
          <w:sz w:val="22"/>
          <w:szCs w:val="22"/>
        </w:rPr>
        <w:t>za dostop</w:t>
      </w:r>
      <w:r>
        <w:rPr>
          <w:rFonts w:ascii="Arial" w:hAnsi="Arial" w:cs="Arial"/>
          <w:sz w:val="22"/>
          <w:szCs w:val="22"/>
        </w:rPr>
        <w:t xml:space="preserve"> mora biti </w:t>
      </w:r>
      <w:r w:rsidR="00686E5D" w:rsidRPr="00AC3B01">
        <w:rPr>
          <w:rFonts w:ascii="Arial" w:hAnsi="Arial" w:cs="Arial"/>
          <w:sz w:val="22"/>
          <w:szCs w:val="22"/>
        </w:rPr>
        <w:t xml:space="preserve">ustrezne </w:t>
      </w:r>
      <w:r w:rsidR="00580C14">
        <w:rPr>
          <w:rFonts w:ascii="Arial" w:hAnsi="Arial" w:cs="Arial"/>
          <w:sz w:val="22"/>
          <w:szCs w:val="22"/>
        </w:rPr>
        <w:t>dolžine in kompleksnosti</w:t>
      </w:r>
      <w:r w:rsidR="000A1286">
        <w:rPr>
          <w:rFonts w:ascii="Arial" w:hAnsi="Arial" w:cs="Arial"/>
          <w:sz w:val="22"/>
          <w:szCs w:val="22"/>
        </w:rPr>
        <w:t xml:space="preserve"> v skladu s smernicami </w:t>
      </w:r>
      <w:bookmarkStart w:id="3" w:name="_Hlk51073386"/>
      <w:r w:rsidR="000A1286" w:rsidRPr="000A1286">
        <w:rPr>
          <w:rFonts w:ascii="Arial" w:hAnsi="Arial" w:cs="Arial"/>
          <w:sz w:val="22"/>
          <w:szCs w:val="22"/>
        </w:rPr>
        <w:t>ISO/IEC 2700</w:t>
      </w:r>
      <w:r w:rsidR="000A1286">
        <w:rPr>
          <w:rFonts w:ascii="Arial" w:hAnsi="Arial" w:cs="Arial"/>
          <w:sz w:val="22"/>
          <w:szCs w:val="22"/>
        </w:rPr>
        <w:t>2</w:t>
      </w:r>
      <w:bookmarkEnd w:id="3"/>
      <w:r w:rsidR="000A1286">
        <w:rPr>
          <w:rFonts w:ascii="Arial" w:hAnsi="Arial" w:cs="Arial"/>
          <w:sz w:val="22"/>
          <w:szCs w:val="22"/>
        </w:rPr>
        <w:t>.</w:t>
      </w:r>
    </w:p>
    <w:p w14:paraId="4730A0A2" w14:textId="77777777" w:rsidR="00686E5D" w:rsidRPr="00AF3955" w:rsidRDefault="00686E5D"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sidRPr="00AF3955">
        <w:rPr>
          <w:rFonts w:ascii="Arial" w:hAnsi="Arial" w:cs="Arial"/>
          <w:b/>
          <w:bCs/>
          <w:sz w:val="22"/>
          <w:szCs w:val="22"/>
        </w:rPr>
        <w:t>člen</w:t>
      </w:r>
    </w:p>
    <w:p w14:paraId="2F8F4CC1" w14:textId="4E28F120" w:rsidR="00686E5D" w:rsidRDefault="00686E5D" w:rsidP="00686E5D">
      <w:pPr>
        <w:pStyle w:val="lennaslov"/>
        <w:shd w:val="clear" w:color="auto" w:fill="FFFFFF"/>
        <w:spacing w:before="0" w:beforeAutospacing="0" w:after="0" w:afterAutospacing="0"/>
        <w:jc w:val="center"/>
        <w:rPr>
          <w:rFonts w:ascii="Arial" w:hAnsi="Arial" w:cs="Arial"/>
          <w:b/>
          <w:bCs/>
          <w:sz w:val="22"/>
          <w:szCs w:val="22"/>
        </w:rPr>
      </w:pPr>
      <w:r w:rsidRPr="00AF3955">
        <w:rPr>
          <w:rFonts w:ascii="Arial" w:hAnsi="Arial" w:cs="Arial"/>
          <w:b/>
          <w:bCs/>
          <w:sz w:val="22"/>
          <w:szCs w:val="22"/>
        </w:rPr>
        <w:t>(</w:t>
      </w:r>
      <w:bookmarkStart w:id="4" w:name="_Hlk51073604"/>
      <w:proofErr w:type="spellStart"/>
      <w:r w:rsidRPr="00C92F1A">
        <w:rPr>
          <w:rFonts w:ascii="Arial" w:hAnsi="Arial" w:cs="Arial"/>
          <w:b/>
          <w:bCs/>
          <w:sz w:val="22"/>
          <w:szCs w:val="22"/>
        </w:rPr>
        <w:t>videoelektronsk</w:t>
      </w:r>
      <w:r w:rsidR="009631D2">
        <w:rPr>
          <w:rFonts w:ascii="Arial" w:hAnsi="Arial" w:cs="Arial"/>
          <w:b/>
          <w:bCs/>
          <w:sz w:val="22"/>
          <w:szCs w:val="22"/>
        </w:rPr>
        <w:t>o</w:t>
      </w:r>
      <w:proofErr w:type="spellEnd"/>
      <w:r w:rsidRPr="00C92F1A">
        <w:rPr>
          <w:rFonts w:ascii="Arial" w:hAnsi="Arial" w:cs="Arial"/>
          <w:b/>
          <w:bCs/>
          <w:sz w:val="22"/>
          <w:szCs w:val="22"/>
        </w:rPr>
        <w:t xml:space="preserve"> identifikacijsk</w:t>
      </w:r>
      <w:r w:rsidR="009631D2">
        <w:rPr>
          <w:rFonts w:ascii="Arial" w:hAnsi="Arial" w:cs="Arial"/>
          <w:b/>
          <w:bCs/>
          <w:sz w:val="22"/>
          <w:szCs w:val="22"/>
        </w:rPr>
        <w:t>o</w:t>
      </w:r>
      <w:r w:rsidRPr="00C92F1A">
        <w:rPr>
          <w:rFonts w:ascii="Arial" w:hAnsi="Arial" w:cs="Arial"/>
          <w:b/>
          <w:bCs/>
          <w:sz w:val="22"/>
          <w:szCs w:val="22"/>
        </w:rPr>
        <w:t xml:space="preserve"> sredstv</w:t>
      </w:r>
      <w:r w:rsidR="009631D2">
        <w:rPr>
          <w:rFonts w:ascii="Arial" w:hAnsi="Arial" w:cs="Arial"/>
          <w:b/>
          <w:bCs/>
          <w:sz w:val="22"/>
          <w:szCs w:val="22"/>
        </w:rPr>
        <w:t>o</w:t>
      </w:r>
      <w:bookmarkEnd w:id="4"/>
      <w:r w:rsidRPr="00AF3955">
        <w:rPr>
          <w:rFonts w:ascii="Arial" w:hAnsi="Arial" w:cs="Arial"/>
          <w:b/>
          <w:bCs/>
          <w:sz w:val="22"/>
          <w:szCs w:val="22"/>
        </w:rPr>
        <w:t>)</w:t>
      </w:r>
    </w:p>
    <w:p w14:paraId="4180737A" w14:textId="77777777" w:rsidR="00915069" w:rsidRDefault="00915069" w:rsidP="00915069">
      <w:pPr>
        <w:pStyle w:val="lennaslov"/>
        <w:shd w:val="clear" w:color="auto" w:fill="FFFFFF"/>
        <w:spacing w:before="0" w:beforeAutospacing="0" w:after="0" w:afterAutospacing="0"/>
        <w:jc w:val="both"/>
        <w:rPr>
          <w:rFonts w:ascii="Arial" w:hAnsi="Arial" w:cs="Arial"/>
          <w:color w:val="000000"/>
          <w:sz w:val="22"/>
          <w:szCs w:val="22"/>
          <w:shd w:val="clear" w:color="auto" w:fill="FFFFFF"/>
        </w:rPr>
      </w:pPr>
    </w:p>
    <w:p w14:paraId="01DB48EF" w14:textId="12BCA313" w:rsidR="00915069" w:rsidRPr="00846408" w:rsidRDefault="00915069" w:rsidP="00915069">
      <w:pPr>
        <w:pStyle w:val="lennaslov"/>
        <w:shd w:val="clear" w:color="auto" w:fill="FFFFFF"/>
        <w:spacing w:before="0" w:beforeAutospacing="0" w:after="0" w:afterAutospacing="0"/>
        <w:ind w:firstLine="709"/>
        <w:jc w:val="both"/>
        <w:rPr>
          <w:rFonts w:ascii="Arial" w:hAnsi="Arial" w:cs="Arial"/>
          <w:color w:val="000000"/>
          <w:sz w:val="22"/>
          <w:szCs w:val="22"/>
          <w:shd w:val="clear" w:color="auto" w:fill="FFFFFF"/>
        </w:rPr>
      </w:pPr>
      <w:proofErr w:type="spellStart"/>
      <w:r>
        <w:rPr>
          <w:rFonts w:ascii="Arial" w:hAnsi="Arial" w:cs="Arial"/>
          <w:color w:val="000000"/>
          <w:sz w:val="22"/>
          <w:szCs w:val="22"/>
          <w:shd w:val="clear" w:color="auto" w:fill="FFFFFF"/>
        </w:rPr>
        <w:t>V</w:t>
      </w:r>
      <w:r w:rsidRPr="00915069">
        <w:rPr>
          <w:rFonts w:ascii="Arial" w:hAnsi="Arial" w:cs="Arial"/>
          <w:color w:val="000000"/>
          <w:sz w:val="22"/>
          <w:szCs w:val="22"/>
          <w:shd w:val="clear" w:color="auto" w:fill="FFFFFF"/>
        </w:rPr>
        <w:t>ideoelektronsko</w:t>
      </w:r>
      <w:proofErr w:type="spellEnd"/>
      <w:r w:rsidRPr="00915069">
        <w:rPr>
          <w:rFonts w:ascii="Arial" w:hAnsi="Arial" w:cs="Arial"/>
          <w:color w:val="000000"/>
          <w:sz w:val="22"/>
          <w:szCs w:val="22"/>
          <w:shd w:val="clear" w:color="auto" w:fill="FFFFFF"/>
        </w:rPr>
        <w:t xml:space="preserve"> identifikacijsko sredstvo</w:t>
      </w:r>
      <w:r>
        <w:rPr>
          <w:rFonts w:ascii="Arial" w:hAnsi="Arial" w:cs="Arial"/>
          <w:color w:val="000000"/>
          <w:sz w:val="22"/>
          <w:szCs w:val="22"/>
          <w:shd w:val="clear" w:color="auto" w:fill="FFFFFF"/>
        </w:rPr>
        <w:t xml:space="preserve"> mora biti skladno </w:t>
      </w:r>
      <w:r w:rsidR="00874933" w:rsidRPr="00580C14">
        <w:rPr>
          <w:rFonts w:ascii="Arial" w:hAnsi="Arial" w:cs="Arial"/>
          <w:sz w:val="22"/>
          <w:szCs w:val="22"/>
        </w:rPr>
        <w:t xml:space="preserve">z zahtevami iz </w:t>
      </w:r>
      <w:r w:rsidR="00874933">
        <w:rPr>
          <w:rFonts w:ascii="Arial" w:hAnsi="Arial" w:cs="Arial"/>
          <w:sz w:val="22"/>
          <w:szCs w:val="22"/>
        </w:rPr>
        <w:t xml:space="preserve">veljavnega </w:t>
      </w:r>
      <w:r w:rsidR="00874933" w:rsidRPr="00580C14">
        <w:rPr>
          <w:rFonts w:ascii="Arial" w:hAnsi="Arial" w:cs="Arial"/>
          <w:sz w:val="22"/>
          <w:szCs w:val="22"/>
        </w:rPr>
        <w:t>standard</w:t>
      </w:r>
      <w:r w:rsidR="00874933">
        <w:rPr>
          <w:rFonts w:ascii="Arial" w:hAnsi="Arial" w:cs="Arial"/>
          <w:sz w:val="22"/>
          <w:szCs w:val="22"/>
        </w:rPr>
        <w:t>a</w:t>
      </w:r>
      <w:r w:rsidR="00874933" w:rsidRPr="00580C14">
        <w:rPr>
          <w:rFonts w:ascii="Arial" w:hAnsi="Arial" w:cs="Arial"/>
          <w:sz w:val="22"/>
          <w:szCs w:val="22"/>
        </w:rPr>
        <w:t xml:space="preserve"> </w:t>
      </w:r>
      <w:bookmarkStart w:id="5" w:name="_Hlk51073658"/>
      <w:r w:rsidRPr="00846408">
        <w:rPr>
          <w:rFonts w:ascii="Arial" w:hAnsi="Arial" w:cs="Arial"/>
          <w:color w:val="000000"/>
          <w:sz w:val="22"/>
          <w:szCs w:val="22"/>
          <w:shd w:val="clear" w:color="auto" w:fill="FFFFFF"/>
        </w:rPr>
        <w:t xml:space="preserve">ISO/IEC </w:t>
      </w:r>
      <w:r w:rsidRPr="003D6AB1">
        <w:rPr>
          <w:rFonts w:ascii="Arial" w:hAnsi="Arial" w:cs="Arial"/>
          <w:color w:val="000000"/>
          <w:sz w:val="22"/>
          <w:szCs w:val="22"/>
          <w:shd w:val="clear" w:color="auto" w:fill="FFFFFF"/>
        </w:rPr>
        <w:t>24761</w:t>
      </w:r>
      <w:bookmarkEnd w:id="5"/>
      <w:r>
        <w:rPr>
          <w:rFonts w:ascii="Arial" w:hAnsi="Arial" w:cs="Arial"/>
          <w:color w:val="000000"/>
          <w:sz w:val="22"/>
          <w:szCs w:val="22"/>
          <w:shd w:val="clear" w:color="auto" w:fill="FFFFFF"/>
        </w:rPr>
        <w:t>.</w:t>
      </w:r>
    </w:p>
    <w:p w14:paraId="5481D0DE" w14:textId="1336B6E2" w:rsidR="008736D3" w:rsidRDefault="008736D3" w:rsidP="00915069">
      <w:pPr>
        <w:pStyle w:val="lennaslov"/>
        <w:shd w:val="clear" w:color="auto" w:fill="FFFFFF"/>
        <w:spacing w:before="0" w:beforeAutospacing="0" w:after="0" w:afterAutospacing="0"/>
        <w:jc w:val="both"/>
        <w:rPr>
          <w:rFonts w:ascii="Arial" w:hAnsi="Arial" w:cs="Arial"/>
          <w:color w:val="000000"/>
          <w:sz w:val="22"/>
          <w:szCs w:val="22"/>
          <w:shd w:val="clear" w:color="auto" w:fill="FFFFFF"/>
        </w:rPr>
      </w:pPr>
    </w:p>
    <w:p w14:paraId="5F6537B3" w14:textId="77777777" w:rsidR="00686E5D" w:rsidRPr="00AF3955" w:rsidRDefault="00686E5D"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sidRPr="00AF3955">
        <w:rPr>
          <w:rFonts w:ascii="Arial" w:hAnsi="Arial" w:cs="Arial"/>
          <w:b/>
          <w:bCs/>
          <w:sz w:val="22"/>
          <w:szCs w:val="22"/>
        </w:rPr>
        <w:t>člen</w:t>
      </w:r>
    </w:p>
    <w:p w14:paraId="4916C89C" w14:textId="568BCC54" w:rsidR="00686E5D" w:rsidRDefault="00686E5D" w:rsidP="00686E5D">
      <w:pPr>
        <w:pStyle w:val="lennaslov"/>
        <w:shd w:val="clear" w:color="auto" w:fill="FFFFFF"/>
        <w:spacing w:before="0" w:beforeAutospacing="0" w:after="0" w:afterAutospacing="0"/>
        <w:jc w:val="center"/>
        <w:rPr>
          <w:rFonts w:ascii="Arial" w:hAnsi="Arial" w:cs="Arial"/>
          <w:b/>
          <w:bCs/>
          <w:sz w:val="22"/>
          <w:szCs w:val="22"/>
        </w:rPr>
      </w:pPr>
      <w:r w:rsidRPr="00AF3955">
        <w:rPr>
          <w:rFonts w:ascii="Arial" w:hAnsi="Arial" w:cs="Arial"/>
          <w:b/>
          <w:bCs/>
          <w:sz w:val="22"/>
          <w:szCs w:val="22"/>
        </w:rPr>
        <w:t>(</w:t>
      </w:r>
      <w:bookmarkStart w:id="6" w:name="_Hlk18586803"/>
      <w:r w:rsidRPr="0056038E">
        <w:rPr>
          <w:rFonts w:ascii="Arial" w:hAnsi="Arial" w:cs="Arial"/>
          <w:b/>
          <w:bCs/>
          <w:sz w:val="22"/>
          <w:szCs w:val="22"/>
        </w:rPr>
        <w:t>sredstv</w:t>
      </w:r>
      <w:r w:rsidR="009631D2">
        <w:rPr>
          <w:rFonts w:ascii="Arial" w:hAnsi="Arial" w:cs="Arial"/>
          <w:b/>
          <w:bCs/>
          <w:sz w:val="22"/>
          <w:szCs w:val="22"/>
        </w:rPr>
        <w:t>o</w:t>
      </w:r>
      <w:r w:rsidRPr="0056038E">
        <w:rPr>
          <w:rFonts w:ascii="Arial" w:hAnsi="Arial" w:cs="Arial"/>
          <w:b/>
          <w:bCs/>
          <w:sz w:val="22"/>
          <w:szCs w:val="22"/>
        </w:rPr>
        <w:t xml:space="preserve">, ki omogoča identifikacijo </w:t>
      </w:r>
      <w:r>
        <w:rPr>
          <w:rFonts w:ascii="Arial" w:hAnsi="Arial" w:cs="Arial"/>
          <w:b/>
          <w:bCs/>
          <w:sz w:val="22"/>
          <w:szCs w:val="22"/>
        </w:rPr>
        <w:t>fizične osebe</w:t>
      </w:r>
      <w:r w:rsidRPr="0056038E">
        <w:rPr>
          <w:rFonts w:ascii="Arial" w:hAnsi="Arial" w:cs="Arial"/>
          <w:b/>
          <w:bCs/>
          <w:sz w:val="22"/>
          <w:szCs w:val="22"/>
        </w:rPr>
        <w:t xml:space="preserve"> na podlagi njenih biometričnih značilnosti</w:t>
      </w:r>
      <w:bookmarkEnd w:id="6"/>
      <w:r w:rsidRPr="00AF3955">
        <w:rPr>
          <w:rFonts w:ascii="Arial" w:hAnsi="Arial" w:cs="Arial"/>
          <w:b/>
          <w:bCs/>
          <w:sz w:val="22"/>
          <w:szCs w:val="22"/>
        </w:rPr>
        <w:t>)</w:t>
      </w:r>
    </w:p>
    <w:p w14:paraId="0E09176D" w14:textId="0DD478FB" w:rsidR="00846408" w:rsidRDefault="00846408" w:rsidP="00686E5D">
      <w:pPr>
        <w:pStyle w:val="lennaslov"/>
        <w:shd w:val="clear" w:color="auto" w:fill="FFFFFF"/>
        <w:spacing w:before="0" w:beforeAutospacing="0" w:after="0" w:afterAutospacing="0"/>
        <w:jc w:val="center"/>
        <w:rPr>
          <w:rFonts w:ascii="Arial" w:hAnsi="Arial" w:cs="Arial"/>
          <w:b/>
          <w:bCs/>
          <w:sz w:val="22"/>
          <w:szCs w:val="22"/>
        </w:rPr>
      </w:pPr>
    </w:p>
    <w:p w14:paraId="2B31FA7E" w14:textId="7F8FE721" w:rsidR="00846408" w:rsidRPr="00846408" w:rsidRDefault="00846408" w:rsidP="00846408">
      <w:pPr>
        <w:pStyle w:val="lennaslov"/>
        <w:shd w:val="clear" w:color="auto" w:fill="FFFFFF"/>
        <w:spacing w:before="0" w:beforeAutospacing="0" w:after="0" w:afterAutospacing="0"/>
        <w:ind w:firstLine="708"/>
        <w:jc w:val="both"/>
        <w:rPr>
          <w:rFonts w:ascii="Arial" w:hAnsi="Arial" w:cs="Arial"/>
          <w:color w:val="000000"/>
          <w:sz w:val="22"/>
          <w:szCs w:val="22"/>
          <w:shd w:val="clear" w:color="auto" w:fill="FFFFFF"/>
        </w:rPr>
      </w:pPr>
      <w:r w:rsidRPr="00846408">
        <w:rPr>
          <w:rFonts w:ascii="Arial" w:hAnsi="Arial" w:cs="Arial"/>
          <w:color w:val="000000"/>
          <w:sz w:val="22"/>
          <w:szCs w:val="22"/>
          <w:shd w:val="clear" w:color="auto" w:fill="FFFFFF"/>
        </w:rPr>
        <w:t>Sredstv</w:t>
      </w:r>
      <w:r w:rsidR="000A1286">
        <w:rPr>
          <w:rFonts w:ascii="Arial" w:hAnsi="Arial" w:cs="Arial"/>
          <w:color w:val="000000"/>
          <w:sz w:val="22"/>
          <w:szCs w:val="22"/>
          <w:shd w:val="clear" w:color="auto" w:fill="FFFFFF"/>
        </w:rPr>
        <w:t>o</w:t>
      </w:r>
      <w:r w:rsidRPr="00846408">
        <w:rPr>
          <w:rFonts w:ascii="Arial" w:hAnsi="Arial" w:cs="Arial"/>
          <w:color w:val="000000"/>
          <w:sz w:val="22"/>
          <w:szCs w:val="22"/>
          <w:shd w:val="clear" w:color="auto" w:fill="FFFFFF"/>
        </w:rPr>
        <w:t>, ki omogoča identifikacijo fizične osebe na podlagi njenih biometričnih značilnosti</w:t>
      </w:r>
      <w:r>
        <w:rPr>
          <w:rFonts w:ascii="Arial" w:hAnsi="Arial" w:cs="Arial"/>
          <w:color w:val="000000"/>
          <w:sz w:val="22"/>
          <w:szCs w:val="22"/>
          <w:shd w:val="clear" w:color="auto" w:fill="FFFFFF"/>
        </w:rPr>
        <w:t>, mora biti skladn</w:t>
      </w:r>
      <w:r w:rsidR="008B4357">
        <w:rPr>
          <w:rFonts w:ascii="Arial" w:hAnsi="Arial" w:cs="Arial"/>
          <w:color w:val="000000"/>
          <w:sz w:val="22"/>
          <w:szCs w:val="22"/>
          <w:shd w:val="clear" w:color="auto" w:fill="FFFFFF"/>
        </w:rPr>
        <w:t>o</w:t>
      </w:r>
      <w:r>
        <w:rPr>
          <w:rFonts w:ascii="Arial" w:hAnsi="Arial" w:cs="Arial"/>
          <w:color w:val="000000"/>
          <w:sz w:val="22"/>
          <w:szCs w:val="22"/>
          <w:shd w:val="clear" w:color="auto" w:fill="FFFFFF"/>
        </w:rPr>
        <w:t xml:space="preserve"> </w:t>
      </w:r>
      <w:r w:rsidR="00874933" w:rsidRPr="00580C14">
        <w:rPr>
          <w:rFonts w:ascii="Arial" w:hAnsi="Arial" w:cs="Arial"/>
          <w:sz w:val="22"/>
          <w:szCs w:val="22"/>
        </w:rPr>
        <w:t xml:space="preserve">z zahtevami iz </w:t>
      </w:r>
      <w:r w:rsidR="00874933">
        <w:rPr>
          <w:rFonts w:ascii="Arial" w:hAnsi="Arial" w:cs="Arial"/>
          <w:sz w:val="22"/>
          <w:szCs w:val="22"/>
        </w:rPr>
        <w:t xml:space="preserve">veljavnega </w:t>
      </w:r>
      <w:r w:rsidR="00874933" w:rsidRPr="00580C14">
        <w:rPr>
          <w:rFonts w:ascii="Arial" w:hAnsi="Arial" w:cs="Arial"/>
          <w:sz w:val="22"/>
          <w:szCs w:val="22"/>
        </w:rPr>
        <w:t>standard</w:t>
      </w:r>
      <w:r w:rsidR="00874933">
        <w:rPr>
          <w:rFonts w:ascii="Arial" w:hAnsi="Arial" w:cs="Arial"/>
          <w:sz w:val="22"/>
          <w:szCs w:val="22"/>
        </w:rPr>
        <w:t>a</w:t>
      </w:r>
      <w:r w:rsidR="00874933" w:rsidRPr="00580C14">
        <w:rPr>
          <w:rFonts w:ascii="Arial" w:hAnsi="Arial" w:cs="Arial"/>
          <w:sz w:val="22"/>
          <w:szCs w:val="22"/>
        </w:rPr>
        <w:t xml:space="preserve"> </w:t>
      </w:r>
      <w:r w:rsidR="00874933" w:rsidRPr="00846408">
        <w:rPr>
          <w:rFonts w:ascii="Arial" w:hAnsi="Arial" w:cs="Arial"/>
          <w:color w:val="000000"/>
          <w:sz w:val="22"/>
          <w:szCs w:val="22"/>
          <w:shd w:val="clear" w:color="auto" w:fill="FFFFFF"/>
        </w:rPr>
        <w:t xml:space="preserve">ISO/IEC </w:t>
      </w:r>
      <w:r w:rsidR="00874933" w:rsidRPr="003D6AB1">
        <w:rPr>
          <w:rFonts w:ascii="Arial" w:hAnsi="Arial" w:cs="Arial"/>
          <w:color w:val="000000"/>
          <w:sz w:val="22"/>
          <w:szCs w:val="22"/>
          <w:shd w:val="clear" w:color="auto" w:fill="FFFFFF"/>
        </w:rPr>
        <w:t>24761</w:t>
      </w:r>
      <w:r>
        <w:rPr>
          <w:rFonts w:ascii="Arial" w:hAnsi="Arial" w:cs="Arial"/>
          <w:color w:val="000000"/>
          <w:sz w:val="22"/>
          <w:szCs w:val="22"/>
          <w:shd w:val="clear" w:color="auto" w:fill="FFFFFF"/>
        </w:rPr>
        <w:t>.</w:t>
      </w:r>
    </w:p>
    <w:p w14:paraId="510B781C" w14:textId="77777777" w:rsidR="00B567F2" w:rsidRPr="00AF3955" w:rsidRDefault="00B567F2"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sidRPr="00AF3955">
        <w:rPr>
          <w:rFonts w:ascii="Arial" w:hAnsi="Arial" w:cs="Arial"/>
          <w:b/>
          <w:bCs/>
          <w:sz w:val="22"/>
          <w:szCs w:val="22"/>
        </w:rPr>
        <w:lastRenderedPageBreak/>
        <w:t>člen</w:t>
      </w:r>
    </w:p>
    <w:p w14:paraId="400BA656" w14:textId="20F29001" w:rsidR="00B567F2" w:rsidRDefault="00B567F2" w:rsidP="00846408">
      <w:pPr>
        <w:pStyle w:val="lennaslov"/>
        <w:shd w:val="clear" w:color="auto" w:fill="FFFFFF"/>
        <w:spacing w:before="0" w:beforeAutospacing="0" w:after="0" w:afterAutospacing="0"/>
        <w:jc w:val="center"/>
        <w:rPr>
          <w:rFonts w:ascii="Arial" w:hAnsi="Arial" w:cs="Arial"/>
          <w:b/>
          <w:bCs/>
          <w:sz w:val="22"/>
          <w:szCs w:val="22"/>
        </w:rPr>
      </w:pPr>
      <w:r w:rsidRPr="00AF3955">
        <w:rPr>
          <w:rFonts w:ascii="Arial" w:hAnsi="Arial" w:cs="Arial"/>
          <w:b/>
          <w:bCs/>
          <w:sz w:val="22"/>
          <w:szCs w:val="22"/>
        </w:rPr>
        <w:t>(</w:t>
      </w:r>
      <w:r w:rsidR="003766DF">
        <w:rPr>
          <w:rFonts w:ascii="Arial" w:hAnsi="Arial" w:cs="Arial"/>
          <w:b/>
          <w:bCs/>
          <w:sz w:val="22"/>
          <w:szCs w:val="22"/>
        </w:rPr>
        <w:t>beleženje dogodkov</w:t>
      </w:r>
      <w:r>
        <w:rPr>
          <w:rFonts w:ascii="Arial" w:hAnsi="Arial" w:cs="Arial"/>
          <w:b/>
          <w:bCs/>
          <w:sz w:val="22"/>
          <w:szCs w:val="22"/>
        </w:rPr>
        <w:t>)</w:t>
      </w:r>
    </w:p>
    <w:p w14:paraId="0C8B4FE9" w14:textId="77777777" w:rsidR="00B567F2" w:rsidRPr="00AF3955" w:rsidRDefault="00B567F2" w:rsidP="00B567F2">
      <w:pPr>
        <w:pStyle w:val="lennaslov"/>
        <w:shd w:val="clear" w:color="auto" w:fill="FFFFFF"/>
        <w:spacing w:before="0" w:beforeAutospacing="0" w:after="0" w:afterAutospacing="0"/>
        <w:ind w:left="1381"/>
        <w:jc w:val="center"/>
        <w:rPr>
          <w:rFonts w:ascii="Arial" w:hAnsi="Arial" w:cs="Arial"/>
          <w:b/>
          <w:bCs/>
          <w:sz w:val="22"/>
          <w:szCs w:val="22"/>
        </w:rPr>
      </w:pPr>
    </w:p>
    <w:p w14:paraId="3DCD60DE" w14:textId="53207B26" w:rsidR="003766DF" w:rsidRDefault="003766DF" w:rsidP="00A35A7A">
      <w:pPr>
        <w:pStyle w:val="len"/>
        <w:shd w:val="clear" w:color="auto" w:fill="FFFFFF"/>
        <w:spacing w:before="480" w:after="0"/>
        <w:ind w:firstLine="709"/>
        <w:jc w:val="both"/>
        <w:rPr>
          <w:rFonts w:ascii="Arial" w:hAnsi="Arial" w:cs="Arial"/>
          <w:bCs/>
          <w:sz w:val="22"/>
          <w:szCs w:val="22"/>
        </w:rPr>
      </w:pPr>
      <w:r>
        <w:rPr>
          <w:rFonts w:ascii="Arial" w:hAnsi="Arial" w:cs="Arial"/>
          <w:bCs/>
          <w:sz w:val="22"/>
          <w:szCs w:val="22"/>
        </w:rPr>
        <w:t xml:space="preserve">(1) </w:t>
      </w:r>
      <w:r w:rsidR="006601D8">
        <w:rPr>
          <w:rFonts w:ascii="Arial" w:hAnsi="Arial" w:cs="Arial"/>
          <w:bCs/>
          <w:sz w:val="22"/>
          <w:szCs w:val="22"/>
        </w:rPr>
        <w:t>Z</w:t>
      </w:r>
      <w:r w:rsidR="00BE2E80" w:rsidRPr="00686E5D">
        <w:rPr>
          <w:rFonts w:ascii="Arial" w:hAnsi="Arial" w:cs="Arial"/>
          <w:bCs/>
          <w:sz w:val="22"/>
          <w:szCs w:val="22"/>
        </w:rPr>
        <w:t>avezanec</w:t>
      </w:r>
      <w:r w:rsidR="00B567F2" w:rsidRPr="00686E5D">
        <w:rPr>
          <w:rFonts w:ascii="Arial" w:hAnsi="Arial" w:cs="Arial"/>
          <w:bCs/>
          <w:sz w:val="22"/>
          <w:szCs w:val="22"/>
        </w:rPr>
        <w:t xml:space="preserve"> mora zagotoviti</w:t>
      </w:r>
      <w:r w:rsidRPr="003766DF">
        <w:rPr>
          <w:rFonts w:ascii="Arial" w:hAnsi="Arial" w:cs="Arial"/>
          <w:color w:val="000000"/>
          <w:sz w:val="22"/>
          <w:szCs w:val="22"/>
          <w:shd w:val="clear" w:color="auto" w:fill="FFFFFF"/>
        </w:rPr>
        <w:t xml:space="preserve"> </w:t>
      </w:r>
      <w:r>
        <w:rPr>
          <w:rFonts w:ascii="Arial" w:hAnsi="Arial" w:cs="Arial"/>
          <w:color w:val="000000"/>
          <w:sz w:val="22"/>
          <w:szCs w:val="22"/>
          <w:shd w:val="clear" w:color="auto" w:fill="FFFFFF"/>
        </w:rPr>
        <w:t>beleženje dogodkov (revizijska sled), ki se nanašajo na pristop k sefu.</w:t>
      </w:r>
      <w:r w:rsidR="009003C6">
        <w:rPr>
          <w:rFonts w:ascii="Arial" w:hAnsi="Arial" w:cs="Arial"/>
          <w:bCs/>
          <w:sz w:val="22"/>
          <w:szCs w:val="22"/>
        </w:rPr>
        <w:t xml:space="preserve"> </w:t>
      </w:r>
    </w:p>
    <w:p w14:paraId="576CBD9A" w14:textId="20214570" w:rsidR="003766DF" w:rsidRPr="003766DF" w:rsidRDefault="003766DF" w:rsidP="003766DF">
      <w:pPr>
        <w:shd w:val="clear" w:color="auto" w:fill="FFFFFF"/>
        <w:spacing w:before="240" w:after="0" w:line="240" w:lineRule="auto"/>
        <w:ind w:firstLine="708"/>
        <w:jc w:val="both"/>
        <w:rPr>
          <w:rFonts w:ascii="Arial" w:eastAsia="Times New Roman" w:hAnsi="Arial" w:cs="Arial"/>
          <w:lang w:eastAsia="sl-SI"/>
        </w:rPr>
      </w:pPr>
      <w:r>
        <w:rPr>
          <w:rFonts w:ascii="Arial" w:eastAsia="Times New Roman" w:hAnsi="Arial" w:cs="Arial"/>
          <w:lang w:eastAsia="sl-SI"/>
        </w:rPr>
        <w:t>(</w:t>
      </w:r>
      <w:r w:rsidRPr="003766DF">
        <w:rPr>
          <w:rFonts w:ascii="Arial" w:eastAsia="Times New Roman" w:hAnsi="Arial" w:cs="Arial"/>
          <w:lang w:eastAsia="sl-SI"/>
        </w:rPr>
        <w:t>2)  Revizijska sled mora vsebovati podatke vsaj o naslednjih dogodkih:</w:t>
      </w:r>
    </w:p>
    <w:p w14:paraId="01B2A985" w14:textId="3AA36300" w:rsidR="003766DF" w:rsidRPr="003766DF" w:rsidRDefault="003766DF" w:rsidP="003766DF">
      <w:pPr>
        <w:shd w:val="clear" w:color="auto" w:fill="FFFFFF"/>
        <w:spacing w:after="0" w:line="240" w:lineRule="auto"/>
        <w:ind w:left="425" w:hanging="425"/>
        <w:jc w:val="both"/>
        <w:rPr>
          <w:rFonts w:ascii="Arial" w:eastAsia="Times New Roman" w:hAnsi="Arial" w:cs="Arial"/>
          <w:lang w:eastAsia="sl-SI"/>
        </w:rPr>
      </w:pPr>
      <w:r w:rsidRPr="003766DF">
        <w:rPr>
          <w:rFonts w:ascii="Arial" w:eastAsia="Times New Roman" w:hAnsi="Arial" w:cs="Arial"/>
          <w:lang w:eastAsia="sl-SI"/>
        </w:rPr>
        <w:t>-</w:t>
      </w:r>
      <w:r w:rsidRPr="003766DF">
        <w:rPr>
          <w:rFonts w:ascii="Times New Roman" w:eastAsia="Times New Roman" w:hAnsi="Times New Roman" w:cs="Times New Roman"/>
          <w:sz w:val="14"/>
          <w:szCs w:val="14"/>
          <w:lang w:eastAsia="sl-SI"/>
        </w:rPr>
        <w:t>        </w:t>
      </w:r>
      <w:bookmarkStart w:id="7" w:name="_Hlk49523336"/>
      <w:r w:rsidR="00F90FAD">
        <w:rPr>
          <w:rFonts w:ascii="Arial" w:eastAsia="Times New Roman" w:hAnsi="Arial" w:cs="Arial"/>
          <w:lang w:eastAsia="sl-SI"/>
        </w:rPr>
        <w:t>identifikaciji</w:t>
      </w:r>
      <w:r w:rsidRPr="00F90FAD">
        <w:rPr>
          <w:rFonts w:ascii="Arial" w:eastAsia="Times New Roman" w:hAnsi="Arial" w:cs="Arial"/>
          <w:lang w:eastAsia="sl-SI"/>
        </w:rPr>
        <w:t xml:space="preserve"> </w:t>
      </w:r>
      <w:bookmarkEnd w:id="7"/>
      <w:r w:rsidRPr="00F90FAD">
        <w:rPr>
          <w:rFonts w:ascii="Arial" w:eastAsia="Times New Roman" w:hAnsi="Arial" w:cs="Arial"/>
          <w:lang w:eastAsia="sl-SI"/>
        </w:rPr>
        <w:t>osebe,</w:t>
      </w:r>
      <w:r>
        <w:rPr>
          <w:rFonts w:ascii="Arial" w:eastAsia="Times New Roman" w:hAnsi="Arial" w:cs="Arial"/>
          <w:lang w:eastAsia="sl-SI"/>
        </w:rPr>
        <w:t xml:space="preserve"> ki je pristopila k sefu</w:t>
      </w:r>
      <w:r w:rsidRPr="003766DF">
        <w:rPr>
          <w:rFonts w:ascii="Arial" w:eastAsia="Times New Roman" w:hAnsi="Arial" w:cs="Arial"/>
          <w:lang w:eastAsia="sl-SI"/>
        </w:rPr>
        <w:t>,</w:t>
      </w:r>
    </w:p>
    <w:p w14:paraId="2219BE5C" w14:textId="39C780CC" w:rsidR="003766DF" w:rsidRPr="003766DF" w:rsidRDefault="003766DF" w:rsidP="003766DF">
      <w:pPr>
        <w:shd w:val="clear" w:color="auto" w:fill="FFFFFF"/>
        <w:spacing w:after="0" w:line="240" w:lineRule="auto"/>
        <w:ind w:left="425" w:hanging="425"/>
        <w:jc w:val="both"/>
        <w:rPr>
          <w:rFonts w:ascii="Arial" w:eastAsia="Times New Roman" w:hAnsi="Arial" w:cs="Arial"/>
          <w:lang w:eastAsia="sl-SI"/>
        </w:rPr>
      </w:pPr>
      <w:r w:rsidRPr="003766DF">
        <w:rPr>
          <w:rFonts w:ascii="Arial" w:eastAsia="Times New Roman" w:hAnsi="Arial" w:cs="Arial"/>
          <w:lang w:eastAsia="sl-SI"/>
        </w:rPr>
        <w:t>-</w:t>
      </w:r>
      <w:r w:rsidRPr="003766DF">
        <w:rPr>
          <w:rFonts w:ascii="Times New Roman" w:eastAsia="Times New Roman" w:hAnsi="Times New Roman" w:cs="Times New Roman"/>
          <w:sz w:val="14"/>
          <w:szCs w:val="14"/>
          <w:lang w:eastAsia="sl-SI"/>
        </w:rPr>
        <w:t>        </w:t>
      </w:r>
      <w:r w:rsidRPr="003766DF">
        <w:rPr>
          <w:rFonts w:ascii="Arial" w:eastAsia="Times New Roman" w:hAnsi="Arial" w:cs="Arial"/>
          <w:lang w:eastAsia="sl-SI"/>
        </w:rPr>
        <w:t xml:space="preserve">datumu in uri </w:t>
      </w:r>
      <w:r>
        <w:rPr>
          <w:rFonts w:ascii="Arial" w:eastAsia="Times New Roman" w:hAnsi="Arial" w:cs="Arial"/>
          <w:lang w:eastAsia="sl-SI"/>
        </w:rPr>
        <w:t>pristopa k sefu ter odpiranja in zapiranja sefa</w:t>
      </w:r>
      <w:r w:rsidRPr="003766DF">
        <w:rPr>
          <w:rFonts w:ascii="Arial" w:eastAsia="Times New Roman" w:hAnsi="Arial" w:cs="Arial"/>
          <w:lang w:eastAsia="sl-SI"/>
        </w:rPr>
        <w:t>,</w:t>
      </w:r>
    </w:p>
    <w:p w14:paraId="6C11C56B" w14:textId="56E8C6A7" w:rsidR="003766DF" w:rsidRPr="003766DF" w:rsidRDefault="003766DF" w:rsidP="003766DF">
      <w:pPr>
        <w:shd w:val="clear" w:color="auto" w:fill="FFFFFF"/>
        <w:spacing w:after="0" w:line="240" w:lineRule="auto"/>
        <w:ind w:left="425" w:hanging="425"/>
        <w:jc w:val="both"/>
        <w:rPr>
          <w:rFonts w:ascii="Arial" w:eastAsia="Times New Roman" w:hAnsi="Arial" w:cs="Arial"/>
          <w:lang w:eastAsia="sl-SI"/>
        </w:rPr>
      </w:pPr>
      <w:r w:rsidRPr="003766DF">
        <w:rPr>
          <w:rFonts w:ascii="Arial" w:eastAsia="Times New Roman" w:hAnsi="Arial" w:cs="Arial"/>
          <w:lang w:eastAsia="sl-SI"/>
        </w:rPr>
        <w:t>-</w:t>
      </w:r>
      <w:r w:rsidRPr="003766DF">
        <w:rPr>
          <w:rFonts w:ascii="Times New Roman" w:eastAsia="Times New Roman" w:hAnsi="Times New Roman" w:cs="Times New Roman"/>
          <w:sz w:val="14"/>
          <w:szCs w:val="14"/>
          <w:lang w:eastAsia="sl-SI"/>
        </w:rPr>
        <w:t>        </w:t>
      </w:r>
      <w:r w:rsidRPr="003766DF">
        <w:rPr>
          <w:rFonts w:ascii="Arial" w:eastAsia="Times New Roman" w:hAnsi="Arial" w:cs="Arial"/>
          <w:lang w:eastAsia="sl-SI"/>
        </w:rPr>
        <w:t xml:space="preserve">ali je bil </w:t>
      </w:r>
      <w:r>
        <w:rPr>
          <w:rFonts w:ascii="Arial" w:eastAsia="Times New Roman" w:hAnsi="Arial" w:cs="Arial"/>
          <w:lang w:eastAsia="sl-SI"/>
        </w:rPr>
        <w:t>dostop k sefu odobren</w:t>
      </w:r>
      <w:r w:rsidRPr="003766DF">
        <w:rPr>
          <w:rFonts w:ascii="Arial" w:eastAsia="Times New Roman" w:hAnsi="Arial" w:cs="Arial"/>
          <w:lang w:eastAsia="sl-SI"/>
        </w:rPr>
        <w:t xml:space="preserve"> ali zavrnjen, ter razlog zavrnitve.</w:t>
      </w:r>
    </w:p>
    <w:p w14:paraId="0997B21C" w14:textId="77777777" w:rsidR="003B7841" w:rsidRPr="00AF3955" w:rsidRDefault="003B7841" w:rsidP="003B7841">
      <w:pPr>
        <w:pStyle w:val="poglavje"/>
        <w:shd w:val="clear" w:color="auto" w:fill="FFFFFF"/>
        <w:spacing w:before="480" w:beforeAutospacing="0" w:after="0" w:afterAutospacing="0"/>
        <w:jc w:val="center"/>
        <w:rPr>
          <w:rFonts w:ascii="Arial" w:hAnsi="Arial" w:cs="Arial"/>
          <w:sz w:val="22"/>
          <w:szCs w:val="22"/>
        </w:rPr>
      </w:pPr>
      <w:r w:rsidRPr="00AF3955">
        <w:rPr>
          <w:rFonts w:ascii="Arial" w:hAnsi="Arial" w:cs="Arial"/>
          <w:sz w:val="22"/>
          <w:szCs w:val="22"/>
        </w:rPr>
        <w:t>KONČNA DOLOČBA</w:t>
      </w:r>
    </w:p>
    <w:p w14:paraId="1B989259" w14:textId="10748CC1" w:rsidR="003B7841" w:rsidRPr="00AF3955" w:rsidRDefault="003B7841"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sidRPr="00AF3955">
        <w:rPr>
          <w:rFonts w:ascii="Arial" w:hAnsi="Arial" w:cs="Arial"/>
          <w:b/>
          <w:bCs/>
          <w:sz w:val="22"/>
          <w:szCs w:val="22"/>
        </w:rPr>
        <w:t>člen</w:t>
      </w:r>
    </w:p>
    <w:p w14:paraId="47332052" w14:textId="77777777" w:rsidR="003B7841" w:rsidRPr="00AF3955" w:rsidRDefault="003B7841" w:rsidP="003B7841">
      <w:pPr>
        <w:pStyle w:val="lennaslov"/>
        <w:shd w:val="clear" w:color="auto" w:fill="FFFFFF"/>
        <w:spacing w:before="0" w:beforeAutospacing="0" w:after="0" w:afterAutospacing="0"/>
        <w:jc w:val="center"/>
        <w:rPr>
          <w:rFonts w:ascii="Arial" w:hAnsi="Arial" w:cs="Arial"/>
          <w:b/>
          <w:bCs/>
          <w:sz w:val="22"/>
          <w:szCs w:val="22"/>
        </w:rPr>
      </w:pPr>
      <w:r w:rsidRPr="00AF3955">
        <w:rPr>
          <w:rFonts w:ascii="Arial" w:hAnsi="Arial" w:cs="Arial"/>
          <w:b/>
          <w:bCs/>
          <w:sz w:val="22"/>
          <w:szCs w:val="22"/>
        </w:rPr>
        <w:t>(začetek veljavnosti)</w:t>
      </w:r>
    </w:p>
    <w:p w14:paraId="0F6BC847" w14:textId="77777777" w:rsidR="003B7841" w:rsidRPr="00AF3955" w:rsidRDefault="003B7841" w:rsidP="003B7841">
      <w:pPr>
        <w:pStyle w:val="odstavek"/>
        <w:shd w:val="clear" w:color="auto" w:fill="FFFFFF"/>
        <w:spacing w:before="240" w:beforeAutospacing="0" w:after="0" w:afterAutospacing="0"/>
        <w:ind w:firstLine="1021"/>
        <w:jc w:val="both"/>
        <w:rPr>
          <w:rFonts w:ascii="Arial" w:hAnsi="Arial" w:cs="Arial"/>
          <w:sz w:val="22"/>
          <w:szCs w:val="22"/>
        </w:rPr>
      </w:pPr>
      <w:r w:rsidRPr="00AF3955">
        <w:rPr>
          <w:rFonts w:ascii="Arial" w:hAnsi="Arial" w:cs="Arial"/>
          <w:sz w:val="22"/>
          <w:szCs w:val="22"/>
        </w:rPr>
        <w:t>Ta pravilnik začne veljati naslednji dan po objavi v Uradnem listu Republike Slovenije.</w:t>
      </w:r>
    </w:p>
    <w:p w14:paraId="34EF0125" w14:textId="4E8CF2C1" w:rsidR="003B7841" w:rsidRPr="00AF3955" w:rsidRDefault="003B7841" w:rsidP="003B7841">
      <w:pPr>
        <w:pStyle w:val="tevilkanakoncupredpisa"/>
        <w:shd w:val="clear" w:color="auto" w:fill="FFFFFF"/>
        <w:spacing w:before="480" w:beforeAutospacing="0" w:after="0" w:afterAutospacing="0"/>
        <w:jc w:val="both"/>
        <w:rPr>
          <w:rFonts w:ascii="Arial" w:hAnsi="Arial" w:cs="Arial"/>
          <w:color w:val="000000"/>
          <w:sz w:val="22"/>
          <w:szCs w:val="22"/>
        </w:rPr>
      </w:pPr>
      <w:r w:rsidRPr="00AF3955">
        <w:rPr>
          <w:rFonts w:ascii="Arial" w:hAnsi="Arial" w:cs="Arial"/>
          <w:color w:val="000000"/>
          <w:sz w:val="22"/>
          <w:szCs w:val="22"/>
        </w:rPr>
        <w:t xml:space="preserve">Št. </w:t>
      </w:r>
    </w:p>
    <w:p w14:paraId="500BA881" w14:textId="35675140" w:rsidR="003B7841" w:rsidRPr="00AF3955" w:rsidRDefault="003B7841" w:rsidP="003B7841">
      <w:pPr>
        <w:pStyle w:val="datumsprejetja"/>
        <w:shd w:val="clear" w:color="auto" w:fill="FFFFFF"/>
        <w:spacing w:before="0" w:beforeAutospacing="0" w:after="0" w:afterAutospacing="0"/>
        <w:jc w:val="both"/>
        <w:rPr>
          <w:rFonts w:ascii="Arial" w:hAnsi="Arial" w:cs="Arial"/>
          <w:color w:val="000000"/>
          <w:sz w:val="22"/>
          <w:szCs w:val="22"/>
        </w:rPr>
      </w:pPr>
      <w:r w:rsidRPr="00AF3955">
        <w:rPr>
          <w:rFonts w:ascii="Arial" w:hAnsi="Arial" w:cs="Arial"/>
          <w:color w:val="000000"/>
          <w:sz w:val="22"/>
          <w:szCs w:val="22"/>
        </w:rPr>
        <w:t xml:space="preserve">Ljubljana, dne </w:t>
      </w:r>
      <w:r w:rsidR="00EA7474">
        <w:rPr>
          <w:rFonts w:ascii="Arial" w:hAnsi="Arial" w:cs="Arial"/>
          <w:color w:val="000000"/>
          <w:sz w:val="22"/>
          <w:szCs w:val="22"/>
        </w:rPr>
        <w:t xml:space="preserve">. . </w:t>
      </w:r>
      <w:r w:rsidRPr="00AF3955">
        <w:rPr>
          <w:rFonts w:ascii="Arial" w:hAnsi="Arial" w:cs="Arial"/>
          <w:color w:val="000000"/>
          <w:sz w:val="22"/>
          <w:szCs w:val="22"/>
        </w:rPr>
        <w:t>20</w:t>
      </w:r>
      <w:r w:rsidR="0093204A">
        <w:rPr>
          <w:rFonts w:ascii="Arial" w:hAnsi="Arial" w:cs="Arial"/>
          <w:color w:val="000000"/>
          <w:sz w:val="22"/>
          <w:szCs w:val="22"/>
        </w:rPr>
        <w:t>20</w:t>
      </w:r>
    </w:p>
    <w:p w14:paraId="6A4C4250" w14:textId="557E02E9" w:rsidR="003B7841" w:rsidRPr="00AF3955" w:rsidRDefault="003B7841" w:rsidP="003B7841">
      <w:pPr>
        <w:pStyle w:val="eva"/>
        <w:shd w:val="clear" w:color="auto" w:fill="FFFFFF"/>
        <w:spacing w:before="0" w:beforeAutospacing="0" w:after="0" w:afterAutospacing="0"/>
        <w:jc w:val="both"/>
        <w:rPr>
          <w:rFonts w:ascii="Arial" w:hAnsi="Arial" w:cs="Arial"/>
          <w:sz w:val="22"/>
          <w:szCs w:val="22"/>
        </w:rPr>
      </w:pPr>
      <w:r w:rsidRPr="00AF3955">
        <w:rPr>
          <w:rFonts w:ascii="Arial" w:hAnsi="Arial" w:cs="Arial"/>
          <w:sz w:val="22"/>
          <w:szCs w:val="22"/>
        </w:rPr>
        <w:t xml:space="preserve">EVA </w:t>
      </w:r>
      <w:r w:rsidR="002C1350" w:rsidRPr="002C1350">
        <w:rPr>
          <w:rFonts w:ascii="Arial" w:hAnsi="Arial" w:cs="Arial"/>
          <w:sz w:val="22"/>
          <w:szCs w:val="22"/>
        </w:rPr>
        <w:t>2017-1611-0010</w:t>
      </w:r>
    </w:p>
    <w:p w14:paraId="0A98F505" w14:textId="29FFD230" w:rsidR="003B7841" w:rsidRPr="00AF3955" w:rsidRDefault="000A64EE" w:rsidP="003B7841">
      <w:pPr>
        <w:pStyle w:val="podpisnik"/>
        <w:shd w:val="clear" w:color="auto" w:fill="FFFFFF"/>
        <w:spacing w:before="480" w:beforeAutospacing="0" w:after="0" w:afterAutospacing="0"/>
        <w:ind w:left="5670"/>
        <w:jc w:val="center"/>
        <w:rPr>
          <w:rFonts w:ascii="Arial" w:hAnsi="Arial" w:cs="Arial"/>
          <w:sz w:val="22"/>
          <w:szCs w:val="22"/>
        </w:rPr>
      </w:pPr>
      <w:r>
        <w:rPr>
          <w:rFonts w:ascii="Arial" w:hAnsi="Arial" w:cs="Arial"/>
          <w:b/>
          <w:bCs/>
          <w:sz w:val="22"/>
          <w:szCs w:val="22"/>
        </w:rPr>
        <w:t>mag</w:t>
      </w:r>
      <w:r w:rsidR="00EA7A75">
        <w:rPr>
          <w:rFonts w:ascii="Arial" w:hAnsi="Arial" w:cs="Arial"/>
          <w:b/>
          <w:bCs/>
          <w:sz w:val="22"/>
          <w:szCs w:val="22"/>
        </w:rPr>
        <w:t xml:space="preserve">. Andrej </w:t>
      </w:r>
      <w:r w:rsidR="008428AB">
        <w:rPr>
          <w:rFonts w:ascii="Arial" w:hAnsi="Arial" w:cs="Arial"/>
          <w:b/>
          <w:bCs/>
          <w:sz w:val="22"/>
          <w:szCs w:val="22"/>
        </w:rPr>
        <w:t>Šircel</w:t>
      </w:r>
      <w:r w:rsidR="00EA7A75">
        <w:rPr>
          <w:rFonts w:ascii="Arial" w:hAnsi="Arial" w:cs="Arial"/>
          <w:b/>
          <w:bCs/>
          <w:sz w:val="22"/>
          <w:szCs w:val="22"/>
        </w:rPr>
        <w:t>j</w:t>
      </w:r>
    </w:p>
    <w:p w14:paraId="28FC8142" w14:textId="77777777" w:rsidR="003B7841" w:rsidRPr="00AF3955" w:rsidRDefault="003B7841" w:rsidP="003B7841">
      <w:pPr>
        <w:pStyle w:val="nazivpodpisnika"/>
        <w:shd w:val="clear" w:color="auto" w:fill="FFFFFF"/>
        <w:spacing w:before="0" w:beforeAutospacing="0" w:after="0" w:afterAutospacing="0"/>
        <w:ind w:left="5670"/>
        <w:jc w:val="center"/>
        <w:rPr>
          <w:rFonts w:ascii="Arial" w:hAnsi="Arial" w:cs="Arial"/>
          <w:sz w:val="22"/>
          <w:szCs w:val="22"/>
        </w:rPr>
      </w:pPr>
      <w:r w:rsidRPr="00AF3955">
        <w:rPr>
          <w:rFonts w:ascii="Arial" w:hAnsi="Arial" w:cs="Arial"/>
          <w:sz w:val="22"/>
          <w:szCs w:val="22"/>
        </w:rPr>
        <w:t>Minist</w:t>
      </w:r>
      <w:r w:rsidR="00EA7A75">
        <w:rPr>
          <w:rFonts w:ascii="Arial" w:hAnsi="Arial" w:cs="Arial"/>
          <w:sz w:val="22"/>
          <w:szCs w:val="22"/>
        </w:rPr>
        <w:t xml:space="preserve">er </w:t>
      </w:r>
      <w:r w:rsidRPr="00AF3955">
        <w:rPr>
          <w:rFonts w:ascii="Arial" w:hAnsi="Arial" w:cs="Arial"/>
          <w:sz w:val="22"/>
          <w:szCs w:val="22"/>
        </w:rPr>
        <w:t>za finance</w:t>
      </w:r>
    </w:p>
    <w:p w14:paraId="79F77C8B" w14:textId="3E57EC90" w:rsidR="006F20B7" w:rsidRDefault="006F20B7">
      <w:pPr>
        <w:rPr>
          <w:rFonts w:ascii="Arial" w:hAnsi="Arial" w:cs="Arial"/>
        </w:rPr>
      </w:pPr>
      <w:r>
        <w:rPr>
          <w:rFonts w:ascii="Arial" w:hAnsi="Arial" w:cs="Arial"/>
        </w:rPr>
        <w:br w:type="page"/>
      </w:r>
    </w:p>
    <w:p w14:paraId="2E584440" w14:textId="26F1074F" w:rsidR="008B5F72" w:rsidRPr="008B5F72" w:rsidRDefault="008B5F72" w:rsidP="008B5F72">
      <w:pPr>
        <w:jc w:val="both"/>
        <w:rPr>
          <w:rFonts w:ascii="Arial" w:hAnsi="Arial" w:cs="Arial"/>
          <w:b/>
          <w:bCs/>
        </w:rPr>
      </w:pPr>
      <w:r w:rsidRPr="008B5F72">
        <w:rPr>
          <w:rFonts w:ascii="Arial" w:hAnsi="Arial" w:cs="Arial"/>
          <w:b/>
          <w:bCs/>
        </w:rPr>
        <w:lastRenderedPageBreak/>
        <w:t>Obrazložitev k členom:</w:t>
      </w:r>
    </w:p>
    <w:p w14:paraId="0B3F052C" w14:textId="77777777" w:rsidR="008B5F72" w:rsidRPr="008B5F72" w:rsidRDefault="008B5F72" w:rsidP="008B5F72">
      <w:pPr>
        <w:jc w:val="both"/>
        <w:rPr>
          <w:rFonts w:ascii="Arial" w:hAnsi="Arial" w:cs="Arial"/>
          <w:b/>
          <w:bCs/>
        </w:rPr>
      </w:pPr>
      <w:r w:rsidRPr="008B5F72">
        <w:rPr>
          <w:rFonts w:ascii="Arial" w:hAnsi="Arial" w:cs="Arial"/>
          <w:b/>
          <w:bCs/>
        </w:rPr>
        <w:t>K 1. členu:</w:t>
      </w:r>
    </w:p>
    <w:p w14:paraId="0BB62C20" w14:textId="77777777" w:rsidR="008B5F72" w:rsidRPr="008B5F72" w:rsidRDefault="008B5F72" w:rsidP="008B5F72">
      <w:pPr>
        <w:jc w:val="both"/>
        <w:rPr>
          <w:rFonts w:ascii="Arial" w:hAnsi="Arial" w:cs="Arial"/>
        </w:rPr>
      </w:pPr>
      <w:r w:rsidRPr="008B5F72">
        <w:rPr>
          <w:rFonts w:ascii="Arial" w:hAnsi="Arial" w:cs="Arial"/>
        </w:rPr>
        <w:t>Predmet tega pravilnika so v skladu s petim odstavkom v zvezi s tretjim odstavkom 30. člena ZPPDFT-1 zgolj sefi, do katerih se dostopa na podlagi elektronske identifikacijske kartice, osebnega gesla za dostop in video elektronskega identifikacijskega sredstva oziroma sredstva, ki omogoča identifikacijo stranke na podlagi njenih biometričnih značilnosti, ter navedena sredstva, s katerimi se dostopa do teh sefov. Ta pravilnik torej ureja minimalne tehnične pogoje za sefe, do katerih se lahko dostopa 24 ur na dan na avtomatiziran način prek posebnih terminalov, ki izključujejo prisotnost uslužbencev zavezancev. Druge vrste sefov, do katerih se dostopa npr. z identifikacijo pri uslužbencu zavezanca, pa niso predmet tega pravilnika.</w:t>
      </w:r>
    </w:p>
    <w:p w14:paraId="66C77182" w14:textId="77777777" w:rsidR="008B5F72" w:rsidRPr="008B5F72" w:rsidRDefault="008B5F72" w:rsidP="008B5F72">
      <w:pPr>
        <w:jc w:val="both"/>
        <w:rPr>
          <w:rFonts w:ascii="Arial" w:hAnsi="Arial" w:cs="Arial"/>
        </w:rPr>
      </w:pPr>
      <w:r w:rsidRPr="008B5F72">
        <w:rPr>
          <w:rFonts w:ascii="Arial" w:hAnsi="Arial" w:cs="Arial"/>
        </w:rPr>
        <w:t xml:space="preserve">Poleg tega ta pravilnik ureja minimalne tehnične pogoje zgoraj navedenih sefov in sredstev zgolj za namen preprečevanja pranja denarja in financiranja terorizma ter ne posega v morebitne zahteve v zvezi z varovanjem oseb in premoženja (npr. glede varnostnih razredov vsebnikov po standardu SIST EN 1143-1, glede povezave z varnostno-nadzornim centrom) ter obdelavo osebnih podatkov (npr. glede pogojev za izvajanje </w:t>
      </w:r>
      <w:proofErr w:type="spellStart"/>
      <w:r w:rsidRPr="008B5F72">
        <w:rPr>
          <w:rFonts w:ascii="Arial" w:hAnsi="Arial" w:cs="Arial"/>
        </w:rPr>
        <w:t>biometrijskih</w:t>
      </w:r>
      <w:proofErr w:type="spellEnd"/>
      <w:r w:rsidRPr="008B5F72">
        <w:rPr>
          <w:rFonts w:ascii="Arial" w:hAnsi="Arial" w:cs="Arial"/>
        </w:rPr>
        <w:t xml:space="preserve"> ukrepov) iz drugih predpisov. </w:t>
      </w:r>
    </w:p>
    <w:p w14:paraId="0C5A76AD" w14:textId="77777777" w:rsidR="008B5F72" w:rsidRPr="008B5F72" w:rsidRDefault="008B5F72" w:rsidP="008B5F72">
      <w:pPr>
        <w:jc w:val="both"/>
        <w:rPr>
          <w:rFonts w:ascii="Arial" w:hAnsi="Arial" w:cs="Arial"/>
          <w:b/>
          <w:bCs/>
        </w:rPr>
      </w:pPr>
      <w:r w:rsidRPr="008B5F72">
        <w:rPr>
          <w:rFonts w:ascii="Arial" w:hAnsi="Arial" w:cs="Arial"/>
          <w:b/>
          <w:bCs/>
        </w:rPr>
        <w:t>K 2. členu:</w:t>
      </w:r>
    </w:p>
    <w:p w14:paraId="05877449" w14:textId="7D50090A" w:rsidR="008B5F72" w:rsidRPr="008B5F72" w:rsidRDefault="008B5F72" w:rsidP="008B5F72">
      <w:pPr>
        <w:jc w:val="both"/>
        <w:rPr>
          <w:rFonts w:ascii="Arial" w:hAnsi="Arial" w:cs="Arial"/>
        </w:rPr>
      </w:pPr>
      <w:r w:rsidRPr="008B5F72">
        <w:rPr>
          <w:rFonts w:ascii="Arial" w:hAnsi="Arial" w:cs="Arial"/>
        </w:rPr>
        <w:t xml:space="preserve">Ta člen definira </w:t>
      </w:r>
      <w:r>
        <w:rPr>
          <w:rFonts w:ascii="Arial" w:hAnsi="Arial" w:cs="Arial"/>
        </w:rPr>
        <w:t xml:space="preserve">specifične </w:t>
      </w:r>
      <w:r w:rsidRPr="008B5F72">
        <w:rPr>
          <w:rFonts w:ascii="Arial" w:hAnsi="Arial" w:cs="Arial"/>
        </w:rPr>
        <w:t>pojme, ki se uporabljajo v pravilnik</w:t>
      </w:r>
      <w:r>
        <w:rPr>
          <w:rFonts w:ascii="Arial" w:hAnsi="Arial" w:cs="Arial"/>
        </w:rPr>
        <w:t>u</w:t>
      </w:r>
      <w:r w:rsidRPr="008B5F72">
        <w:rPr>
          <w:rFonts w:ascii="Arial" w:hAnsi="Arial" w:cs="Arial"/>
        </w:rPr>
        <w:t xml:space="preserve">. </w:t>
      </w:r>
    </w:p>
    <w:p w14:paraId="3884D928" w14:textId="77777777" w:rsidR="008B5F72" w:rsidRPr="008B5F72" w:rsidRDefault="008B5F72" w:rsidP="008B5F72">
      <w:pPr>
        <w:jc w:val="both"/>
        <w:rPr>
          <w:rFonts w:ascii="Arial" w:hAnsi="Arial" w:cs="Arial"/>
          <w:b/>
          <w:bCs/>
        </w:rPr>
      </w:pPr>
      <w:r w:rsidRPr="008B5F72">
        <w:rPr>
          <w:rFonts w:ascii="Arial" w:hAnsi="Arial" w:cs="Arial"/>
          <w:b/>
          <w:bCs/>
        </w:rPr>
        <w:t>K 3. členu:</w:t>
      </w:r>
    </w:p>
    <w:p w14:paraId="5B8B95B1" w14:textId="77777777" w:rsidR="008B5F72" w:rsidRPr="008B5F72" w:rsidRDefault="008B5F72" w:rsidP="008B5F72">
      <w:pPr>
        <w:jc w:val="both"/>
        <w:rPr>
          <w:rFonts w:ascii="Arial" w:hAnsi="Arial" w:cs="Arial"/>
        </w:rPr>
      </w:pPr>
      <w:r w:rsidRPr="008B5F72">
        <w:rPr>
          <w:rFonts w:ascii="Arial" w:hAnsi="Arial" w:cs="Arial"/>
        </w:rPr>
        <w:t>V skladu s četrtim odstavkom 30. člena ZPPDFT-1 mora zavezanec ugotoviti in preveriti istovetnost stranke, ki je fizična oseba, zakonitega zastopnika in pooblaščenca stranke ob osebni navzočnosti in z vpogledom v uradni osebni dokument navedenih oseb. Manjkajoče podatke pa zavezanec mora pridobiti iz druge veljavne javne listine, ki jo predložijo navedene osebe, ali neposredno od njih.</w:t>
      </w:r>
    </w:p>
    <w:p w14:paraId="14FA900E" w14:textId="77777777" w:rsidR="008B5F72" w:rsidRPr="008B5F72" w:rsidRDefault="008B5F72" w:rsidP="008B5F72">
      <w:pPr>
        <w:jc w:val="both"/>
        <w:rPr>
          <w:rFonts w:ascii="Arial" w:hAnsi="Arial" w:cs="Arial"/>
        </w:rPr>
      </w:pPr>
      <w:r w:rsidRPr="008B5F72">
        <w:rPr>
          <w:rFonts w:ascii="Arial" w:hAnsi="Arial" w:cs="Arial"/>
        </w:rPr>
        <w:t>Da bi se preprečilo zlorabe, ko drug, neidentificiran posameznik, pod pretvezo, da je ena od zgoraj navedenih oseb, predloži svoje podatke (npr. fotografijo očesa, prstne odtise) in nato prek posebnega terminala z geslom in elektronsko identifikacijsko kartico te iste osebe dostopa do sefa, morajo zgoraj navedene osebe biti osebno navzoče tudi ob odvzemu njihovih podatkov za potrebe video elektronske identifikacije oziroma identifikacije na podlagi njihovih biometričnih značilnosti.</w:t>
      </w:r>
    </w:p>
    <w:p w14:paraId="6B751A03" w14:textId="77777777" w:rsidR="008B5F72" w:rsidRPr="008B5F72" w:rsidRDefault="008B5F72" w:rsidP="008B5F72">
      <w:pPr>
        <w:jc w:val="both"/>
        <w:rPr>
          <w:rFonts w:ascii="Arial" w:hAnsi="Arial" w:cs="Arial"/>
          <w:b/>
          <w:bCs/>
        </w:rPr>
      </w:pPr>
      <w:r w:rsidRPr="008B5F72">
        <w:rPr>
          <w:rFonts w:ascii="Arial" w:hAnsi="Arial" w:cs="Arial"/>
          <w:b/>
          <w:bCs/>
        </w:rPr>
        <w:t>K 4. členu:</w:t>
      </w:r>
    </w:p>
    <w:p w14:paraId="0673D663" w14:textId="77777777" w:rsidR="008B5F72" w:rsidRPr="008B5F72" w:rsidRDefault="008B5F72" w:rsidP="008B5F72">
      <w:pPr>
        <w:jc w:val="both"/>
        <w:rPr>
          <w:rFonts w:ascii="Arial" w:hAnsi="Arial" w:cs="Arial"/>
        </w:rPr>
      </w:pPr>
      <w:r w:rsidRPr="008B5F72">
        <w:rPr>
          <w:rFonts w:ascii="Arial" w:hAnsi="Arial" w:cs="Arial"/>
        </w:rPr>
        <w:t>Zavezanec mora zagotoviti, da strankam, zakonitim zastopnikom ali pooblaščencem stranke ni mogoče dostopati do sefa brez uspešne identifikacije z osebnim geslom, elektronsko identifikacijsko kartico in na podlagi video elektronskega identifikacijskega sredstva oziroma sredstva, ki omogoča identifikacijo na podlagi njenih biometričnih značilnosti. Prav tako mora zavezanec zagotoviti, da ni mogoče, da bi več oseb naenkrat lahko dostopalo k sefu, s čimer bi lahko neidentificirani posameznik dostopal do sefa skupaj s katero od prej navedenih oseb.</w:t>
      </w:r>
    </w:p>
    <w:p w14:paraId="24F439A8" w14:textId="77777777" w:rsidR="008B5F72" w:rsidRPr="008B5F72" w:rsidRDefault="008B5F72" w:rsidP="008B5F72">
      <w:pPr>
        <w:jc w:val="both"/>
        <w:rPr>
          <w:rFonts w:ascii="Arial" w:hAnsi="Arial" w:cs="Arial"/>
          <w:b/>
          <w:bCs/>
        </w:rPr>
      </w:pPr>
      <w:r w:rsidRPr="008B5F72">
        <w:rPr>
          <w:rFonts w:ascii="Arial" w:hAnsi="Arial" w:cs="Arial"/>
          <w:b/>
          <w:bCs/>
        </w:rPr>
        <w:t>K 5. členu:</w:t>
      </w:r>
    </w:p>
    <w:p w14:paraId="4854A385" w14:textId="77777777" w:rsidR="008B5F72" w:rsidRPr="008B5F72" w:rsidRDefault="008B5F72" w:rsidP="008B5F72">
      <w:pPr>
        <w:jc w:val="both"/>
        <w:rPr>
          <w:rFonts w:ascii="Arial" w:hAnsi="Arial" w:cs="Arial"/>
        </w:rPr>
      </w:pPr>
      <w:r w:rsidRPr="008B5F72">
        <w:rPr>
          <w:rFonts w:ascii="Arial" w:hAnsi="Arial" w:cs="Arial"/>
        </w:rPr>
        <w:t xml:space="preserve">Zaradi zagotavljanja sledljivosti pristopom k sefu mora biti elektronska identifikacijska kartica vezana na posamezno fizično osebo in ne sme omogočati, da npr. pooblaščenci iste stranke dostopajo do sefa v imenu stranke z isto kartico. Zaradi preprečevanja zlorab elektronskih identifikacijskih kartic pa morajo biti le-te skladne z zahtevami iz veljavnih standardov </w:t>
      </w:r>
      <w:r w:rsidRPr="008B5F72">
        <w:rPr>
          <w:rFonts w:ascii="Arial" w:hAnsi="Arial" w:cs="Arial"/>
        </w:rPr>
        <w:lastRenderedPageBreak/>
        <w:t xml:space="preserve">ISO/IEC 7816-4 in ISO/IEC 7816-8, ki med drugim določajo  metode dostopa do datotek in podatkov na kartici in varnostno arhitekturo, ki določa pravice dostopa do datotek in podatkov na kartici. </w:t>
      </w:r>
    </w:p>
    <w:p w14:paraId="7211F5B6" w14:textId="77777777" w:rsidR="008B5F72" w:rsidRPr="008B5F72" w:rsidRDefault="008B5F72" w:rsidP="008B5F72">
      <w:pPr>
        <w:jc w:val="both"/>
        <w:rPr>
          <w:rFonts w:ascii="Arial" w:hAnsi="Arial" w:cs="Arial"/>
          <w:b/>
          <w:bCs/>
        </w:rPr>
      </w:pPr>
      <w:r w:rsidRPr="008B5F72">
        <w:rPr>
          <w:rFonts w:ascii="Arial" w:hAnsi="Arial" w:cs="Arial"/>
          <w:b/>
          <w:bCs/>
        </w:rPr>
        <w:t>K 6. členu:</w:t>
      </w:r>
    </w:p>
    <w:p w14:paraId="360C4380" w14:textId="77777777" w:rsidR="008B5F72" w:rsidRPr="008B5F72" w:rsidRDefault="008B5F72" w:rsidP="008B5F72">
      <w:pPr>
        <w:jc w:val="both"/>
        <w:rPr>
          <w:rFonts w:ascii="Arial" w:hAnsi="Arial" w:cs="Arial"/>
        </w:rPr>
      </w:pPr>
      <w:r w:rsidRPr="008B5F72">
        <w:rPr>
          <w:rFonts w:ascii="Arial" w:hAnsi="Arial" w:cs="Arial"/>
        </w:rPr>
        <w:t>Podobno kot pri elektronski identifikacijski kartici mora biti osebno geslo za dostop do sefa zaradi zagotavljanja sledljivosti vezano na posamezno fizično osebo in ne sme omogočati, da npr. pooblaščenci iste stranke dostopajo do sefa v imenu stranke z istim geslom. Dolžina in kompleksnost gesla mora biti skladna s smernicami ISO/IEC 27002, kjer se upošteva informacijska varnostna tveganja okolja oziroma okolij zavezanca.</w:t>
      </w:r>
    </w:p>
    <w:p w14:paraId="0F864D0F" w14:textId="77777777" w:rsidR="008B5F72" w:rsidRPr="008B5F72" w:rsidRDefault="008B5F72" w:rsidP="008B5F72">
      <w:pPr>
        <w:jc w:val="both"/>
        <w:rPr>
          <w:rFonts w:ascii="Arial" w:hAnsi="Arial" w:cs="Arial"/>
          <w:b/>
          <w:bCs/>
        </w:rPr>
      </w:pPr>
      <w:r w:rsidRPr="008B5F72">
        <w:rPr>
          <w:rFonts w:ascii="Arial" w:hAnsi="Arial" w:cs="Arial"/>
          <w:b/>
          <w:bCs/>
        </w:rPr>
        <w:t>K 7. členu in 8. členu:</w:t>
      </w:r>
    </w:p>
    <w:p w14:paraId="2E46FDD6" w14:textId="77777777" w:rsidR="008B5F72" w:rsidRPr="008B5F72" w:rsidRDefault="008B5F72" w:rsidP="008B5F72">
      <w:pPr>
        <w:jc w:val="both"/>
        <w:rPr>
          <w:rFonts w:ascii="Arial" w:hAnsi="Arial" w:cs="Arial"/>
        </w:rPr>
      </w:pPr>
      <w:r w:rsidRPr="008B5F72">
        <w:rPr>
          <w:rFonts w:ascii="Arial" w:hAnsi="Arial" w:cs="Arial"/>
        </w:rPr>
        <w:t xml:space="preserve">Zaradi preprečevanja zlorab </w:t>
      </w:r>
      <w:proofErr w:type="spellStart"/>
      <w:r w:rsidRPr="008B5F72">
        <w:rPr>
          <w:rFonts w:ascii="Arial" w:hAnsi="Arial" w:cs="Arial"/>
        </w:rPr>
        <w:t>videoelektronskih</w:t>
      </w:r>
      <w:proofErr w:type="spellEnd"/>
      <w:r w:rsidRPr="008B5F72">
        <w:rPr>
          <w:rFonts w:ascii="Arial" w:hAnsi="Arial" w:cs="Arial"/>
        </w:rPr>
        <w:t xml:space="preserve"> identifikacijskih sredstev in sredstev, ki omogočajo identifikacijo fizične osebe na podlagi njenih biometričnih značilnosti, morajo biti le-ta skladna z zahtevami iz veljavnega standarda ISO/IEC 24761, ki predvideva mehanizem za ugotavljanje, ali je postopek biometričnega preverjanja, ki se izvaja na oddaljeni lokaciji in ki je zaradi tega izpostavljen določenim tveganjem (npr. ponarejanje biometričnih podatkov), vreden zaupanja.</w:t>
      </w:r>
    </w:p>
    <w:p w14:paraId="7484B5DC" w14:textId="77777777" w:rsidR="008B5F72" w:rsidRPr="008B5F72" w:rsidRDefault="008B5F72" w:rsidP="008B5F72">
      <w:pPr>
        <w:jc w:val="both"/>
        <w:rPr>
          <w:rFonts w:ascii="Arial" w:hAnsi="Arial" w:cs="Arial"/>
          <w:b/>
          <w:bCs/>
        </w:rPr>
      </w:pPr>
      <w:r w:rsidRPr="008B5F72">
        <w:rPr>
          <w:rFonts w:ascii="Arial" w:hAnsi="Arial" w:cs="Arial"/>
          <w:b/>
          <w:bCs/>
        </w:rPr>
        <w:t>K 9. členu:</w:t>
      </w:r>
    </w:p>
    <w:p w14:paraId="22419ED4" w14:textId="77777777" w:rsidR="008B5F72" w:rsidRPr="008B5F72" w:rsidRDefault="008B5F72" w:rsidP="008B5F72">
      <w:pPr>
        <w:jc w:val="both"/>
        <w:rPr>
          <w:rFonts w:ascii="Arial" w:hAnsi="Arial" w:cs="Arial"/>
        </w:rPr>
      </w:pPr>
      <w:r w:rsidRPr="008B5F72">
        <w:rPr>
          <w:rFonts w:ascii="Arial" w:hAnsi="Arial" w:cs="Arial"/>
        </w:rPr>
        <w:t>Zaradi zagotavljanja sledljivosti dostopov do sefov, tako odobrenih kot tudi zavrnjenih, morajo zavezanci zagotoviti beleženje teh dogodkov. Ti podatki se hranijo v skladu s splošnimi določbami o hrambi podatkov iz 129. člena ZPPDFT-1.</w:t>
      </w:r>
    </w:p>
    <w:p w14:paraId="4A76DFB1" w14:textId="77777777" w:rsidR="008B5F72" w:rsidRPr="008B5F72" w:rsidRDefault="008B5F72" w:rsidP="008B5F72">
      <w:pPr>
        <w:jc w:val="both"/>
        <w:rPr>
          <w:rFonts w:ascii="Arial" w:hAnsi="Arial" w:cs="Arial"/>
          <w:b/>
          <w:bCs/>
        </w:rPr>
      </w:pPr>
      <w:r w:rsidRPr="008B5F72">
        <w:rPr>
          <w:rFonts w:ascii="Arial" w:hAnsi="Arial" w:cs="Arial"/>
          <w:b/>
          <w:bCs/>
        </w:rPr>
        <w:t>K 10. členu:</w:t>
      </w:r>
    </w:p>
    <w:p w14:paraId="4D705760" w14:textId="77777777" w:rsidR="008B5F72" w:rsidRPr="008B5F72" w:rsidRDefault="008B5F72" w:rsidP="008B5F72">
      <w:pPr>
        <w:jc w:val="both"/>
        <w:rPr>
          <w:rFonts w:ascii="Arial" w:hAnsi="Arial" w:cs="Arial"/>
        </w:rPr>
      </w:pPr>
      <w:proofErr w:type="spellStart"/>
      <w:r w:rsidRPr="008B5F72">
        <w:rPr>
          <w:rFonts w:ascii="Arial" w:hAnsi="Arial" w:cs="Arial"/>
        </w:rPr>
        <w:t>Vacatio</w:t>
      </w:r>
      <w:proofErr w:type="spellEnd"/>
      <w:r w:rsidRPr="008B5F72">
        <w:rPr>
          <w:rFonts w:ascii="Arial" w:hAnsi="Arial" w:cs="Arial"/>
        </w:rPr>
        <w:t xml:space="preserve"> </w:t>
      </w:r>
      <w:proofErr w:type="spellStart"/>
      <w:r w:rsidRPr="008B5F72">
        <w:rPr>
          <w:rFonts w:ascii="Arial" w:hAnsi="Arial" w:cs="Arial"/>
        </w:rPr>
        <w:t>legis</w:t>
      </w:r>
      <w:proofErr w:type="spellEnd"/>
      <w:r w:rsidRPr="008B5F72">
        <w:rPr>
          <w:rFonts w:ascii="Arial" w:hAnsi="Arial" w:cs="Arial"/>
        </w:rPr>
        <w:t xml:space="preserve"> pravilnika je kratek, saj je predvideno, da začne veljati naslednji dan po objavi. Navedeno izhaja iz dejstva, da pravilnik zavezancem ne nalaga novih obveznosti, temveč jim omogoča čimprejšnjo uporabo določbe tretjega odstavka 30. člena ZPPDFT-1, v kolikor se za njo odločijo.</w:t>
      </w:r>
    </w:p>
    <w:p w14:paraId="69D4E20D" w14:textId="77777777" w:rsidR="008B5F72" w:rsidRPr="008B5F72" w:rsidRDefault="008B5F72" w:rsidP="008B5F72">
      <w:pPr>
        <w:rPr>
          <w:rFonts w:ascii="Arial" w:hAnsi="Arial" w:cs="Arial"/>
        </w:rPr>
      </w:pPr>
    </w:p>
    <w:p w14:paraId="4E1B1E03" w14:textId="761DEDD0" w:rsidR="0039442B" w:rsidRPr="008B5F72" w:rsidRDefault="0039442B" w:rsidP="008B5F72">
      <w:pPr>
        <w:rPr>
          <w:rFonts w:ascii="Arial" w:hAnsi="Arial" w:cs="Arial"/>
        </w:rPr>
      </w:pPr>
    </w:p>
    <w:sectPr w:rsidR="0039442B" w:rsidRPr="008B5F7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D66F2B"/>
    <w:multiLevelType w:val="hybridMultilevel"/>
    <w:tmpl w:val="A4DAE6B8"/>
    <w:lvl w:ilvl="0" w:tplc="EBE44F0A">
      <w:start w:val="1"/>
      <w:numFmt w:val="decimal"/>
      <w:lvlText w:val="(%1)"/>
      <w:lvlJc w:val="left"/>
      <w:pPr>
        <w:ind w:left="1381" w:hanging="360"/>
      </w:pPr>
      <w:rPr>
        <w:rFonts w:hint="default"/>
        <w:color w:val="auto"/>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nsid w:val="0BB853D8"/>
    <w:multiLevelType w:val="hybridMultilevel"/>
    <w:tmpl w:val="811EC3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BD9306D"/>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4C04DFC"/>
    <w:multiLevelType w:val="hybridMultilevel"/>
    <w:tmpl w:val="FD74DD9E"/>
    <w:lvl w:ilvl="0" w:tplc="E766C5E2">
      <w:start w:val="1"/>
      <w:numFmt w:val="decimal"/>
      <w:lvlText w:val="(%1)"/>
      <w:lvlJc w:val="left"/>
      <w:pPr>
        <w:ind w:left="720" w:hanging="360"/>
      </w:pPr>
      <w:rPr>
        <w:rFonts w:hint="default"/>
      </w:rPr>
    </w:lvl>
    <w:lvl w:ilvl="1" w:tplc="E766C5E2">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6D059D4"/>
    <w:multiLevelType w:val="hybridMultilevel"/>
    <w:tmpl w:val="1DEAFD3A"/>
    <w:lvl w:ilvl="0" w:tplc="5DD2ADA8">
      <w:start w:val="1"/>
      <w:numFmt w:val="decimal"/>
      <w:lvlText w:val="%1. "/>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86E75C2"/>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31C1915"/>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4896049"/>
    <w:multiLevelType w:val="hybridMultilevel"/>
    <w:tmpl w:val="D3E0B3D4"/>
    <w:lvl w:ilvl="0" w:tplc="BA027C8E">
      <w:start w:val="1"/>
      <w:numFmt w:val="lowerLetter"/>
      <w:lvlText w:val="%1)"/>
      <w:lvlJc w:val="left"/>
      <w:pPr>
        <w:ind w:left="1353" w:hanging="360"/>
      </w:pPr>
      <w:rPr>
        <w:rFonts w:hint="default"/>
        <w:color w:val="auto"/>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8">
    <w:nsid w:val="29BC5CA0"/>
    <w:multiLevelType w:val="hybridMultilevel"/>
    <w:tmpl w:val="4A02856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319F58D2"/>
    <w:multiLevelType w:val="hybridMultilevel"/>
    <w:tmpl w:val="49C45F9E"/>
    <w:lvl w:ilvl="0" w:tplc="8D709E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4D45255D"/>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5CE5038E"/>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76404AE1"/>
    <w:multiLevelType w:val="hybridMultilevel"/>
    <w:tmpl w:val="80E0A012"/>
    <w:lvl w:ilvl="0" w:tplc="B5E6D98C">
      <w:start w:val="1"/>
      <w:numFmt w:val="lowerLetter"/>
      <w:lvlText w:val="%1)"/>
      <w:lvlJc w:val="left"/>
      <w:pPr>
        <w:ind w:left="1353" w:hanging="360"/>
      </w:pPr>
      <w:rPr>
        <w:rFonts w:hint="default"/>
        <w:color w:val="auto"/>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13">
    <w:nsid w:val="7F7E5122"/>
    <w:multiLevelType w:val="hybridMultilevel"/>
    <w:tmpl w:val="C64036DC"/>
    <w:lvl w:ilvl="0" w:tplc="E766C5E2">
      <w:start w:val="1"/>
      <w:numFmt w:val="decimal"/>
      <w:lvlText w:val="(%1)"/>
      <w:lvlJc w:val="left"/>
      <w:pPr>
        <w:ind w:left="720" w:hanging="360"/>
      </w:pPr>
      <w:rPr>
        <w:rFonts w:hint="default"/>
      </w:rPr>
    </w:lvl>
    <w:lvl w:ilvl="1" w:tplc="5DD2ADA8">
      <w:start w:val="1"/>
      <w:numFmt w:val="decimal"/>
      <w:lvlText w:val="%2. "/>
      <w:lvlJc w:val="center"/>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12"/>
  </w:num>
  <w:num w:numId="5">
    <w:abstractNumId w:val="8"/>
  </w:num>
  <w:num w:numId="6">
    <w:abstractNumId w:val="4"/>
  </w:num>
  <w:num w:numId="7">
    <w:abstractNumId w:val="13"/>
  </w:num>
  <w:num w:numId="8">
    <w:abstractNumId w:val="10"/>
  </w:num>
  <w:num w:numId="9">
    <w:abstractNumId w:val="5"/>
  </w:num>
  <w:num w:numId="10">
    <w:abstractNumId w:val="11"/>
  </w:num>
  <w:num w:numId="11">
    <w:abstractNumId w:val="2"/>
  </w:num>
  <w:num w:numId="12">
    <w:abstractNumId w:val="3"/>
  </w:num>
  <w:num w:numId="13">
    <w:abstractNumId w:val="6"/>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841"/>
    <w:rsid w:val="00017C5E"/>
    <w:rsid w:val="000306C4"/>
    <w:rsid w:val="00055EA6"/>
    <w:rsid w:val="00083140"/>
    <w:rsid w:val="0008736B"/>
    <w:rsid w:val="000A03E7"/>
    <w:rsid w:val="000A1286"/>
    <w:rsid w:val="000A64EE"/>
    <w:rsid w:val="000B7DFA"/>
    <w:rsid w:val="00123B35"/>
    <w:rsid w:val="001521DC"/>
    <w:rsid w:val="001A6382"/>
    <w:rsid w:val="00217D23"/>
    <w:rsid w:val="00260FD6"/>
    <w:rsid w:val="002967D1"/>
    <w:rsid w:val="002C1350"/>
    <w:rsid w:val="002E0F60"/>
    <w:rsid w:val="002E29D8"/>
    <w:rsid w:val="002F7538"/>
    <w:rsid w:val="00342D92"/>
    <w:rsid w:val="0035437E"/>
    <w:rsid w:val="003766DF"/>
    <w:rsid w:val="00393E5E"/>
    <w:rsid w:val="0039442B"/>
    <w:rsid w:val="003B1771"/>
    <w:rsid w:val="003B7841"/>
    <w:rsid w:val="003D6AB1"/>
    <w:rsid w:val="00400918"/>
    <w:rsid w:val="00405744"/>
    <w:rsid w:val="00406F8D"/>
    <w:rsid w:val="00412AF9"/>
    <w:rsid w:val="00432350"/>
    <w:rsid w:val="00443DB4"/>
    <w:rsid w:val="0047776E"/>
    <w:rsid w:val="00491748"/>
    <w:rsid w:val="004950E7"/>
    <w:rsid w:val="00513920"/>
    <w:rsid w:val="00517050"/>
    <w:rsid w:val="005477C5"/>
    <w:rsid w:val="0056038E"/>
    <w:rsid w:val="00580C14"/>
    <w:rsid w:val="005851B5"/>
    <w:rsid w:val="00597D98"/>
    <w:rsid w:val="005A7208"/>
    <w:rsid w:val="005B5C50"/>
    <w:rsid w:val="005D07D0"/>
    <w:rsid w:val="005D4E6C"/>
    <w:rsid w:val="0060443D"/>
    <w:rsid w:val="0061065B"/>
    <w:rsid w:val="00615837"/>
    <w:rsid w:val="00620060"/>
    <w:rsid w:val="006601D8"/>
    <w:rsid w:val="00663CEE"/>
    <w:rsid w:val="00671CD9"/>
    <w:rsid w:val="00686E5D"/>
    <w:rsid w:val="006C3492"/>
    <w:rsid w:val="006F20B7"/>
    <w:rsid w:val="007246C2"/>
    <w:rsid w:val="007C3DB8"/>
    <w:rsid w:val="00807069"/>
    <w:rsid w:val="008428AB"/>
    <w:rsid w:val="00846408"/>
    <w:rsid w:val="0086321E"/>
    <w:rsid w:val="008736D3"/>
    <w:rsid w:val="00874933"/>
    <w:rsid w:val="00891FDB"/>
    <w:rsid w:val="008A3BE6"/>
    <w:rsid w:val="008B4357"/>
    <w:rsid w:val="008B5F72"/>
    <w:rsid w:val="008E3076"/>
    <w:rsid w:val="008E35B9"/>
    <w:rsid w:val="009003C6"/>
    <w:rsid w:val="00915069"/>
    <w:rsid w:val="0093204A"/>
    <w:rsid w:val="00932615"/>
    <w:rsid w:val="00954AB7"/>
    <w:rsid w:val="009631D2"/>
    <w:rsid w:val="00965EE1"/>
    <w:rsid w:val="009661BA"/>
    <w:rsid w:val="009D27E7"/>
    <w:rsid w:val="009D42EA"/>
    <w:rsid w:val="00A107AA"/>
    <w:rsid w:val="00A34E85"/>
    <w:rsid w:val="00A35A7A"/>
    <w:rsid w:val="00A97F5E"/>
    <w:rsid w:val="00AB7EAA"/>
    <w:rsid w:val="00AC3B01"/>
    <w:rsid w:val="00AD3199"/>
    <w:rsid w:val="00AD7F5D"/>
    <w:rsid w:val="00AE17BF"/>
    <w:rsid w:val="00AF3955"/>
    <w:rsid w:val="00B567F2"/>
    <w:rsid w:val="00B62358"/>
    <w:rsid w:val="00BE2E80"/>
    <w:rsid w:val="00BF159A"/>
    <w:rsid w:val="00C15EBB"/>
    <w:rsid w:val="00C211E9"/>
    <w:rsid w:val="00C55281"/>
    <w:rsid w:val="00C92F1A"/>
    <w:rsid w:val="00D01810"/>
    <w:rsid w:val="00D05EDD"/>
    <w:rsid w:val="00D22F61"/>
    <w:rsid w:val="00D23508"/>
    <w:rsid w:val="00D557E9"/>
    <w:rsid w:val="00D5732F"/>
    <w:rsid w:val="00D6276A"/>
    <w:rsid w:val="00D87100"/>
    <w:rsid w:val="00D947CB"/>
    <w:rsid w:val="00E1270E"/>
    <w:rsid w:val="00E41CBA"/>
    <w:rsid w:val="00E73AF0"/>
    <w:rsid w:val="00EA7474"/>
    <w:rsid w:val="00EA7A75"/>
    <w:rsid w:val="00EC2098"/>
    <w:rsid w:val="00EF3CFC"/>
    <w:rsid w:val="00F33A26"/>
    <w:rsid w:val="00F33AA2"/>
    <w:rsid w:val="00F60DF2"/>
    <w:rsid w:val="00F66593"/>
    <w:rsid w:val="00F90FAD"/>
    <w:rsid w:val="00FA73D0"/>
    <w:rsid w:val="00FB3CE2"/>
    <w:rsid w:val="00FF19F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4AB4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ravnapodlaga">
    <w:name w:val="pravnapodlaga"/>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kanakoncupredpisa">
    <w:name w:val="tevilkanakoncupredpisa"/>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sprejetja">
    <w:name w:val="datumsprejetja"/>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va">
    <w:name w:val="eva"/>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pisnik">
    <w:name w:val="podpisnik"/>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zivpodpisnika">
    <w:name w:val="nazivpodpisnika"/>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CommentReference">
    <w:name w:val="annotation reference"/>
    <w:basedOn w:val="DefaultParagraphFont"/>
    <w:uiPriority w:val="99"/>
    <w:semiHidden/>
    <w:unhideWhenUsed/>
    <w:rsid w:val="00FF19F0"/>
    <w:rPr>
      <w:sz w:val="16"/>
      <w:szCs w:val="16"/>
    </w:rPr>
  </w:style>
  <w:style w:type="paragraph" w:styleId="CommentText">
    <w:name w:val="annotation text"/>
    <w:basedOn w:val="Normal"/>
    <w:link w:val="CommentTextChar"/>
    <w:uiPriority w:val="99"/>
    <w:unhideWhenUsed/>
    <w:rsid w:val="00FF19F0"/>
    <w:pPr>
      <w:spacing w:line="240" w:lineRule="auto"/>
    </w:pPr>
    <w:rPr>
      <w:sz w:val="20"/>
      <w:szCs w:val="20"/>
    </w:rPr>
  </w:style>
  <w:style w:type="character" w:customStyle="1" w:styleId="CommentTextChar">
    <w:name w:val="Comment Text Char"/>
    <w:basedOn w:val="DefaultParagraphFont"/>
    <w:link w:val="CommentText"/>
    <w:uiPriority w:val="99"/>
    <w:rsid w:val="00FF19F0"/>
    <w:rPr>
      <w:sz w:val="20"/>
      <w:szCs w:val="20"/>
    </w:rPr>
  </w:style>
  <w:style w:type="paragraph" w:styleId="CommentSubject">
    <w:name w:val="annotation subject"/>
    <w:basedOn w:val="CommentText"/>
    <w:next w:val="CommentText"/>
    <w:link w:val="CommentSubjectChar"/>
    <w:uiPriority w:val="99"/>
    <w:semiHidden/>
    <w:unhideWhenUsed/>
    <w:rsid w:val="00FF19F0"/>
    <w:rPr>
      <w:b/>
      <w:bCs/>
    </w:rPr>
  </w:style>
  <w:style w:type="character" w:customStyle="1" w:styleId="CommentSubjectChar">
    <w:name w:val="Comment Subject Char"/>
    <w:basedOn w:val="CommentTextChar"/>
    <w:link w:val="CommentSubject"/>
    <w:uiPriority w:val="99"/>
    <w:semiHidden/>
    <w:rsid w:val="00FF19F0"/>
    <w:rPr>
      <w:b/>
      <w:bCs/>
      <w:sz w:val="20"/>
      <w:szCs w:val="20"/>
    </w:rPr>
  </w:style>
  <w:style w:type="paragraph" w:styleId="BalloonText">
    <w:name w:val="Balloon Text"/>
    <w:basedOn w:val="Normal"/>
    <w:link w:val="BalloonTextChar"/>
    <w:uiPriority w:val="99"/>
    <w:semiHidden/>
    <w:unhideWhenUsed/>
    <w:rsid w:val="00FF19F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9F0"/>
    <w:rPr>
      <w:rFonts w:ascii="Segoe UI" w:hAnsi="Segoe UI" w:cs="Segoe UI"/>
      <w:sz w:val="18"/>
      <w:szCs w:val="18"/>
    </w:rPr>
  </w:style>
  <w:style w:type="character" w:styleId="Hyperlink">
    <w:name w:val="Hyperlink"/>
    <w:basedOn w:val="DefaultParagraphFont"/>
    <w:uiPriority w:val="99"/>
    <w:semiHidden/>
    <w:unhideWhenUsed/>
    <w:rsid w:val="002C1350"/>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ravnapodlaga">
    <w:name w:val="pravnapodlaga"/>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kanakoncupredpisa">
    <w:name w:val="tevilkanakoncupredpisa"/>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sprejetja">
    <w:name w:val="datumsprejetja"/>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va">
    <w:name w:val="eva"/>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pisnik">
    <w:name w:val="podpisnik"/>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zivpodpisnika">
    <w:name w:val="nazivpodpisnika"/>
    <w:basedOn w:val="Normal"/>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CommentReference">
    <w:name w:val="annotation reference"/>
    <w:basedOn w:val="DefaultParagraphFont"/>
    <w:uiPriority w:val="99"/>
    <w:semiHidden/>
    <w:unhideWhenUsed/>
    <w:rsid w:val="00FF19F0"/>
    <w:rPr>
      <w:sz w:val="16"/>
      <w:szCs w:val="16"/>
    </w:rPr>
  </w:style>
  <w:style w:type="paragraph" w:styleId="CommentText">
    <w:name w:val="annotation text"/>
    <w:basedOn w:val="Normal"/>
    <w:link w:val="CommentTextChar"/>
    <w:uiPriority w:val="99"/>
    <w:unhideWhenUsed/>
    <w:rsid w:val="00FF19F0"/>
    <w:pPr>
      <w:spacing w:line="240" w:lineRule="auto"/>
    </w:pPr>
    <w:rPr>
      <w:sz w:val="20"/>
      <w:szCs w:val="20"/>
    </w:rPr>
  </w:style>
  <w:style w:type="character" w:customStyle="1" w:styleId="CommentTextChar">
    <w:name w:val="Comment Text Char"/>
    <w:basedOn w:val="DefaultParagraphFont"/>
    <w:link w:val="CommentText"/>
    <w:uiPriority w:val="99"/>
    <w:rsid w:val="00FF19F0"/>
    <w:rPr>
      <w:sz w:val="20"/>
      <w:szCs w:val="20"/>
    </w:rPr>
  </w:style>
  <w:style w:type="paragraph" w:styleId="CommentSubject">
    <w:name w:val="annotation subject"/>
    <w:basedOn w:val="CommentText"/>
    <w:next w:val="CommentText"/>
    <w:link w:val="CommentSubjectChar"/>
    <w:uiPriority w:val="99"/>
    <w:semiHidden/>
    <w:unhideWhenUsed/>
    <w:rsid w:val="00FF19F0"/>
    <w:rPr>
      <w:b/>
      <w:bCs/>
    </w:rPr>
  </w:style>
  <w:style w:type="character" w:customStyle="1" w:styleId="CommentSubjectChar">
    <w:name w:val="Comment Subject Char"/>
    <w:basedOn w:val="CommentTextChar"/>
    <w:link w:val="CommentSubject"/>
    <w:uiPriority w:val="99"/>
    <w:semiHidden/>
    <w:rsid w:val="00FF19F0"/>
    <w:rPr>
      <w:b/>
      <w:bCs/>
      <w:sz w:val="20"/>
      <w:szCs w:val="20"/>
    </w:rPr>
  </w:style>
  <w:style w:type="paragraph" w:styleId="BalloonText">
    <w:name w:val="Balloon Text"/>
    <w:basedOn w:val="Normal"/>
    <w:link w:val="BalloonTextChar"/>
    <w:uiPriority w:val="99"/>
    <w:semiHidden/>
    <w:unhideWhenUsed/>
    <w:rsid w:val="00FF19F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9F0"/>
    <w:rPr>
      <w:rFonts w:ascii="Segoe UI" w:hAnsi="Segoe UI" w:cs="Segoe UI"/>
      <w:sz w:val="18"/>
      <w:szCs w:val="18"/>
    </w:rPr>
  </w:style>
  <w:style w:type="character" w:styleId="Hyperlink">
    <w:name w:val="Hyperlink"/>
    <w:basedOn w:val="DefaultParagraphFont"/>
    <w:uiPriority w:val="99"/>
    <w:semiHidden/>
    <w:unhideWhenUsed/>
    <w:rsid w:val="002C135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8842321">
      <w:bodyDiv w:val="1"/>
      <w:marLeft w:val="0"/>
      <w:marRight w:val="0"/>
      <w:marTop w:val="0"/>
      <w:marBottom w:val="0"/>
      <w:divBdr>
        <w:top w:val="none" w:sz="0" w:space="0" w:color="auto"/>
        <w:left w:val="none" w:sz="0" w:space="0" w:color="auto"/>
        <w:bottom w:val="none" w:sz="0" w:space="0" w:color="auto"/>
        <w:right w:val="none" w:sz="0" w:space="0" w:color="auto"/>
      </w:divBdr>
    </w:div>
    <w:div w:id="1400597920">
      <w:bodyDiv w:val="1"/>
      <w:marLeft w:val="0"/>
      <w:marRight w:val="0"/>
      <w:marTop w:val="0"/>
      <w:marBottom w:val="0"/>
      <w:divBdr>
        <w:top w:val="none" w:sz="0" w:space="0" w:color="auto"/>
        <w:left w:val="none" w:sz="0" w:space="0" w:color="auto"/>
        <w:bottom w:val="none" w:sz="0" w:space="0" w:color="auto"/>
        <w:right w:val="none" w:sz="0" w:space="0" w:color="auto"/>
      </w:divBdr>
    </w:div>
    <w:div w:id="1626156934">
      <w:bodyDiv w:val="1"/>
      <w:marLeft w:val="0"/>
      <w:marRight w:val="0"/>
      <w:marTop w:val="0"/>
      <w:marBottom w:val="0"/>
      <w:divBdr>
        <w:top w:val="none" w:sz="0" w:space="0" w:color="auto"/>
        <w:left w:val="none" w:sz="0" w:space="0" w:color="auto"/>
        <w:bottom w:val="none" w:sz="0" w:space="0" w:color="auto"/>
        <w:right w:val="none" w:sz="0" w:space="0" w:color="auto"/>
      </w:divBdr>
    </w:div>
    <w:div w:id="1800220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4056979-6A3F-49D1-B7A2-63F9BA3F12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1433</Words>
  <Characters>8172</Characters>
  <Application>Microsoft Office Word</Application>
  <DocSecurity>0</DocSecurity>
  <Lines>68</Lines>
  <Paragraphs>19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MJU</Company>
  <LinksUpToDate>false</LinksUpToDate>
  <CharactersWithSpaces>9586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UPPD</dc:creator>
  <cp:lastModifiedBy>Administrator</cp:lastModifiedBy>
  <cp:revision>2</cp:revision>
  <cp:lastPrinted>2020-07-09T15:34:00Z</cp:lastPrinted>
  <dcterms:created xsi:type="dcterms:W3CDTF">2020-10-08T05:59:00Z</dcterms:created>
  <dcterms:modified xsi:type="dcterms:W3CDTF">2020-10-08T05:59:00Z</dcterms:modified>
</cp:coreProperties>
</file>