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page" w:horzAnchor="margin" w:tblpY="1386"/>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4E27B2" w:rsidRPr="0005469A" w14:paraId="023350E5" w14:textId="77777777" w:rsidTr="00184155">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tcPr>
          <w:p w14:paraId="702265F4" w14:textId="77777777" w:rsidR="004E27B2" w:rsidRPr="0005469A" w:rsidRDefault="00D01EF9"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noProof/>
                <w:sz w:val="20"/>
                <w:szCs w:val="20"/>
                <w:lang w:eastAsia="sl-SI"/>
              </w:rPr>
              <mc:AlternateContent>
                <mc:Choice Requires="wps">
                  <w:drawing>
                    <wp:anchor distT="0" distB="0" distL="114300" distR="114300" simplePos="0" relativeHeight="251657728" behindDoc="1" locked="0" layoutInCell="0" allowOverlap="1" wp14:anchorId="7E7C25E3" wp14:editId="7BC66D59">
                      <wp:simplePos x="0" y="0"/>
                      <wp:positionH relativeFrom="column">
                        <wp:posOffset>-431800</wp:posOffset>
                      </wp:positionH>
                      <wp:positionV relativeFrom="page">
                        <wp:posOffset>3600450</wp:posOffset>
                      </wp:positionV>
                      <wp:extent cx="252095" cy="0"/>
                      <wp:effectExtent l="10795" t="9525" r="13335" b="952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45B3C0D" id="Line 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7rS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Ah67rS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72AE2FEF"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Masarykova cesta 16, 1000 Ljubljana</w:t>
            </w:r>
            <w:r w:rsidRPr="0005469A">
              <w:rPr>
                <w:rFonts w:ascii="Arial" w:eastAsia="Times New Roman" w:hAnsi="Arial" w:cs="Arial"/>
                <w:sz w:val="20"/>
                <w:szCs w:val="20"/>
                <w:lang w:eastAsia="sl-SI"/>
              </w:rPr>
              <w:tab/>
            </w:r>
          </w:p>
          <w:p w14:paraId="1F71CC0D"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Gp.mizs@gov.si</w:t>
            </w:r>
          </w:p>
          <w:p w14:paraId="6BADDBAC"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 xml:space="preserve"> </w:t>
            </w:r>
          </w:p>
          <w:p w14:paraId="07D1443B"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ab/>
            </w:r>
          </w:p>
        </w:tc>
      </w:tr>
      <w:tr w:rsidR="004E27B2" w:rsidRPr="0005469A" w14:paraId="445D3C94" w14:textId="77777777" w:rsidTr="00184155">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05B32348" w14:textId="77777777" w:rsidR="004E27B2" w:rsidRPr="0005469A" w:rsidRDefault="004E27B2" w:rsidP="004E27B2">
            <w:pPr>
              <w:overflowPunct w:val="0"/>
              <w:autoSpaceDE w:val="0"/>
              <w:autoSpaceDN w:val="0"/>
              <w:adjustRightInd w:val="0"/>
              <w:spacing w:after="0" w:line="240" w:lineRule="auto"/>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Številka: 0070-30/2019</w:t>
            </w:r>
          </w:p>
        </w:tc>
      </w:tr>
      <w:tr w:rsidR="004E27B2" w:rsidRPr="0005469A" w14:paraId="6E566EC3" w14:textId="77777777" w:rsidTr="00184155">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47E9C5CF" w14:textId="56E1BAB4" w:rsidR="004E27B2" w:rsidRPr="0005469A" w:rsidRDefault="004E27B2" w:rsidP="00E924E5">
            <w:pPr>
              <w:overflowPunct w:val="0"/>
              <w:autoSpaceDE w:val="0"/>
              <w:autoSpaceDN w:val="0"/>
              <w:adjustRightInd w:val="0"/>
              <w:spacing w:after="0" w:line="240" w:lineRule="auto"/>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Ljubljana,  </w:t>
            </w:r>
            <w:r w:rsidR="00E924E5">
              <w:rPr>
                <w:rFonts w:ascii="Arial" w:eastAsia="Times New Roman" w:hAnsi="Arial" w:cs="Arial"/>
                <w:color w:val="000000"/>
                <w:sz w:val="20"/>
                <w:szCs w:val="20"/>
                <w:lang w:eastAsia="sl-SI"/>
              </w:rPr>
              <w:t>5</w:t>
            </w:r>
            <w:r w:rsidRPr="0005469A">
              <w:rPr>
                <w:rFonts w:ascii="Arial" w:eastAsia="Times New Roman" w:hAnsi="Arial" w:cs="Arial"/>
                <w:color w:val="000000"/>
                <w:sz w:val="20"/>
                <w:szCs w:val="20"/>
                <w:lang w:eastAsia="sl-SI"/>
              </w:rPr>
              <w:t xml:space="preserve">. </w:t>
            </w:r>
            <w:r w:rsidR="00E924E5">
              <w:rPr>
                <w:rFonts w:ascii="Arial" w:eastAsia="Times New Roman" w:hAnsi="Arial" w:cs="Arial"/>
                <w:color w:val="000000"/>
                <w:sz w:val="20"/>
                <w:szCs w:val="20"/>
                <w:lang w:eastAsia="sl-SI"/>
              </w:rPr>
              <w:t>okto</w:t>
            </w:r>
            <w:r w:rsidR="003C2409" w:rsidRPr="0005469A">
              <w:rPr>
                <w:rFonts w:ascii="Arial" w:eastAsia="Times New Roman" w:hAnsi="Arial" w:cs="Arial"/>
                <w:color w:val="000000"/>
                <w:sz w:val="20"/>
                <w:szCs w:val="20"/>
                <w:lang w:eastAsia="sl-SI"/>
              </w:rPr>
              <w:t>ber</w:t>
            </w:r>
            <w:r w:rsidRPr="0005469A">
              <w:rPr>
                <w:rFonts w:ascii="Arial" w:eastAsia="Times New Roman" w:hAnsi="Arial" w:cs="Arial"/>
                <w:color w:val="000000"/>
                <w:sz w:val="20"/>
                <w:szCs w:val="20"/>
                <w:lang w:eastAsia="sl-SI"/>
              </w:rPr>
              <w:t xml:space="preserve"> 2020</w:t>
            </w:r>
          </w:p>
        </w:tc>
      </w:tr>
      <w:tr w:rsidR="004E27B2" w:rsidRPr="0005469A" w14:paraId="3F32DEA9" w14:textId="77777777" w:rsidTr="00184155">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hideMark/>
          </w:tcPr>
          <w:p w14:paraId="04E42382" w14:textId="77777777" w:rsidR="004E27B2" w:rsidRPr="0005469A" w:rsidRDefault="004E27B2" w:rsidP="004E27B2">
            <w:pPr>
              <w:overflowPunct w:val="0"/>
              <w:autoSpaceDE w:val="0"/>
              <w:autoSpaceDN w:val="0"/>
              <w:adjustRightInd w:val="0"/>
              <w:spacing w:after="0" w:line="240" w:lineRule="auto"/>
              <w:rPr>
                <w:rFonts w:ascii="Arial" w:eastAsia="Times New Roman" w:hAnsi="Arial" w:cs="Arial"/>
                <w:sz w:val="20"/>
                <w:szCs w:val="20"/>
                <w:lang w:eastAsia="sl-SI"/>
              </w:rPr>
            </w:pPr>
            <w:r w:rsidRPr="0005469A">
              <w:rPr>
                <w:rFonts w:ascii="Arial" w:eastAsia="Times New Roman" w:hAnsi="Arial" w:cs="Arial"/>
                <w:iCs/>
                <w:sz w:val="20"/>
                <w:szCs w:val="20"/>
                <w:lang w:eastAsia="sl-SI"/>
              </w:rPr>
              <w:t>EVA  2019-3330-0022</w:t>
            </w:r>
          </w:p>
        </w:tc>
      </w:tr>
      <w:tr w:rsidR="004E27B2" w:rsidRPr="0005469A" w14:paraId="7EFBFB2D" w14:textId="77777777" w:rsidTr="00184155">
        <w:trPr>
          <w:gridAfter w:val="2"/>
          <w:wAfter w:w="3067" w:type="dxa"/>
        </w:trPr>
        <w:tc>
          <w:tcPr>
            <w:tcW w:w="6096" w:type="dxa"/>
            <w:gridSpan w:val="2"/>
            <w:tcBorders>
              <w:top w:val="single" w:sz="4" w:space="0" w:color="000000"/>
              <w:left w:val="single" w:sz="4" w:space="0" w:color="000000"/>
              <w:bottom w:val="single" w:sz="4" w:space="0" w:color="000000"/>
              <w:right w:val="single" w:sz="4" w:space="0" w:color="000000"/>
            </w:tcBorders>
          </w:tcPr>
          <w:p w14:paraId="1D94C839" w14:textId="77777777" w:rsidR="004E27B2" w:rsidRPr="0005469A" w:rsidRDefault="004E27B2" w:rsidP="004E27B2">
            <w:pPr>
              <w:spacing w:after="0" w:line="240" w:lineRule="auto"/>
              <w:rPr>
                <w:rFonts w:ascii="Arial" w:hAnsi="Arial" w:cs="Arial"/>
                <w:sz w:val="20"/>
                <w:szCs w:val="20"/>
              </w:rPr>
            </w:pPr>
          </w:p>
          <w:p w14:paraId="6FD1E97A" w14:textId="77777777" w:rsidR="004E27B2" w:rsidRPr="0005469A" w:rsidRDefault="004E27B2" w:rsidP="004E27B2">
            <w:pPr>
              <w:spacing w:after="0" w:line="240" w:lineRule="auto"/>
              <w:rPr>
                <w:rFonts w:ascii="Arial" w:hAnsi="Arial" w:cs="Arial"/>
                <w:sz w:val="20"/>
                <w:szCs w:val="20"/>
              </w:rPr>
            </w:pPr>
            <w:r w:rsidRPr="0005469A">
              <w:rPr>
                <w:rFonts w:ascii="Arial" w:hAnsi="Arial" w:cs="Arial"/>
                <w:sz w:val="20"/>
                <w:szCs w:val="20"/>
              </w:rPr>
              <w:t>GENERALNI SEKRETARIAT VLADE REPUBLIKE SLOVENIJE</w:t>
            </w:r>
          </w:p>
          <w:p w14:paraId="62F6E50E" w14:textId="77777777" w:rsidR="004E27B2" w:rsidRPr="0005469A" w:rsidRDefault="0091130B" w:rsidP="004E27B2">
            <w:pPr>
              <w:spacing w:after="0" w:line="240" w:lineRule="auto"/>
              <w:rPr>
                <w:rFonts w:ascii="Arial" w:hAnsi="Arial" w:cs="Arial"/>
                <w:sz w:val="20"/>
                <w:szCs w:val="20"/>
              </w:rPr>
            </w:pPr>
            <w:hyperlink r:id="rId7" w:history="1">
              <w:r w:rsidR="004E27B2" w:rsidRPr="0005469A">
                <w:rPr>
                  <w:rFonts w:ascii="Arial" w:hAnsi="Arial" w:cs="Arial"/>
                  <w:color w:val="0000FF"/>
                  <w:sz w:val="20"/>
                  <w:szCs w:val="20"/>
                  <w:u w:val="single"/>
                </w:rPr>
                <w:t>Gp.gs@gov.si</w:t>
              </w:r>
            </w:hyperlink>
          </w:p>
          <w:p w14:paraId="34BE2E1E" w14:textId="77777777" w:rsidR="004E27B2" w:rsidRPr="0005469A" w:rsidRDefault="004E27B2" w:rsidP="004E27B2">
            <w:pPr>
              <w:spacing w:after="0" w:line="240" w:lineRule="auto"/>
              <w:rPr>
                <w:rFonts w:ascii="Arial" w:hAnsi="Arial" w:cs="Arial"/>
                <w:sz w:val="20"/>
                <w:szCs w:val="20"/>
              </w:rPr>
            </w:pPr>
          </w:p>
        </w:tc>
      </w:tr>
      <w:tr w:rsidR="004E27B2" w:rsidRPr="0005469A" w14:paraId="6199483D"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23DFFC17" w14:textId="77777777" w:rsidR="004E27B2" w:rsidRPr="0005469A" w:rsidRDefault="004E27B2" w:rsidP="004E27B2">
            <w:pPr>
              <w:tabs>
                <w:tab w:val="left" w:pos="708"/>
                <w:tab w:val="left" w:pos="1701"/>
              </w:tabs>
              <w:spacing w:after="0" w:line="240" w:lineRule="auto"/>
              <w:ind w:left="1134" w:hanging="992"/>
              <w:jc w:val="both"/>
              <w:rPr>
                <w:rFonts w:ascii="Arial" w:eastAsia="Times New Roman" w:hAnsi="Arial" w:cs="Arial"/>
                <w:b/>
                <w:bCs/>
                <w:sz w:val="20"/>
                <w:szCs w:val="20"/>
              </w:rPr>
            </w:pPr>
            <w:r w:rsidRPr="0005469A">
              <w:rPr>
                <w:rFonts w:ascii="Arial" w:eastAsia="Times New Roman" w:hAnsi="Arial" w:cs="Arial"/>
                <w:b/>
                <w:sz w:val="20"/>
                <w:szCs w:val="20"/>
                <w:lang w:val="it-IT"/>
              </w:rPr>
              <w:t>ZADEVA:</w:t>
            </w:r>
            <w:r w:rsidR="00247E1B" w:rsidRPr="0005469A">
              <w:rPr>
                <w:rFonts w:ascii="Arial" w:eastAsia="Times New Roman" w:hAnsi="Arial" w:cs="Arial"/>
                <w:b/>
                <w:sz w:val="20"/>
                <w:szCs w:val="20"/>
                <w:lang w:val="it-IT"/>
              </w:rPr>
              <w:t xml:space="preserve"> </w:t>
            </w:r>
            <w:r w:rsidRPr="0005469A">
              <w:rPr>
                <w:rFonts w:ascii="Arial" w:eastAsia="Times New Roman" w:hAnsi="Arial" w:cs="Arial"/>
                <w:b/>
                <w:bCs/>
                <w:sz w:val="20"/>
                <w:szCs w:val="20"/>
              </w:rPr>
              <w:t xml:space="preserve">Predlog Zakona o spremembah in dopolnitvah Zakona o vrtcih (ZVrt-G) – </w:t>
            </w:r>
            <w:proofErr w:type="gramStart"/>
            <w:r w:rsidRPr="0005469A">
              <w:rPr>
                <w:rFonts w:ascii="Arial" w:eastAsia="Times New Roman" w:hAnsi="Arial" w:cs="Arial"/>
                <w:b/>
                <w:bCs/>
                <w:sz w:val="20"/>
                <w:szCs w:val="20"/>
              </w:rPr>
              <w:t>po</w:t>
            </w:r>
            <w:proofErr w:type="gramEnd"/>
            <w:r w:rsidRPr="0005469A">
              <w:rPr>
                <w:rFonts w:ascii="Arial" w:eastAsia="Times New Roman" w:hAnsi="Arial" w:cs="Arial"/>
                <w:b/>
                <w:bCs/>
                <w:sz w:val="20"/>
                <w:szCs w:val="20"/>
              </w:rPr>
              <w:t xml:space="preserve"> skrajšanem postopku </w:t>
            </w:r>
          </w:p>
          <w:p w14:paraId="62D6B2E1" w14:textId="77777777" w:rsidR="004E27B2" w:rsidRPr="0005469A" w:rsidRDefault="004E27B2" w:rsidP="004E27B2">
            <w:pPr>
              <w:tabs>
                <w:tab w:val="left" w:pos="708"/>
                <w:tab w:val="left" w:pos="1701"/>
              </w:tabs>
              <w:spacing w:after="0" w:line="240" w:lineRule="auto"/>
              <w:ind w:left="1276" w:hanging="1134"/>
              <w:jc w:val="both"/>
              <w:rPr>
                <w:rFonts w:ascii="Arial" w:eastAsia="Times New Roman" w:hAnsi="Arial" w:cs="Arial"/>
                <w:b/>
                <w:sz w:val="20"/>
                <w:szCs w:val="20"/>
                <w:lang w:val="it-IT"/>
              </w:rPr>
            </w:pPr>
            <w:r w:rsidRPr="0005469A">
              <w:rPr>
                <w:rFonts w:ascii="Arial" w:eastAsia="Times New Roman" w:hAnsi="Arial" w:cs="Arial"/>
                <w:b/>
                <w:sz w:val="20"/>
                <w:szCs w:val="20"/>
                <w:lang w:val="it-IT"/>
              </w:rPr>
              <w:t xml:space="preserve">               </w:t>
            </w:r>
            <w:r w:rsidRPr="0005469A">
              <w:rPr>
                <w:rFonts w:ascii="Arial" w:eastAsia="Times New Roman" w:hAnsi="Arial" w:cs="Arial"/>
                <w:b/>
                <w:bCs/>
                <w:sz w:val="20"/>
                <w:szCs w:val="20"/>
              </w:rPr>
              <w:t xml:space="preserve"> (EVA </w:t>
            </w:r>
            <w:r w:rsidRPr="0005469A">
              <w:rPr>
                <w:rFonts w:ascii="Arial" w:eastAsia="Times New Roman" w:hAnsi="Arial" w:cs="Arial"/>
                <w:b/>
                <w:bCs/>
                <w:iCs/>
                <w:sz w:val="20"/>
                <w:szCs w:val="20"/>
              </w:rPr>
              <w:t>2019-3330-0022</w:t>
            </w:r>
            <w:r w:rsidRPr="0005469A">
              <w:rPr>
                <w:rFonts w:ascii="Arial" w:eastAsia="Times New Roman" w:hAnsi="Arial" w:cs="Arial"/>
                <w:b/>
                <w:sz w:val="20"/>
                <w:szCs w:val="20"/>
                <w:lang w:eastAsia="sl-SI"/>
              </w:rPr>
              <w:t xml:space="preserve"> )</w:t>
            </w:r>
            <w:r w:rsidRPr="0005469A">
              <w:rPr>
                <w:rFonts w:ascii="Arial" w:eastAsia="Times New Roman" w:hAnsi="Arial" w:cs="Arial"/>
                <w:b/>
                <w:bCs/>
                <w:sz w:val="20"/>
                <w:szCs w:val="20"/>
              </w:rPr>
              <w:t xml:space="preserve"> – predlog za obravnavo </w:t>
            </w:r>
          </w:p>
        </w:tc>
      </w:tr>
      <w:tr w:rsidR="004E27B2" w:rsidRPr="0005469A" w14:paraId="3C087F99"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50753895" w14:textId="77777777" w:rsidR="004E27B2" w:rsidRPr="0005469A" w:rsidRDefault="004E27B2" w:rsidP="004E27B2">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05469A">
              <w:rPr>
                <w:rFonts w:ascii="Arial" w:eastAsia="Times New Roman" w:hAnsi="Arial" w:cs="Arial"/>
                <w:b/>
                <w:sz w:val="20"/>
                <w:szCs w:val="20"/>
                <w:lang w:eastAsia="sl-SI"/>
              </w:rPr>
              <w:t>1. Predlog sklepov vlade:</w:t>
            </w:r>
          </w:p>
        </w:tc>
      </w:tr>
      <w:tr w:rsidR="004E27B2" w:rsidRPr="0005469A" w14:paraId="54D6AFDD" w14:textId="77777777" w:rsidTr="00184155">
        <w:tc>
          <w:tcPr>
            <w:tcW w:w="9163" w:type="dxa"/>
            <w:gridSpan w:val="4"/>
            <w:tcBorders>
              <w:top w:val="single" w:sz="4" w:space="0" w:color="000000"/>
              <w:left w:val="single" w:sz="4" w:space="0" w:color="000000"/>
              <w:bottom w:val="single" w:sz="4" w:space="0" w:color="000000"/>
              <w:right w:val="single" w:sz="4" w:space="0" w:color="000000"/>
            </w:tcBorders>
          </w:tcPr>
          <w:p w14:paraId="2D13F7C3" w14:textId="77777777" w:rsidR="004E27B2" w:rsidRPr="0005469A" w:rsidRDefault="004E27B2" w:rsidP="004E27B2">
            <w:pPr>
              <w:spacing w:after="0" w:line="240" w:lineRule="auto"/>
              <w:jc w:val="both"/>
              <w:rPr>
                <w:rFonts w:ascii="Arial" w:hAnsi="Arial" w:cs="Arial"/>
                <w:sz w:val="20"/>
                <w:szCs w:val="20"/>
              </w:rPr>
            </w:pPr>
            <w:r w:rsidRPr="0005469A">
              <w:rPr>
                <w:rFonts w:ascii="Arial" w:hAnsi="Arial" w:cs="Arial"/>
                <w:sz w:val="20"/>
                <w:szCs w:val="20"/>
              </w:rPr>
              <w:t xml:space="preserve">Na podlagi drugega odstavka 2. člena Zakona o Vladi Republike Slovenije (Uradni list RS, št. 24/05 – uradno prečiščeno besedilo, 109/08, 38/10 – ZUKN, 8/12,  21/13,  47/13-ZDU-1G in 65/14) je Vlada Republike Slovenije na … seji pod točko ... dne ………. sprejela </w:t>
            </w:r>
          </w:p>
          <w:p w14:paraId="7214ABE2" w14:textId="77777777" w:rsidR="004E27B2" w:rsidRPr="0005469A" w:rsidRDefault="004E27B2" w:rsidP="004E27B2">
            <w:pPr>
              <w:spacing w:after="0" w:line="240" w:lineRule="auto"/>
              <w:jc w:val="both"/>
              <w:rPr>
                <w:rFonts w:ascii="Arial" w:hAnsi="Arial" w:cs="Arial"/>
                <w:sz w:val="20"/>
                <w:szCs w:val="20"/>
              </w:rPr>
            </w:pPr>
          </w:p>
          <w:p w14:paraId="1E12F836" w14:textId="77777777" w:rsidR="004E27B2" w:rsidRPr="0005469A" w:rsidRDefault="004E27B2" w:rsidP="004E27B2">
            <w:pPr>
              <w:keepNext/>
              <w:widowControl w:val="0"/>
              <w:shd w:val="clear" w:color="auto" w:fill="FFFFFF"/>
              <w:spacing w:after="0" w:line="240" w:lineRule="auto"/>
              <w:ind w:left="284" w:hanging="284"/>
              <w:jc w:val="center"/>
              <w:outlineLvl w:val="1"/>
              <w:rPr>
                <w:rFonts w:ascii="Arial" w:eastAsia="Times New Roman" w:hAnsi="Arial" w:cs="Arial"/>
                <w:b/>
                <w:spacing w:val="4"/>
                <w:sz w:val="20"/>
                <w:szCs w:val="20"/>
                <w:lang w:val="sv-SE" w:eastAsia="sl-SI"/>
              </w:rPr>
            </w:pPr>
            <w:r w:rsidRPr="0005469A">
              <w:rPr>
                <w:rFonts w:ascii="Arial" w:eastAsia="Times New Roman" w:hAnsi="Arial" w:cs="Arial"/>
                <w:b/>
                <w:spacing w:val="4"/>
                <w:sz w:val="20"/>
                <w:szCs w:val="20"/>
                <w:lang w:val="sv-SE" w:eastAsia="sl-SI"/>
              </w:rPr>
              <w:t>S K L E P</w:t>
            </w:r>
          </w:p>
          <w:p w14:paraId="58C8F3E0" w14:textId="77777777" w:rsidR="004E27B2" w:rsidRPr="0005469A" w:rsidRDefault="004E27B2" w:rsidP="004E27B2">
            <w:pPr>
              <w:spacing w:after="0" w:line="240" w:lineRule="auto"/>
              <w:jc w:val="both"/>
              <w:rPr>
                <w:rFonts w:ascii="Arial" w:hAnsi="Arial" w:cs="Arial"/>
                <w:sz w:val="20"/>
                <w:szCs w:val="20"/>
              </w:rPr>
            </w:pPr>
          </w:p>
          <w:p w14:paraId="3040C46C" w14:textId="26263041" w:rsidR="004E27B2" w:rsidRPr="0005469A" w:rsidRDefault="004E27B2" w:rsidP="00247E1B">
            <w:pPr>
              <w:autoSpaceDE w:val="0"/>
              <w:autoSpaceDN w:val="0"/>
              <w:adjustRightInd w:val="0"/>
              <w:spacing w:after="0" w:line="240" w:lineRule="auto"/>
              <w:ind w:left="284" w:hanging="284"/>
              <w:jc w:val="both"/>
              <w:rPr>
                <w:rFonts w:ascii="Arial" w:hAnsi="Arial" w:cs="Arial"/>
                <w:bCs/>
                <w:sz w:val="20"/>
                <w:szCs w:val="20"/>
              </w:rPr>
            </w:pPr>
            <w:r w:rsidRPr="0005469A">
              <w:rPr>
                <w:rFonts w:ascii="Arial" w:hAnsi="Arial" w:cs="Arial"/>
                <w:sz w:val="20"/>
                <w:szCs w:val="20"/>
              </w:rPr>
              <w:t xml:space="preserve">     Vlada Republike Slovenije je določila besedilo p</w:t>
            </w:r>
            <w:r w:rsidRPr="0005469A">
              <w:rPr>
                <w:rFonts w:ascii="Arial" w:hAnsi="Arial" w:cs="Arial"/>
                <w:bCs/>
                <w:sz w:val="20"/>
                <w:szCs w:val="20"/>
              </w:rPr>
              <w:t>redloga Zakona o spremembah in dopolnitvah Zakona o vrtcih in ga posreduje Državnemu zboru Republike Slovenije v obravnavo in sprejem po skrajšanem postopku.</w:t>
            </w:r>
          </w:p>
          <w:p w14:paraId="3FBC3A3A" w14:textId="77777777" w:rsidR="004E27B2" w:rsidRPr="0005469A" w:rsidRDefault="004E27B2" w:rsidP="004E27B2">
            <w:pPr>
              <w:spacing w:after="0" w:line="240" w:lineRule="auto"/>
              <w:rPr>
                <w:rFonts w:ascii="Arial" w:hAnsi="Arial" w:cs="Arial"/>
                <w:sz w:val="20"/>
                <w:szCs w:val="20"/>
              </w:rPr>
            </w:pPr>
          </w:p>
          <w:p w14:paraId="3312987D" w14:textId="77777777" w:rsidR="004E27B2" w:rsidRPr="0005469A" w:rsidRDefault="004E27B2" w:rsidP="004E27B2">
            <w:pPr>
              <w:widowControl w:val="0"/>
              <w:autoSpaceDE w:val="0"/>
              <w:autoSpaceDN w:val="0"/>
              <w:adjustRightInd w:val="0"/>
              <w:spacing w:after="0" w:line="240" w:lineRule="auto"/>
              <w:ind w:left="23"/>
              <w:jc w:val="center"/>
              <w:rPr>
                <w:rFonts w:ascii="Arial" w:hAnsi="Arial" w:cs="Arial"/>
                <w:sz w:val="20"/>
                <w:szCs w:val="20"/>
              </w:rPr>
            </w:pPr>
            <w:r w:rsidRPr="0005469A">
              <w:rPr>
                <w:rFonts w:ascii="Arial" w:hAnsi="Arial" w:cs="Arial"/>
                <w:sz w:val="20"/>
                <w:szCs w:val="20"/>
              </w:rPr>
              <w:t>Vlada Republike Slovenije</w:t>
            </w:r>
          </w:p>
          <w:p w14:paraId="6B70CFF2" w14:textId="77777777" w:rsidR="004E27B2" w:rsidRPr="0005469A" w:rsidRDefault="00111B64" w:rsidP="004E27B2">
            <w:pPr>
              <w:widowControl w:val="0"/>
              <w:shd w:val="clear" w:color="auto" w:fill="FFFFFF"/>
              <w:tabs>
                <w:tab w:val="left" w:pos="7943"/>
              </w:tabs>
              <w:autoSpaceDE w:val="0"/>
              <w:autoSpaceDN w:val="0"/>
              <w:adjustRightInd w:val="0"/>
              <w:spacing w:after="0" w:line="240" w:lineRule="auto"/>
              <w:jc w:val="center"/>
              <w:rPr>
                <w:rFonts w:ascii="Arial" w:hAnsi="Arial" w:cs="Arial"/>
                <w:sz w:val="20"/>
                <w:szCs w:val="20"/>
              </w:rPr>
            </w:pPr>
            <w:r w:rsidRPr="0005469A">
              <w:rPr>
                <w:rFonts w:ascii="Arial" w:hAnsi="Arial" w:cs="Arial"/>
                <w:sz w:val="20"/>
                <w:szCs w:val="20"/>
              </w:rPr>
              <w:t xml:space="preserve">dr. </w:t>
            </w:r>
            <w:r w:rsidR="00190C2A" w:rsidRPr="0005469A">
              <w:rPr>
                <w:rFonts w:ascii="Arial" w:hAnsi="Arial" w:cs="Arial"/>
                <w:sz w:val="20"/>
                <w:szCs w:val="20"/>
              </w:rPr>
              <w:t>Božo Predalič</w:t>
            </w:r>
          </w:p>
          <w:p w14:paraId="61E65D44" w14:textId="77777777" w:rsidR="004E27B2" w:rsidRPr="0005469A" w:rsidRDefault="004E27B2" w:rsidP="004E27B2">
            <w:pPr>
              <w:widowControl w:val="0"/>
              <w:shd w:val="clear" w:color="auto" w:fill="FFFFFF"/>
              <w:tabs>
                <w:tab w:val="left" w:pos="7943"/>
              </w:tabs>
              <w:autoSpaceDE w:val="0"/>
              <w:autoSpaceDN w:val="0"/>
              <w:adjustRightInd w:val="0"/>
              <w:spacing w:after="0" w:line="240" w:lineRule="auto"/>
              <w:jc w:val="center"/>
              <w:rPr>
                <w:rFonts w:ascii="Arial" w:hAnsi="Arial" w:cs="Arial"/>
                <w:sz w:val="20"/>
                <w:szCs w:val="20"/>
              </w:rPr>
            </w:pPr>
            <w:r w:rsidRPr="0005469A">
              <w:rPr>
                <w:rFonts w:ascii="Arial" w:hAnsi="Arial" w:cs="Arial"/>
                <w:sz w:val="20"/>
                <w:szCs w:val="20"/>
              </w:rPr>
              <w:t>GENERALNI SEKRETAR</w:t>
            </w:r>
          </w:p>
          <w:p w14:paraId="5D94D856" w14:textId="77777777" w:rsidR="004E27B2" w:rsidRPr="0005469A" w:rsidRDefault="004E27B2" w:rsidP="004E27B2">
            <w:pPr>
              <w:widowControl w:val="0"/>
              <w:spacing w:after="0" w:line="240" w:lineRule="auto"/>
              <w:jc w:val="center"/>
              <w:rPr>
                <w:rFonts w:ascii="Arial" w:hAnsi="Arial" w:cs="Arial"/>
                <w:bCs/>
                <w:sz w:val="20"/>
                <w:szCs w:val="20"/>
                <w:lang w:val="pl-PL"/>
              </w:rPr>
            </w:pPr>
          </w:p>
          <w:p w14:paraId="323C44E4"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Priloga:</w:t>
            </w:r>
          </w:p>
          <w:p w14:paraId="4D2BBD03"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Predlog zakona</w:t>
            </w:r>
          </w:p>
          <w:p w14:paraId="21FF024B" w14:textId="77777777" w:rsidR="004E27B2" w:rsidRPr="0005469A" w:rsidRDefault="004E27B2" w:rsidP="004E27B2">
            <w:pPr>
              <w:widowControl w:val="0"/>
              <w:spacing w:after="0" w:line="240" w:lineRule="auto"/>
              <w:rPr>
                <w:rFonts w:ascii="Arial" w:hAnsi="Arial" w:cs="Arial"/>
                <w:bCs/>
                <w:sz w:val="20"/>
                <w:szCs w:val="20"/>
                <w:lang w:val="pl-PL"/>
              </w:rPr>
            </w:pPr>
          </w:p>
          <w:p w14:paraId="4F07C7CB"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Sklep prejmejo:</w:t>
            </w:r>
          </w:p>
          <w:p w14:paraId="78889AB3"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 Državni zbor Republike Slovenije</w:t>
            </w:r>
          </w:p>
          <w:p w14:paraId="2BA3AAB5"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 Ministrstvo za izobraževanje, znanost in šport</w:t>
            </w:r>
          </w:p>
          <w:p w14:paraId="40D8A7F6" w14:textId="77777777" w:rsidR="004E27B2" w:rsidRPr="0005469A" w:rsidRDefault="004E27B2" w:rsidP="004E27B2">
            <w:pPr>
              <w:widowControl w:val="0"/>
              <w:spacing w:after="0" w:line="240" w:lineRule="auto"/>
              <w:rPr>
                <w:rFonts w:ascii="Arial" w:hAnsi="Arial" w:cs="Arial"/>
                <w:bCs/>
                <w:sz w:val="20"/>
                <w:szCs w:val="20"/>
                <w:lang w:val="pl-PL"/>
              </w:rPr>
            </w:pPr>
            <w:r w:rsidRPr="0005469A">
              <w:rPr>
                <w:rFonts w:ascii="Arial" w:hAnsi="Arial" w:cs="Arial"/>
                <w:bCs/>
                <w:sz w:val="20"/>
                <w:szCs w:val="20"/>
                <w:lang w:val="pl-PL"/>
              </w:rPr>
              <w:t>- Služba Vlade Republike Slovenije za zakonodajo</w:t>
            </w:r>
          </w:p>
          <w:p w14:paraId="52B069C6" w14:textId="77777777" w:rsidR="004E27B2" w:rsidRPr="0005469A" w:rsidRDefault="004E27B2" w:rsidP="004E27B2">
            <w:pPr>
              <w:widowControl w:val="0"/>
              <w:spacing w:after="0" w:line="240" w:lineRule="auto"/>
              <w:rPr>
                <w:rFonts w:ascii="Arial" w:hAnsi="Arial" w:cs="Arial"/>
                <w:iCs/>
                <w:sz w:val="20"/>
                <w:szCs w:val="20"/>
              </w:rPr>
            </w:pPr>
          </w:p>
        </w:tc>
      </w:tr>
      <w:tr w:rsidR="004E27B2" w:rsidRPr="0005469A" w14:paraId="7B23331D"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4B259072" w14:textId="77777777" w:rsidR="004E27B2" w:rsidRPr="0005469A" w:rsidRDefault="004E27B2" w:rsidP="00B625F6">
            <w:pPr>
              <w:overflowPunct w:val="0"/>
              <w:autoSpaceDE w:val="0"/>
              <w:autoSpaceDN w:val="0"/>
              <w:adjustRightInd w:val="0"/>
              <w:spacing w:after="0" w:line="240" w:lineRule="auto"/>
              <w:jc w:val="both"/>
              <w:rPr>
                <w:rFonts w:ascii="Arial" w:eastAsia="Times New Roman" w:hAnsi="Arial" w:cs="Arial"/>
                <w:b/>
                <w:iCs/>
                <w:sz w:val="20"/>
                <w:szCs w:val="20"/>
                <w:lang w:eastAsia="sl-SI"/>
              </w:rPr>
            </w:pPr>
            <w:r w:rsidRPr="0005469A">
              <w:rPr>
                <w:rFonts w:ascii="Arial" w:eastAsia="Times New Roman" w:hAnsi="Arial" w:cs="Arial"/>
                <w:b/>
                <w:sz w:val="20"/>
                <w:szCs w:val="20"/>
                <w:lang w:eastAsia="sl-SI"/>
              </w:rPr>
              <w:t>2. Predlog za obravnavo predloga zakona po skrajšanem postopku v državnem zboru z obrazložitvijo razlogov:</w:t>
            </w:r>
          </w:p>
        </w:tc>
      </w:tr>
      <w:tr w:rsidR="004E27B2" w:rsidRPr="0005469A" w14:paraId="1B4C6C93"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106CC73D" w14:textId="77777777" w:rsidR="004E27B2" w:rsidRPr="0005469A" w:rsidRDefault="004E27B2" w:rsidP="00B625F6">
            <w:p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Predlog zakona vsebuje manj zahtevne spremembe in dopolnitve in manj zahtevne uskladitve z drugimi zakoni.</w:t>
            </w:r>
            <w:r w:rsidR="00B625F6" w:rsidRPr="0005469A">
              <w:rPr>
                <w:rFonts w:ascii="Arial" w:eastAsia="Times New Roman" w:hAnsi="Arial" w:cs="Arial"/>
                <w:iCs/>
                <w:sz w:val="20"/>
                <w:szCs w:val="20"/>
                <w:lang w:eastAsia="sl-SI"/>
              </w:rPr>
              <w:t xml:space="preserve"> Predlog tako določa, da področni zakon predstavlja celovito pravno podlago za učinkovitejše delovanje Inšpektorata RS za šolstvo in šport v primeru neregistriranih izvajalcev varstva otrok, tako da se preprečuje ponovitev primera </w:t>
            </w:r>
            <w:proofErr w:type="spellStart"/>
            <w:r w:rsidR="00B625F6" w:rsidRPr="0005469A">
              <w:rPr>
                <w:rFonts w:ascii="Arial" w:eastAsia="Times New Roman" w:hAnsi="Arial" w:cs="Arial"/>
                <w:iCs/>
                <w:sz w:val="20"/>
                <w:szCs w:val="20"/>
                <w:lang w:eastAsia="sl-SI"/>
              </w:rPr>
              <w:t>Kengurujčki</w:t>
            </w:r>
            <w:proofErr w:type="spellEnd"/>
            <w:r w:rsidR="00B625F6" w:rsidRPr="0005469A">
              <w:rPr>
                <w:rFonts w:ascii="Arial" w:eastAsia="Times New Roman" w:hAnsi="Arial" w:cs="Arial"/>
                <w:iCs/>
                <w:sz w:val="20"/>
                <w:szCs w:val="20"/>
                <w:lang w:eastAsia="sl-SI"/>
              </w:rPr>
              <w:t xml:space="preserve">. Zakon prinaša tudi </w:t>
            </w:r>
            <w:r w:rsidR="0089003A" w:rsidRPr="0005469A">
              <w:rPr>
                <w:rFonts w:ascii="Arial" w:eastAsia="Times New Roman" w:hAnsi="Arial" w:cs="Arial"/>
                <w:iCs/>
                <w:sz w:val="20"/>
                <w:szCs w:val="20"/>
                <w:lang w:eastAsia="sl-SI"/>
              </w:rPr>
              <w:t xml:space="preserve">ponovno uvedbo brezplačnega vrtca za drugega otroka iz iste družine, ki je hkrati v vrtcu s starejšim otrokom ter </w:t>
            </w:r>
            <w:r w:rsidR="00B625F6" w:rsidRPr="0005469A">
              <w:rPr>
                <w:rFonts w:ascii="Arial" w:eastAsia="Times New Roman" w:hAnsi="Arial" w:cs="Arial"/>
                <w:iCs/>
                <w:sz w:val="20"/>
                <w:szCs w:val="20"/>
                <w:lang w:eastAsia="sl-SI"/>
              </w:rPr>
              <w:t>redakcijsko uskladitev zakona z Zakonom o celostni zgodnji obravnavi predšolskih otrok.</w:t>
            </w:r>
            <w:r w:rsidR="0089003A" w:rsidRPr="0005469A">
              <w:rPr>
                <w:rFonts w:ascii="Arial" w:eastAsia="Times New Roman" w:hAnsi="Arial" w:cs="Arial"/>
                <w:iCs/>
                <w:sz w:val="20"/>
                <w:szCs w:val="20"/>
                <w:lang w:eastAsia="sl-SI"/>
              </w:rPr>
              <w:t xml:space="preserve"> </w:t>
            </w:r>
          </w:p>
          <w:p w14:paraId="3824319F" w14:textId="77777777" w:rsidR="00B625F6" w:rsidRPr="0005469A" w:rsidRDefault="00B625F6" w:rsidP="00B625F6">
            <w:pPr>
              <w:overflowPunct w:val="0"/>
              <w:autoSpaceDE w:val="0"/>
              <w:autoSpaceDN w:val="0"/>
              <w:adjustRightInd w:val="0"/>
              <w:spacing w:after="0" w:line="240" w:lineRule="auto"/>
              <w:jc w:val="both"/>
              <w:rPr>
                <w:rFonts w:ascii="Arial" w:eastAsia="Times New Roman" w:hAnsi="Arial" w:cs="Arial"/>
                <w:iCs/>
                <w:sz w:val="20"/>
                <w:szCs w:val="20"/>
                <w:lang w:eastAsia="sl-SI"/>
              </w:rPr>
            </w:pPr>
          </w:p>
          <w:p w14:paraId="5F907F05" w14:textId="77777777" w:rsidR="00B625F6" w:rsidRPr="0005469A" w:rsidRDefault="00B625F6" w:rsidP="00B625F6">
            <w:p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 xml:space="preserve">Glede na navedeno in upoštevaje, da je predlog zakona v celoti usklajen, predlagamo, da se gradivo obravnava na seji Vlade RS dne ___________. </w:t>
            </w:r>
          </w:p>
          <w:p w14:paraId="4565CFFD" w14:textId="77777777" w:rsidR="00B625F6" w:rsidRPr="0005469A" w:rsidRDefault="00B625F6" w:rsidP="00B625F6">
            <w:pPr>
              <w:overflowPunct w:val="0"/>
              <w:autoSpaceDE w:val="0"/>
              <w:autoSpaceDN w:val="0"/>
              <w:adjustRightInd w:val="0"/>
              <w:spacing w:after="0" w:line="240" w:lineRule="auto"/>
              <w:jc w:val="both"/>
              <w:rPr>
                <w:rFonts w:ascii="Arial" w:eastAsia="Times New Roman" w:hAnsi="Arial" w:cs="Arial"/>
                <w:iCs/>
                <w:sz w:val="20"/>
                <w:szCs w:val="20"/>
                <w:lang w:eastAsia="sl-SI"/>
              </w:rPr>
            </w:pPr>
          </w:p>
          <w:p w14:paraId="6DE8E956" w14:textId="77777777" w:rsidR="00B625F6" w:rsidRPr="0005469A" w:rsidRDefault="00B625F6" w:rsidP="00190C2A">
            <w:pPr>
              <w:overflowPunct w:val="0"/>
              <w:autoSpaceDE w:val="0"/>
              <w:autoSpaceDN w:val="0"/>
              <w:adjustRightInd w:val="0"/>
              <w:spacing w:after="0" w:line="240" w:lineRule="auto"/>
              <w:ind w:left="720"/>
              <w:jc w:val="both"/>
              <w:rPr>
                <w:rFonts w:ascii="Arial" w:eastAsia="Times New Roman" w:hAnsi="Arial" w:cs="Arial"/>
                <w:iCs/>
                <w:sz w:val="20"/>
                <w:szCs w:val="20"/>
                <w:lang w:eastAsia="sl-SI"/>
              </w:rPr>
            </w:pPr>
          </w:p>
        </w:tc>
      </w:tr>
      <w:tr w:rsidR="004E27B2" w:rsidRPr="0005469A" w14:paraId="0E66D8EE"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5DEDFF45"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
                <w:iCs/>
                <w:sz w:val="20"/>
                <w:szCs w:val="20"/>
                <w:lang w:eastAsia="sl-SI"/>
              </w:rPr>
            </w:pPr>
            <w:proofErr w:type="spellStart"/>
            <w:r w:rsidRPr="0005469A">
              <w:rPr>
                <w:rFonts w:ascii="Arial" w:eastAsia="Times New Roman" w:hAnsi="Arial" w:cs="Arial"/>
                <w:b/>
                <w:sz w:val="20"/>
                <w:szCs w:val="20"/>
                <w:lang w:eastAsia="sl-SI"/>
              </w:rPr>
              <w:t>3.a</w:t>
            </w:r>
            <w:proofErr w:type="spellEnd"/>
            <w:r w:rsidRPr="0005469A">
              <w:rPr>
                <w:rFonts w:ascii="Arial" w:eastAsia="Times New Roman" w:hAnsi="Arial" w:cs="Arial"/>
                <w:b/>
                <w:sz w:val="20"/>
                <w:szCs w:val="20"/>
                <w:lang w:eastAsia="sl-SI"/>
              </w:rPr>
              <w:t xml:space="preserve"> Osebe, odgovorne za strokovno pripravo in usklajenost gradiva:</w:t>
            </w:r>
          </w:p>
        </w:tc>
      </w:tr>
      <w:tr w:rsidR="004E27B2" w:rsidRPr="0005469A" w14:paraId="2EA204D4"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1A9CD44A" w14:textId="77777777" w:rsidR="004E27B2" w:rsidRPr="0005469A" w:rsidRDefault="0029380B" w:rsidP="004E27B2">
            <w:pPr>
              <w:numPr>
                <w:ilvl w:val="0"/>
                <w:numId w:val="32"/>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Damir Orehovec</w:t>
            </w:r>
            <w:r w:rsidR="004E27B2" w:rsidRPr="0005469A">
              <w:rPr>
                <w:rFonts w:ascii="Arial" w:eastAsia="Times New Roman" w:hAnsi="Arial" w:cs="Arial"/>
                <w:iCs/>
                <w:sz w:val="20"/>
                <w:szCs w:val="20"/>
                <w:lang w:eastAsia="sl-SI"/>
              </w:rPr>
              <w:t>, državn</w:t>
            </w:r>
            <w:r w:rsidRPr="0005469A">
              <w:rPr>
                <w:rFonts w:ascii="Arial" w:eastAsia="Times New Roman" w:hAnsi="Arial" w:cs="Arial"/>
                <w:iCs/>
                <w:sz w:val="20"/>
                <w:szCs w:val="20"/>
                <w:lang w:eastAsia="sl-SI"/>
              </w:rPr>
              <w:t>i</w:t>
            </w:r>
            <w:r w:rsidR="004E27B2" w:rsidRPr="0005469A">
              <w:rPr>
                <w:rFonts w:ascii="Arial" w:eastAsia="Times New Roman" w:hAnsi="Arial" w:cs="Arial"/>
                <w:iCs/>
                <w:sz w:val="20"/>
                <w:szCs w:val="20"/>
                <w:lang w:eastAsia="sl-SI"/>
              </w:rPr>
              <w:t xml:space="preserve"> sekretar</w:t>
            </w:r>
          </w:p>
          <w:p w14:paraId="0D88ECB5" w14:textId="77777777" w:rsidR="004E27B2" w:rsidRPr="0005469A" w:rsidRDefault="004E27B2" w:rsidP="004E27B2">
            <w:pPr>
              <w:numPr>
                <w:ilvl w:val="0"/>
                <w:numId w:val="32"/>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 xml:space="preserve">Anton Baloh, generalni direktor Direktorata za predšolsko vzgojo in osnovno šolstvo </w:t>
            </w:r>
          </w:p>
          <w:p w14:paraId="58ED9CB7" w14:textId="77777777" w:rsidR="004E27B2" w:rsidRPr="0005469A" w:rsidRDefault="004E27B2" w:rsidP="004E27B2">
            <w:pPr>
              <w:numPr>
                <w:ilvl w:val="0"/>
                <w:numId w:val="32"/>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 xml:space="preserve">Vida Starič </w:t>
            </w:r>
            <w:proofErr w:type="spellStart"/>
            <w:r w:rsidRPr="0005469A">
              <w:rPr>
                <w:rFonts w:ascii="Arial" w:eastAsia="Times New Roman" w:hAnsi="Arial" w:cs="Arial"/>
                <w:iCs/>
                <w:sz w:val="20"/>
                <w:szCs w:val="20"/>
                <w:lang w:eastAsia="sl-SI"/>
              </w:rPr>
              <w:t>Holobar</w:t>
            </w:r>
            <w:proofErr w:type="spellEnd"/>
            <w:r w:rsidRPr="0005469A">
              <w:rPr>
                <w:rFonts w:ascii="Arial" w:eastAsia="Times New Roman" w:hAnsi="Arial" w:cs="Arial"/>
                <w:iCs/>
                <w:sz w:val="20"/>
                <w:szCs w:val="20"/>
                <w:lang w:eastAsia="sl-SI"/>
              </w:rPr>
              <w:t xml:space="preserve">, vodja Sektorja za predšolsko vzgojo </w:t>
            </w:r>
          </w:p>
        </w:tc>
      </w:tr>
      <w:tr w:rsidR="004E27B2" w:rsidRPr="0005469A" w14:paraId="4E008440"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18A00585"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
                <w:iCs/>
                <w:sz w:val="20"/>
                <w:szCs w:val="20"/>
                <w:lang w:eastAsia="sl-SI"/>
              </w:rPr>
            </w:pPr>
            <w:proofErr w:type="spellStart"/>
            <w:r w:rsidRPr="0005469A">
              <w:rPr>
                <w:rFonts w:ascii="Arial" w:eastAsia="Times New Roman" w:hAnsi="Arial" w:cs="Arial"/>
                <w:b/>
                <w:iCs/>
                <w:sz w:val="20"/>
                <w:szCs w:val="20"/>
                <w:lang w:eastAsia="sl-SI"/>
              </w:rPr>
              <w:t>3.b</w:t>
            </w:r>
            <w:proofErr w:type="spellEnd"/>
            <w:r w:rsidRPr="0005469A">
              <w:rPr>
                <w:rFonts w:ascii="Arial" w:eastAsia="Times New Roman" w:hAnsi="Arial" w:cs="Arial"/>
                <w:b/>
                <w:iCs/>
                <w:sz w:val="20"/>
                <w:szCs w:val="20"/>
                <w:lang w:eastAsia="sl-SI"/>
              </w:rPr>
              <w:t xml:space="preserve"> Zunanji strokovnjaki, ki so </w:t>
            </w:r>
            <w:r w:rsidRPr="0005469A">
              <w:rPr>
                <w:rFonts w:ascii="Arial" w:eastAsia="Times New Roman" w:hAnsi="Arial" w:cs="Arial"/>
                <w:b/>
                <w:sz w:val="20"/>
                <w:szCs w:val="20"/>
                <w:lang w:eastAsia="sl-SI"/>
              </w:rPr>
              <w:t>sodelovali pri pripravi dela ali celotnega gradiva:</w:t>
            </w:r>
          </w:p>
        </w:tc>
      </w:tr>
      <w:tr w:rsidR="004E27B2" w:rsidRPr="0005469A" w14:paraId="6379EDC9"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04DE694A"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w:t>
            </w:r>
          </w:p>
        </w:tc>
      </w:tr>
      <w:tr w:rsidR="004E27B2" w:rsidRPr="0005469A" w14:paraId="4C25B867"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57A410CF"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
                <w:iCs/>
                <w:sz w:val="20"/>
                <w:szCs w:val="20"/>
                <w:lang w:eastAsia="sl-SI"/>
              </w:rPr>
            </w:pPr>
            <w:r w:rsidRPr="0005469A">
              <w:rPr>
                <w:rFonts w:ascii="Arial" w:eastAsia="Times New Roman" w:hAnsi="Arial" w:cs="Arial"/>
                <w:b/>
                <w:sz w:val="20"/>
                <w:szCs w:val="20"/>
                <w:lang w:eastAsia="sl-SI"/>
              </w:rPr>
              <w:t>4. Predstavniki vlade, ki bodo sodelovali pri delu državnega zbora:</w:t>
            </w:r>
          </w:p>
        </w:tc>
      </w:tr>
      <w:tr w:rsidR="004E27B2" w:rsidRPr="0005469A" w14:paraId="65850491"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5E203423" w14:textId="77777777" w:rsidR="004E27B2" w:rsidRPr="0005469A" w:rsidRDefault="0029380B" w:rsidP="004E27B2">
            <w:pPr>
              <w:numPr>
                <w:ilvl w:val="0"/>
                <w:numId w:val="31"/>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 xml:space="preserve">prof. </w:t>
            </w:r>
            <w:r w:rsidR="004E27B2" w:rsidRPr="0005469A">
              <w:rPr>
                <w:rFonts w:ascii="Arial" w:eastAsia="Times New Roman" w:hAnsi="Arial" w:cs="Arial"/>
                <w:iCs/>
                <w:sz w:val="20"/>
                <w:szCs w:val="20"/>
                <w:lang w:eastAsia="sl-SI"/>
              </w:rPr>
              <w:t xml:space="preserve">dr. </w:t>
            </w:r>
            <w:r w:rsidRPr="0005469A">
              <w:rPr>
                <w:rFonts w:ascii="Arial" w:eastAsia="Times New Roman" w:hAnsi="Arial" w:cs="Arial"/>
                <w:iCs/>
                <w:sz w:val="20"/>
                <w:szCs w:val="20"/>
                <w:lang w:eastAsia="sl-SI"/>
              </w:rPr>
              <w:t xml:space="preserve">Simona Kustec, ministrica </w:t>
            </w:r>
          </w:p>
          <w:p w14:paraId="147D1210" w14:textId="77777777" w:rsidR="004E27B2" w:rsidRPr="0005469A" w:rsidRDefault="0029380B" w:rsidP="004E27B2">
            <w:pPr>
              <w:numPr>
                <w:ilvl w:val="0"/>
                <w:numId w:val="31"/>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Damir Orehovec</w:t>
            </w:r>
            <w:r w:rsidR="004E27B2" w:rsidRPr="0005469A">
              <w:rPr>
                <w:rFonts w:ascii="Arial" w:eastAsia="Times New Roman" w:hAnsi="Arial" w:cs="Arial"/>
                <w:iCs/>
                <w:sz w:val="20"/>
                <w:szCs w:val="20"/>
                <w:lang w:eastAsia="sl-SI"/>
              </w:rPr>
              <w:t>, državna sekretarka</w:t>
            </w:r>
          </w:p>
          <w:p w14:paraId="1D2AA025" w14:textId="77777777" w:rsidR="004E27B2" w:rsidRPr="0005469A" w:rsidRDefault="0029380B" w:rsidP="004E27B2">
            <w:pPr>
              <w:numPr>
                <w:ilvl w:val="0"/>
                <w:numId w:val="31"/>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lastRenderedPageBreak/>
              <w:t>Anton Baloh, generalni direktor</w:t>
            </w:r>
            <w:r w:rsidR="004E27B2" w:rsidRPr="0005469A">
              <w:rPr>
                <w:rFonts w:ascii="Arial" w:eastAsia="Times New Roman" w:hAnsi="Arial" w:cs="Arial"/>
                <w:iCs/>
                <w:sz w:val="20"/>
                <w:szCs w:val="20"/>
                <w:lang w:eastAsia="sl-SI"/>
              </w:rPr>
              <w:t xml:space="preserve"> Direktorata za predšolsko vzgojo in osnovno šolstvo </w:t>
            </w:r>
          </w:p>
          <w:p w14:paraId="074E64FD" w14:textId="77777777" w:rsidR="004E27B2" w:rsidRPr="0005469A" w:rsidRDefault="004E27B2" w:rsidP="00314A52">
            <w:pPr>
              <w:numPr>
                <w:ilvl w:val="0"/>
                <w:numId w:val="31"/>
              </w:num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 xml:space="preserve">Vida Starič </w:t>
            </w:r>
            <w:proofErr w:type="spellStart"/>
            <w:r w:rsidRPr="0005469A">
              <w:rPr>
                <w:rFonts w:ascii="Arial" w:eastAsia="Times New Roman" w:hAnsi="Arial" w:cs="Arial"/>
                <w:iCs/>
                <w:sz w:val="20"/>
                <w:szCs w:val="20"/>
                <w:lang w:eastAsia="sl-SI"/>
              </w:rPr>
              <w:t>Holobar</w:t>
            </w:r>
            <w:proofErr w:type="spellEnd"/>
            <w:r w:rsidRPr="0005469A">
              <w:rPr>
                <w:rFonts w:ascii="Arial" w:eastAsia="Times New Roman" w:hAnsi="Arial" w:cs="Arial"/>
                <w:iCs/>
                <w:sz w:val="20"/>
                <w:szCs w:val="20"/>
                <w:lang w:eastAsia="sl-SI"/>
              </w:rPr>
              <w:t>, vodja Sektorja za predšolsko vzgojo</w:t>
            </w:r>
          </w:p>
        </w:tc>
      </w:tr>
      <w:tr w:rsidR="004E27B2" w:rsidRPr="0005469A" w14:paraId="7FB30E9C"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3B0D1388" w14:textId="77777777" w:rsidR="004E27B2" w:rsidRPr="0005469A" w:rsidRDefault="004E27B2" w:rsidP="004E27B2">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05469A">
              <w:rPr>
                <w:rFonts w:ascii="Arial" w:eastAsia="Times New Roman" w:hAnsi="Arial" w:cs="Arial"/>
                <w:b/>
                <w:sz w:val="20"/>
                <w:szCs w:val="20"/>
                <w:lang w:eastAsia="sl-SI"/>
              </w:rPr>
              <w:lastRenderedPageBreak/>
              <w:t>5. Kratek povzetek gradiva:</w:t>
            </w:r>
          </w:p>
        </w:tc>
      </w:tr>
      <w:tr w:rsidR="004E27B2" w:rsidRPr="0005469A" w14:paraId="2D2BCFDE" w14:textId="77777777" w:rsidTr="00184155">
        <w:tc>
          <w:tcPr>
            <w:tcW w:w="9163" w:type="dxa"/>
            <w:gridSpan w:val="4"/>
            <w:tcBorders>
              <w:top w:val="single" w:sz="4" w:space="0" w:color="000000"/>
              <w:left w:val="single" w:sz="4" w:space="0" w:color="000000"/>
              <w:bottom w:val="single" w:sz="4" w:space="0" w:color="000000"/>
              <w:right w:val="single" w:sz="4" w:space="0" w:color="000000"/>
            </w:tcBorders>
          </w:tcPr>
          <w:p w14:paraId="13447E72" w14:textId="77777777" w:rsidR="004E27B2" w:rsidRPr="0005469A" w:rsidRDefault="004E27B2" w:rsidP="004E27B2">
            <w:pPr>
              <w:spacing w:after="0" w:line="240" w:lineRule="auto"/>
              <w:rPr>
                <w:rFonts w:ascii="Arial" w:hAnsi="Arial" w:cs="Arial"/>
                <w:i/>
                <w:sz w:val="20"/>
                <w:szCs w:val="20"/>
              </w:rPr>
            </w:pPr>
            <w:r w:rsidRPr="0005469A">
              <w:rPr>
                <w:rFonts w:ascii="Arial" w:hAnsi="Arial" w:cs="Arial"/>
                <w:i/>
                <w:sz w:val="20"/>
                <w:szCs w:val="20"/>
              </w:rPr>
              <w:t>Novela zakona prinaša naslednje bistvene novosti:</w:t>
            </w:r>
          </w:p>
          <w:p w14:paraId="45B393FC" w14:textId="77777777" w:rsidR="004E27B2" w:rsidRPr="0005469A" w:rsidRDefault="004E27B2" w:rsidP="004E27B2">
            <w:pPr>
              <w:autoSpaceDE w:val="0"/>
              <w:autoSpaceDN w:val="0"/>
              <w:adjustRightInd w:val="0"/>
              <w:spacing w:after="0" w:line="240" w:lineRule="auto"/>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eastAsia="sl-SI"/>
              </w:rPr>
              <w:t>1. Prepoved opravljanja dejavnosti predšolske vzgoje in varstva otrok</w:t>
            </w:r>
          </w:p>
          <w:p w14:paraId="154109B5"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Z zakonom se prepoveduje fizičnim in pravnim osebam, ki niso vpisane v razvid izvajalcev javno veljavnih programov ali v register varuhov predšolskih otrok, opravljanje dejavnosti predšolske vzgoje in varstva otrok in določajo stroge sankcije za kršitev te prepovedi, ki sta takojšnja prepoved opravljanja dejavnosti ter globa za kršitev prepovedi v razponu od 5.000 do 10.000 evrov. </w:t>
            </w:r>
          </w:p>
          <w:p w14:paraId="7B1E3274"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508273D7" w14:textId="77777777" w:rsidR="004E27B2" w:rsidRPr="0005469A" w:rsidRDefault="004E27B2" w:rsidP="004E27B2">
            <w:pPr>
              <w:autoSpaceDE w:val="0"/>
              <w:autoSpaceDN w:val="0"/>
              <w:adjustRightInd w:val="0"/>
              <w:spacing w:after="0" w:line="240" w:lineRule="auto"/>
              <w:jc w:val="both"/>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eastAsia="sl-SI"/>
              </w:rPr>
              <w:t>2. Razmejitev med dejavnostjo predšolske vzgoje in dejavnostjo varstva otrok ter drugimi storitvami, ki so namenjene predšolskim otrokom, vendar njihov osnovni namen ni varstvo predšolskih otrok (npr. animacije, organiziranje rojstnodnevnih zabav)</w:t>
            </w:r>
          </w:p>
          <w:p w14:paraId="37A2E7EE"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Zakon že sedaj določa, da dejavnost predšolske vzgoje opravljajo vrtci in zasebni vzgojitelji,</w:t>
            </w:r>
          </w:p>
          <w:p w14:paraId="7FA873B8"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dejavnost varstva predšolskih otrok, ki niso vključeni v vrtec pa le fizične osebe - varuhi predšolskih </w:t>
            </w:r>
          </w:p>
          <w:p w14:paraId="7C6C4703"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otrok. </w:t>
            </w:r>
          </w:p>
          <w:p w14:paraId="60ED30F4" w14:textId="77777777" w:rsidR="00314A52"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Vsi zgoraj našteti izvajalci se vpišejo v razvid izvajalcev javno veljavnih programov pri MIZŠ</w:t>
            </w:r>
          </w:p>
          <w:p w14:paraId="067BEC04" w14:textId="77777777" w:rsidR="004E27B2" w:rsidRPr="0005469A" w:rsidRDefault="00314A5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r w:rsidR="004E27B2" w:rsidRPr="0005469A">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o</w:t>
            </w:r>
            <w:r w:rsidR="004E27B2" w:rsidRPr="0005469A">
              <w:rPr>
                <w:rFonts w:ascii="Arial" w:eastAsia="Times New Roman" w:hAnsi="Arial" w:cs="Arial"/>
                <w:color w:val="000000"/>
                <w:sz w:val="20"/>
                <w:szCs w:val="20"/>
                <w:lang w:eastAsia="sl-SI"/>
              </w:rPr>
              <w:t>ziroma</w:t>
            </w:r>
            <w:r>
              <w:rPr>
                <w:rFonts w:ascii="Arial" w:eastAsia="Times New Roman" w:hAnsi="Arial" w:cs="Arial"/>
                <w:color w:val="000000"/>
                <w:sz w:val="20"/>
                <w:szCs w:val="20"/>
                <w:lang w:eastAsia="sl-SI"/>
              </w:rPr>
              <w:t xml:space="preserve"> </w:t>
            </w:r>
            <w:r w:rsidR="004E27B2" w:rsidRPr="0005469A">
              <w:rPr>
                <w:rFonts w:ascii="Arial" w:eastAsia="Times New Roman" w:hAnsi="Arial" w:cs="Arial"/>
                <w:color w:val="000000"/>
                <w:sz w:val="20"/>
                <w:szCs w:val="20"/>
                <w:lang w:eastAsia="sl-SI"/>
              </w:rPr>
              <w:t xml:space="preserve">v register varuhov predšolskih otrok. </w:t>
            </w:r>
          </w:p>
          <w:p w14:paraId="5B1A1418"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V razvid in register pri MIZŠ se ne vpisujejo osebe, ki občasno varujejo otroke na njihovem domu</w:t>
            </w:r>
          </w:p>
          <w:p w14:paraId="1281B0DE"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w:t>
            </w:r>
            <w:r w:rsidR="00314A52">
              <w:rPr>
                <w:rFonts w:ascii="Arial" w:eastAsia="Times New Roman" w:hAnsi="Arial" w:cs="Arial"/>
                <w:color w:val="000000"/>
                <w:sz w:val="20"/>
                <w:szCs w:val="20"/>
                <w:lang w:eastAsia="sl-SI"/>
              </w:rPr>
              <w:t xml:space="preserve"> </w:t>
            </w:r>
            <w:r w:rsidRPr="0005469A">
              <w:rPr>
                <w:rFonts w:ascii="Arial" w:eastAsia="Times New Roman" w:hAnsi="Arial" w:cs="Arial"/>
                <w:color w:val="000000"/>
                <w:sz w:val="20"/>
                <w:szCs w:val="20"/>
                <w:lang w:eastAsia="sl-SI"/>
              </w:rPr>
              <w:t xml:space="preserve"> (dejavnost opravljajo kot osebno dopolnilno delo) in pravne osebe, ki kot pridobitno dejavnost</w:t>
            </w:r>
          </w:p>
          <w:p w14:paraId="146AE774"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w:t>
            </w:r>
            <w:r w:rsidR="00314A52">
              <w:rPr>
                <w:rFonts w:ascii="Arial" w:eastAsia="Times New Roman" w:hAnsi="Arial" w:cs="Arial"/>
                <w:color w:val="000000"/>
                <w:sz w:val="20"/>
                <w:szCs w:val="20"/>
                <w:lang w:eastAsia="sl-SI"/>
              </w:rPr>
              <w:t xml:space="preserve"> </w:t>
            </w:r>
            <w:r w:rsidRPr="0005469A">
              <w:rPr>
                <w:rFonts w:ascii="Arial" w:eastAsia="Times New Roman" w:hAnsi="Arial" w:cs="Arial"/>
                <w:color w:val="000000"/>
                <w:sz w:val="20"/>
                <w:szCs w:val="20"/>
                <w:lang w:eastAsia="sl-SI"/>
              </w:rPr>
              <w:t xml:space="preserve"> opravljajo občasno varstvo otro</w:t>
            </w:r>
            <w:r w:rsidR="00314A52">
              <w:rPr>
                <w:rFonts w:ascii="Arial" w:eastAsia="Times New Roman" w:hAnsi="Arial" w:cs="Arial"/>
                <w:color w:val="000000"/>
                <w:sz w:val="20"/>
                <w:szCs w:val="20"/>
                <w:lang w:eastAsia="sl-SI"/>
              </w:rPr>
              <w:t>k na njihovem domu (npr. Sezam)</w:t>
            </w:r>
            <w:r w:rsidRPr="0005469A">
              <w:rPr>
                <w:rFonts w:ascii="Arial" w:eastAsia="Times New Roman" w:hAnsi="Arial" w:cs="Arial"/>
                <w:color w:val="000000"/>
                <w:sz w:val="20"/>
                <w:szCs w:val="20"/>
                <w:lang w:eastAsia="sl-SI"/>
              </w:rPr>
              <w:t xml:space="preserve">. </w:t>
            </w:r>
          </w:p>
          <w:p w14:paraId="643E0675"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Zaradi pomanjkljivih opredelitev, katere storitve ne sodijo na področje predšolske vzgoje oziroma </w:t>
            </w:r>
          </w:p>
          <w:p w14:paraId="3A8AB4FC" w14:textId="77777777" w:rsidR="00314A52"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varstva otrok, izvajalci v </w:t>
            </w:r>
            <w:proofErr w:type="spellStart"/>
            <w:r w:rsidRPr="0005469A">
              <w:rPr>
                <w:rFonts w:ascii="Arial" w:eastAsia="Times New Roman" w:hAnsi="Arial" w:cs="Arial"/>
                <w:color w:val="000000"/>
                <w:sz w:val="20"/>
                <w:szCs w:val="20"/>
                <w:lang w:eastAsia="sl-SI"/>
              </w:rPr>
              <w:t>izogib</w:t>
            </w:r>
            <w:proofErr w:type="spellEnd"/>
            <w:r w:rsidRPr="0005469A">
              <w:rPr>
                <w:rFonts w:ascii="Arial" w:eastAsia="Times New Roman" w:hAnsi="Arial" w:cs="Arial"/>
                <w:color w:val="000000"/>
                <w:sz w:val="20"/>
                <w:szCs w:val="20"/>
                <w:lang w:eastAsia="sl-SI"/>
              </w:rPr>
              <w:t xml:space="preserve"> postopkom vpisa v razvid oziroma v register, pod pretvezo</w:t>
            </w:r>
          </w:p>
          <w:p w14:paraId="764DF266" w14:textId="77777777" w:rsidR="004E27B2" w:rsidRPr="0005469A" w:rsidRDefault="00314A5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r w:rsidR="004E27B2" w:rsidRPr="0005469A">
              <w:rPr>
                <w:rFonts w:ascii="Arial" w:eastAsia="Times New Roman" w:hAnsi="Arial" w:cs="Arial"/>
                <w:color w:val="000000"/>
                <w:sz w:val="20"/>
                <w:szCs w:val="20"/>
                <w:lang w:eastAsia="sl-SI"/>
              </w:rPr>
              <w:t xml:space="preserve"> izvajanja</w:t>
            </w:r>
            <w:r>
              <w:rPr>
                <w:rFonts w:ascii="Arial" w:eastAsia="Times New Roman" w:hAnsi="Arial" w:cs="Arial"/>
                <w:color w:val="000000"/>
                <w:sz w:val="20"/>
                <w:szCs w:val="20"/>
                <w:lang w:eastAsia="sl-SI"/>
              </w:rPr>
              <w:t xml:space="preserve"> </w:t>
            </w:r>
            <w:r w:rsidR="004E27B2" w:rsidRPr="0005469A">
              <w:rPr>
                <w:rFonts w:ascii="Arial" w:eastAsia="Times New Roman" w:hAnsi="Arial" w:cs="Arial"/>
                <w:color w:val="000000"/>
                <w:sz w:val="20"/>
                <w:szCs w:val="20"/>
                <w:lang w:eastAsia="sl-SI"/>
              </w:rPr>
              <w:t>različnih animacij, dejansko opravljajo varstvo otrok!</w:t>
            </w:r>
          </w:p>
          <w:p w14:paraId="27591E81"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20F400A0"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Razmejitev bo podrobneje</w:t>
            </w:r>
            <w:r w:rsidR="0089003A" w:rsidRPr="0005469A">
              <w:rPr>
                <w:rFonts w:ascii="Arial" w:eastAsia="Times New Roman" w:hAnsi="Arial" w:cs="Arial"/>
                <w:color w:val="000000"/>
                <w:sz w:val="20"/>
                <w:szCs w:val="20"/>
                <w:lang w:eastAsia="sl-SI"/>
              </w:rPr>
              <w:t xml:space="preserve"> določena s </w:t>
            </w:r>
            <w:r w:rsidRPr="0005469A">
              <w:rPr>
                <w:rFonts w:ascii="Arial" w:eastAsia="Times New Roman" w:hAnsi="Arial" w:cs="Arial"/>
                <w:color w:val="000000"/>
                <w:sz w:val="20"/>
                <w:szCs w:val="20"/>
                <w:lang w:eastAsia="sl-SI"/>
              </w:rPr>
              <w:t xml:space="preserve">posebnim </w:t>
            </w:r>
            <w:r w:rsidR="0089003A" w:rsidRPr="0005469A">
              <w:rPr>
                <w:rFonts w:ascii="Arial" w:eastAsia="Times New Roman" w:hAnsi="Arial" w:cs="Arial"/>
                <w:color w:val="000000"/>
                <w:sz w:val="20"/>
                <w:szCs w:val="20"/>
                <w:lang w:eastAsia="sl-SI"/>
              </w:rPr>
              <w:t xml:space="preserve">podzakonskim aktom. </w:t>
            </w:r>
            <w:r w:rsidRPr="0005469A">
              <w:rPr>
                <w:rFonts w:ascii="Arial" w:eastAsia="Times New Roman" w:hAnsi="Arial" w:cs="Arial"/>
                <w:color w:val="000000"/>
                <w:sz w:val="20"/>
                <w:szCs w:val="20"/>
                <w:lang w:eastAsia="sl-SI"/>
              </w:rPr>
              <w:t xml:space="preserve"> </w:t>
            </w:r>
          </w:p>
          <w:p w14:paraId="4BC8B1B9"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6D56D780" w14:textId="77777777" w:rsidR="004E27B2" w:rsidRPr="0005469A" w:rsidRDefault="004E27B2" w:rsidP="004E27B2">
            <w:pPr>
              <w:autoSpaceDE w:val="0"/>
              <w:autoSpaceDN w:val="0"/>
              <w:adjustRightInd w:val="0"/>
              <w:spacing w:after="0" w:line="240" w:lineRule="auto"/>
              <w:jc w:val="both"/>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eastAsia="sl-SI"/>
              </w:rPr>
              <w:t xml:space="preserve">3. Ukrepi za učinkovitejše delovanje Inšpektorata RS za šolstvo in šport </w:t>
            </w:r>
          </w:p>
          <w:p w14:paraId="37964CC6"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ab/>
              <w:t xml:space="preserve">Zakon prinaša kot rešitve, s katerimi se omogoča učinkovitejše delovanje inšpektorjev, pristojnih za šolstvo, tudi povečano število prekrškov za kršitev posameznih določb Zakona o vrtcih. </w:t>
            </w:r>
          </w:p>
          <w:p w14:paraId="1C0C2AC3"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ab/>
              <w:t xml:space="preserve">Kot prekrški so opredeljene tiste kršitve zakona, </w:t>
            </w:r>
            <w:r w:rsidRPr="0005469A">
              <w:rPr>
                <w:rFonts w:ascii="Arial" w:eastAsia="Times New Roman" w:hAnsi="Arial" w:cs="Arial"/>
                <w:b/>
                <w:bCs/>
                <w:color w:val="000000"/>
                <w:sz w:val="20"/>
                <w:szCs w:val="20"/>
                <w:lang w:eastAsia="sl-SI"/>
              </w:rPr>
              <w:t xml:space="preserve">ki definirajo ključne pogoje </w:t>
            </w:r>
            <w:r w:rsidRPr="0005469A">
              <w:rPr>
                <w:rFonts w:ascii="Arial" w:eastAsia="Times New Roman" w:hAnsi="Arial" w:cs="Arial"/>
                <w:color w:val="000000"/>
                <w:sz w:val="20"/>
                <w:szCs w:val="20"/>
                <w:lang w:eastAsia="sl-SI"/>
              </w:rPr>
              <w:t>za opravljanje dejavnosti predšolske vzgoje in varstva otrok (kršitev normativov števila otrok v oddelkih v vrtcih; kršitev normativnega števila otrok pri varuhu; izvajanje varstva otrok s strani nepooblaščene osebe).</w:t>
            </w:r>
          </w:p>
          <w:p w14:paraId="19D144B9"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ab/>
              <w:t>V primerih ponovnih kršitev s strani varuhov predšolskih otrok se na predlog inšpektorja takšnega izvajalca lahko izbriše iz registra, izbris iz registra pa pomeni, da se izvajalec tri leta ne more vpisati za to dejavnost v razvid.</w:t>
            </w:r>
          </w:p>
          <w:p w14:paraId="0C46246F"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Inšpektor za šolstvo ima pravico brez predhodnega obvestila in dovoljenja v času, ko poteka varstvo pri varuhu, vstopiti v stanovanjske prostore varuha. </w:t>
            </w:r>
          </w:p>
          <w:p w14:paraId="79F064C7"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165717D0" w14:textId="77777777" w:rsidR="004E27B2" w:rsidRPr="0005469A" w:rsidRDefault="004E27B2" w:rsidP="004E27B2">
            <w:pPr>
              <w:autoSpaceDE w:val="0"/>
              <w:autoSpaceDN w:val="0"/>
              <w:adjustRightInd w:val="0"/>
              <w:spacing w:after="0" w:line="240" w:lineRule="auto"/>
              <w:jc w:val="both"/>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eastAsia="sl-SI"/>
              </w:rPr>
              <w:t>4. Dograditev instituta varuha predšolskih otrok na domu</w:t>
            </w:r>
          </w:p>
          <w:p w14:paraId="2639413C"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ab/>
              <w:t xml:space="preserve">Zakon dograjuje institut varuha predšolskih otrok na domu z rešitvami, ki določajo pravila za nadomeščanje odsotnega varuha tako za krajšo, kot tudi daljšo odsotnost. </w:t>
            </w:r>
          </w:p>
          <w:p w14:paraId="7D8856E3"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      Varuh mora imeti na vidnem mestu objavljeno odločbo o vpisu v register. </w:t>
            </w:r>
          </w:p>
          <w:p w14:paraId="727A363A" w14:textId="77777777" w:rsidR="004E27B2" w:rsidRPr="0005469A" w:rsidRDefault="004E27B2"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ab/>
              <w:t>Zakon tudi določa obveznost varuha, da ima s starši otrok sklenjene</w:t>
            </w:r>
            <w:r w:rsidR="0089003A" w:rsidRPr="0005469A">
              <w:rPr>
                <w:rFonts w:ascii="Arial" w:eastAsia="Times New Roman" w:hAnsi="Arial" w:cs="Arial"/>
                <w:color w:val="000000"/>
                <w:sz w:val="20"/>
                <w:szCs w:val="20"/>
                <w:lang w:eastAsia="sl-SI"/>
              </w:rPr>
              <w:t xml:space="preserve"> pisno</w:t>
            </w:r>
            <w:r w:rsidRPr="0005469A">
              <w:rPr>
                <w:rFonts w:ascii="Arial" w:eastAsia="Times New Roman" w:hAnsi="Arial" w:cs="Arial"/>
                <w:color w:val="000000"/>
                <w:sz w:val="20"/>
                <w:szCs w:val="20"/>
                <w:lang w:eastAsia="sl-SI"/>
              </w:rPr>
              <w:t xml:space="preserve"> pogodbe ter da vodi evidenco otrok, ki jih varuje na domu.  </w:t>
            </w:r>
          </w:p>
          <w:p w14:paraId="557F4156" w14:textId="77777777" w:rsidR="00190C2A" w:rsidRPr="0005469A" w:rsidRDefault="00190C2A"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p>
          <w:p w14:paraId="0DFA5A3C" w14:textId="4879FB39" w:rsidR="00190C2A" w:rsidRPr="0005469A" w:rsidRDefault="00190C2A" w:rsidP="004E27B2">
            <w:pPr>
              <w:autoSpaceDE w:val="0"/>
              <w:autoSpaceDN w:val="0"/>
              <w:adjustRightInd w:val="0"/>
              <w:spacing w:after="0" w:line="240" w:lineRule="auto"/>
              <w:ind w:left="426" w:hanging="426"/>
              <w:jc w:val="both"/>
              <w:rPr>
                <w:rFonts w:ascii="Arial" w:eastAsia="Times New Roman" w:hAnsi="Arial" w:cs="Arial"/>
                <w:b/>
                <w:color w:val="000000"/>
                <w:sz w:val="20"/>
                <w:szCs w:val="20"/>
                <w:lang w:eastAsia="sl-SI"/>
              </w:rPr>
            </w:pPr>
            <w:r w:rsidRPr="0005469A">
              <w:rPr>
                <w:rFonts w:ascii="Arial" w:eastAsia="Times New Roman" w:hAnsi="Arial" w:cs="Arial"/>
                <w:b/>
                <w:color w:val="000000"/>
                <w:sz w:val="20"/>
                <w:szCs w:val="20"/>
                <w:lang w:eastAsia="sl-SI"/>
              </w:rPr>
              <w:t>5. Ponovna uvedba brezplačnega vrtca za drugega otroka iz iste družine, ki je hkr</w:t>
            </w:r>
            <w:r w:rsidR="006E69AC">
              <w:rPr>
                <w:rFonts w:ascii="Arial" w:eastAsia="Times New Roman" w:hAnsi="Arial" w:cs="Arial"/>
                <w:b/>
                <w:color w:val="000000"/>
                <w:sz w:val="20"/>
                <w:szCs w:val="20"/>
                <w:lang w:eastAsia="sl-SI"/>
              </w:rPr>
              <w:t xml:space="preserve">ati v vrtcu s starejšim otrokom in uvedba brezplačnega vrtca za vsakega tretjega in nadaljnjega otroka iz družine, brezpogojno  </w:t>
            </w:r>
          </w:p>
          <w:p w14:paraId="5864690A" w14:textId="2EC5E0C8" w:rsidR="00190C2A" w:rsidRPr="0005469A" w:rsidRDefault="00190C2A" w:rsidP="00190C2A">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V Zakonu o vrtcih se ponovno uvaja brezplačen vrtec za drugega otroka, ki je hkrati s starejšim v vrtcu. Ta ukrep je veljal do leta 2012, ko je zaradi gospodarske krize zakon (ZUJF) določil, da starši za drugega otroka plačajo 30 % plačilo, ki jim je določeno z odločbo CSD, preostali delež (70 %) pa krije državni proračun. Tretji otrok iz iste družine, ki je hkrati v vrtcu s starejšima, je za starše v vrtcu brezplačno.</w:t>
            </w:r>
            <w:r w:rsidR="00E924E5">
              <w:rPr>
                <w:rFonts w:ascii="Arial" w:eastAsia="Times New Roman" w:hAnsi="Arial" w:cs="Arial"/>
                <w:color w:val="000000"/>
                <w:sz w:val="20"/>
                <w:szCs w:val="20"/>
                <w:lang w:eastAsia="sl-SI"/>
              </w:rPr>
              <w:t xml:space="preserve"> Na novo pa zakon pravico do brezplačnega vrtca širi na družine, ki imajo tri ali več otrok tako, da je tretji in vsak nadaljnji otrok upravičen do brezplačnega vrtca, ne glede na to, ali je še kateri otrok v vrtcu ali ne. </w:t>
            </w:r>
          </w:p>
          <w:p w14:paraId="1F1E9C25" w14:textId="77777777" w:rsidR="00190C2A" w:rsidRPr="0005469A" w:rsidRDefault="00190C2A" w:rsidP="004E27B2">
            <w:pPr>
              <w:autoSpaceDE w:val="0"/>
              <w:autoSpaceDN w:val="0"/>
              <w:adjustRightInd w:val="0"/>
              <w:spacing w:after="0" w:line="240" w:lineRule="auto"/>
              <w:ind w:left="426" w:hanging="426"/>
              <w:jc w:val="both"/>
              <w:rPr>
                <w:rFonts w:ascii="Arial" w:eastAsia="Times New Roman" w:hAnsi="Arial" w:cs="Arial"/>
                <w:color w:val="000000"/>
                <w:sz w:val="20"/>
                <w:szCs w:val="20"/>
                <w:lang w:eastAsia="sl-SI"/>
              </w:rPr>
            </w:pPr>
          </w:p>
          <w:p w14:paraId="7459066A" w14:textId="77777777" w:rsidR="004E27B2" w:rsidRPr="0005469A" w:rsidRDefault="009F55A6" w:rsidP="004E27B2">
            <w:pPr>
              <w:autoSpaceDE w:val="0"/>
              <w:autoSpaceDN w:val="0"/>
              <w:adjustRightInd w:val="0"/>
              <w:spacing w:after="0" w:line="240" w:lineRule="auto"/>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eastAsia="sl-SI"/>
              </w:rPr>
              <w:t xml:space="preserve">6. </w:t>
            </w:r>
            <w:r w:rsidR="004E27B2" w:rsidRPr="0005469A">
              <w:rPr>
                <w:rFonts w:ascii="Arial" w:eastAsia="Times New Roman" w:hAnsi="Arial" w:cs="Arial"/>
                <w:b/>
                <w:bCs/>
                <w:color w:val="000000"/>
                <w:sz w:val="20"/>
                <w:szCs w:val="20"/>
                <w:lang w:eastAsia="sl-SI"/>
              </w:rPr>
              <w:t>Redakcijska uskladitev določil Zakona o vrtcih z določbami Zakona o celostni zgodnji obravnavi predšolskih otrok s posebnimi potrebami</w:t>
            </w:r>
          </w:p>
          <w:p w14:paraId="718C4479" w14:textId="2771E3DD" w:rsidR="004E27B2" w:rsidRPr="0005469A" w:rsidRDefault="004E27B2" w:rsidP="000700CF">
            <w:pPr>
              <w:autoSpaceDE w:val="0"/>
              <w:autoSpaceDN w:val="0"/>
              <w:adjustRightInd w:val="0"/>
              <w:spacing w:after="0" w:line="240" w:lineRule="auto"/>
              <w:rPr>
                <w:rFonts w:ascii="Arial" w:hAnsi="Arial" w:cs="Arial"/>
                <w:iCs/>
                <w:sz w:val="20"/>
                <w:szCs w:val="20"/>
              </w:rPr>
            </w:pPr>
            <w:r w:rsidRPr="0005469A">
              <w:rPr>
                <w:rFonts w:ascii="Arial" w:eastAsia="Times New Roman" w:hAnsi="Arial" w:cs="Arial"/>
                <w:color w:val="000000"/>
                <w:sz w:val="20"/>
                <w:szCs w:val="20"/>
                <w:lang w:eastAsia="sl-SI"/>
              </w:rPr>
              <w:lastRenderedPageBreak/>
              <w:t>Določila Zakona o vrtcih se usklajujejo z določbami Zakona  o celostni zgodnji obravnavi predšolskih otrok s posebnimi potrebami (Uradni list RS, št. 41/17).</w:t>
            </w:r>
          </w:p>
        </w:tc>
      </w:tr>
      <w:tr w:rsidR="004E27B2" w:rsidRPr="0005469A" w14:paraId="10DB1920" w14:textId="77777777" w:rsidTr="00184155">
        <w:tc>
          <w:tcPr>
            <w:tcW w:w="9163" w:type="dxa"/>
            <w:gridSpan w:val="4"/>
            <w:tcBorders>
              <w:top w:val="single" w:sz="4" w:space="0" w:color="000000"/>
              <w:left w:val="single" w:sz="4" w:space="0" w:color="000000"/>
              <w:bottom w:val="single" w:sz="4" w:space="0" w:color="000000"/>
              <w:right w:val="single" w:sz="4" w:space="0" w:color="000000"/>
            </w:tcBorders>
            <w:hideMark/>
          </w:tcPr>
          <w:p w14:paraId="04D23F82" w14:textId="77777777" w:rsidR="004E27B2" w:rsidRPr="0005469A" w:rsidRDefault="009F55A6" w:rsidP="004E27B2">
            <w:pPr>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05469A">
              <w:rPr>
                <w:rFonts w:ascii="Arial" w:eastAsia="Times New Roman" w:hAnsi="Arial" w:cs="Arial"/>
                <w:b/>
                <w:sz w:val="20"/>
                <w:szCs w:val="20"/>
                <w:lang w:eastAsia="sl-SI"/>
              </w:rPr>
              <w:lastRenderedPageBreak/>
              <w:t>6</w:t>
            </w:r>
            <w:r w:rsidR="004E27B2" w:rsidRPr="0005469A">
              <w:rPr>
                <w:rFonts w:ascii="Arial" w:eastAsia="Times New Roman" w:hAnsi="Arial" w:cs="Arial"/>
                <w:b/>
                <w:sz w:val="20"/>
                <w:szCs w:val="20"/>
                <w:lang w:eastAsia="sl-SI"/>
              </w:rPr>
              <w:t>. Presoja posledic za:</w:t>
            </w:r>
          </w:p>
        </w:tc>
      </w:tr>
      <w:tr w:rsidR="004E27B2" w:rsidRPr="0005469A" w14:paraId="0800782F"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405F8B42"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a)</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2C6E4A61"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javnofinančna sredstva nad 40.000 EUR v tekočem in naslednjih treh letih</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1E283831" w14:textId="77777777" w:rsidR="004E27B2" w:rsidRPr="0005469A" w:rsidRDefault="00190C2A" w:rsidP="00190C2A">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DA</w:t>
            </w:r>
          </w:p>
        </w:tc>
      </w:tr>
      <w:tr w:rsidR="004E27B2" w:rsidRPr="0005469A" w14:paraId="3E41A49D"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150F6863"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b)</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0B24521E"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bCs/>
                <w:sz w:val="20"/>
                <w:szCs w:val="20"/>
                <w:lang w:eastAsia="sl-SI"/>
              </w:rPr>
              <w:t>usklajenost slovenskega pravnega reda s pravnim redom Evropske unije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0B6F0C90"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73FA8DAB"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7754ECA1"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c)</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1006D547"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iCs/>
                <w:sz w:val="20"/>
                <w:szCs w:val="20"/>
                <w:lang w:eastAsia="sl-SI"/>
              </w:rPr>
            </w:pPr>
            <w:r w:rsidRPr="0005469A">
              <w:rPr>
                <w:rFonts w:ascii="Arial" w:eastAsia="Times New Roman" w:hAnsi="Arial" w:cs="Arial"/>
                <w:sz w:val="20"/>
                <w:szCs w:val="20"/>
                <w:lang w:eastAsia="sl-SI"/>
              </w:rPr>
              <w:t>administrativne posledice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7130B0C6"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sz w:val="20"/>
                <w:szCs w:val="20"/>
                <w:lang w:eastAsia="sl-SI"/>
              </w:rPr>
            </w:pPr>
            <w:r w:rsidRPr="0005469A">
              <w:rPr>
                <w:rFonts w:ascii="Arial" w:eastAsia="Times New Roman" w:hAnsi="Arial" w:cs="Arial"/>
                <w:sz w:val="20"/>
                <w:szCs w:val="20"/>
                <w:lang w:eastAsia="sl-SI"/>
              </w:rPr>
              <w:t>NE</w:t>
            </w:r>
          </w:p>
        </w:tc>
      </w:tr>
      <w:tr w:rsidR="004E27B2" w:rsidRPr="0005469A" w14:paraId="5F9F007B"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6E19CF21"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č)</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6F2C287C"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sz w:val="20"/>
                <w:szCs w:val="20"/>
                <w:lang w:eastAsia="sl-SI"/>
              </w:rPr>
              <w:t>gospodarstvo, zlasti</w:t>
            </w:r>
            <w:r w:rsidRPr="0005469A">
              <w:rPr>
                <w:rFonts w:ascii="Arial" w:eastAsia="Times New Roman" w:hAnsi="Arial" w:cs="Arial"/>
                <w:bCs/>
                <w:sz w:val="20"/>
                <w:szCs w:val="20"/>
                <w:lang w:eastAsia="sl-SI"/>
              </w:rPr>
              <w:t xml:space="preserve"> mala in srednja podjetja ter konkurenčnost podjetij</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0C1A14DC"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3A6A7AF9"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71E2503D"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d)</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122D2109"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okolje, vključno s prostorskimi in varstvenimi vidiki</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685906E5"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3A965076" w14:textId="77777777" w:rsidTr="00184155">
        <w:tc>
          <w:tcPr>
            <w:tcW w:w="1448" w:type="dxa"/>
            <w:tcBorders>
              <w:top w:val="single" w:sz="4" w:space="0" w:color="000000"/>
              <w:left w:val="single" w:sz="4" w:space="0" w:color="000000"/>
              <w:bottom w:val="single" w:sz="4" w:space="0" w:color="000000"/>
              <w:right w:val="single" w:sz="4" w:space="0" w:color="000000"/>
            </w:tcBorders>
            <w:hideMark/>
          </w:tcPr>
          <w:p w14:paraId="21FC7EFF"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e)</w:t>
            </w:r>
          </w:p>
        </w:tc>
        <w:tc>
          <w:tcPr>
            <w:tcW w:w="5444" w:type="dxa"/>
            <w:gridSpan w:val="2"/>
            <w:tcBorders>
              <w:top w:val="single" w:sz="4" w:space="0" w:color="000000"/>
              <w:left w:val="single" w:sz="4" w:space="0" w:color="000000"/>
              <w:bottom w:val="single" w:sz="4" w:space="0" w:color="000000"/>
              <w:right w:val="single" w:sz="4" w:space="0" w:color="000000"/>
            </w:tcBorders>
            <w:hideMark/>
          </w:tcPr>
          <w:p w14:paraId="6EA0BC9F"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socialno področje</w:t>
            </w:r>
          </w:p>
        </w:tc>
        <w:tc>
          <w:tcPr>
            <w:tcW w:w="2271" w:type="dxa"/>
            <w:tcBorders>
              <w:top w:val="single" w:sz="4" w:space="0" w:color="000000"/>
              <w:left w:val="single" w:sz="4" w:space="0" w:color="000000"/>
              <w:bottom w:val="single" w:sz="4" w:space="0" w:color="000000"/>
              <w:right w:val="single" w:sz="4" w:space="0" w:color="000000"/>
            </w:tcBorders>
            <w:vAlign w:val="center"/>
            <w:hideMark/>
          </w:tcPr>
          <w:p w14:paraId="2771249D"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66969B3A" w14:textId="77777777" w:rsidTr="00184155">
        <w:tc>
          <w:tcPr>
            <w:tcW w:w="1448" w:type="dxa"/>
            <w:tcBorders>
              <w:top w:val="single" w:sz="4" w:space="0" w:color="000000"/>
              <w:left w:val="single" w:sz="4" w:space="0" w:color="000000"/>
              <w:bottom w:val="single" w:sz="4" w:space="0" w:color="auto"/>
              <w:right w:val="single" w:sz="4" w:space="0" w:color="000000"/>
            </w:tcBorders>
            <w:hideMark/>
          </w:tcPr>
          <w:p w14:paraId="339985E6" w14:textId="77777777" w:rsidR="004E27B2" w:rsidRPr="0005469A" w:rsidRDefault="004E27B2" w:rsidP="004E27B2">
            <w:pPr>
              <w:overflowPunct w:val="0"/>
              <w:autoSpaceDE w:val="0"/>
              <w:autoSpaceDN w:val="0"/>
              <w:adjustRightInd w:val="0"/>
              <w:spacing w:after="0" w:line="240" w:lineRule="auto"/>
              <w:ind w:left="360"/>
              <w:jc w:val="both"/>
              <w:rPr>
                <w:rFonts w:ascii="Arial" w:eastAsia="Times New Roman" w:hAnsi="Arial" w:cs="Arial"/>
                <w:iCs/>
                <w:sz w:val="20"/>
                <w:szCs w:val="20"/>
                <w:lang w:eastAsia="sl-SI"/>
              </w:rPr>
            </w:pPr>
            <w:r w:rsidRPr="0005469A">
              <w:rPr>
                <w:rFonts w:ascii="Arial" w:eastAsia="Times New Roman" w:hAnsi="Arial" w:cs="Arial"/>
                <w:iCs/>
                <w:sz w:val="20"/>
                <w:szCs w:val="20"/>
                <w:lang w:eastAsia="sl-SI"/>
              </w:rPr>
              <w:t>f)</w:t>
            </w:r>
          </w:p>
        </w:tc>
        <w:tc>
          <w:tcPr>
            <w:tcW w:w="5444" w:type="dxa"/>
            <w:gridSpan w:val="2"/>
            <w:tcBorders>
              <w:top w:val="single" w:sz="4" w:space="0" w:color="000000"/>
              <w:left w:val="single" w:sz="4" w:space="0" w:color="000000"/>
              <w:bottom w:val="single" w:sz="4" w:space="0" w:color="auto"/>
              <w:right w:val="single" w:sz="4" w:space="0" w:color="000000"/>
            </w:tcBorders>
            <w:hideMark/>
          </w:tcPr>
          <w:p w14:paraId="23B2A9E3" w14:textId="77777777" w:rsidR="004E27B2" w:rsidRPr="0005469A" w:rsidRDefault="004E27B2" w:rsidP="004E27B2">
            <w:p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dokumente razvojnega načrtovanja:</w:t>
            </w:r>
          </w:p>
          <w:p w14:paraId="182C416F" w14:textId="77777777" w:rsidR="004E27B2" w:rsidRPr="0005469A" w:rsidRDefault="004E27B2" w:rsidP="004E27B2">
            <w:pPr>
              <w:numPr>
                <w:ilvl w:val="0"/>
                <w:numId w:val="30"/>
              </w:num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nacionalne dokumente razvojnega načrtovanja</w:t>
            </w:r>
          </w:p>
          <w:p w14:paraId="74D6FC3D" w14:textId="77777777" w:rsidR="004E27B2" w:rsidRPr="0005469A" w:rsidRDefault="004E27B2" w:rsidP="004E27B2">
            <w:pPr>
              <w:numPr>
                <w:ilvl w:val="0"/>
                <w:numId w:val="30"/>
              </w:num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razvojne politike na ravni programov po strukturi razvojne klasifikacije programskega proračuna</w:t>
            </w:r>
          </w:p>
          <w:p w14:paraId="7697A3D9" w14:textId="77777777" w:rsidR="004E27B2" w:rsidRPr="0005469A" w:rsidRDefault="004E27B2" w:rsidP="004E27B2">
            <w:pPr>
              <w:numPr>
                <w:ilvl w:val="0"/>
                <w:numId w:val="30"/>
              </w:numPr>
              <w:overflowPunct w:val="0"/>
              <w:autoSpaceDE w:val="0"/>
              <w:autoSpaceDN w:val="0"/>
              <w:adjustRightInd w:val="0"/>
              <w:spacing w:after="0" w:line="240" w:lineRule="auto"/>
              <w:jc w:val="both"/>
              <w:rPr>
                <w:rFonts w:ascii="Arial" w:eastAsia="Times New Roman" w:hAnsi="Arial" w:cs="Arial"/>
                <w:bCs/>
                <w:sz w:val="20"/>
                <w:szCs w:val="20"/>
                <w:lang w:eastAsia="sl-SI"/>
              </w:rPr>
            </w:pPr>
            <w:r w:rsidRPr="0005469A">
              <w:rPr>
                <w:rFonts w:ascii="Arial" w:eastAsia="Times New Roman" w:hAnsi="Arial" w:cs="Arial"/>
                <w:bCs/>
                <w:sz w:val="20"/>
                <w:szCs w:val="20"/>
                <w:lang w:eastAsia="sl-SI"/>
              </w:rPr>
              <w:t>razvojne dokumente Evropske unije in mednarodnih organizacij</w:t>
            </w:r>
          </w:p>
        </w:tc>
        <w:tc>
          <w:tcPr>
            <w:tcW w:w="2271" w:type="dxa"/>
            <w:tcBorders>
              <w:top w:val="single" w:sz="4" w:space="0" w:color="000000"/>
              <w:left w:val="single" w:sz="4" w:space="0" w:color="000000"/>
              <w:bottom w:val="single" w:sz="4" w:space="0" w:color="auto"/>
              <w:right w:val="single" w:sz="4" w:space="0" w:color="000000"/>
            </w:tcBorders>
            <w:vAlign w:val="center"/>
            <w:hideMark/>
          </w:tcPr>
          <w:p w14:paraId="3275A70E" w14:textId="77777777" w:rsidR="004E27B2" w:rsidRPr="0005469A" w:rsidRDefault="004E27B2" w:rsidP="004E27B2">
            <w:pPr>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521B31EE" w14:textId="77777777" w:rsidTr="00184155">
        <w:tc>
          <w:tcPr>
            <w:tcW w:w="9163" w:type="dxa"/>
            <w:gridSpan w:val="4"/>
            <w:tcBorders>
              <w:top w:val="single" w:sz="4" w:space="0" w:color="auto"/>
              <w:left w:val="single" w:sz="4" w:space="0" w:color="auto"/>
              <w:bottom w:val="single" w:sz="4" w:space="0" w:color="auto"/>
              <w:right w:val="single" w:sz="4" w:space="0" w:color="auto"/>
            </w:tcBorders>
            <w:hideMark/>
          </w:tcPr>
          <w:p w14:paraId="3ACDE36D"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roofErr w:type="spellStart"/>
            <w:r w:rsidRPr="0005469A">
              <w:rPr>
                <w:rFonts w:ascii="Arial" w:eastAsia="Times New Roman" w:hAnsi="Arial" w:cs="Arial"/>
                <w:b/>
                <w:sz w:val="20"/>
                <w:szCs w:val="20"/>
                <w:lang w:eastAsia="sl-SI"/>
              </w:rPr>
              <w:t>7.a</w:t>
            </w:r>
            <w:proofErr w:type="spellEnd"/>
            <w:r w:rsidRPr="0005469A">
              <w:rPr>
                <w:rFonts w:ascii="Arial" w:eastAsia="Times New Roman" w:hAnsi="Arial" w:cs="Arial"/>
                <w:b/>
                <w:sz w:val="20"/>
                <w:szCs w:val="20"/>
                <w:lang w:eastAsia="sl-SI"/>
              </w:rPr>
              <w:t xml:space="preserve"> Predstavitev ocene finančnih posledic nad 40.000 EUR:</w:t>
            </w:r>
          </w:p>
          <w:p w14:paraId="079AA0E5"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(Samo če izberete DA pod točko 6.a.)</w:t>
            </w:r>
          </w:p>
        </w:tc>
      </w:tr>
    </w:tbl>
    <w:p w14:paraId="78574EE6" w14:textId="77777777" w:rsidR="004E27B2" w:rsidRPr="0005469A" w:rsidRDefault="004E27B2" w:rsidP="004E27B2">
      <w:pPr>
        <w:spacing w:after="0" w:line="240" w:lineRule="auto"/>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892"/>
        <w:gridCol w:w="1414"/>
        <w:gridCol w:w="417"/>
        <w:gridCol w:w="913"/>
        <w:gridCol w:w="683"/>
        <w:gridCol w:w="385"/>
        <w:gridCol w:w="303"/>
        <w:gridCol w:w="2128"/>
      </w:tblGrid>
      <w:tr w:rsidR="004E27B2" w:rsidRPr="0005469A" w14:paraId="2A0EFEFB" w14:textId="77777777" w:rsidTr="00184155">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hideMark/>
          </w:tcPr>
          <w:p w14:paraId="487ACCC8" w14:textId="77777777" w:rsidR="004E27B2" w:rsidRPr="0005469A" w:rsidRDefault="004E27B2" w:rsidP="004E27B2">
            <w:pPr>
              <w:pageBreakBefore/>
              <w:widowControl w:val="0"/>
              <w:tabs>
                <w:tab w:val="left" w:pos="2340"/>
              </w:tabs>
              <w:spacing w:after="0" w:line="240" w:lineRule="auto"/>
              <w:ind w:left="142" w:hanging="142"/>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lastRenderedPageBreak/>
              <w:t>I. Ocena finančnih posledic, ki niso načrtovane v sprejetem proračunu</w:t>
            </w:r>
          </w:p>
        </w:tc>
      </w:tr>
      <w:tr w:rsidR="004E27B2" w:rsidRPr="0005469A" w14:paraId="4ADFA4A1" w14:textId="77777777" w:rsidTr="00184155">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C58B35C" w14:textId="77777777" w:rsidR="004E27B2" w:rsidRPr="0005469A" w:rsidRDefault="004E27B2" w:rsidP="004E27B2">
            <w:pPr>
              <w:widowControl w:val="0"/>
              <w:spacing w:after="0" w:line="240" w:lineRule="auto"/>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hideMark/>
          </w:tcPr>
          <w:p w14:paraId="11E5918A"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hideMark/>
          </w:tcPr>
          <w:p w14:paraId="2F0D08B1"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22133290"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hideMark/>
          </w:tcPr>
          <w:p w14:paraId="558783FF"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t + 3</w:t>
            </w:r>
          </w:p>
        </w:tc>
      </w:tr>
      <w:tr w:rsidR="004E27B2" w:rsidRPr="0005469A" w14:paraId="11204691" w14:textId="77777777" w:rsidTr="0018415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00BB89E9" w14:textId="77777777" w:rsidR="004E27B2" w:rsidRPr="0005469A" w:rsidRDefault="004E27B2" w:rsidP="004E27B2">
            <w:pPr>
              <w:widowControl w:val="0"/>
              <w:spacing w:after="0" w:line="240" w:lineRule="auto"/>
              <w:rPr>
                <w:rFonts w:ascii="Arial" w:hAnsi="Arial" w:cs="Arial"/>
                <w:bCs/>
                <w:sz w:val="20"/>
                <w:szCs w:val="20"/>
              </w:rPr>
            </w:pPr>
            <w:r w:rsidRPr="0005469A">
              <w:rPr>
                <w:rFonts w:ascii="Arial" w:hAnsi="Arial" w:cs="Arial"/>
                <w:bCs/>
                <w:sz w:val="20"/>
                <w:szCs w:val="20"/>
              </w:rPr>
              <w:t>Predvideno povečanje (+) ali zmanjšanje (</w:t>
            </w:r>
            <w:r w:rsidRPr="0005469A">
              <w:rPr>
                <w:rFonts w:ascii="Arial" w:hAnsi="Arial" w:cs="Arial"/>
                <w:b/>
                <w:sz w:val="20"/>
                <w:szCs w:val="20"/>
              </w:rPr>
              <w:t>–</w:t>
            </w:r>
            <w:r w:rsidRPr="0005469A">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5A665D2" w14:textId="77777777" w:rsidR="004E27B2" w:rsidRPr="0005469A" w:rsidRDefault="00852B29"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r w:rsidRPr="0005469A">
              <w:rPr>
                <w:rFonts w:ascii="Arial" w:eastAsia="Times New Roman" w:hAnsi="Arial" w:cs="Arial"/>
                <w:bCs/>
                <w:kern w:val="32"/>
                <w:sz w:val="20"/>
                <w:szCs w:val="20"/>
                <w:lang w:eastAsia="sl-SI"/>
              </w:rPr>
              <w:t>0</w:t>
            </w:r>
          </w:p>
        </w:tc>
        <w:tc>
          <w:tcPr>
            <w:tcW w:w="913" w:type="dxa"/>
            <w:tcBorders>
              <w:top w:val="single" w:sz="4" w:space="0" w:color="auto"/>
              <w:left w:val="single" w:sz="4" w:space="0" w:color="auto"/>
              <w:bottom w:val="single" w:sz="4" w:space="0" w:color="auto"/>
              <w:right w:val="single" w:sz="4" w:space="0" w:color="auto"/>
            </w:tcBorders>
            <w:vAlign w:val="center"/>
          </w:tcPr>
          <w:p w14:paraId="4B9CE947" w14:textId="77777777" w:rsidR="004E27B2" w:rsidRPr="0005469A" w:rsidRDefault="00852B29" w:rsidP="00D079F3">
            <w:pPr>
              <w:widowControl w:val="0"/>
              <w:tabs>
                <w:tab w:val="left" w:pos="360"/>
              </w:tabs>
              <w:spacing w:after="0" w:line="240" w:lineRule="auto"/>
              <w:jc w:val="center"/>
              <w:outlineLvl w:val="0"/>
              <w:rPr>
                <w:rFonts w:ascii="Arial" w:eastAsia="Times New Roman" w:hAnsi="Arial" w:cs="Arial"/>
                <w:bCs/>
                <w:kern w:val="32"/>
                <w:sz w:val="20"/>
                <w:szCs w:val="20"/>
                <w:lang w:eastAsia="sl-SI"/>
              </w:rPr>
            </w:pPr>
            <w:r w:rsidRPr="0005469A">
              <w:rPr>
                <w:rFonts w:ascii="Arial" w:eastAsia="Times New Roman" w:hAnsi="Arial" w:cs="Arial"/>
                <w:bCs/>
                <w:kern w:val="32"/>
                <w:sz w:val="20"/>
                <w:szCs w:val="20"/>
                <w:lang w:eastAsia="sl-SI"/>
              </w:rPr>
              <w:t>1,</w:t>
            </w:r>
            <w:r w:rsidR="00D079F3" w:rsidRPr="0005469A">
              <w:rPr>
                <w:rFonts w:ascii="Arial" w:eastAsia="Times New Roman" w:hAnsi="Arial" w:cs="Arial"/>
                <w:bCs/>
                <w:kern w:val="32"/>
                <w:sz w:val="20"/>
                <w:szCs w:val="20"/>
                <w:lang w:eastAsia="sl-SI"/>
              </w:rPr>
              <w:t>45</w:t>
            </w:r>
            <w:r w:rsidRPr="0005469A">
              <w:rPr>
                <w:rFonts w:ascii="Arial" w:eastAsia="Times New Roman" w:hAnsi="Arial" w:cs="Arial"/>
                <w:bCs/>
                <w:kern w:val="32"/>
                <w:sz w:val="20"/>
                <w:szCs w:val="20"/>
                <w:lang w:eastAsia="sl-SI"/>
              </w:rPr>
              <w:t xml:space="preserve"> MIO EUR</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AE32BD" w14:textId="77777777" w:rsidR="004E27B2" w:rsidRPr="0005469A" w:rsidRDefault="00D079F3" w:rsidP="00852B29">
            <w:pPr>
              <w:widowControl w:val="0"/>
              <w:tabs>
                <w:tab w:val="left" w:pos="360"/>
              </w:tabs>
              <w:spacing w:after="0" w:line="240" w:lineRule="auto"/>
              <w:jc w:val="center"/>
              <w:outlineLvl w:val="0"/>
              <w:rPr>
                <w:rFonts w:ascii="Arial" w:eastAsia="Times New Roman" w:hAnsi="Arial" w:cs="Arial"/>
                <w:kern w:val="32"/>
                <w:sz w:val="20"/>
                <w:szCs w:val="20"/>
                <w:lang w:eastAsia="sl-SI"/>
              </w:rPr>
            </w:pPr>
            <w:r w:rsidRPr="0005469A">
              <w:rPr>
                <w:rFonts w:ascii="Arial" w:eastAsia="Times New Roman" w:hAnsi="Arial" w:cs="Arial"/>
                <w:kern w:val="32"/>
                <w:sz w:val="20"/>
                <w:szCs w:val="20"/>
                <w:lang w:eastAsia="sl-SI"/>
              </w:rPr>
              <w:t>5</w:t>
            </w:r>
            <w:r w:rsidR="00852B29" w:rsidRPr="0005469A">
              <w:rPr>
                <w:rFonts w:ascii="Arial" w:eastAsia="Times New Roman" w:hAnsi="Arial" w:cs="Arial"/>
                <w:kern w:val="32"/>
                <w:sz w:val="20"/>
                <w:szCs w:val="20"/>
                <w:lang w:eastAsia="sl-SI"/>
              </w:rPr>
              <w:t>,8</w:t>
            </w:r>
            <w:r w:rsidRPr="0005469A">
              <w:rPr>
                <w:rFonts w:ascii="Arial" w:eastAsia="Times New Roman" w:hAnsi="Arial" w:cs="Arial"/>
                <w:kern w:val="32"/>
                <w:sz w:val="20"/>
                <w:szCs w:val="20"/>
                <w:lang w:eastAsia="sl-SI"/>
              </w:rPr>
              <w:t>3</w:t>
            </w:r>
            <w:r w:rsidR="00852B29" w:rsidRPr="0005469A">
              <w:rPr>
                <w:rFonts w:ascii="Arial" w:eastAsia="Times New Roman" w:hAnsi="Arial" w:cs="Arial"/>
                <w:kern w:val="32"/>
                <w:sz w:val="20"/>
                <w:szCs w:val="20"/>
                <w:lang w:eastAsia="sl-SI"/>
              </w:rPr>
              <w:t xml:space="preserve"> MIO EUR</w:t>
            </w:r>
          </w:p>
        </w:tc>
        <w:tc>
          <w:tcPr>
            <w:tcW w:w="2128" w:type="dxa"/>
            <w:tcBorders>
              <w:top w:val="single" w:sz="4" w:space="0" w:color="auto"/>
              <w:left w:val="single" w:sz="4" w:space="0" w:color="auto"/>
              <w:bottom w:val="single" w:sz="4" w:space="0" w:color="auto"/>
              <w:right w:val="single" w:sz="4" w:space="0" w:color="auto"/>
            </w:tcBorders>
            <w:vAlign w:val="center"/>
          </w:tcPr>
          <w:p w14:paraId="7EDD76B7" w14:textId="77777777" w:rsidR="004E27B2" w:rsidRPr="0005469A" w:rsidRDefault="00D079F3" w:rsidP="00852B29">
            <w:pPr>
              <w:widowControl w:val="0"/>
              <w:tabs>
                <w:tab w:val="left" w:pos="360"/>
              </w:tabs>
              <w:spacing w:after="0" w:line="240" w:lineRule="auto"/>
              <w:jc w:val="center"/>
              <w:outlineLvl w:val="0"/>
              <w:rPr>
                <w:rFonts w:ascii="Arial" w:eastAsia="Times New Roman" w:hAnsi="Arial" w:cs="Arial"/>
                <w:kern w:val="32"/>
                <w:sz w:val="20"/>
                <w:szCs w:val="20"/>
                <w:lang w:eastAsia="sl-SI"/>
              </w:rPr>
            </w:pPr>
            <w:r w:rsidRPr="0005469A">
              <w:rPr>
                <w:rFonts w:ascii="Arial" w:eastAsia="Times New Roman" w:hAnsi="Arial" w:cs="Arial"/>
                <w:kern w:val="32"/>
                <w:sz w:val="20"/>
                <w:szCs w:val="20"/>
                <w:lang w:eastAsia="sl-SI"/>
              </w:rPr>
              <w:t>5</w:t>
            </w:r>
            <w:r w:rsidR="00852B29" w:rsidRPr="0005469A">
              <w:rPr>
                <w:rFonts w:ascii="Arial" w:eastAsia="Times New Roman" w:hAnsi="Arial" w:cs="Arial"/>
                <w:kern w:val="32"/>
                <w:sz w:val="20"/>
                <w:szCs w:val="20"/>
                <w:lang w:eastAsia="sl-SI"/>
              </w:rPr>
              <w:t>,8</w:t>
            </w:r>
            <w:r w:rsidRPr="0005469A">
              <w:rPr>
                <w:rFonts w:ascii="Arial" w:eastAsia="Times New Roman" w:hAnsi="Arial" w:cs="Arial"/>
                <w:kern w:val="32"/>
                <w:sz w:val="20"/>
                <w:szCs w:val="20"/>
                <w:lang w:eastAsia="sl-SI"/>
              </w:rPr>
              <w:t>3</w:t>
            </w:r>
            <w:r w:rsidR="00852B29" w:rsidRPr="0005469A">
              <w:rPr>
                <w:rFonts w:ascii="Arial" w:eastAsia="Times New Roman" w:hAnsi="Arial" w:cs="Arial"/>
                <w:kern w:val="32"/>
                <w:sz w:val="20"/>
                <w:szCs w:val="20"/>
                <w:lang w:eastAsia="sl-SI"/>
              </w:rPr>
              <w:t xml:space="preserve">  MIO EUR</w:t>
            </w:r>
          </w:p>
        </w:tc>
      </w:tr>
      <w:tr w:rsidR="004E27B2" w:rsidRPr="0005469A" w14:paraId="641E3AD7" w14:textId="77777777" w:rsidTr="0018415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1E3FD45D" w14:textId="77777777" w:rsidR="004E27B2" w:rsidRPr="0005469A" w:rsidRDefault="004E27B2" w:rsidP="004E27B2">
            <w:pPr>
              <w:widowControl w:val="0"/>
              <w:spacing w:after="0" w:line="240" w:lineRule="auto"/>
              <w:rPr>
                <w:rFonts w:ascii="Arial" w:hAnsi="Arial" w:cs="Arial"/>
                <w:bCs/>
                <w:sz w:val="20"/>
                <w:szCs w:val="20"/>
              </w:rPr>
            </w:pPr>
            <w:r w:rsidRPr="0005469A">
              <w:rPr>
                <w:rFonts w:ascii="Arial" w:hAnsi="Arial" w:cs="Arial"/>
                <w:bCs/>
                <w:sz w:val="20"/>
                <w:szCs w:val="20"/>
              </w:rPr>
              <w:t>Predvideno povečanje (+) ali zmanjšanje (</w:t>
            </w:r>
            <w:r w:rsidRPr="0005469A">
              <w:rPr>
                <w:rFonts w:ascii="Arial" w:hAnsi="Arial" w:cs="Arial"/>
                <w:b/>
                <w:sz w:val="20"/>
                <w:szCs w:val="20"/>
              </w:rPr>
              <w:t>–</w:t>
            </w:r>
            <w:r w:rsidRPr="0005469A">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1C2A34B"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2FF2DDD"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8F6B46"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3133D2A"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kern w:val="32"/>
                <w:sz w:val="20"/>
                <w:szCs w:val="20"/>
                <w:lang w:eastAsia="sl-SI"/>
              </w:rPr>
            </w:pPr>
          </w:p>
        </w:tc>
      </w:tr>
      <w:tr w:rsidR="004E27B2" w:rsidRPr="0005469A" w14:paraId="016510FF" w14:textId="77777777" w:rsidTr="00852B2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76C427FD" w14:textId="77777777" w:rsidR="004E27B2" w:rsidRPr="0005469A" w:rsidRDefault="004E27B2" w:rsidP="004E27B2">
            <w:pPr>
              <w:widowControl w:val="0"/>
              <w:spacing w:after="0" w:line="240" w:lineRule="auto"/>
              <w:rPr>
                <w:rFonts w:ascii="Arial" w:hAnsi="Arial" w:cs="Arial"/>
                <w:bCs/>
                <w:sz w:val="20"/>
                <w:szCs w:val="20"/>
              </w:rPr>
            </w:pPr>
            <w:r w:rsidRPr="0005469A">
              <w:rPr>
                <w:rFonts w:ascii="Arial" w:hAnsi="Arial" w:cs="Arial"/>
                <w:bCs/>
                <w:sz w:val="20"/>
                <w:szCs w:val="20"/>
              </w:rPr>
              <w:t>Predvideno povečanje (+) ali zmanjšanje (</w:t>
            </w:r>
            <w:r w:rsidRPr="0005469A">
              <w:rPr>
                <w:rFonts w:ascii="Arial" w:hAnsi="Arial" w:cs="Arial"/>
                <w:b/>
                <w:sz w:val="20"/>
                <w:szCs w:val="20"/>
              </w:rPr>
              <w:t>–</w:t>
            </w:r>
            <w:r w:rsidRPr="0005469A">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E3F059A" w14:textId="77777777" w:rsidR="004E27B2" w:rsidRPr="0005469A" w:rsidRDefault="004E27B2" w:rsidP="004E27B2">
            <w:pPr>
              <w:widowControl w:val="0"/>
              <w:spacing w:after="0" w:line="240" w:lineRule="auto"/>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2C6C5FB" w14:textId="77777777" w:rsidR="004E27B2" w:rsidRPr="0005469A" w:rsidRDefault="004E27B2" w:rsidP="004E27B2">
            <w:pPr>
              <w:widowControl w:val="0"/>
              <w:spacing w:after="0" w:line="240" w:lineRule="auto"/>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A5EA48" w14:textId="77777777" w:rsidR="004E27B2" w:rsidRPr="0005469A" w:rsidRDefault="004E27B2" w:rsidP="004E27B2">
            <w:pPr>
              <w:widowControl w:val="0"/>
              <w:spacing w:after="0" w:line="240" w:lineRule="auto"/>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197333" w14:textId="77777777" w:rsidR="004E27B2" w:rsidRPr="0005469A" w:rsidRDefault="004E27B2" w:rsidP="004E27B2">
            <w:pPr>
              <w:widowControl w:val="0"/>
              <w:spacing w:after="0" w:line="240" w:lineRule="auto"/>
              <w:jc w:val="center"/>
              <w:rPr>
                <w:rFonts w:ascii="Arial" w:hAnsi="Arial" w:cs="Arial"/>
                <w:sz w:val="20"/>
                <w:szCs w:val="20"/>
              </w:rPr>
            </w:pPr>
          </w:p>
        </w:tc>
      </w:tr>
      <w:tr w:rsidR="004E27B2" w:rsidRPr="0005469A" w14:paraId="31829996" w14:textId="77777777" w:rsidTr="00184155">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1D49B339" w14:textId="77777777" w:rsidR="004E27B2" w:rsidRPr="0005469A" w:rsidRDefault="004E27B2" w:rsidP="004E27B2">
            <w:pPr>
              <w:widowControl w:val="0"/>
              <w:spacing w:after="0" w:line="240" w:lineRule="auto"/>
              <w:rPr>
                <w:rFonts w:ascii="Arial" w:hAnsi="Arial" w:cs="Arial"/>
                <w:bCs/>
                <w:sz w:val="20"/>
                <w:szCs w:val="20"/>
              </w:rPr>
            </w:pPr>
            <w:r w:rsidRPr="0005469A">
              <w:rPr>
                <w:rFonts w:ascii="Arial" w:hAnsi="Arial" w:cs="Arial"/>
                <w:bCs/>
                <w:sz w:val="20"/>
                <w:szCs w:val="20"/>
              </w:rPr>
              <w:t>Predvideno povečanje (+) ali zmanjšanje (</w:t>
            </w:r>
            <w:r w:rsidRPr="0005469A">
              <w:rPr>
                <w:rFonts w:ascii="Arial" w:hAnsi="Arial" w:cs="Arial"/>
                <w:b/>
                <w:sz w:val="20"/>
                <w:szCs w:val="20"/>
              </w:rPr>
              <w:t>–</w:t>
            </w:r>
            <w:r w:rsidRPr="0005469A">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F6D481C" w14:textId="77777777" w:rsidR="004E27B2" w:rsidRPr="0005469A" w:rsidRDefault="004E27B2" w:rsidP="004E27B2">
            <w:pPr>
              <w:widowControl w:val="0"/>
              <w:spacing w:after="0" w:line="240" w:lineRule="auto"/>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E741435" w14:textId="77777777" w:rsidR="004E27B2" w:rsidRPr="0005469A" w:rsidRDefault="004E27B2" w:rsidP="004E27B2">
            <w:pPr>
              <w:widowControl w:val="0"/>
              <w:spacing w:after="0" w:line="240" w:lineRule="auto"/>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37EFAA" w14:textId="77777777" w:rsidR="004E27B2" w:rsidRPr="0005469A" w:rsidRDefault="004E27B2" w:rsidP="004E27B2">
            <w:pPr>
              <w:widowControl w:val="0"/>
              <w:spacing w:after="0" w:line="240" w:lineRule="auto"/>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AF203A4" w14:textId="77777777" w:rsidR="004E27B2" w:rsidRPr="0005469A" w:rsidRDefault="004E27B2" w:rsidP="004E27B2">
            <w:pPr>
              <w:widowControl w:val="0"/>
              <w:spacing w:after="0" w:line="240" w:lineRule="auto"/>
              <w:jc w:val="center"/>
              <w:rPr>
                <w:rFonts w:ascii="Arial" w:hAnsi="Arial" w:cs="Arial"/>
                <w:sz w:val="20"/>
                <w:szCs w:val="20"/>
              </w:rPr>
            </w:pPr>
          </w:p>
        </w:tc>
      </w:tr>
      <w:tr w:rsidR="004E27B2" w:rsidRPr="0005469A" w14:paraId="19F1B444" w14:textId="77777777" w:rsidTr="00184155">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hideMark/>
          </w:tcPr>
          <w:p w14:paraId="7A4ADA0B" w14:textId="77777777" w:rsidR="004E27B2" w:rsidRPr="0005469A" w:rsidRDefault="004E27B2" w:rsidP="004E27B2">
            <w:pPr>
              <w:widowControl w:val="0"/>
              <w:spacing w:after="0" w:line="240" w:lineRule="auto"/>
              <w:rPr>
                <w:rFonts w:ascii="Arial" w:hAnsi="Arial" w:cs="Arial"/>
                <w:bCs/>
                <w:sz w:val="20"/>
                <w:szCs w:val="20"/>
              </w:rPr>
            </w:pPr>
            <w:r w:rsidRPr="0005469A">
              <w:rPr>
                <w:rFonts w:ascii="Arial" w:hAnsi="Arial" w:cs="Arial"/>
                <w:bCs/>
                <w:sz w:val="20"/>
                <w:szCs w:val="20"/>
              </w:rPr>
              <w:t>Predvideno povečanje (+) ali zmanjšanje (</w:t>
            </w:r>
            <w:r w:rsidRPr="0005469A">
              <w:rPr>
                <w:rFonts w:ascii="Arial" w:hAnsi="Arial" w:cs="Arial"/>
                <w:b/>
                <w:sz w:val="20"/>
                <w:szCs w:val="20"/>
              </w:rPr>
              <w:t>–</w:t>
            </w:r>
            <w:r w:rsidRPr="0005469A">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49BCDEF"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8382012"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C3308A3"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DF349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kern w:val="32"/>
                <w:sz w:val="20"/>
                <w:szCs w:val="20"/>
                <w:lang w:eastAsia="sl-SI"/>
              </w:rPr>
            </w:pPr>
          </w:p>
        </w:tc>
      </w:tr>
      <w:tr w:rsidR="004E27B2" w:rsidRPr="0005469A" w14:paraId="762E8FA3" w14:textId="77777777" w:rsidTr="00184155">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689D50B8" w14:textId="77777777" w:rsidR="004E27B2" w:rsidRPr="0005469A" w:rsidRDefault="004E27B2" w:rsidP="004E27B2">
            <w:pPr>
              <w:widowControl w:val="0"/>
              <w:tabs>
                <w:tab w:val="left" w:pos="2340"/>
              </w:tabs>
              <w:spacing w:after="0" w:line="240" w:lineRule="auto"/>
              <w:ind w:left="142" w:hanging="142"/>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t>II. Finančne posledice za državni proračun</w:t>
            </w:r>
          </w:p>
        </w:tc>
      </w:tr>
      <w:tr w:rsidR="004E27B2" w:rsidRPr="0005469A" w14:paraId="5F894BB0" w14:textId="77777777" w:rsidTr="00184155">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73495686" w14:textId="77777777" w:rsidR="004E27B2" w:rsidRPr="0005469A" w:rsidRDefault="004E27B2" w:rsidP="004E27B2">
            <w:pPr>
              <w:widowControl w:val="0"/>
              <w:tabs>
                <w:tab w:val="left" w:pos="2340"/>
              </w:tabs>
              <w:spacing w:after="0" w:line="240" w:lineRule="auto"/>
              <w:ind w:left="142" w:hanging="142"/>
              <w:jc w:val="center"/>
              <w:outlineLvl w:val="0"/>
              <w:rPr>
                <w:rFonts w:ascii="Arial" w:eastAsia="Times New Roman" w:hAnsi="Arial" w:cs="Arial"/>
                <w:b/>
                <w:kern w:val="32"/>
                <w:sz w:val="20"/>
                <w:szCs w:val="20"/>
                <w:lang w:eastAsia="sl-SI"/>
              </w:rPr>
            </w:pPr>
            <w:proofErr w:type="spellStart"/>
            <w:r w:rsidRPr="0005469A">
              <w:rPr>
                <w:rFonts w:ascii="Arial" w:eastAsia="Times New Roman" w:hAnsi="Arial" w:cs="Arial"/>
                <w:b/>
                <w:kern w:val="32"/>
                <w:sz w:val="20"/>
                <w:szCs w:val="20"/>
                <w:lang w:eastAsia="sl-SI"/>
              </w:rPr>
              <w:t>II.a</w:t>
            </w:r>
            <w:proofErr w:type="spellEnd"/>
            <w:r w:rsidRPr="0005469A">
              <w:rPr>
                <w:rFonts w:ascii="Arial" w:eastAsia="Times New Roman" w:hAnsi="Arial" w:cs="Arial"/>
                <w:b/>
                <w:kern w:val="32"/>
                <w:sz w:val="20"/>
                <w:szCs w:val="20"/>
                <w:lang w:eastAsia="sl-SI"/>
              </w:rPr>
              <w:t xml:space="preserve"> Pravice porabe za izvedbo predlaganih rešitev so zagotovljene:</w:t>
            </w:r>
          </w:p>
        </w:tc>
      </w:tr>
      <w:tr w:rsidR="004E27B2" w:rsidRPr="0005469A" w14:paraId="5B9BF465" w14:textId="77777777" w:rsidTr="00184155">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hideMark/>
          </w:tcPr>
          <w:p w14:paraId="31298644"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2110A4B0"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168AC071"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640573FC"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403F6895"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Znesek za t + 1</w:t>
            </w:r>
          </w:p>
        </w:tc>
      </w:tr>
      <w:tr w:rsidR="004E27B2" w:rsidRPr="0005469A" w14:paraId="270BCA39" w14:textId="77777777" w:rsidTr="00184155">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8FB9F7C" w14:textId="77777777" w:rsidR="004E27B2" w:rsidRPr="0005469A" w:rsidRDefault="00852B29"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r w:rsidRPr="0005469A">
              <w:rPr>
                <w:rFonts w:ascii="Arial" w:eastAsia="Times New Roman" w:hAnsi="Arial" w:cs="Arial"/>
                <w:bCs/>
                <w:kern w:val="32"/>
                <w:sz w:val="20"/>
                <w:szCs w:val="20"/>
                <w:lang w:eastAsia="sl-SI"/>
              </w:rPr>
              <w:t>MIZŠ</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82214E4"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E883530"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6D3B6C" w14:textId="77777777" w:rsidR="004E27B2" w:rsidRPr="0005469A" w:rsidRDefault="00852B29"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r w:rsidRPr="0005469A">
              <w:rPr>
                <w:rFonts w:ascii="Arial" w:eastAsia="Times New Roman" w:hAnsi="Arial" w:cs="Arial"/>
                <w:bCs/>
                <w:kern w:val="32"/>
                <w:sz w:val="20"/>
                <w:szCs w:val="20"/>
                <w:lang w:eastAsia="sl-SI"/>
              </w:rPr>
              <w:t>0</w:t>
            </w:r>
          </w:p>
        </w:tc>
        <w:tc>
          <w:tcPr>
            <w:tcW w:w="2128" w:type="dxa"/>
            <w:tcBorders>
              <w:top w:val="single" w:sz="4" w:space="0" w:color="auto"/>
              <w:left w:val="single" w:sz="4" w:space="0" w:color="auto"/>
              <w:bottom w:val="single" w:sz="4" w:space="0" w:color="auto"/>
              <w:right w:val="single" w:sz="4" w:space="0" w:color="auto"/>
            </w:tcBorders>
            <w:vAlign w:val="center"/>
          </w:tcPr>
          <w:p w14:paraId="6B8D4E90" w14:textId="77777777" w:rsidR="004E27B2" w:rsidRPr="0005469A" w:rsidRDefault="00852B29" w:rsidP="00D079F3">
            <w:pPr>
              <w:widowControl w:val="0"/>
              <w:tabs>
                <w:tab w:val="left" w:pos="360"/>
              </w:tabs>
              <w:spacing w:after="0" w:line="240" w:lineRule="auto"/>
              <w:jc w:val="center"/>
              <w:outlineLvl w:val="0"/>
              <w:rPr>
                <w:rFonts w:ascii="Arial" w:eastAsia="Times New Roman" w:hAnsi="Arial" w:cs="Arial"/>
                <w:bCs/>
                <w:kern w:val="32"/>
                <w:sz w:val="20"/>
                <w:szCs w:val="20"/>
                <w:lang w:eastAsia="sl-SI"/>
              </w:rPr>
            </w:pPr>
            <w:r w:rsidRPr="0005469A">
              <w:rPr>
                <w:rFonts w:ascii="Arial" w:eastAsia="Times New Roman" w:hAnsi="Arial" w:cs="Arial"/>
                <w:bCs/>
                <w:kern w:val="32"/>
                <w:sz w:val="20"/>
                <w:szCs w:val="20"/>
                <w:lang w:eastAsia="sl-SI"/>
              </w:rPr>
              <w:t>1,</w:t>
            </w:r>
            <w:r w:rsidR="00D079F3" w:rsidRPr="0005469A">
              <w:rPr>
                <w:rFonts w:ascii="Arial" w:eastAsia="Times New Roman" w:hAnsi="Arial" w:cs="Arial"/>
                <w:bCs/>
                <w:kern w:val="32"/>
                <w:sz w:val="20"/>
                <w:szCs w:val="20"/>
                <w:lang w:eastAsia="sl-SI"/>
              </w:rPr>
              <w:t>45</w:t>
            </w:r>
            <w:r w:rsidRPr="0005469A">
              <w:rPr>
                <w:rFonts w:ascii="Arial" w:eastAsia="Times New Roman" w:hAnsi="Arial" w:cs="Arial"/>
                <w:bCs/>
                <w:kern w:val="32"/>
                <w:sz w:val="20"/>
                <w:szCs w:val="20"/>
                <w:lang w:eastAsia="sl-SI"/>
              </w:rPr>
              <w:t xml:space="preserve"> MIO EUR</w:t>
            </w:r>
          </w:p>
        </w:tc>
      </w:tr>
      <w:tr w:rsidR="004E27B2" w:rsidRPr="0005469A" w14:paraId="792CAC90" w14:textId="77777777" w:rsidTr="0018415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A59B35E"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E42DBA4"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F0E8C9"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F486E"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92A5C8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39555739" w14:textId="77777777" w:rsidTr="00184155">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hideMark/>
          </w:tcPr>
          <w:p w14:paraId="41E50460"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E5BEA8" w14:textId="77777777" w:rsidR="004E27B2" w:rsidRPr="0005469A" w:rsidRDefault="004E27B2" w:rsidP="004E27B2">
            <w:pPr>
              <w:widowControl w:val="0"/>
              <w:spacing w:after="0" w:line="240" w:lineRule="auto"/>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DCFD619" w14:textId="77777777" w:rsidR="004E27B2" w:rsidRPr="0005469A" w:rsidRDefault="00852B29" w:rsidP="00D079F3">
            <w:pPr>
              <w:widowControl w:val="0"/>
              <w:tabs>
                <w:tab w:val="left" w:pos="360"/>
              </w:tabs>
              <w:spacing w:after="0" w:line="240" w:lineRule="auto"/>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t>1,</w:t>
            </w:r>
            <w:r w:rsidR="00D079F3" w:rsidRPr="0005469A">
              <w:rPr>
                <w:rFonts w:ascii="Arial" w:eastAsia="Times New Roman" w:hAnsi="Arial" w:cs="Arial"/>
                <w:b/>
                <w:kern w:val="32"/>
                <w:sz w:val="20"/>
                <w:szCs w:val="20"/>
                <w:lang w:eastAsia="sl-SI"/>
              </w:rPr>
              <w:t>45</w:t>
            </w:r>
            <w:r w:rsidRPr="0005469A">
              <w:rPr>
                <w:rFonts w:ascii="Arial" w:eastAsia="Times New Roman" w:hAnsi="Arial" w:cs="Arial"/>
                <w:b/>
                <w:kern w:val="32"/>
                <w:sz w:val="20"/>
                <w:szCs w:val="20"/>
                <w:lang w:eastAsia="sl-SI"/>
              </w:rPr>
              <w:t xml:space="preserve"> MIO EUR</w:t>
            </w:r>
          </w:p>
        </w:tc>
      </w:tr>
      <w:tr w:rsidR="004E27B2" w:rsidRPr="0005469A" w14:paraId="0A2FAFBD" w14:textId="77777777" w:rsidTr="00184155">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19FFECE4" w14:textId="77777777" w:rsidR="004E27B2" w:rsidRPr="0005469A" w:rsidRDefault="004E27B2" w:rsidP="004E27B2">
            <w:pPr>
              <w:widowControl w:val="0"/>
              <w:tabs>
                <w:tab w:val="left" w:pos="2340"/>
              </w:tabs>
              <w:spacing w:after="0" w:line="240" w:lineRule="auto"/>
              <w:jc w:val="center"/>
              <w:outlineLvl w:val="0"/>
              <w:rPr>
                <w:rFonts w:ascii="Arial" w:eastAsia="Times New Roman" w:hAnsi="Arial" w:cs="Arial"/>
                <w:b/>
                <w:kern w:val="32"/>
                <w:sz w:val="20"/>
                <w:szCs w:val="20"/>
                <w:lang w:eastAsia="sl-SI"/>
              </w:rPr>
            </w:pPr>
            <w:proofErr w:type="spellStart"/>
            <w:r w:rsidRPr="0005469A">
              <w:rPr>
                <w:rFonts w:ascii="Arial" w:eastAsia="Times New Roman" w:hAnsi="Arial" w:cs="Arial"/>
                <w:b/>
                <w:kern w:val="32"/>
                <w:sz w:val="20"/>
                <w:szCs w:val="20"/>
                <w:lang w:eastAsia="sl-SI"/>
              </w:rPr>
              <w:t>II.b</w:t>
            </w:r>
            <w:proofErr w:type="spellEnd"/>
            <w:r w:rsidRPr="0005469A">
              <w:rPr>
                <w:rFonts w:ascii="Arial" w:eastAsia="Times New Roman" w:hAnsi="Arial" w:cs="Arial"/>
                <w:b/>
                <w:kern w:val="32"/>
                <w:sz w:val="20"/>
                <w:szCs w:val="20"/>
                <w:lang w:eastAsia="sl-SI"/>
              </w:rPr>
              <w:t xml:space="preserve"> Manjkajoče pravice porabe bodo zagotovljene s prerazporeditvijo:</w:t>
            </w:r>
          </w:p>
        </w:tc>
      </w:tr>
      <w:tr w:rsidR="004E27B2" w:rsidRPr="0005469A" w14:paraId="2B8D260A" w14:textId="77777777" w:rsidTr="00184155">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hideMark/>
          </w:tcPr>
          <w:p w14:paraId="62758F05"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52FC96D8"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3F33C91D"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40B745E9"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hideMark/>
          </w:tcPr>
          <w:p w14:paraId="5201D675" w14:textId="77777777" w:rsidR="004E27B2" w:rsidRPr="0005469A" w:rsidRDefault="004E27B2" w:rsidP="004E27B2">
            <w:pPr>
              <w:widowControl w:val="0"/>
              <w:spacing w:after="0" w:line="240" w:lineRule="auto"/>
              <w:jc w:val="center"/>
              <w:rPr>
                <w:rFonts w:ascii="Arial" w:hAnsi="Arial" w:cs="Arial"/>
                <w:sz w:val="20"/>
                <w:szCs w:val="20"/>
              </w:rPr>
            </w:pPr>
            <w:r w:rsidRPr="0005469A">
              <w:rPr>
                <w:rFonts w:ascii="Arial" w:hAnsi="Arial" w:cs="Arial"/>
                <w:sz w:val="20"/>
                <w:szCs w:val="20"/>
              </w:rPr>
              <w:t xml:space="preserve">Znesek za t + 1 </w:t>
            </w:r>
          </w:p>
        </w:tc>
      </w:tr>
      <w:tr w:rsidR="004E27B2" w:rsidRPr="0005469A" w14:paraId="0EC3BC95" w14:textId="77777777" w:rsidTr="0018415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0F917CF"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1359A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4636CBB"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4F0E95"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4EF635D"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46324F88" w14:textId="77777777" w:rsidTr="00184155">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62652C9"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742946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04413C7"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B78365"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138AC2F"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34F06622" w14:textId="77777777" w:rsidTr="00184155">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hideMark/>
          </w:tcPr>
          <w:p w14:paraId="1321E0B0"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B56FF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C954120"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p>
        </w:tc>
      </w:tr>
      <w:tr w:rsidR="004E27B2" w:rsidRPr="0005469A" w14:paraId="3C435B22" w14:textId="77777777" w:rsidTr="00184155">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hideMark/>
          </w:tcPr>
          <w:p w14:paraId="058AE36C" w14:textId="77777777" w:rsidR="004E27B2" w:rsidRPr="0005469A" w:rsidRDefault="004E27B2" w:rsidP="004E27B2">
            <w:pPr>
              <w:widowControl w:val="0"/>
              <w:tabs>
                <w:tab w:val="left" w:pos="2340"/>
              </w:tabs>
              <w:spacing w:after="0" w:line="240" w:lineRule="auto"/>
              <w:jc w:val="center"/>
              <w:outlineLvl w:val="0"/>
              <w:rPr>
                <w:rFonts w:ascii="Arial" w:eastAsia="Times New Roman" w:hAnsi="Arial" w:cs="Arial"/>
                <w:b/>
                <w:kern w:val="32"/>
                <w:sz w:val="20"/>
                <w:szCs w:val="20"/>
                <w:lang w:eastAsia="sl-SI"/>
              </w:rPr>
            </w:pPr>
            <w:proofErr w:type="spellStart"/>
            <w:r w:rsidRPr="0005469A">
              <w:rPr>
                <w:rFonts w:ascii="Arial" w:eastAsia="Times New Roman" w:hAnsi="Arial" w:cs="Arial"/>
                <w:b/>
                <w:kern w:val="32"/>
                <w:sz w:val="20"/>
                <w:szCs w:val="20"/>
                <w:lang w:eastAsia="sl-SI"/>
              </w:rPr>
              <w:t>II.c</w:t>
            </w:r>
            <w:proofErr w:type="spellEnd"/>
            <w:r w:rsidRPr="0005469A">
              <w:rPr>
                <w:rFonts w:ascii="Arial" w:eastAsia="Times New Roman" w:hAnsi="Arial" w:cs="Arial"/>
                <w:b/>
                <w:kern w:val="32"/>
                <w:sz w:val="20"/>
                <w:szCs w:val="20"/>
                <w:lang w:eastAsia="sl-SI"/>
              </w:rPr>
              <w:t xml:space="preserve"> Načrtovana nadomestitev zmanjšanih prihodkov in povečanih odhodkov proračuna:</w:t>
            </w:r>
          </w:p>
        </w:tc>
      </w:tr>
      <w:tr w:rsidR="004E27B2" w:rsidRPr="0005469A" w14:paraId="0C18C24C" w14:textId="77777777" w:rsidTr="00184155">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hideMark/>
          </w:tcPr>
          <w:p w14:paraId="7F0C0A54" w14:textId="77777777" w:rsidR="004E27B2" w:rsidRPr="0005469A" w:rsidRDefault="004E27B2" w:rsidP="004E27B2">
            <w:pPr>
              <w:widowControl w:val="0"/>
              <w:spacing w:after="0" w:line="240" w:lineRule="auto"/>
              <w:ind w:left="-122" w:right="-112"/>
              <w:jc w:val="center"/>
              <w:rPr>
                <w:rFonts w:ascii="Arial" w:hAnsi="Arial" w:cs="Arial"/>
                <w:sz w:val="20"/>
                <w:szCs w:val="20"/>
              </w:rPr>
            </w:pPr>
            <w:r w:rsidRPr="0005469A">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hideMark/>
          </w:tcPr>
          <w:p w14:paraId="0BF536B3" w14:textId="77777777" w:rsidR="004E27B2" w:rsidRPr="0005469A" w:rsidRDefault="004E27B2" w:rsidP="004E27B2">
            <w:pPr>
              <w:widowControl w:val="0"/>
              <w:spacing w:after="0" w:line="240" w:lineRule="auto"/>
              <w:ind w:left="-122" w:right="-112"/>
              <w:jc w:val="center"/>
              <w:rPr>
                <w:rFonts w:ascii="Arial" w:hAnsi="Arial" w:cs="Arial"/>
                <w:sz w:val="20"/>
                <w:szCs w:val="20"/>
              </w:rPr>
            </w:pPr>
            <w:r w:rsidRPr="0005469A">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hideMark/>
          </w:tcPr>
          <w:p w14:paraId="59402002" w14:textId="77777777" w:rsidR="004E27B2" w:rsidRPr="0005469A" w:rsidRDefault="004E27B2" w:rsidP="004E27B2">
            <w:pPr>
              <w:widowControl w:val="0"/>
              <w:spacing w:after="0" w:line="240" w:lineRule="auto"/>
              <w:ind w:left="-122" w:right="-112"/>
              <w:jc w:val="center"/>
              <w:rPr>
                <w:rFonts w:ascii="Arial" w:hAnsi="Arial" w:cs="Arial"/>
                <w:sz w:val="20"/>
                <w:szCs w:val="20"/>
              </w:rPr>
            </w:pPr>
            <w:r w:rsidRPr="0005469A">
              <w:rPr>
                <w:rFonts w:ascii="Arial" w:hAnsi="Arial" w:cs="Arial"/>
                <w:sz w:val="20"/>
                <w:szCs w:val="20"/>
              </w:rPr>
              <w:t>Znesek za t + 1</w:t>
            </w:r>
          </w:p>
        </w:tc>
      </w:tr>
      <w:tr w:rsidR="004E27B2" w:rsidRPr="0005469A" w14:paraId="3142CE0C" w14:textId="77777777" w:rsidTr="0018415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CE2A1B8"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D62EDF5"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74F88E0"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1BE3D324" w14:textId="77777777" w:rsidTr="0018415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AE75F93"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94A739A"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841B5AF"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515D11F7" w14:textId="77777777" w:rsidTr="0018415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E27DA62"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9F18DF6"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2DFDE39"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Cs/>
                <w:kern w:val="32"/>
                <w:sz w:val="20"/>
                <w:szCs w:val="20"/>
                <w:lang w:eastAsia="sl-SI"/>
              </w:rPr>
            </w:pPr>
          </w:p>
        </w:tc>
      </w:tr>
      <w:tr w:rsidR="004E27B2" w:rsidRPr="0005469A" w14:paraId="443B8886" w14:textId="77777777" w:rsidTr="00184155">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hideMark/>
          </w:tcPr>
          <w:p w14:paraId="7A8701BA"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r w:rsidRPr="0005469A">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85A23F9"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522D469" w14:textId="77777777" w:rsidR="004E27B2" w:rsidRPr="0005469A" w:rsidRDefault="004E27B2" w:rsidP="004E27B2">
            <w:pPr>
              <w:widowControl w:val="0"/>
              <w:tabs>
                <w:tab w:val="left" w:pos="360"/>
              </w:tabs>
              <w:spacing w:after="0" w:line="240" w:lineRule="auto"/>
              <w:jc w:val="center"/>
              <w:outlineLvl w:val="0"/>
              <w:rPr>
                <w:rFonts w:ascii="Arial" w:eastAsia="Times New Roman" w:hAnsi="Arial" w:cs="Arial"/>
                <w:b/>
                <w:kern w:val="32"/>
                <w:sz w:val="20"/>
                <w:szCs w:val="20"/>
                <w:lang w:eastAsia="sl-SI"/>
              </w:rPr>
            </w:pPr>
          </w:p>
        </w:tc>
      </w:tr>
      <w:tr w:rsidR="004E27B2" w:rsidRPr="0005469A" w14:paraId="0CD0AD9C" w14:textId="77777777" w:rsidTr="00184155">
        <w:trPr>
          <w:trHeight w:val="1910"/>
        </w:trPr>
        <w:tc>
          <w:tcPr>
            <w:tcW w:w="9200" w:type="dxa"/>
            <w:gridSpan w:val="9"/>
            <w:tcBorders>
              <w:top w:val="single" w:sz="4" w:space="0" w:color="000000"/>
              <w:left w:val="single" w:sz="4" w:space="0" w:color="000000"/>
              <w:bottom w:val="single" w:sz="4" w:space="0" w:color="000000"/>
              <w:right w:val="single" w:sz="4" w:space="0" w:color="000000"/>
            </w:tcBorders>
          </w:tcPr>
          <w:p w14:paraId="3AF1685A" w14:textId="77777777" w:rsidR="004E27B2" w:rsidRPr="0005469A" w:rsidRDefault="004E27B2" w:rsidP="004E27B2">
            <w:pPr>
              <w:widowControl w:val="0"/>
              <w:spacing w:after="0" w:line="240" w:lineRule="auto"/>
              <w:rPr>
                <w:rFonts w:ascii="Arial" w:hAnsi="Arial" w:cs="Arial"/>
                <w:b/>
                <w:sz w:val="20"/>
                <w:szCs w:val="20"/>
              </w:rPr>
            </w:pPr>
          </w:p>
          <w:p w14:paraId="5A3D1F35" w14:textId="77777777" w:rsidR="004E27B2" w:rsidRPr="0005469A" w:rsidRDefault="00852B29" w:rsidP="004E27B2">
            <w:pPr>
              <w:keepLines/>
              <w:widowControl w:val="0"/>
              <w:spacing w:after="0" w:line="240" w:lineRule="auto"/>
              <w:rPr>
                <w:rFonts w:ascii="Arial" w:hAnsi="Arial" w:cs="Arial"/>
                <w:b/>
                <w:sz w:val="20"/>
                <w:szCs w:val="20"/>
              </w:rPr>
            </w:pPr>
            <w:r w:rsidRPr="0005469A">
              <w:rPr>
                <w:rFonts w:ascii="Arial" w:hAnsi="Arial" w:cs="Arial"/>
                <w:b/>
                <w:sz w:val="20"/>
                <w:szCs w:val="20"/>
              </w:rPr>
              <w:t xml:space="preserve">OBRAZLOŽITEV: </w:t>
            </w:r>
          </w:p>
          <w:p w14:paraId="75E31E46" w14:textId="77777777" w:rsidR="00852B29" w:rsidRPr="0005469A" w:rsidRDefault="00852B29" w:rsidP="004E27B2">
            <w:pPr>
              <w:keepLines/>
              <w:widowControl w:val="0"/>
              <w:spacing w:after="0" w:line="240" w:lineRule="auto"/>
              <w:rPr>
                <w:rFonts w:ascii="Arial" w:hAnsi="Arial" w:cs="Arial"/>
                <w:sz w:val="20"/>
                <w:szCs w:val="20"/>
              </w:rPr>
            </w:pPr>
            <w:r w:rsidRPr="0005469A">
              <w:rPr>
                <w:rFonts w:ascii="Arial" w:hAnsi="Arial" w:cs="Arial"/>
                <w:sz w:val="20"/>
                <w:szCs w:val="20"/>
              </w:rPr>
              <w:t>Za drugega otroka državni proračun že sedaj zagotavlja 70 % delež plačila staršev, kar na mesečni ravni predstavlja 1,</w:t>
            </w:r>
            <w:r w:rsidR="00D079F3" w:rsidRPr="0005469A">
              <w:rPr>
                <w:rFonts w:ascii="Arial" w:hAnsi="Arial" w:cs="Arial"/>
                <w:sz w:val="20"/>
                <w:szCs w:val="20"/>
              </w:rPr>
              <w:t>620</w:t>
            </w:r>
            <w:r w:rsidRPr="0005469A">
              <w:rPr>
                <w:rFonts w:ascii="Arial" w:hAnsi="Arial" w:cs="Arial"/>
                <w:sz w:val="20"/>
                <w:szCs w:val="20"/>
              </w:rPr>
              <w:t xml:space="preserve"> MIO EUR. Vzpostavitev 100 % financiranja deleža plačil staršev zahteva dodatno zagotovitev 4</w:t>
            </w:r>
            <w:r w:rsidR="00D079F3" w:rsidRPr="0005469A">
              <w:rPr>
                <w:rFonts w:ascii="Arial" w:hAnsi="Arial" w:cs="Arial"/>
                <w:sz w:val="20"/>
                <w:szCs w:val="20"/>
              </w:rPr>
              <w:t>85</w:t>
            </w:r>
            <w:r w:rsidRPr="0005469A">
              <w:rPr>
                <w:rFonts w:ascii="Arial" w:hAnsi="Arial" w:cs="Arial"/>
                <w:sz w:val="20"/>
                <w:szCs w:val="20"/>
              </w:rPr>
              <w:t>,000 EUR mesečno, kar predstavlja ocenjeno vr</w:t>
            </w:r>
            <w:r w:rsidR="00D079F3" w:rsidRPr="0005469A">
              <w:rPr>
                <w:rFonts w:ascii="Arial" w:hAnsi="Arial" w:cs="Arial"/>
                <w:sz w:val="20"/>
                <w:szCs w:val="20"/>
              </w:rPr>
              <w:t>ednost na letni ravni v višini 5</w:t>
            </w:r>
            <w:r w:rsidRPr="0005469A">
              <w:rPr>
                <w:rFonts w:ascii="Arial" w:hAnsi="Arial" w:cs="Arial"/>
                <w:sz w:val="20"/>
                <w:szCs w:val="20"/>
              </w:rPr>
              <w:t>,8</w:t>
            </w:r>
            <w:r w:rsidR="00D079F3" w:rsidRPr="0005469A">
              <w:rPr>
                <w:rFonts w:ascii="Arial" w:hAnsi="Arial" w:cs="Arial"/>
                <w:sz w:val="20"/>
                <w:szCs w:val="20"/>
              </w:rPr>
              <w:t>3</w:t>
            </w:r>
            <w:r w:rsidRPr="0005469A">
              <w:rPr>
                <w:rFonts w:ascii="Arial" w:hAnsi="Arial" w:cs="Arial"/>
                <w:sz w:val="20"/>
                <w:szCs w:val="20"/>
              </w:rPr>
              <w:t xml:space="preserve"> MIO EUR. </w:t>
            </w:r>
          </w:p>
          <w:p w14:paraId="250D6475" w14:textId="77777777" w:rsidR="00852B29" w:rsidRPr="0005469A" w:rsidRDefault="00852B29" w:rsidP="004E27B2">
            <w:pPr>
              <w:keepLines/>
              <w:widowControl w:val="0"/>
              <w:spacing w:after="0" w:line="240" w:lineRule="auto"/>
              <w:rPr>
                <w:rFonts w:ascii="Arial" w:hAnsi="Arial" w:cs="Arial"/>
                <w:sz w:val="20"/>
                <w:szCs w:val="20"/>
              </w:rPr>
            </w:pPr>
            <w:r w:rsidRPr="0005469A">
              <w:rPr>
                <w:rFonts w:ascii="Arial" w:hAnsi="Arial" w:cs="Arial"/>
                <w:sz w:val="20"/>
                <w:szCs w:val="20"/>
              </w:rPr>
              <w:t>Sredstva na postav</w:t>
            </w:r>
            <w:r w:rsidR="00D079F3" w:rsidRPr="0005469A">
              <w:rPr>
                <w:rFonts w:ascii="Arial" w:hAnsi="Arial" w:cs="Arial"/>
                <w:sz w:val="20"/>
                <w:szCs w:val="20"/>
              </w:rPr>
              <w:t>k</w:t>
            </w:r>
            <w:r w:rsidRPr="0005469A">
              <w:rPr>
                <w:rFonts w:ascii="Arial" w:hAnsi="Arial" w:cs="Arial"/>
                <w:sz w:val="20"/>
                <w:szCs w:val="20"/>
              </w:rPr>
              <w:t xml:space="preserve">i bo potrebno zagotoviti </w:t>
            </w:r>
            <w:r w:rsidR="00D079F3" w:rsidRPr="0005469A">
              <w:rPr>
                <w:rFonts w:ascii="Arial" w:hAnsi="Arial" w:cs="Arial"/>
                <w:sz w:val="20"/>
                <w:szCs w:val="20"/>
              </w:rPr>
              <w:t>v</w:t>
            </w:r>
            <w:r w:rsidRPr="0005469A">
              <w:rPr>
                <w:rFonts w:ascii="Arial" w:hAnsi="Arial" w:cs="Arial"/>
                <w:sz w:val="20"/>
                <w:szCs w:val="20"/>
              </w:rPr>
              <w:t xml:space="preserve"> proračun</w:t>
            </w:r>
            <w:r w:rsidR="00D079F3" w:rsidRPr="0005469A">
              <w:rPr>
                <w:rFonts w:ascii="Arial" w:hAnsi="Arial" w:cs="Arial"/>
                <w:sz w:val="20"/>
                <w:szCs w:val="20"/>
              </w:rPr>
              <w:t xml:space="preserve">u za leto 2021, in sicer od 1. </w:t>
            </w:r>
            <w:r w:rsidR="00BB4EF3" w:rsidRPr="0005469A">
              <w:rPr>
                <w:rFonts w:ascii="Arial" w:hAnsi="Arial" w:cs="Arial"/>
                <w:sz w:val="20"/>
                <w:szCs w:val="20"/>
              </w:rPr>
              <w:t>s</w:t>
            </w:r>
            <w:r w:rsidR="00D079F3" w:rsidRPr="0005469A">
              <w:rPr>
                <w:rFonts w:ascii="Arial" w:hAnsi="Arial" w:cs="Arial"/>
                <w:sz w:val="20"/>
                <w:szCs w:val="20"/>
              </w:rPr>
              <w:t xml:space="preserve">eptembra 2021 dalje. </w:t>
            </w:r>
          </w:p>
          <w:p w14:paraId="0DD3AE41" w14:textId="77777777" w:rsidR="004E27B2" w:rsidRPr="0005469A" w:rsidRDefault="004E27B2" w:rsidP="004E27B2">
            <w:pPr>
              <w:keepLines/>
              <w:widowControl w:val="0"/>
              <w:spacing w:after="0" w:line="240" w:lineRule="auto"/>
              <w:rPr>
                <w:rFonts w:ascii="Arial" w:hAnsi="Arial" w:cs="Arial"/>
                <w:sz w:val="20"/>
                <w:szCs w:val="20"/>
              </w:rPr>
            </w:pPr>
          </w:p>
        </w:tc>
      </w:tr>
      <w:tr w:rsidR="004E27B2" w:rsidRPr="0005469A" w14:paraId="03AEB8B2" w14:textId="77777777" w:rsidTr="00184155">
        <w:tc>
          <w:tcPr>
            <w:tcW w:w="9200" w:type="dxa"/>
            <w:gridSpan w:val="9"/>
            <w:tcBorders>
              <w:top w:val="single" w:sz="4" w:space="0" w:color="000000"/>
              <w:left w:val="single" w:sz="4" w:space="0" w:color="000000"/>
              <w:bottom w:val="single" w:sz="4" w:space="0" w:color="000000"/>
              <w:right w:val="single" w:sz="4" w:space="0" w:color="000000"/>
            </w:tcBorders>
            <w:hideMark/>
          </w:tcPr>
          <w:p w14:paraId="3CA103C7"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roofErr w:type="spellStart"/>
            <w:r w:rsidRPr="0005469A">
              <w:rPr>
                <w:rFonts w:ascii="Arial" w:eastAsia="Times New Roman" w:hAnsi="Arial" w:cs="Arial"/>
                <w:b/>
                <w:sz w:val="20"/>
                <w:szCs w:val="20"/>
                <w:lang w:eastAsia="sl-SI"/>
              </w:rPr>
              <w:t>7.b</w:t>
            </w:r>
            <w:proofErr w:type="spellEnd"/>
            <w:r w:rsidRPr="0005469A">
              <w:rPr>
                <w:rFonts w:ascii="Arial" w:eastAsia="Times New Roman" w:hAnsi="Arial" w:cs="Arial"/>
                <w:b/>
                <w:sz w:val="20"/>
                <w:szCs w:val="20"/>
                <w:lang w:eastAsia="sl-SI"/>
              </w:rPr>
              <w:t xml:space="preserve"> Predstavitev ocene finančnih posledic pod 40.000 EUR:</w:t>
            </w:r>
          </w:p>
          <w:p w14:paraId="081AB56D" w14:textId="77777777" w:rsidR="004E27B2" w:rsidRPr="0005469A" w:rsidRDefault="004E27B2" w:rsidP="004E27B2">
            <w:pPr>
              <w:spacing w:after="0" w:line="240" w:lineRule="auto"/>
              <w:jc w:val="both"/>
              <w:rPr>
                <w:rFonts w:ascii="Arial" w:hAnsi="Arial" w:cs="Arial"/>
                <w:b/>
                <w:sz w:val="20"/>
                <w:szCs w:val="20"/>
              </w:rPr>
            </w:pPr>
          </w:p>
        </w:tc>
      </w:tr>
      <w:tr w:rsidR="004E27B2" w:rsidRPr="0005469A" w14:paraId="218B10F5" w14:textId="77777777" w:rsidTr="00184155">
        <w:tc>
          <w:tcPr>
            <w:tcW w:w="9200" w:type="dxa"/>
            <w:gridSpan w:val="9"/>
            <w:tcBorders>
              <w:top w:val="single" w:sz="4" w:space="0" w:color="000000"/>
              <w:left w:val="single" w:sz="4" w:space="0" w:color="000000"/>
              <w:bottom w:val="single" w:sz="4" w:space="0" w:color="000000"/>
              <w:right w:val="single" w:sz="4" w:space="0" w:color="000000"/>
            </w:tcBorders>
            <w:hideMark/>
          </w:tcPr>
          <w:p w14:paraId="60F02A93"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r w:rsidRPr="0005469A">
              <w:rPr>
                <w:rFonts w:ascii="Arial" w:eastAsia="Times New Roman" w:hAnsi="Arial" w:cs="Arial"/>
                <w:b/>
                <w:sz w:val="20"/>
                <w:szCs w:val="20"/>
                <w:lang w:eastAsia="sl-SI"/>
              </w:rPr>
              <w:t xml:space="preserve">8. Predstavitev sodelovanja javnosti:                                        </w:t>
            </w:r>
          </w:p>
          <w:p w14:paraId="789E4628"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Vsebina predloženega gradiva (predpisa) vpliva na:</w:t>
            </w:r>
          </w:p>
          <w:p w14:paraId="6AF656ED" w14:textId="77777777" w:rsidR="004E27B2" w:rsidRPr="0005469A" w:rsidRDefault="004E27B2" w:rsidP="004E27B2">
            <w:pPr>
              <w:widowControl w:val="0"/>
              <w:numPr>
                <w:ilvl w:val="0"/>
                <w:numId w:val="8"/>
              </w:numPr>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pristojnosti občin in</w:t>
            </w:r>
          </w:p>
          <w:p w14:paraId="0771BF9B" w14:textId="77777777" w:rsidR="004E27B2" w:rsidRPr="0005469A" w:rsidRDefault="004E27B2" w:rsidP="004E27B2">
            <w:pPr>
              <w:widowControl w:val="0"/>
              <w:numPr>
                <w:ilvl w:val="0"/>
                <w:numId w:val="8"/>
              </w:numPr>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financiranje občin.</w:t>
            </w:r>
          </w:p>
          <w:p w14:paraId="31D05A60"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p>
          <w:p w14:paraId="2127F024"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Gradivo (predpis) je bilo poslano v mnenje:</w:t>
            </w:r>
          </w:p>
          <w:p w14:paraId="143451B3" w14:textId="77777777" w:rsidR="004E27B2" w:rsidRPr="0005469A" w:rsidRDefault="004E27B2" w:rsidP="004E27B2">
            <w:pPr>
              <w:widowControl w:val="0"/>
              <w:numPr>
                <w:ilvl w:val="0"/>
                <w:numId w:val="8"/>
              </w:numPr>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Skupnost občin Slovenije SOS: DA</w:t>
            </w:r>
          </w:p>
          <w:p w14:paraId="362EF17B" w14:textId="77777777" w:rsidR="004E27B2" w:rsidRPr="0005469A" w:rsidRDefault="004E27B2" w:rsidP="004E27B2">
            <w:pPr>
              <w:widowControl w:val="0"/>
              <w:numPr>
                <w:ilvl w:val="0"/>
                <w:numId w:val="8"/>
              </w:numPr>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Združenje občin Slovenije ZOS: DA</w:t>
            </w:r>
          </w:p>
          <w:p w14:paraId="41F2D107" w14:textId="77777777" w:rsidR="004E27B2" w:rsidRPr="0005469A" w:rsidRDefault="004E27B2" w:rsidP="004E27B2">
            <w:pPr>
              <w:widowControl w:val="0"/>
              <w:numPr>
                <w:ilvl w:val="0"/>
                <w:numId w:val="8"/>
              </w:numPr>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 xml:space="preserve">Združenje mestnih občin Slovenije ZMOS: DA </w:t>
            </w:r>
          </w:p>
          <w:p w14:paraId="1B49CF1D" w14:textId="77777777" w:rsidR="004E27B2" w:rsidRPr="0005469A" w:rsidRDefault="004E27B2" w:rsidP="004E27B2">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p>
          <w:p w14:paraId="799B4FA4" w14:textId="77777777" w:rsidR="004E27B2" w:rsidRPr="0005469A" w:rsidRDefault="004E27B2" w:rsidP="00914131">
            <w:pPr>
              <w:widowControl w:val="0"/>
              <w:suppressAutoHyphens/>
              <w:overflowPunct w:val="0"/>
              <w:autoSpaceDE w:val="0"/>
              <w:autoSpaceDN w:val="0"/>
              <w:adjustRightInd w:val="0"/>
              <w:spacing w:after="0" w:line="240" w:lineRule="auto"/>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Gradivo je bilo objavljeno na E-demokraciji za javnost od 2</w:t>
            </w:r>
            <w:r w:rsidR="00852B29" w:rsidRPr="0005469A">
              <w:rPr>
                <w:rFonts w:ascii="Arial" w:eastAsia="Times New Roman" w:hAnsi="Arial" w:cs="Arial"/>
                <w:sz w:val="20"/>
                <w:szCs w:val="20"/>
                <w:lang w:eastAsia="sl-SI"/>
              </w:rPr>
              <w:t>0. maja 2019 do 12. junija 2019</w:t>
            </w:r>
            <w:r w:rsidR="00914131" w:rsidRPr="0005469A">
              <w:rPr>
                <w:rFonts w:ascii="Arial" w:eastAsia="Times New Roman" w:hAnsi="Arial" w:cs="Arial"/>
                <w:sz w:val="20"/>
                <w:szCs w:val="20"/>
                <w:lang w:eastAsia="sl-SI"/>
              </w:rPr>
              <w:t xml:space="preserve">. </w:t>
            </w:r>
          </w:p>
          <w:p w14:paraId="564B4B0D" w14:textId="77777777" w:rsidR="00914131" w:rsidRPr="0005469A" w:rsidRDefault="00914131" w:rsidP="00914131">
            <w:pPr>
              <w:widowControl w:val="0"/>
              <w:suppressAutoHyphens/>
              <w:overflowPunct w:val="0"/>
              <w:autoSpaceDE w:val="0"/>
              <w:autoSpaceDN w:val="0"/>
              <w:adjustRightInd w:val="0"/>
              <w:spacing w:after="0" w:line="240" w:lineRule="auto"/>
              <w:outlineLvl w:val="3"/>
              <w:rPr>
                <w:rFonts w:ascii="Arial" w:eastAsia="Times New Roman" w:hAnsi="Arial" w:cs="Arial"/>
                <w:b/>
                <w:sz w:val="20"/>
                <w:szCs w:val="20"/>
                <w:lang w:eastAsia="sl-SI"/>
              </w:rPr>
            </w:pPr>
          </w:p>
        </w:tc>
      </w:tr>
      <w:tr w:rsidR="004E27B2" w:rsidRPr="0005469A" w14:paraId="54138416" w14:textId="77777777" w:rsidTr="00184155">
        <w:tc>
          <w:tcPr>
            <w:tcW w:w="6769" w:type="dxa"/>
            <w:gridSpan w:val="7"/>
            <w:tcBorders>
              <w:top w:val="single" w:sz="4" w:space="0" w:color="000000"/>
              <w:left w:val="single" w:sz="4" w:space="0" w:color="000000"/>
              <w:bottom w:val="single" w:sz="4" w:space="0" w:color="000000"/>
              <w:right w:val="single" w:sz="4" w:space="0" w:color="000000"/>
            </w:tcBorders>
            <w:hideMark/>
          </w:tcPr>
          <w:p w14:paraId="6F165BAC" w14:textId="77777777" w:rsidR="004E27B2" w:rsidRPr="0005469A" w:rsidRDefault="004E27B2" w:rsidP="004E27B2">
            <w:pPr>
              <w:widowControl w:val="0"/>
              <w:overflowPunct w:val="0"/>
              <w:autoSpaceDE w:val="0"/>
              <w:autoSpaceDN w:val="0"/>
              <w:adjustRightInd w:val="0"/>
              <w:spacing w:after="0" w:line="240" w:lineRule="auto"/>
              <w:jc w:val="both"/>
              <w:rPr>
                <w:rFonts w:ascii="Arial" w:eastAsia="Times New Roman" w:hAnsi="Arial" w:cs="Arial"/>
                <w:sz w:val="20"/>
                <w:szCs w:val="20"/>
                <w:lang w:eastAsia="sl-SI"/>
              </w:rPr>
            </w:pPr>
            <w:r w:rsidRPr="0005469A">
              <w:rPr>
                <w:rFonts w:ascii="Arial" w:eastAsia="Times New Roman" w:hAnsi="Arial" w:cs="Arial"/>
                <w:iCs/>
                <w:sz w:val="20"/>
                <w:szCs w:val="20"/>
                <w:lang w:eastAsia="sl-SI"/>
              </w:rPr>
              <w:lastRenderedPageBreak/>
              <w:t>Gradivo je bilo predhodno objavljeno na spletni strani predlagatelja:</w:t>
            </w:r>
          </w:p>
        </w:tc>
        <w:tc>
          <w:tcPr>
            <w:tcW w:w="2431" w:type="dxa"/>
            <w:gridSpan w:val="2"/>
            <w:tcBorders>
              <w:top w:val="single" w:sz="4" w:space="0" w:color="000000"/>
              <w:left w:val="single" w:sz="4" w:space="0" w:color="000000"/>
              <w:bottom w:val="single" w:sz="4" w:space="0" w:color="000000"/>
              <w:right w:val="single" w:sz="4" w:space="0" w:color="000000"/>
            </w:tcBorders>
            <w:hideMark/>
          </w:tcPr>
          <w:p w14:paraId="47C7B910" w14:textId="77777777" w:rsidR="004E27B2" w:rsidRPr="0005469A" w:rsidRDefault="004E27B2" w:rsidP="004E27B2">
            <w:pPr>
              <w:widowControl w:val="0"/>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NE</w:t>
            </w:r>
          </w:p>
        </w:tc>
      </w:tr>
      <w:tr w:rsidR="004E27B2" w:rsidRPr="0005469A" w14:paraId="3E7CA479" w14:textId="77777777" w:rsidTr="00184155">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0BBF21B4" w14:textId="77777777" w:rsidR="004E27B2" w:rsidRPr="0005469A" w:rsidRDefault="004E27B2" w:rsidP="004E27B2">
            <w:pPr>
              <w:spacing w:after="0" w:line="240" w:lineRule="auto"/>
              <w:jc w:val="both"/>
              <w:rPr>
                <w:rFonts w:ascii="Arial" w:hAnsi="Arial" w:cs="Arial"/>
                <w:iCs/>
                <w:sz w:val="20"/>
                <w:szCs w:val="20"/>
              </w:rPr>
            </w:pPr>
          </w:p>
        </w:tc>
      </w:tr>
      <w:tr w:rsidR="004E27B2" w:rsidRPr="0005469A" w14:paraId="7DF30A0C" w14:textId="77777777" w:rsidTr="00184155">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4EBE84A2" w14:textId="77777777" w:rsidR="004E27B2" w:rsidRPr="0005469A" w:rsidRDefault="004E27B2" w:rsidP="004E27B2">
            <w:pPr>
              <w:widowControl w:val="0"/>
              <w:overflowPunct w:val="0"/>
              <w:autoSpaceDE w:val="0"/>
              <w:autoSpaceDN w:val="0"/>
              <w:adjustRightInd w:val="0"/>
              <w:spacing w:after="0" w:line="240" w:lineRule="auto"/>
              <w:jc w:val="both"/>
              <w:rPr>
                <w:rFonts w:ascii="Arial" w:eastAsia="Times New Roman" w:hAnsi="Arial" w:cs="Arial"/>
                <w:iCs/>
                <w:sz w:val="20"/>
                <w:szCs w:val="20"/>
                <w:lang w:eastAsia="sl-SI"/>
              </w:rPr>
            </w:pPr>
          </w:p>
        </w:tc>
      </w:tr>
      <w:tr w:rsidR="004E27B2" w:rsidRPr="0005469A" w14:paraId="69F6BC5F" w14:textId="77777777" w:rsidTr="00184155">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6FD56E56" w14:textId="77777777" w:rsidR="004E27B2" w:rsidRPr="0005469A" w:rsidRDefault="004E27B2" w:rsidP="004E27B2">
            <w:pPr>
              <w:widowControl w:val="0"/>
              <w:overflowPunct w:val="0"/>
              <w:autoSpaceDE w:val="0"/>
              <w:autoSpaceDN w:val="0"/>
              <w:adjustRightInd w:val="0"/>
              <w:spacing w:after="0" w:line="240" w:lineRule="auto"/>
              <w:jc w:val="both"/>
              <w:rPr>
                <w:rFonts w:ascii="Arial" w:eastAsia="Times New Roman" w:hAnsi="Arial" w:cs="Arial"/>
                <w:iCs/>
                <w:sz w:val="20"/>
                <w:szCs w:val="20"/>
                <w:lang w:eastAsia="sl-SI"/>
              </w:rPr>
            </w:pPr>
          </w:p>
        </w:tc>
      </w:tr>
      <w:tr w:rsidR="004E27B2" w:rsidRPr="0005469A" w14:paraId="4173660B" w14:textId="77777777" w:rsidTr="00184155">
        <w:tc>
          <w:tcPr>
            <w:tcW w:w="6769" w:type="dxa"/>
            <w:gridSpan w:val="7"/>
            <w:tcBorders>
              <w:top w:val="single" w:sz="4" w:space="0" w:color="000000"/>
              <w:left w:val="single" w:sz="4" w:space="0" w:color="000000"/>
              <w:bottom w:val="single" w:sz="4" w:space="0" w:color="000000"/>
              <w:right w:val="single" w:sz="4" w:space="0" w:color="000000"/>
            </w:tcBorders>
            <w:vAlign w:val="center"/>
            <w:hideMark/>
          </w:tcPr>
          <w:p w14:paraId="39A56E57" w14:textId="77777777" w:rsidR="004E27B2" w:rsidRPr="0005469A" w:rsidRDefault="004E27B2" w:rsidP="004E27B2">
            <w:pPr>
              <w:widowControl w:val="0"/>
              <w:overflowPunct w:val="0"/>
              <w:autoSpaceDE w:val="0"/>
              <w:autoSpaceDN w:val="0"/>
              <w:adjustRightInd w:val="0"/>
              <w:spacing w:after="0" w:line="240" w:lineRule="auto"/>
              <w:rPr>
                <w:rFonts w:ascii="Arial" w:eastAsia="Times New Roman" w:hAnsi="Arial" w:cs="Arial"/>
                <w:sz w:val="20"/>
                <w:szCs w:val="20"/>
                <w:lang w:eastAsia="sl-SI"/>
              </w:rPr>
            </w:pPr>
            <w:r w:rsidRPr="0005469A">
              <w:rPr>
                <w:rFonts w:ascii="Arial" w:eastAsia="Times New Roman" w:hAnsi="Arial" w:cs="Arial"/>
                <w:b/>
                <w:sz w:val="20"/>
                <w:szCs w:val="20"/>
                <w:lang w:eastAsia="sl-SI"/>
              </w:rPr>
              <w:t>9. Pri pripravi gradiva so bile upoštevane zahteve iz Resolucije o normativni dejavnosti:</w:t>
            </w:r>
          </w:p>
        </w:tc>
        <w:tc>
          <w:tcPr>
            <w:tcW w:w="2431" w:type="dxa"/>
            <w:gridSpan w:val="2"/>
            <w:tcBorders>
              <w:top w:val="single" w:sz="4" w:space="0" w:color="000000"/>
              <w:left w:val="single" w:sz="4" w:space="0" w:color="000000"/>
              <w:bottom w:val="single" w:sz="4" w:space="0" w:color="000000"/>
              <w:right w:val="single" w:sz="4" w:space="0" w:color="000000"/>
            </w:tcBorders>
            <w:vAlign w:val="center"/>
            <w:hideMark/>
          </w:tcPr>
          <w:p w14:paraId="1A86D3AD" w14:textId="77777777" w:rsidR="004E27B2" w:rsidRPr="0005469A" w:rsidRDefault="004E27B2" w:rsidP="004E27B2">
            <w:pPr>
              <w:widowControl w:val="0"/>
              <w:overflowPunct w:val="0"/>
              <w:autoSpaceDE w:val="0"/>
              <w:autoSpaceDN w:val="0"/>
              <w:adjustRightInd w:val="0"/>
              <w:spacing w:after="0" w:line="240" w:lineRule="auto"/>
              <w:jc w:val="center"/>
              <w:rPr>
                <w:rFonts w:ascii="Arial" w:eastAsia="Times New Roman" w:hAnsi="Arial" w:cs="Arial"/>
                <w:iCs/>
                <w:sz w:val="20"/>
                <w:szCs w:val="20"/>
                <w:lang w:eastAsia="sl-SI"/>
              </w:rPr>
            </w:pPr>
            <w:r w:rsidRPr="0005469A">
              <w:rPr>
                <w:rFonts w:ascii="Arial" w:eastAsia="Times New Roman" w:hAnsi="Arial" w:cs="Arial"/>
                <w:sz w:val="20"/>
                <w:szCs w:val="20"/>
                <w:lang w:eastAsia="sl-SI"/>
              </w:rPr>
              <w:t>DA</w:t>
            </w:r>
          </w:p>
        </w:tc>
      </w:tr>
      <w:tr w:rsidR="004E27B2" w:rsidRPr="0005469A" w14:paraId="6A9CF2C0" w14:textId="77777777" w:rsidTr="00184155">
        <w:tc>
          <w:tcPr>
            <w:tcW w:w="6769" w:type="dxa"/>
            <w:gridSpan w:val="7"/>
            <w:tcBorders>
              <w:top w:val="single" w:sz="4" w:space="0" w:color="000000"/>
              <w:left w:val="single" w:sz="4" w:space="0" w:color="000000"/>
              <w:bottom w:val="single" w:sz="4" w:space="0" w:color="000000"/>
              <w:right w:val="single" w:sz="4" w:space="0" w:color="000000"/>
            </w:tcBorders>
            <w:vAlign w:val="center"/>
            <w:hideMark/>
          </w:tcPr>
          <w:p w14:paraId="031E97CE" w14:textId="77777777" w:rsidR="004E27B2" w:rsidRPr="0005469A" w:rsidRDefault="004E27B2" w:rsidP="004E27B2">
            <w:pPr>
              <w:widowControl w:val="0"/>
              <w:overflowPunct w:val="0"/>
              <w:autoSpaceDE w:val="0"/>
              <w:autoSpaceDN w:val="0"/>
              <w:adjustRightInd w:val="0"/>
              <w:spacing w:after="0" w:line="240" w:lineRule="auto"/>
              <w:rPr>
                <w:rFonts w:ascii="Arial" w:eastAsia="Times New Roman" w:hAnsi="Arial" w:cs="Arial"/>
                <w:b/>
                <w:sz w:val="20"/>
                <w:szCs w:val="20"/>
                <w:lang w:eastAsia="sl-SI"/>
              </w:rPr>
            </w:pPr>
            <w:r w:rsidRPr="0005469A">
              <w:rPr>
                <w:rFonts w:ascii="Arial" w:eastAsia="Times New Roman" w:hAnsi="Arial" w:cs="Arial"/>
                <w:b/>
                <w:sz w:val="20"/>
                <w:szCs w:val="20"/>
                <w:lang w:eastAsia="sl-SI"/>
              </w:rPr>
              <w:t>10. Gradivo je uvrščeno v delovni program vlade:</w:t>
            </w:r>
          </w:p>
          <w:p w14:paraId="47B26B37" w14:textId="77777777" w:rsidR="004E27B2" w:rsidRPr="0005469A" w:rsidRDefault="004E27B2" w:rsidP="004E27B2">
            <w:pPr>
              <w:widowControl w:val="0"/>
              <w:overflowPunct w:val="0"/>
              <w:autoSpaceDE w:val="0"/>
              <w:autoSpaceDN w:val="0"/>
              <w:adjustRightInd w:val="0"/>
              <w:spacing w:after="0" w:line="240" w:lineRule="auto"/>
              <w:rPr>
                <w:rFonts w:ascii="Arial" w:eastAsia="Times New Roman" w:hAnsi="Arial" w:cs="Arial"/>
                <w:b/>
                <w:sz w:val="20"/>
                <w:szCs w:val="20"/>
                <w:lang w:eastAsia="sl-SI"/>
              </w:rPr>
            </w:pPr>
          </w:p>
        </w:tc>
        <w:tc>
          <w:tcPr>
            <w:tcW w:w="2431" w:type="dxa"/>
            <w:gridSpan w:val="2"/>
            <w:tcBorders>
              <w:top w:val="single" w:sz="4" w:space="0" w:color="000000"/>
              <w:left w:val="single" w:sz="4" w:space="0" w:color="000000"/>
              <w:bottom w:val="single" w:sz="4" w:space="0" w:color="000000"/>
              <w:right w:val="single" w:sz="4" w:space="0" w:color="000000"/>
            </w:tcBorders>
            <w:vAlign w:val="center"/>
            <w:hideMark/>
          </w:tcPr>
          <w:p w14:paraId="22C7EB5C" w14:textId="77777777" w:rsidR="004E27B2" w:rsidRPr="0005469A" w:rsidRDefault="004E27B2" w:rsidP="004E27B2">
            <w:pPr>
              <w:widowControl w:val="0"/>
              <w:overflowPunct w:val="0"/>
              <w:autoSpaceDE w:val="0"/>
              <w:autoSpaceDN w:val="0"/>
              <w:adjustRightInd w:val="0"/>
              <w:spacing w:after="0" w:line="240" w:lineRule="auto"/>
              <w:jc w:val="center"/>
              <w:rPr>
                <w:rFonts w:ascii="Arial" w:eastAsia="Times New Roman" w:hAnsi="Arial" w:cs="Arial"/>
                <w:sz w:val="20"/>
                <w:szCs w:val="20"/>
                <w:lang w:eastAsia="sl-SI"/>
              </w:rPr>
            </w:pPr>
            <w:r w:rsidRPr="0005469A">
              <w:rPr>
                <w:rFonts w:ascii="Arial" w:eastAsia="Times New Roman" w:hAnsi="Arial" w:cs="Arial"/>
                <w:sz w:val="20"/>
                <w:szCs w:val="20"/>
                <w:lang w:eastAsia="sl-SI"/>
              </w:rPr>
              <w:t>DA</w:t>
            </w:r>
          </w:p>
        </w:tc>
      </w:tr>
      <w:tr w:rsidR="004E27B2" w:rsidRPr="0005469A" w14:paraId="2C3DF704" w14:textId="77777777" w:rsidTr="00184155">
        <w:tc>
          <w:tcPr>
            <w:tcW w:w="9200" w:type="dxa"/>
            <w:gridSpan w:val="9"/>
            <w:tcBorders>
              <w:top w:val="single" w:sz="4" w:space="0" w:color="000000"/>
              <w:left w:val="single" w:sz="4" w:space="0" w:color="000000"/>
              <w:bottom w:val="single" w:sz="4" w:space="0" w:color="000000"/>
              <w:right w:val="single" w:sz="4" w:space="0" w:color="000000"/>
            </w:tcBorders>
          </w:tcPr>
          <w:p w14:paraId="221990C9" w14:textId="77777777" w:rsidR="004E27B2" w:rsidRPr="0005469A" w:rsidRDefault="004E27B2" w:rsidP="004E27B2">
            <w:pPr>
              <w:widowControl w:val="0"/>
              <w:suppressAutoHyphens/>
              <w:overflowPunct w:val="0"/>
              <w:autoSpaceDE w:val="0"/>
              <w:autoSpaceDN w:val="0"/>
              <w:adjustRightInd w:val="0"/>
              <w:spacing w:after="0" w:line="240" w:lineRule="auto"/>
              <w:ind w:left="3400"/>
              <w:outlineLvl w:val="3"/>
              <w:rPr>
                <w:rFonts w:ascii="Arial" w:eastAsia="Times New Roman" w:hAnsi="Arial" w:cs="Arial"/>
                <w:b/>
                <w:sz w:val="20"/>
                <w:szCs w:val="20"/>
                <w:lang w:eastAsia="sl-SI"/>
              </w:rPr>
            </w:pPr>
          </w:p>
          <w:p w14:paraId="49D42B1D" w14:textId="77777777" w:rsidR="004E27B2" w:rsidRPr="0005469A" w:rsidRDefault="004E27B2" w:rsidP="004E27B2">
            <w:pPr>
              <w:widowControl w:val="0"/>
              <w:suppressAutoHyphens/>
              <w:overflowPunct w:val="0"/>
              <w:autoSpaceDE w:val="0"/>
              <w:autoSpaceDN w:val="0"/>
              <w:adjustRightInd w:val="0"/>
              <w:spacing w:after="0" w:line="240" w:lineRule="auto"/>
              <w:ind w:left="3400"/>
              <w:outlineLvl w:val="3"/>
              <w:rPr>
                <w:rFonts w:ascii="Arial" w:eastAsia="Times New Roman" w:hAnsi="Arial" w:cs="Arial"/>
                <w:sz w:val="20"/>
                <w:szCs w:val="20"/>
                <w:lang w:eastAsia="sl-SI"/>
              </w:rPr>
            </w:pPr>
            <w:r w:rsidRPr="0005469A">
              <w:rPr>
                <w:rFonts w:ascii="Arial" w:eastAsia="Times New Roman" w:hAnsi="Arial" w:cs="Arial"/>
                <w:sz w:val="20"/>
                <w:szCs w:val="20"/>
                <w:lang w:eastAsia="sl-SI"/>
              </w:rPr>
              <w:t xml:space="preserve">      </w:t>
            </w:r>
            <w:r w:rsidR="00D451D2" w:rsidRPr="0005469A">
              <w:rPr>
                <w:rFonts w:ascii="Arial" w:eastAsia="Times New Roman" w:hAnsi="Arial" w:cs="Arial"/>
                <w:sz w:val="20"/>
                <w:szCs w:val="20"/>
                <w:lang w:eastAsia="sl-SI"/>
              </w:rPr>
              <w:t xml:space="preserve">    </w:t>
            </w:r>
            <w:r w:rsidRPr="0005469A">
              <w:rPr>
                <w:rFonts w:ascii="Arial" w:eastAsia="Times New Roman" w:hAnsi="Arial" w:cs="Arial"/>
                <w:sz w:val="20"/>
                <w:szCs w:val="20"/>
                <w:lang w:eastAsia="sl-SI"/>
              </w:rPr>
              <w:t xml:space="preserve">  </w:t>
            </w:r>
            <w:r w:rsidR="0029380B" w:rsidRPr="0005469A">
              <w:rPr>
                <w:rFonts w:ascii="Arial" w:eastAsia="Times New Roman" w:hAnsi="Arial" w:cs="Arial"/>
                <w:sz w:val="20"/>
                <w:szCs w:val="20"/>
                <w:lang w:eastAsia="sl-SI"/>
              </w:rPr>
              <w:t xml:space="preserve">prof. </w:t>
            </w:r>
            <w:r w:rsidRPr="0005469A">
              <w:rPr>
                <w:rFonts w:ascii="Arial" w:eastAsia="Times New Roman" w:hAnsi="Arial" w:cs="Arial"/>
                <w:sz w:val="20"/>
                <w:szCs w:val="20"/>
                <w:lang w:eastAsia="sl-SI"/>
              </w:rPr>
              <w:t xml:space="preserve">dr. </w:t>
            </w:r>
            <w:r w:rsidR="0029380B" w:rsidRPr="0005469A">
              <w:rPr>
                <w:rFonts w:ascii="Arial" w:eastAsia="Times New Roman" w:hAnsi="Arial" w:cs="Arial"/>
                <w:sz w:val="20"/>
                <w:szCs w:val="20"/>
                <w:lang w:eastAsia="sl-SI"/>
              </w:rPr>
              <w:t xml:space="preserve">Simona Kustec </w:t>
            </w:r>
          </w:p>
          <w:p w14:paraId="6B86C4EF" w14:textId="77777777" w:rsidR="004E27B2" w:rsidRPr="0005469A" w:rsidRDefault="0029380B" w:rsidP="004E27B2">
            <w:pPr>
              <w:widowControl w:val="0"/>
              <w:suppressAutoHyphens/>
              <w:overflowPunct w:val="0"/>
              <w:autoSpaceDE w:val="0"/>
              <w:autoSpaceDN w:val="0"/>
              <w:adjustRightInd w:val="0"/>
              <w:spacing w:after="0" w:line="240" w:lineRule="auto"/>
              <w:ind w:left="3400"/>
              <w:outlineLvl w:val="3"/>
              <w:rPr>
                <w:rFonts w:ascii="Arial" w:eastAsia="Times New Roman" w:hAnsi="Arial" w:cs="Arial"/>
                <w:b/>
                <w:sz w:val="20"/>
                <w:szCs w:val="20"/>
                <w:lang w:eastAsia="sl-SI"/>
              </w:rPr>
            </w:pPr>
            <w:r w:rsidRPr="0005469A">
              <w:rPr>
                <w:rFonts w:ascii="Arial" w:eastAsia="Times New Roman" w:hAnsi="Arial" w:cs="Arial"/>
                <w:sz w:val="20"/>
                <w:szCs w:val="20"/>
                <w:lang w:eastAsia="sl-SI"/>
              </w:rPr>
              <w:t xml:space="preserve">                      MINIST</w:t>
            </w:r>
            <w:r w:rsidR="004E27B2" w:rsidRPr="0005469A">
              <w:rPr>
                <w:rFonts w:ascii="Arial" w:eastAsia="Times New Roman" w:hAnsi="Arial" w:cs="Arial"/>
                <w:sz w:val="20"/>
                <w:szCs w:val="20"/>
                <w:lang w:eastAsia="sl-SI"/>
              </w:rPr>
              <w:t>R</w:t>
            </w:r>
            <w:r w:rsidRPr="0005469A">
              <w:rPr>
                <w:rFonts w:ascii="Arial" w:eastAsia="Times New Roman" w:hAnsi="Arial" w:cs="Arial"/>
                <w:sz w:val="20"/>
                <w:szCs w:val="20"/>
                <w:lang w:eastAsia="sl-SI"/>
              </w:rPr>
              <w:t xml:space="preserve">ICA </w:t>
            </w:r>
          </w:p>
        </w:tc>
      </w:tr>
    </w:tbl>
    <w:p w14:paraId="603A2766" w14:textId="77777777" w:rsidR="004E27B2" w:rsidRPr="0005469A" w:rsidRDefault="004E27B2" w:rsidP="004E27B2">
      <w:pPr>
        <w:tabs>
          <w:tab w:val="left" w:pos="708"/>
          <w:tab w:val="left" w:pos="3402"/>
        </w:tabs>
        <w:spacing w:after="0" w:line="240" w:lineRule="auto"/>
        <w:jc w:val="center"/>
        <w:rPr>
          <w:rFonts w:ascii="Arial" w:eastAsia="Times New Roman" w:hAnsi="Arial" w:cs="Arial"/>
          <w:b/>
          <w:sz w:val="20"/>
          <w:szCs w:val="20"/>
        </w:rPr>
      </w:pPr>
    </w:p>
    <w:p w14:paraId="320650D1"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375736D2" w14:textId="77777777" w:rsidR="004E27B2" w:rsidRPr="0005469A" w:rsidRDefault="004E27B2" w:rsidP="004E27B2">
      <w:pPr>
        <w:spacing w:after="0" w:line="260" w:lineRule="atLeast"/>
        <w:rPr>
          <w:rFonts w:ascii="Arial" w:eastAsia="Times New Roman" w:hAnsi="Arial" w:cs="Arial"/>
          <w:sz w:val="20"/>
          <w:szCs w:val="20"/>
        </w:rPr>
      </w:pPr>
      <w:r w:rsidRPr="0005469A">
        <w:rPr>
          <w:rFonts w:ascii="Arial" w:eastAsia="Times New Roman" w:hAnsi="Arial" w:cs="Arial"/>
          <w:sz w:val="20"/>
          <w:szCs w:val="20"/>
        </w:rPr>
        <w:t>Prilogi:</w:t>
      </w:r>
    </w:p>
    <w:p w14:paraId="27DEE86A" w14:textId="77777777" w:rsidR="004E27B2" w:rsidRPr="0005469A" w:rsidRDefault="004E27B2" w:rsidP="004E27B2">
      <w:pPr>
        <w:numPr>
          <w:ilvl w:val="0"/>
          <w:numId w:val="8"/>
        </w:numPr>
        <w:spacing w:after="0" w:line="260" w:lineRule="atLeast"/>
        <w:rPr>
          <w:rFonts w:ascii="Arial" w:eastAsia="Times New Roman" w:hAnsi="Arial" w:cs="Arial"/>
          <w:sz w:val="20"/>
          <w:szCs w:val="20"/>
        </w:rPr>
      </w:pPr>
      <w:r w:rsidRPr="0005469A">
        <w:rPr>
          <w:rFonts w:ascii="Arial" w:eastAsia="Times New Roman" w:hAnsi="Arial" w:cs="Arial"/>
          <w:sz w:val="20"/>
          <w:szCs w:val="20"/>
        </w:rPr>
        <w:t>Predlog sklepa</w:t>
      </w:r>
    </w:p>
    <w:p w14:paraId="2D86E0FB" w14:textId="77777777" w:rsidR="004E27B2" w:rsidRPr="0005469A" w:rsidRDefault="004E27B2" w:rsidP="004E27B2">
      <w:pPr>
        <w:numPr>
          <w:ilvl w:val="0"/>
          <w:numId w:val="8"/>
        </w:numPr>
        <w:spacing w:after="0" w:line="260" w:lineRule="atLeast"/>
        <w:rPr>
          <w:rFonts w:ascii="Arial" w:eastAsia="Times New Roman" w:hAnsi="Arial" w:cs="Arial"/>
          <w:sz w:val="20"/>
          <w:szCs w:val="20"/>
        </w:rPr>
      </w:pPr>
      <w:r w:rsidRPr="0005469A">
        <w:rPr>
          <w:rFonts w:ascii="Arial" w:eastAsia="Times New Roman" w:hAnsi="Arial" w:cs="Arial"/>
          <w:sz w:val="20"/>
          <w:szCs w:val="20"/>
        </w:rPr>
        <w:t>Predlog zakona</w:t>
      </w:r>
    </w:p>
    <w:p w14:paraId="2A71D90C" w14:textId="77777777" w:rsidR="004E27B2" w:rsidRPr="0005469A" w:rsidRDefault="004E27B2" w:rsidP="004E27B2">
      <w:pPr>
        <w:spacing w:after="0" w:line="260" w:lineRule="atLeast"/>
        <w:jc w:val="right"/>
        <w:rPr>
          <w:rFonts w:ascii="Arial" w:eastAsia="Times New Roman" w:hAnsi="Arial" w:cs="Arial"/>
          <w:sz w:val="20"/>
          <w:szCs w:val="20"/>
        </w:rPr>
      </w:pPr>
    </w:p>
    <w:p w14:paraId="6CA06F5B"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61DCF9A2"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75619430"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3B7EFB8F"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11857C30"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48F9EBBE" w14:textId="77777777" w:rsidR="004E27B2" w:rsidRDefault="004E27B2" w:rsidP="004E27B2">
      <w:pPr>
        <w:spacing w:after="0" w:line="260" w:lineRule="atLeast"/>
        <w:jc w:val="right"/>
        <w:rPr>
          <w:rFonts w:ascii="Arial" w:eastAsia="Times New Roman" w:hAnsi="Arial" w:cs="Arial"/>
          <w:b/>
          <w:sz w:val="20"/>
          <w:szCs w:val="20"/>
          <w:u w:val="single"/>
        </w:rPr>
      </w:pPr>
    </w:p>
    <w:p w14:paraId="36D5BB9B" w14:textId="77777777" w:rsidR="0005469A" w:rsidRDefault="0005469A" w:rsidP="004E27B2">
      <w:pPr>
        <w:spacing w:after="0" w:line="260" w:lineRule="atLeast"/>
        <w:jc w:val="right"/>
        <w:rPr>
          <w:rFonts w:ascii="Arial" w:eastAsia="Times New Roman" w:hAnsi="Arial" w:cs="Arial"/>
          <w:b/>
          <w:sz w:val="20"/>
          <w:szCs w:val="20"/>
          <w:u w:val="single"/>
        </w:rPr>
      </w:pPr>
    </w:p>
    <w:p w14:paraId="408AEC25" w14:textId="77777777" w:rsidR="0005469A" w:rsidRDefault="0005469A" w:rsidP="004E27B2">
      <w:pPr>
        <w:spacing w:after="0" w:line="260" w:lineRule="atLeast"/>
        <w:jc w:val="right"/>
        <w:rPr>
          <w:rFonts w:ascii="Arial" w:eastAsia="Times New Roman" w:hAnsi="Arial" w:cs="Arial"/>
          <w:b/>
          <w:sz w:val="20"/>
          <w:szCs w:val="20"/>
          <w:u w:val="single"/>
        </w:rPr>
      </w:pPr>
    </w:p>
    <w:p w14:paraId="2C92222E" w14:textId="77777777" w:rsidR="0005469A" w:rsidRDefault="0005469A" w:rsidP="004E27B2">
      <w:pPr>
        <w:spacing w:after="0" w:line="260" w:lineRule="atLeast"/>
        <w:jc w:val="right"/>
        <w:rPr>
          <w:rFonts w:ascii="Arial" w:eastAsia="Times New Roman" w:hAnsi="Arial" w:cs="Arial"/>
          <w:b/>
          <w:sz w:val="20"/>
          <w:szCs w:val="20"/>
          <w:u w:val="single"/>
        </w:rPr>
      </w:pPr>
    </w:p>
    <w:p w14:paraId="7D361746" w14:textId="77777777" w:rsidR="0005469A" w:rsidRDefault="0005469A" w:rsidP="004E27B2">
      <w:pPr>
        <w:spacing w:after="0" w:line="260" w:lineRule="atLeast"/>
        <w:jc w:val="right"/>
        <w:rPr>
          <w:rFonts w:ascii="Arial" w:eastAsia="Times New Roman" w:hAnsi="Arial" w:cs="Arial"/>
          <w:b/>
          <w:sz w:val="20"/>
          <w:szCs w:val="20"/>
          <w:u w:val="single"/>
        </w:rPr>
      </w:pPr>
    </w:p>
    <w:p w14:paraId="1F27CD18" w14:textId="77777777" w:rsidR="0005469A" w:rsidRDefault="0005469A" w:rsidP="004E27B2">
      <w:pPr>
        <w:spacing w:after="0" w:line="260" w:lineRule="atLeast"/>
        <w:jc w:val="right"/>
        <w:rPr>
          <w:rFonts w:ascii="Arial" w:eastAsia="Times New Roman" w:hAnsi="Arial" w:cs="Arial"/>
          <w:b/>
          <w:sz w:val="20"/>
          <w:szCs w:val="20"/>
          <w:u w:val="single"/>
        </w:rPr>
      </w:pPr>
    </w:p>
    <w:p w14:paraId="54F3E483" w14:textId="77777777" w:rsidR="0005469A" w:rsidRDefault="0005469A" w:rsidP="004E27B2">
      <w:pPr>
        <w:spacing w:after="0" w:line="260" w:lineRule="atLeast"/>
        <w:jc w:val="right"/>
        <w:rPr>
          <w:rFonts w:ascii="Arial" w:eastAsia="Times New Roman" w:hAnsi="Arial" w:cs="Arial"/>
          <w:b/>
          <w:sz w:val="20"/>
          <w:szCs w:val="20"/>
          <w:u w:val="single"/>
        </w:rPr>
      </w:pPr>
    </w:p>
    <w:p w14:paraId="2B926AC7" w14:textId="77777777" w:rsidR="0005469A" w:rsidRDefault="0005469A" w:rsidP="004E27B2">
      <w:pPr>
        <w:spacing w:after="0" w:line="260" w:lineRule="atLeast"/>
        <w:jc w:val="right"/>
        <w:rPr>
          <w:rFonts w:ascii="Arial" w:eastAsia="Times New Roman" w:hAnsi="Arial" w:cs="Arial"/>
          <w:b/>
          <w:sz w:val="20"/>
          <w:szCs w:val="20"/>
          <w:u w:val="single"/>
        </w:rPr>
      </w:pPr>
    </w:p>
    <w:p w14:paraId="2B17316E" w14:textId="77777777" w:rsidR="0005469A" w:rsidRDefault="0005469A" w:rsidP="004E27B2">
      <w:pPr>
        <w:spacing w:after="0" w:line="260" w:lineRule="atLeast"/>
        <w:jc w:val="right"/>
        <w:rPr>
          <w:rFonts w:ascii="Arial" w:eastAsia="Times New Roman" w:hAnsi="Arial" w:cs="Arial"/>
          <w:b/>
          <w:sz w:val="20"/>
          <w:szCs w:val="20"/>
          <w:u w:val="single"/>
        </w:rPr>
      </w:pPr>
    </w:p>
    <w:p w14:paraId="33D01A56" w14:textId="77777777" w:rsidR="0005469A" w:rsidRDefault="0005469A" w:rsidP="004E27B2">
      <w:pPr>
        <w:spacing w:after="0" w:line="260" w:lineRule="atLeast"/>
        <w:jc w:val="right"/>
        <w:rPr>
          <w:rFonts w:ascii="Arial" w:eastAsia="Times New Roman" w:hAnsi="Arial" w:cs="Arial"/>
          <w:b/>
          <w:sz w:val="20"/>
          <w:szCs w:val="20"/>
          <w:u w:val="single"/>
        </w:rPr>
      </w:pPr>
    </w:p>
    <w:p w14:paraId="518F12C2" w14:textId="77777777" w:rsidR="0005469A" w:rsidRDefault="0005469A" w:rsidP="004E27B2">
      <w:pPr>
        <w:spacing w:after="0" w:line="260" w:lineRule="atLeast"/>
        <w:jc w:val="right"/>
        <w:rPr>
          <w:rFonts w:ascii="Arial" w:eastAsia="Times New Roman" w:hAnsi="Arial" w:cs="Arial"/>
          <w:b/>
          <w:sz w:val="20"/>
          <w:szCs w:val="20"/>
          <w:u w:val="single"/>
        </w:rPr>
      </w:pPr>
    </w:p>
    <w:p w14:paraId="78CF7B2F" w14:textId="77777777" w:rsidR="0005469A" w:rsidRDefault="0005469A" w:rsidP="004E27B2">
      <w:pPr>
        <w:spacing w:after="0" w:line="260" w:lineRule="atLeast"/>
        <w:jc w:val="right"/>
        <w:rPr>
          <w:rFonts w:ascii="Arial" w:eastAsia="Times New Roman" w:hAnsi="Arial" w:cs="Arial"/>
          <w:b/>
          <w:sz w:val="20"/>
          <w:szCs w:val="20"/>
          <w:u w:val="single"/>
        </w:rPr>
      </w:pPr>
    </w:p>
    <w:p w14:paraId="4AB5AAB1" w14:textId="77777777" w:rsidR="0005469A" w:rsidRDefault="0005469A" w:rsidP="004E27B2">
      <w:pPr>
        <w:spacing w:after="0" w:line="260" w:lineRule="atLeast"/>
        <w:jc w:val="right"/>
        <w:rPr>
          <w:rFonts w:ascii="Arial" w:eastAsia="Times New Roman" w:hAnsi="Arial" w:cs="Arial"/>
          <w:b/>
          <w:sz w:val="20"/>
          <w:szCs w:val="20"/>
          <w:u w:val="single"/>
        </w:rPr>
      </w:pPr>
    </w:p>
    <w:p w14:paraId="36622271" w14:textId="77777777" w:rsidR="0005469A" w:rsidRDefault="0005469A" w:rsidP="004E27B2">
      <w:pPr>
        <w:spacing w:after="0" w:line="260" w:lineRule="atLeast"/>
        <w:jc w:val="right"/>
        <w:rPr>
          <w:rFonts w:ascii="Arial" w:eastAsia="Times New Roman" w:hAnsi="Arial" w:cs="Arial"/>
          <w:b/>
          <w:sz w:val="20"/>
          <w:szCs w:val="20"/>
          <w:u w:val="single"/>
        </w:rPr>
      </w:pPr>
    </w:p>
    <w:p w14:paraId="6DD0103B" w14:textId="77777777" w:rsidR="0005469A" w:rsidRDefault="0005469A" w:rsidP="004E27B2">
      <w:pPr>
        <w:spacing w:after="0" w:line="260" w:lineRule="atLeast"/>
        <w:jc w:val="right"/>
        <w:rPr>
          <w:rFonts w:ascii="Arial" w:eastAsia="Times New Roman" w:hAnsi="Arial" w:cs="Arial"/>
          <w:b/>
          <w:sz w:val="20"/>
          <w:szCs w:val="20"/>
          <w:u w:val="single"/>
        </w:rPr>
      </w:pPr>
    </w:p>
    <w:p w14:paraId="620B96B3" w14:textId="77777777" w:rsidR="0005469A" w:rsidRDefault="0005469A" w:rsidP="004E27B2">
      <w:pPr>
        <w:spacing w:after="0" w:line="260" w:lineRule="atLeast"/>
        <w:jc w:val="right"/>
        <w:rPr>
          <w:rFonts w:ascii="Arial" w:eastAsia="Times New Roman" w:hAnsi="Arial" w:cs="Arial"/>
          <w:b/>
          <w:sz w:val="20"/>
          <w:szCs w:val="20"/>
          <w:u w:val="single"/>
        </w:rPr>
      </w:pPr>
    </w:p>
    <w:p w14:paraId="71A14730" w14:textId="77777777" w:rsidR="0005469A" w:rsidRDefault="0005469A" w:rsidP="004E27B2">
      <w:pPr>
        <w:spacing w:after="0" w:line="260" w:lineRule="atLeast"/>
        <w:jc w:val="right"/>
        <w:rPr>
          <w:rFonts w:ascii="Arial" w:eastAsia="Times New Roman" w:hAnsi="Arial" w:cs="Arial"/>
          <w:b/>
          <w:sz w:val="20"/>
          <w:szCs w:val="20"/>
          <w:u w:val="single"/>
        </w:rPr>
      </w:pPr>
    </w:p>
    <w:p w14:paraId="5334E76F" w14:textId="77777777" w:rsidR="0005469A" w:rsidRDefault="0005469A" w:rsidP="004E27B2">
      <w:pPr>
        <w:spacing w:after="0" w:line="260" w:lineRule="atLeast"/>
        <w:jc w:val="right"/>
        <w:rPr>
          <w:rFonts w:ascii="Arial" w:eastAsia="Times New Roman" w:hAnsi="Arial" w:cs="Arial"/>
          <w:b/>
          <w:sz w:val="20"/>
          <w:szCs w:val="20"/>
          <w:u w:val="single"/>
        </w:rPr>
      </w:pPr>
    </w:p>
    <w:p w14:paraId="2F9F75DA" w14:textId="77777777" w:rsidR="0005469A" w:rsidRDefault="0005469A" w:rsidP="004E27B2">
      <w:pPr>
        <w:spacing w:after="0" w:line="260" w:lineRule="atLeast"/>
        <w:jc w:val="right"/>
        <w:rPr>
          <w:rFonts w:ascii="Arial" w:eastAsia="Times New Roman" w:hAnsi="Arial" w:cs="Arial"/>
          <w:b/>
          <w:sz w:val="20"/>
          <w:szCs w:val="20"/>
          <w:u w:val="single"/>
        </w:rPr>
      </w:pPr>
    </w:p>
    <w:p w14:paraId="1378EE96" w14:textId="77777777" w:rsidR="0005469A" w:rsidRPr="0005469A" w:rsidRDefault="0005469A" w:rsidP="004E27B2">
      <w:pPr>
        <w:spacing w:after="0" w:line="260" w:lineRule="atLeast"/>
        <w:jc w:val="right"/>
        <w:rPr>
          <w:rFonts w:ascii="Arial" w:eastAsia="Times New Roman" w:hAnsi="Arial" w:cs="Arial"/>
          <w:b/>
          <w:sz w:val="20"/>
          <w:szCs w:val="20"/>
          <w:u w:val="single"/>
        </w:rPr>
      </w:pPr>
    </w:p>
    <w:p w14:paraId="2165A16C"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52EE7729"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215E5250" w14:textId="77777777" w:rsidR="00914131" w:rsidRPr="0005469A" w:rsidRDefault="00914131" w:rsidP="004E27B2">
      <w:pPr>
        <w:spacing w:after="0" w:line="260" w:lineRule="atLeast"/>
        <w:jc w:val="right"/>
        <w:rPr>
          <w:rFonts w:ascii="Arial" w:eastAsia="Times New Roman" w:hAnsi="Arial" w:cs="Arial"/>
          <w:b/>
          <w:sz w:val="20"/>
          <w:szCs w:val="20"/>
          <w:u w:val="single"/>
        </w:rPr>
      </w:pPr>
    </w:p>
    <w:p w14:paraId="3A88888D"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22EB599F"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39D9FEC8" w14:textId="77777777" w:rsidR="004E27B2" w:rsidRPr="0005469A" w:rsidRDefault="004E27B2" w:rsidP="004E27B2">
      <w:pPr>
        <w:suppressAutoHyphens/>
        <w:overflowPunct w:val="0"/>
        <w:autoSpaceDE w:val="0"/>
        <w:autoSpaceDN w:val="0"/>
        <w:adjustRightInd w:val="0"/>
        <w:spacing w:after="0" w:line="240" w:lineRule="auto"/>
        <w:rPr>
          <w:rFonts w:ascii="Arial" w:eastAsia="Times New Roman" w:hAnsi="Arial" w:cs="Arial"/>
          <w:b/>
          <w:sz w:val="20"/>
          <w:szCs w:val="20"/>
          <w:lang w:eastAsia="x-none"/>
        </w:rPr>
      </w:pPr>
      <w:r w:rsidRPr="0005469A">
        <w:rPr>
          <w:rFonts w:ascii="Arial" w:eastAsia="Times New Roman" w:hAnsi="Arial" w:cs="Arial"/>
          <w:b/>
          <w:sz w:val="20"/>
          <w:szCs w:val="20"/>
          <w:lang w:val="x-none" w:eastAsia="x-none"/>
        </w:rPr>
        <w:lastRenderedPageBreak/>
        <w:t xml:space="preserve">PREDLOG </w:t>
      </w:r>
    </w:p>
    <w:p w14:paraId="7B100636" w14:textId="77777777" w:rsidR="004E27B2" w:rsidRPr="0005469A" w:rsidRDefault="004E27B2" w:rsidP="004E27B2">
      <w:pPr>
        <w:suppressAutoHyphens/>
        <w:overflowPunct w:val="0"/>
        <w:autoSpaceDE w:val="0"/>
        <w:autoSpaceDN w:val="0"/>
        <w:adjustRightInd w:val="0"/>
        <w:spacing w:after="0" w:line="240" w:lineRule="auto"/>
        <w:rPr>
          <w:rFonts w:ascii="Arial" w:eastAsia="Times New Roman" w:hAnsi="Arial" w:cs="Arial"/>
          <w:b/>
          <w:sz w:val="20"/>
          <w:szCs w:val="20"/>
          <w:lang w:eastAsia="x-none"/>
        </w:rPr>
      </w:pPr>
      <w:r w:rsidRPr="0005469A">
        <w:rPr>
          <w:rFonts w:ascii="Arial" w:eastAsia="Times New Roman" w:hAnsi="Arial" w:cs="Arial"/>
          <w:b/>
          <w:sz w:val="20"/>
          <w:szCs w:val="20"/>
          <w:lang w:val="x-none" w:eastAsia="x-none"/>
        </w:rPr>
        <w:t>EVA:</w:t>
      </w:r>
      <w:r w:rsidRPr="0005469A">
        <w:rPr>
          <w:rFonts w:ascii="Arial" w:hAnsi="Arial" w:cs="Arial"/>
          <w:iCs/>
          <w:sz w:val="20"/>
          <w:szCs w:val="20"/>
          <w:lang w:eastAsia="sl-SI"/>
        </w:rPr>
        <w:t xml:space="preserve"> </w:t>
      </w:r>
      <w:r w:rsidRPr="0005469A">
        <w:rPr>
          <w:rFonts w:ascii="Arial" w:eastAsia="Times New Roman" w:hAnsi="Arial" w:cs="Arial"/>
          <w:b/>
          <w:iCs/>
          <w:sz w:val="20"/>
          <w:szCs w:val="20"/>
          <w:lang w:eastAsia="x-none"/>
        </w:rPr>
        <w:t>2019-3330-0022</w:t>
      </w:r>
    </w:p>
    <w:p w14:paraId="30CB315E" w14:textId="77777777" w:rsidR="004E27B2" w:rsidRPr="0005469A" w:rsidRDefault="004E27B2" w:rsidP="004E27B2">
      <w:pPr>
        <w:spacing w:after="0" w:line="260" w:lineRule="atLeast"/>
        <w:jc w:val="right"/>
        <w:rPr>
          <w:rFonts w:ascii="Arial" w:eastAsia="Times New Roman" w:hAnsi="Arial" w:cs="Arial"/>
          <w:b/>
          <w:sz w:val="20"/>
          <w:szCs w:val="20"/>
          <w:u w:val="single"/>
        </w:rPr>
      </w:pPr>
    </w:p>
    <w:p w14:paraId="7E319E6A" w14:textId="77777777" w:rsidR="004E27B2" w:rsidRPr="0005469A" w:rsidRDefault="004E27B2" w:rsidP="004E27B2">
      <w:p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Z A K O N</w:t>
      </w:r>
    </w:p>
    <w:p w14:paraId="50973C59" w14:textId="77777777" w:rsidR="004E27B2" w:rsidRPr="0005469A" w:rsidRDefault="004E27B2" w:rsidP="004E27B2">
      <w:p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O SPREMEMBAH IN DOPOLNITVAH ZAKONA O VRTCIH (ZVrt-G)</w:t>
      </w:r>
    </w:p>
    <w:p w14:paraId="54F2F547" w14:textId="77777777" w:rsidR="004E27B2" w:rsidRPr="0005469A" w:rsidRDefault="004E27B2" w:rsidP="004E27B2">
      <w:pPr>
        <w:spacing w:after="0" w:line="260" w:lineRule="atLeast"/>
        <w:jc w:val="center"/>
        <w:rPr>
          <w:rFonts w:ascii="Arial" w:eastAsia="Times New Roman" w:hAnsi="Arial" w:cs="Arial"/>
          <w:b/>
          <w:sz w:val="20"/>
          <w:szCs w:val="20"/>
        </w:rPr>
      </w:pPr>
    </w:p>
    <w:p w14:paraId="07B8818F" w14:textId="77777777" w:rsidR="004E27B2" w:rsidRPr="0005469A" w:rsidRDefault="004E27B2" w:rsidP="004E27B2">
      <w:pPr>
        <w:spacing w:after="0" w:line="260" w:lineRule="atLeast"/>
        <w:jc w:val="center"/>
        <w:rPr>
          <w:rFonts w:ascii="Arial" w:eastAsia="Times New Roman" w:hAnsi="Arial" w:cs="Arial"/>
          <w:sz w:val="20"/>
          <w:szCs w:val="20"/>
        </w:rPr>
      </w:pPr>
    </w:p>
    <w:p w14:paraId="4C4EF97B" w14:textId="77777777" w:rsidR="004E27B2" w:rsidRPr="0005469A" w:rsidRDefault="004E27B2" w:rsidP="004E27B2">
      <w:pPr>
        <w:numPr>
          <w:ilvl w:val="0"/>
          <w:numId w:val="6"/>
        </w:numPr>
        <w:spacing w:after="0" w:line="260" w:lineRule="atLeast"/>
        <w:ind w:left="426" w:hanging="426"/>
        <w:rPr>
          <w:rFonts w:ascii="Arial" w:eastAsia="Times New Roman" w:hAnsi="Arial" w:cs="Arial"/>
          <w:b/>
          <w:sz w:val="20"/>
          <w:szCs w:val="20"/>
        </w:rPr>
      </w:pPr>
      <w:r w:rsidRPr="0005469A">
        <w:rPr>
          <w:rFonts w:ascii="Arial" w:eastAsia="Times New Roman" w:hAnsi="Arial" w:cs="Arial"/>
          <w:b/>
          <w:sz w:val="20"/>
          <w:szCs w:val="20"/>
        </w:rPr>
        <w:t>UVOD</w:t>
      </w:r>
    </w:p>
    <w:p w14:paraId="0CC5B5CF" w14:textId="77777777" w:rsidR="004E27B2" w:rsidRPr="0005469A" w:rsidRDefault="004E27B2" w:rsidP="004E27B2">
      <w:pPr>
        <w:spacing w:after="0" w:line="260" w:lineRule="atLeast"/>
        <w:rPr>
          <w:rFonts w:ascii="Arial" w:eastAsia="Times New Roman" w:hAnsi="Arial" w:cs="Arial"/>
          <w:sz w:val="20"/>
          <w:szCs w:val="20"/>
        </w:rPr>
      </w:pPr>
    </w:p>
    <w:p w14:paraId="17DC7CAD" w14:textId="77777777" w:rsidR="004E27B2" w:rsidRPr="0005469A" w:rsidRDefault="004E27B2" w:rsidP="004E27B2">
      <w:pPr>
        <w:numPr>
          <w:ilvl w:val="0"/>
          <w:numId w:val="7"/>
        </w:numPr>
        <w:spacing w:after="0" w:line="260" w:lineRule="atLeast"/>
        <w:ind w:left="360"/>
        <w:rPr>
          <w:rFonts w:ascii="Arial" w:eastAsia="Times New Roman" w:hAnsi="Arial" w:cs="Arial"/>
          <w:b/>
          <w:sz w:val="20"/>
          <w:szCs w:val="20"/>
        </w:rPr>
      </w:pPr>
      <w:r w:rsidRPr="0005469A">
        <w:rPr>
          <w:rFonts w:ascii="Arial" w:eastAsia="Times New Roman" w:hAnsi="Arial" w:cs="Arial"/>
          <w:b/>
          <w:sz w:val="20"/>
          <w:szCs w:val="20"/>
        </w:rPr>
        <w:t xml:space="preserve">OCENA STANJA IN RAZLOGI ZA SPREJEM PREDLOGA ZAKONA </w:t>
      </w:r>
    </w:p>
    <w:p w14:paraId="00A7AE5A" w14:textId="77777777" w:rsidR="004E27B2" w:rsidRPr="0005469A" w:rsidRDefault="004E27B2" w:rsidP="004E27B2">
      <w:pPr>
        <w:spacing w:after="0" w:line="260" w:lineRule="atLeast"/>
        <w:rPr>
          <w:rFonts w:ascii="Arial" w:eastAsia="Times New Roman" w:hAnsi="Arial" w:cs="Arial"/>
          <w:sz w:val="20"/>
          <w:szCs w:val="20"/>
        </w:rPr>
      </w:pPr>
    </w:p>
    <w:p w14:paraId="3BD85A55"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Predšolsko obdobje je zelo občutljivo obdobje otrokovega razvoja, ko so otroci še posebej občutljivi na vplive širokega spektra socialnih in ekonomskih dejavnikov. Predšolska vzgoja je učinkovito sredstvo za vzpostavitev temeljev nadaljnjega učenja, preprečevanja izpada iz procesa učenja, večje enakosti učnih izidov in celoten razvoj sposobnosti, veliko vlogo pa ima ravno pri zagotavljanju pravice do učenja in razvoja otrok do njihovega polnega potenciala ter odpravljanju neenakosti. Vsi deležniki na področju predšolske vzgoje se zavedajo pomembnosti tega sistema, saj kakovostna predšolska vzgoja, ki jo je deležen predšolski otrok, kot kažejo rezultati številnih raziskav, otroku prinaša pozitiven učinek na mnoga področja otrokovega razvoja in učenja. Obstajajo tehtni dokazi, ki govorijo v prid področju predšolske vzgoje z izobraževalnega, socialnega in gospodarskega vidika. Gospodarski cilji so kvantitativne narave. V kolikor želimo v predšolskem obdobju iti v korak s socialnimi in izobraževalnimi potrebami – katerih cilj bi moral biti začetek vseživljenjskega izobraževanja, je pomembno izpostaviti tudi kakovostno storitev. Zato je izjemno pomembno, da pravni okvir zagotavlja izvajanje kvalitetne prakse v institucijah predšolske vzgoje, ob tem pa tudi uresničevanje pravice do izbire ustreznega vrtca, ki jo zakon omogoča staršem. Tako kot v evropskih državah tudi v Sloveniji izvajamo ustaljeno prakso, da so občine tiste, ki so ustanoviteljice vrtcev in pretežne financerke dejavnosti predšolske vzgoje. Zakon občino zavezuje, da zagotavlja zadostno število prostih mest v javnih vrtcih, hkrati pa jo zavezuje tudi k financiranju zasebnih vrtcev, ki imajo za svoje delovanje odločbo o vpisu v razvid izvajalcev javno - veljavnih programov in izpolnjujejo z zakonom določene pogoje, kar jim omogoča pridobivanje sredstev iz občinskih proračunov. </w:t>
      </w:r>
    </w:p>
    <w:p w14:paraId="760E4C17" w14:textId="77777777" w:rsidR="00767D01" w:rsidRPr="0005469A" w:rsidRDefault="00767D01" w:rsidP="004E27B2">
      <w:pPr>
        <w:spacing w:after="0" w:line="260" w:lineRule="atLeast"/>
        <w:jc w:val="both"/>
        <w:rPr>
          <w:rFonts w:ascii="Arial" w:eastAsia="Times New Roman" w:hAnsi="Arial" w:cs="Arial"/>
          <w:sz w:val="20"/>
          <w:szCs w:val="20"/>
        </w:rPr>
      </w:pPr>
    </w:p>
    <w:p w14:paraId="1D89F22A"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 letu 2008 se je zaradi pomanjkanja prostih mest v javnih vrtcih razmahnilo varstvo otrok na sivem trgu. Zaradi tveganja, na katerega je opozorilo tudi Računsko sodišče RS v Revizijskem poročilu o zagotavljanju predšolske vzgoje v letih od 2003 do 2006 (št. 1211-8/2006-20 z dne 14. 2. 2007), da država prepušča sivemu trgu preveliko število otrok, za katere ne veljajo prav nobeni pogoji je novela Zakona o vrtcih prinesla tim. institut »varuha predšolskih otrok na domu«, ki je omogočil fizičnim osebam, da so se vpisale v register varuhov predšolskih otrok pri Ministrstvu za izobraževanje, znanost in šport. </w:t>
      </w:r>
    </w:p>
    <w:p w14:paraId="501BE6A3" w14:textId="77777777" w:rsidR="004E27B2" w:rsidRPr="0005469A" w:rsidRDefault="004E27B2" w:rsidP="004E27B2">
      <w:pPr>
        <w:spacing w:after="0" w:line="260" w:lineRule="atLeast"/>
        <w:jc w:val="both"/>
        <w:rPr>
          <w:rFonts w:ascii="Arial" w:eastAsia="Times New Roman" w:hAnsi="Arial" w:cs="Arial"/>
          <w:sz w:val="20"/>
          <w:szCs w:val="20"/>
        </w:rPr>
      </w:pPr>
    </w:p>
    <w:p w14:paraId="596BC99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Ta možnost je prinesla v prakso ponudbo novih izvajalcev, ki jim je zakon omogočil izvajanje varstva otrok, ki ne zahteva izvajanje programa, varstvo pa lahko varuh predšolskih otrok opravlja največ s skupino šestih predšolskih otrok. Kljub pestrim možnostim, ki jih dajeta Zakon o organizaciji in financiranju vzgoje in izobraževanja in Zakon o vrtcih s tem, ko omogočata zasebnikom, da ustanovijo zasebni vrtec ali opravljajo predšolsko vzgojo kot zasebni vzgojitelji ali varstvo otrok kot varuhi predšolskih otrok, pa so se na tem področju pojavili številni ponudniki varstva otrok, ki se izogibajo registrskim postopkom, v katerih bi morali izkazati izpolnjevanje predpisanih kadrovskih pogojev in pogojev za prostor in opremo vrtca oziroma prostor in opremo pri varuhu predšolskih otrok na domu. S tem predstavljajo nelojalno konkurenco tistim izvajalcem, ki so zagotovili izpolnjevanje vseh predpisanih kadrovskih in prostorskih pogojev in ki delujejo na zakonit način (vključujejo le toliko otrok kot jim je dovoljeno z odločbo ministrstva, pristojnega za predšolsko vzgojo). Neregistrirani izvajalci ne zagotavljajo primernih pogojev, prav tako pa število otrok ne ustreza prostorskim pogojem, v katerih poteka varstvo. S tem se vzpostavljajo tvegane situacije za otroke, ki so nedopustne, zato je treba za preprečitev tovrstnih ravnanj zakon dopolniti z ustreznimi ukrepi, ki bodo inšpektorjem omogočali takojšnje učinkovito ukrepanje ob ugotovljenih kršitvah predpisov. </w:t>
      </w:r>
    </w:p>
    <w:p w14:paraId="17217F8C" w14:textId="77777777" w:rsidR="004E27B2" w:rsidRPr="0005469A" w:rsidRDefault="004E27B2" w:rsidP="004E27B2">
      <w:pPr>
        <w:spacing w:after="0" w:line="260" w:lineRule="atLeast"/>
        <w:jc w:val="both"/>
        <w:rPr>
          <w:rFonts w:ascii="Arial" w:eastAsia="Times New Roman" w:hAnsi="Arial" w:cs="Arial"/>
          <w:sz w:val="20"/>
          <w:szCs w:val="20"/>
        </w:rPr>
      </w:pPr>
    </w:p>
    <w:p w14:paraId="7B26E19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Ob preverjanju dejanskega stanja s strani pristojnih inšpektorjev skušajo nelegalni izvajalci svojo dejavnost varstva otrok zanikati in jo prikazati kot občasno varstvo otrok oziroma kot tim. animacijo za otroke. Ugotavljanje dejanskega stanja je tako za inšpektorje zelo oteženo, zoper izrečene ukrepe glede obveznega vpisa v razvid ali register pa vlagajo pravna sredstva, v katerih izpodbijajo odločitve inšpektorjev.  </w:t>
      </w:r>
    </w:p>
    <w:p w14:paraId="1DA965DA" w14:textId="77777777" w:rsidR="004E27B2" w:rsidRPr="0005469A" w:rsidRDefault="004E27B2" w:rsidP="004E27B2">
      <w:pPr>
        <w:spacing w:after="0" w:line="260" w:lineRule="atLeast"/>
        <w:jc w:val="both"/>
        <w:rPr>
          <w:rFonts w:ascii="Arial" w:eastAsia="Times New Roman" w:hAnsi="Arial" w:cs="Arial"/>
          <w:sz w:val="20"/>
          <w:szCs w:val="20"/>
        </w:rPr>
      </w:pPr>
    </w:p>
    <w:p w14:paraId="06B529C0"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Zato se v zakon vnaša posebna določba, za katero predlagatelj ocenjuje, da je kljub jasni pravni ureditvi posameznih oblik predšolske vzgoje, ki jo določa Zakon o organizaciji in financiranju vzgoje in izobraževanja in Zakon o vrtcih, potrebna. Praksa, ki jo ugotavlja predvsem Inšpektorat RS za šolstvo in šport je pokazala, da veliko število fizičnih in pravnih oseb izvaja predšolsko vzgojo in varstvo otrok, ne da bi se v pisali kot vrtec v razvid izvajalcev vzgoje in izobraževanja oziroma register varuhov predšolskih otrok in se temu zavestno izogibajo. Zato je pomembna vsaka podrobnost v formulacijah zakonskih rešitev, kar omogoča, da se namen zakonskih določb, tj., da se dejavnost predšolske vzgoje oziroma varstva predšolskih otrok izvaja izključno le v dovoljenih oblikah, vse ostale prakse pa so izrecno prepovedane. Zakon o vrtcih se tak</w:t>
      </w:r>
      <w:r w:rsidR="00FC7EA0" w:rsidRPr="0005469A">
        <w:rPr>
          <w:rFonts w:ascii="Arial" w:eastAsia="Times New Roman" w:hAnsi="Arial" w:cs="Arial"/>
          <w:sz w:val="20"/>
          <w:szCs w:val="20"/>
        </w:rPr>
        <w:t xml:space="preserve">o dopolnjuje z novo določbo </w:t>
      </w:r>
      <w:proofErr w:type="spellStart"/>
      <w:r w:rsidR="00FC7EA0" w:rsidRPr="0005469A">
        <w:rPr>
          <w:rFonts w:ascii="Arial" w:eastAsia="Times New Roman" w:hAnsi="Arial" w:cs="Arial"/>
          <w:sz w:val="20"/>
          <w:szCs w:val="20"/>
        </w:rPr>
        <w:t>24.č</w:t>
      </w:r>
      <w:proofErr w:type="spellEnd"/>
      <w:r w:rsidRPr="0005469A">
        <w:rPr>
          <w:rFonts w:ascii="Arial" w:eastAsia="Times New Roman" w:hAnsi="Arial" w:cs="Arial"/>
          <w:sz w:val="20"/>
          <w:szCs w:val="20"/>
        </w:rPr>
        <w:t xml:space="preserve"> člena, ki opredeljuje prepoved opravljanja dejavnosti predšolske vzgoje in varstva otrok vsem pravnim in fizičnim osebam, ki niso vpisane v razvid izvajalcev javno veljavnih programov ali v register varuhov predšolskih otrok pri ministrstvu, pristojnem za predšolsko vzgojo. </w:t>
      </w:r>
    </w:p>
    <w:p w14:paraId="6F0F5E26" w14:textId="77777777" w:rsidR="004E27B2" w:rsidRPr="0005469A" w:rsidRDefault="004E27B2" w:rsidP="004E27B2">
      <w:pPr>
        <w:spacing w:after="0" w:line="260" w:lineRule="atLeast"/>
        <w:jc w:val="both"/>
        <w:rPr>
          <w:rFonts w:ascii="Arial" w:eastAsia="Times New Roman" w:hAnsi="Arial" w:cs="Arial"/>
          <w:sz w:val="20"/>
          <w:szCs w:val="20"/>
        </w:rPr>
      </w:pPr>
    </w:p>
    <w:p w14:paraId="3B9BC8DF"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Nova zakonska določba tudi določa, da so iz Zakona o vrtcih izvzete fizične in pravne osebe, ki izvajajo le storitve, namenjene predšolskim otrokom, če se izvajajo tako, da njihov namen ni varstvo predšolskih otrok. Primeri takšnih storitev so tečaji tujih jezikov, organizacija rojstnodnevnih zabav, tečaji plavanja in vse druge vrste prostočasnih aktivnosti, ki jih bo podrobneje opredelil podzakonski predpis.  </w:t>
      </w:r>
    </w:p>
    <w:p w14:paraId="6275F098" w14:textId="77777777" w:rsidR="004E27B2" w:rsidRPr="0005469A" w:rsidRDefault="004E27B2" w:rsidP="004E27B2">
      <w:pPr>
        <w:spacing w:after="0" w:line="260" w:lineRule="atLeast"/>
        <w:jc w:val="both"/>
        <w:rPr>
          <w:rFonts w:ascii="Arial" w:eastAsia="Times New Roman" w:hAnsi="Arial" w:cs="Arial"/>
          <w:sz w:val="20"/>
          <w:szCs w:val="20"/>
        </w:rPr>
      </w:pPr>
    </w:p>
    <w:p w14:paraId="619BF266"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Sankciji za kršitev prepovedi opravljanja dejavnosti predšolskih otrok ali varstva predšolskih otrok sta takojšnja izdaja odločbe o prepovedi opravljanja dejavnosti in izrek globe v razponu od 5.000 do 10.000 </w:t>
      </w:r>
      <w:proofErr w:type="spellStart"/>
      <w:r w:rsidRPr="0005469A">
        <w:rPr>
          <w:rFonts w:ascii="Arial" w:eastAsia="Times New Roman" w:hAnsi="Arial" w:cs="Arial"/>
          <w:sz w:val="20"/>
          <w:szCs w:val="20"/>
        </w:rPr>
        <w:t>e</w:t>
      </w:r>
      <w:r w:rsidR="00FC7EA0" w:rsidRPr="0005469A">
        <w:rPr>
          <w:rFonts w:ascii="Arial" w:eastAsia="Times New Roman" w:hAnsi="Arial" w:cs="Arial"/>
          <w:sz w:val="20"/>
          <w:szCs w:val="20"/>
        </w:rPr>
        <w:t>u</w:t>
      </w:r>
      <w:r w:rsidRPr="0005469A">
        <w:rPr>
          <w:rFonts w:ascii="Arial" w:eastAsia="Times New Roman" w:hAnsi="Arial" w:cs="Arial"/>
          <w:sz w:val="20"/>
          <w:szCs w:val="20"/>
        </w:rPr>
        <w:t>rov</w:t>
      </w:r>
      <w:proofErr w:type="spellEnd"/>
      <w:r w:rsidRPr="0005469A">
        <w:rPr>
          <w:rFonts w:ascii="Arial" w:eastAsia="Times New Roman" w:hAnsi="Arial" w:cs="Arial"/>
          <w:sz w:val="20"/>
          <w:szCs w:val="20"/>
        </w:rPr>
        <w:t>.</w:t>
      </w:r>
    </w:p>
    <w:p w14:paraId="36AF2492" w14:textId="77777777" w:rsidR="00852B29" w:rsidRPr="0005469A" w:rsidRDefault="00852B29" w:rsidP="004E27B2">
      <w:pPr>
        <w:spacing w:after="0" w:line="260" w:lineRule="atLeast"/>
        <w:jc w:val="both"/>
        <w:rPr>
          <w:rFonts w:ascii="Arial" w:eastAsia="Times New Roman" w:hAnsi="Arial" w:cs="Arial"/>
          <w:sz w:val="20"/>
          <w:szCs w:val="20"/>
        </w:rPr>
      </w:pPr>
    </w:p>
    <w:p w14:paraId="781AD5FE" w14:textId="7F06EBED" w:rsidR="00852B29" w:rsidRPr="0005469A" w:rsidRDefault="00852B29"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 novelo se ponovno uvaja brezplačni vrtec za drugega otroka, ki je hkra</w:t>
      </w:r>
      <w:r w:rsidR="00E924E5">
        <w:rPr>
          <w:rFonts w:ascii="Arial" w:eastAsia="Times New Roman" w:hAnsi="Arial" w:cs="Arial"/>
          <w:sz w:val="20"/>
          <w:szCs w:val="20"/>
        </w:rPr>
        <w:t>ti s starejšim vključen v vrtec, na novo pa se brezplačni vrtec uvaja tudi za vsakega tretjega in nadaljnjega otroka iz iste družine, čeprav otroci niso hkrati v vrtcu.</w:t>
      </w:r>
      <w:r w:rsidRPr="0005469A">
        <w:rPr>
          <w:rFonts w:ascii="Arial" w:eastAsia="Times New Roman" w:hAnsi="Arial" w:cs="Arial"/>
          <w:sz w:val="20"/>
          <w:szCs w:val="20"/>
        </w:rPr>
        <w:t xml:space="preserve"> S tem ukrepom se izboljšuje finančna dostopnost vrtca za starše, ki imajo v vrtcu hkrati dva </w:t>
      </w:r>
      <w:r w:rsidR="0003405A">
        <w:rPr>
          <w:rFonts w:ascii="Arial" w:eastAsia="Times New Roman" w:hAnsi="Arial" w:cs="Arial"/>
          <w:sz w:val="20"/>
          <w:szCs w:val="20"/>
        </w:rPr>
        <w:t xml:space="preserve">otroka, </w:t>
      </w:r>
      <w:r w:rsidR="00E924E5">
        <w:rPr>
          <w:rFonts w:ascii="Arial" w:eastAsia="Times New Roman" w:hAnsi="Arial" w:cs="Arial"/>
          <w:sz w:val="20"/>
          <w:szCs w:val="20"/>
        </w:rPr>
        <w:t xml:space="preserve">za družine, ki imajo tri ali več otrok, pa </w:t>
      </w:r>
      <w:r w:rsidR="0003405A">
        <w:rPr>
          <w:rFonts w:ascii="Arial" w:eastAsia="Times New Roman" w:hAnsi="Arial" w:cs="Arial"/>
          <w:sz w:val="20"/>
          <w:szCs w:val="20"/>
        </w:rPr>
        <w:t>absolutna brezplačnost vrtca predstavlja novo</w:t>
      </w:r>
      <w:r w:rsidR="00E924E5">
        <w:rPr>
          <w:rFonts w:ascii="Arial" w:eastAsia="Times New Roman" w:hAnsi="Arial" w:cs="Arial"/>
          <w:sz w:val="20"/>
          <w:szCs w:val="20"/>
        </w:rPr>
        <w:t xml:space="preserve"> </w:t>
      </w:r>
      <w:r w:rsidR="0003405A">
        <w:rPr>
          <w:rFonts w:ascii="Arial" w:eastAsia="Times New Roman" w:hAnsi="Arial" w:cs="Arial"/>
          <w:sz w:val="20"/>
          <w:szCs w:val="20"/>
        </w:rPr>
        <w:t>r</w:t>
      </w:r>
      <w:r w:rsidR="00E924E5">
        <w:rPr>
          <w:rFonts w:ascii="Arial" w:eastAsia="Times New Roman" w:hAnsi="Arial" w:cs="Arial"/>
          <w:sz w:val="20"/>
          <w:szCs w:val="20"/>
        </w:rPr>
        <w:t>azbremenjevanje stroškov</w:t>
      </w:r>
      <w:r w:rsidR="0003405A">
        <w:rPr>
          <w:rFonts w:ascii="Arial" w:eastAsia="Times New Roman" w:hAnsi="Arial" w:cs="Arial"/>
          <w:sz w:val="20"/>
          <w:szCs w:val="20"/>
        </w:rPr>
        <w:t xml:space="preserve"> družinskih proračunov z otroki. Z uvedbo tega ukrepa se pričakuje tudi </w:t>
      </w:r>
      <w:r w:rsidRPr="0005469A">
        <w:rPr>
          <w:rFonts w:ascii="Arial" w:eastAsia="Times New Roman" w:hAnsi="Arial" w:cs="Arial"/>
          <w:sz w:val="20"/>
          <w:szCs w:val="20"/>
        </w:rPr>
        <w:t xml:space="preserve">dvig deleža vključenosti predšolskih otrok v vrtce. </w:t>
      </w:r>
    </w:p>
    <w:p w14:paraId="38907320" w14:textId="77777777" w:rsidR="004E27B2" w:rsidRPr="0005469A" w:rsidRDefault="004E27B2" w:rsidP="004E27B2">
      <w:pPr>
        <w:spacing w:after="0" w:line="260" w:lineRule="atLeast"/>
        <w:jc w:val="both"/>
        <w:rPr>
          <w:rFonts w:ascii="Arial" w:eastAsia="Times New Roman" w:hAnsi="Arial" w:cs="Arial"/>
          <w:sz w:val="20"/>
          <w:szCs w:val="20"/>
        </w:rPr>
      </w:pPr>
    </w:p>
    <w:p w14:paraId="189D643A" w14:textId="77777777" w:rsidR="004E27B2" w:rsidRPr="0005469A" w:rsidRDefault="004E27B2" w:rsidP="004E27B2">
      <w:pPr>
        <w:spacing w:after="0" w:line="260" w:lineRule="atLeast"/>
        <w:jc w:val="both"/>
        <w:rPr>
          <w:rFonts w:ascii="Arial" w:eastAsia="Times New Roman" w:hAnsi="Arial" w:cs="Arial"/>
          <w:sz w:val="20"/>
          <w:szCs w:val="20"/>
        </w:rPr>
      </w:pPr>
    </w:p>
    <w:p w14:paraId="691AB120" w14:textId="77777777" w:rsidR="004E27B2" w:rsidRPr="0005469A" w:rsidRDefault="004E27B2" w:rsidP="004E27B2">
      <w:pPr>
        <w:numPr>
          <w:ilvl w:val="0"/>
          <w:numId w:val="7"/>
        </w:numPr>
        <w:spacing w:after="0" w:line="260" w:lineRule="atLeast"/>
        <w:ind w:left="426" w:hanging="426"/>
        <w:rPr>
          <w:rFonts w:ascii="Arial" w:eastAsia="Times New Roman" w:hAnsi="Arial" w:cs="Arial"/>
          <w:b/>
          <w:sz w:val="20"/>
          <w:szCs w:val="20"/>
        </w:rPr>
      </w:pPr>
      <w:r w:rsidRPr="0005469A">
        <w:rPr>
          <w:rFonts w:ascii="Arial" w:eastAsia="Times New Roman" w:hAnsi="Arial" w:cs="Arial"/>
          <w:b/>
          <w:sz w:val="20"/>
          <w:szCs w:val="20"/>
        </w:rPr>
        <w:t>CILJI, NAČELA IN POGLAVITNE REŠITVE PREDLOGA ZAKONA</w:t>
      </w:r>
    </w:p>
    <w:p w14:paraId="400A1156" w14:textId="77777777" w:rsidR="004E27B2" w:rsidRPr="0005469A" w:rsidRDefault="004E27B2" w:rsidP="004E27B2">
      <w:pPr>
        <w:spacing w:after="0" w:line="260" w:lineRule="atLeast"/>
        <w:rPr>
          <w:rFonts w:ascii="Arial" w:eastAsia="Times New Roman" w:hAnsi="Arial" w:cs="Arial"/>
          <w:sz w:val="20"/>
          <w:szCs w:val="20"/>
        </w:rPr>
      </w:pPr>
    </w:p>
    <w:p w14:paraId="5D47DB9E"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ne uzakonja posebnih načel, </w:t>
      </w:r>
      <w:r w:rsidR="00FC7EA0" w:rsidRPr="0005469A">
        <w:rPr>
          <w:rFonts w:ascii="Arial" w:eastAsia="Times New Roman" w:hAnsi="Arial" w:cs="Arial"/>
          <w:sz w:val="20"/>
          <w:szCs w:val="20"/>
        </w:rPr>
        <w:t>temveč sledi načelu zakonitosti in</w:t>
      </w:r>
      <w:r w:rsidRPr="0005469A">
        <w:rPr>
          <w:rFonts w:ascii="Arial" w:eastAsia="Times New Roman" w:hAnsi="Arial" w:cs="Arial"/>
          <w:sz w:val="20"/>
          <w:szCs w:val="20"/>
        </w:rPr>
        <w:t xml:space="preserve"> načelu transparentnosti </w:t>
      </w:r>
      <w:r w:rsidR="00FC7EA0" w:rsidRPr="0005469A">
        <w:rPr>
          <w:rFonts w:ascii="Arial" w:eastAsia="Times New Roman" w:hAnsi="Arial" w:cs="Arial"/>
          <w:sz w:val="20"/>
          <w:szCs w:val="20"/>
        </w:rPr>
        <w:t xml:space="preserve">ter </w:t>
      </w:r>
      <w:r w:rsidRPr="0005469A">
        <w:rPr>
          <w:rFonts w:ascii="Arial" w:eastAsia="Times New Roman" w:hAnsi="Arial" w:cs="Arial"/>
          <w:sz w:val="20"/>
          <w:szCs w:val="20"/>
        </w:rPr>
        <w:t xml:space="preserve">načelu </w:t>
      </w:r>
      <w:r w:rsidR="00FC7EA0" w:rsidRPr="0005469A">
        <w:rPr>
          <w:rFonts w:ascii="Arial" w:eastAsia="Times New Roman" w:hAnsi="Arial" w:cs="Arial"/>
          <w:sz w:val="20"/>
          <w:szCs w:val="20"/>
        </w:rPr>
        <w:t xml:space="preserve">izboljšanja finančne dostopnosti vrtcev za staršev.  </w:t>
      </w:r>
    </w:p>
    <w:p w14:paraId="28C13243" w14:textId="77777777" w:rsidR="004E27B2" w:rsidRPr="0005469A" w:rsidRDefault="004E27B2" w:rsidP="004E27B2">
      <w:pPr>
        <w:spacing w:after="0" w:line="260" w:lineRule="atLeast"/>
        <w:jc w:val="both"/>
        <w:rPr>
          <w:rFonts w:ascii="Arial" w:eastAsia="Times New Roman" w:hAnsi="Arial" w:cs="Arial"/>
          <w:sz w:val="20"/>
          <w:szCs w:val="20"/>
        </w:rPr>
      </w:pPr>
    </w:p>
    <w:p w14:paraId="16B20378" w14:textId="77777777" w:rsidR="004E27B2" w:rsidRPr="0005469A" w:rsidRDefault="004E27B2" w:rsidP="004E27B2">
      <w:pPr>
        <w:numPr>
          <w:ilvl w:val="1"/>
          <w:numId w:val="7"/>
        </w:numPr>
        <w:spacing w:after="0" w:line="260" w:lineRule="atLeast"/>
        <w:ind w:left="426" w:hanging="426"/>
        <w:rPr>
          <w:rFonts w:ascii="Arial" w:eastAsia="Times New Roman" w:hAnsi="Arial" w:cs="Arial"/>
          <w:b/>
          <w:sz w:val="20"/>
          <w:szCs w:val="20"/>
        </w:rPr>
      </w:pPr>
      <w:r w:rsidRPr="0005469A">
        <w:rPr>
          <w:rFonts w:ascii="Arial" w:eastAsia="Times New Roman" w:hAnsi="Arial" w:cs="Arial"/>
          <w:b/>
          <w:sz w:val="20"/>
          <w:szCs w:val="20"/>
        </w:rPr>
        <w:t>Cilji predloga zakona so:</w:t>
      </w:r>
    </w:p>
    <w:p w14:paraId="463BBEE0" w14:textId="77777777" w:rsidR="004E27B2" w:rsidRPr="0005469A" w:rsidRDefault="00852B29" w:rsidP="004E27B2">
      <w:pPr>
        <w:spacing w:after="0" w:line="260" w:lineRule="atLeast"/>
        <w:rPr>
          <w:rFonts w:ascii="Arial" w:eastAsia="Times New Roman" w:hAnsi="Arial" w:cs="Arial"/>
          <w:sz w:val="20"/>
          <w:szCs w:val="20"/>
        </w:rPr>
      </w:pPr>
      <w:r w:rsidRPr="0005469A">
        <w:rPr>
          <w:rFonts w:ascii="Arial" w:eastAsia="Times New Roman" w:hAnsi="Arial" w:cs="Arial"/>
          <w:sz w:val="20"/>
          <w:szCs w:val="20"/>
        </w:rPr>
        <w:t>Cilji</w:t>
      </w:r>
      <w:r w:rsidR="004E27B2" w:rsidRPr="0005469A">
        <w:rPr>
          <w:rFonts w:ascii="Arial" w:eastAsia="Times New Roman" w:hAnsi="Arial" w:cs="Arial"/>
          <w:sz w:val="20"/>
          <w:szCs w:val="20"/>
        </w:rPr>
        <w:t xml:space="preserve"> zakona s</w:t>
      </w:r>
      <w:r w:rsidRPr="0005469A">
        <w:rPr>
          <w:rFonts w:ascii="Arial" w:eastAsia="Times New Roman" w:hAnsi="Arial" w:cs="Arial"/>
          <w:sz w:val="20"/>
          <w:szCs w:val="20"/>
        </w:rPr>
        <w:t xml:space="preserve">o </w:t>
      </w:r>
      <w:r w:rsidR="004E27B2" w:rsidRPr="0005469A">
        <w:rPr>
          <w:rFonts w:ascii="Arial" w:eastAsia="Times New Roman" w:hAnsi="Arial" w:cs="Arial"/>
          <w:sz w:val="20"/>
          <w:szCs w:val="20"/>
        </w:rPr>
        <w:t xml:space="preserve">predvsem </w:t>
      </w:r>
      <w:r w:rsidRPr="0005469A">
        <w:rPr>
          <w:rFonts w:ascii="Arial" w:eastAsia="Times New Roman" w:hAnsi="Arial" w:cs="Arial"/>
          <w:sz w:val="20"/>
          <w:szCs w:val="20"/>
        </w:rPr>
        <w:t>naslednji</w:t>
      </w:r>
      <w:r w:rsidR="004E27B2" w:rsidRPr="0005469A">
        <w:rPr>
          <w:rFonts w:ascii="Arial" w:eastAsia="Times New Roman" w:hAnsi="Arial" w:cs="Arial"/>
          <w:sz w:val="20"/>
          <w:szCs w:val="20"/>
        </w:rPr>
        <w:t xml:space="preserve">: </w:t>
      </w:r>
    </w:p>
    <w:p w14:paraId="7D167E9F" w14:textId="77777777" w:rsidR="004E27B2" w:rsidRPr="0005469A" w:rsidRDefault="004E27B2" w:rsidP="004E27B2">
      <w:pPr>
        <w:numPr>
          <w:ilvl w:val="0"/>
          <w:numId w:val="8"/>
        </w:numPr>
        <w:spacing w:after="0" w:line="260" w:lineRule="atLeast"/>
        <w:rPr>
          <w:rFonts w:ascii="Arial" w:eastAsia="Times New Roman" w:hAnsi="Arial" w:cs="Arial"/>
          <w:sz w:val="20"/>
          <w:szCs w:val="20"/>
        </w:rPr>
      </w:pPr>
      <w:r w:rsidRPr="0005469A">
        <w:rPr>
          <w:rFonts w:ascii="Arial" w:eastAsia="Times New Roman" w:hAnsi="Arial" w:cs="Arial"/>
          <w:sz w:val="20"/>
          <w:szCs w:val="20"/>
        </w:rPr>
        <w:t>da se odpravijo pomanjkljivosti sedanje ureditve, ki so se pokazale v praksi</w:t>
      </w:r>
      <w:r w:rsidR="00FC7EA0" w:rsidRPr="0005469A">
        <w:rPr>
          <w:rFonts w:ascii="Arial" w:eastAsia="Times New Roman" w:hAnsi="Arial" w:cs="Arial"/>
          <w:sz w:val="20"/>
          <w:szCs w:val="20"/>
        </w:rPr>
        <w:t xml:space="preserve">, </w:t>
      </w:r>
    </w:p>
    <w:p w14:paraId="6304A580" w14:textId="77777777" w:rsidR="004E27B2" w:rsidRPr="0005469A" w:rsidRDefault="004E27B2" w:rsidP="004E27B2">
      <w:pPr>
        <w:numPr>
          <w:ilvl w:val="0"/>
          <w:numId w:val="8"/>
        </w:numPr>
        <w:spacing w:after="0" w:line="260" w:lineRule="atLeast"/>
        <w:rPr>
          <w:rFonts w:ascii="Arial" w:eastAsia="Times New Roman" w:hAnsi="Arial" w:cs="Arial"/>
          <w:sz w:val="20"/>
          <w:szCs w:val="20"/>
        </w:rPr>
      </w:pPr>
      <w:r w:rsidRPr="0005469A">
        <w:rPr>
          <w:rFonts w:ascii="Arial" w:eastAsia="Times New Roman" w:hAnsi="Arial" w:cs="Arial"/>
          <w:sz w:val="20"/>
          <w:szCs w:val="20"/>
        </w:rPr>
        <w:t>da se zagotovijo pogoji za kakovostno izvajanje predšols</w:t>
      </w:r>
      <w:r w:rsidR="00852B29" w:rsidRPr="0005469A">
        <w:rPr>
          <w:rFonts w:ascii="Arial" w:eastAsia="Times New Roman" w:hAnsi="Arial" w:cs="Arial"/>
          <w:sz w:val="20"/>
          <w:szCs w:val="20"/>
        </w:rPr>
        <w:t>ke vzgoje v Republiki Sloveniji,</w:t>
      </w:r>
    </w:p>
    <w:p w14:paraId="444E1690" w14:textId="77777777" w:rsidR="00852B29" w:rsidRPr="0005469A" w:rsidRDefault="00852B29" w:rsidP="004E27B2">
      <w:pPr>
        <w:numPr>
          <w:ilvl w:val="0"/>
          <w:numId w:val="8"/>
        </w:numPr>
        <w:spacing w:after="0" w:line="260" w:lineRule="atLeast"/>
        <w:rPr>
          <w:rFonts w:ascii="Arial" w:eastAsia="Times New Roman" w:hAnsi="Arial" w:cs="Arial"/>
          <w:sz w:val="20"/>
          <w:szCs w:val="20"/>
        </w:rPr>
      </w:pPr>
      <w:r w:rsidRPr="0005469A">
        <w:rPr>
          <w:rFonts w:ascii="Arial" w:eastAsia="Times New Roman" w:hAnsi="Arial" w:cs="Arial"/>
          <w:sz w:val="20"/>
          <w:szCs w:val="20"/>
        </w:rPr>
        <w:t>delovanje za blaginjo Slovenije</w:t>
      </w:r>
      <w:r w:rsidR="00C45C05" w:rsidRPr="0005469A">
        <w:rPr>
          <w:rFonts w:ascii="Arial" w:eastAsia="Times New Roman" w:hAnsi="Arial" w:cs="Arial"/>
          <w:sz w:val="20"/>
          <w:szCs w:val="20"/>
        </w:rPr>
        <w:t xml:space="preserve"> s ponovno uvedbo brezplačnega vrtca za drugega otroka in povečanje deleža vključenosti predšolskih otrok v vrtce.</w:t>
      </w:r>
    </w:p>
    <w:p w14:paraId="02C45DD8" w14:textId="77777777" w:rsidR="004E27B2" w:rsidRPr="0005469A" w:rsidRDefault="004E27B2" w:rsidP="004E27B2">
      <w:pPr>
        <w:spacing w:after="0" w:line="260" w:lineRule="atLeast"/>
        <w:rPr>
          <w:rFonts w:ascii="Arial" w:eastAsia="Times New Roman" w:hAnsi="Arial" w:cs="Arial"/>
          <w:sz w:val="20"/>
          <w:szCs w:val="20"/>
        </w:rPr>
      </w:pPr>
    </w:p>
    <w:p w14:paraId="4250DE8B" w14:textId="77777777" w:rsidR="004E27B2" w:rsidRPr="0005469A" w:rsidRDefault="004E27B2" w:rsidP="004E27B2">
      <w:pPr>
        <w:numPr>
          <w:ilvl w:val="1"/>
          <w:numId w:val="7"/>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Načela predloga zakona:</w:t>
      </w:r>
    </w:p>
    <w:p w14:paraId="33764162" w14:textId="77777777" w:rsidR="00FC7EA0" w:rsidRPr="0005469A" w:rsidRDefault="004E27B2" w:rsidP="00FC7EA0">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Nače</w:t>
      </w:r>
      <w:r w:rsidR="00FC7EA0" w:rsidRPr="0005469A">
        <w:rPr>
          <w:rFonts w:ascii="Arial" w:eastAsia="Times New Roman" w:hAnsi="Arial" w:cs="Arial"/>
          <w:sz w:val="20"/>
          <w:szCs w:val="20"/>
        </w:rPr>
        <w:t xml:space="preserve">la zakona so načelo zakonitosti, </w:t>
      </w:r>
      <w:r w:rsidRPr="0005469A">
        <w:rPr>
          <w:rFonts w:ascii="Arial" w:eastAsia="Times New Roman" w:hAnsi="Arial" w:cs="Arial"/>
          <w:sz w:val="20"/>
          <w:szCs w:val="20"/>
        </w:rPr>
        <w:t>načelo transparentnosti</w:t>
      </w:r>
      <w:r w:rsidR="00FC7EA0" w:rsidRPr="0005469A">
        <w:rPr>
          <w:rFonts w:ascii="Arial" w:eastAsia="Times New Roman" w:hAnsi="Arial" w:cs="Arial"/>
          <w:sz w:val="20"/>
          <w:szCs w:val="20"/>
        </w:rPr>
        <w:t xml:space="preserve"> in načelo izboljšanja finančne dostopnosti vrtcev za staršev.  </w:t>
      </w:r>
    </w:p>
    <w:p w14:paraId="6D2D18CD" w14:textId="77777777" w:rsidR="004E27B2" w:rsidRPr="0005469A" w:rsidRDefault="004E27B2" w:rsidP="004E27B2">
      <w:pPr>
        <w:spacing w:after="0" w:line="260" w:lineRule="atLeast"/>
        <w:jc w:val="both"/>
        <w:rPr>
          <w:rFonts w:ascii="Arial" w:eastAsia="Times New Roman" w:hAnsi="Arial" w:cs="Arial"/>
          <w:i/>
          <w:sz w:val="20"/>
          <w:szCs w:val="20"/>
        </w:rPr>
      </w:pPr>
      <w:r w:rsidRPr="0005469A">
        <w:rPr>
          <w:rFonts w:ascii="Arial" w:eastAsia="Times New Roman" w:hAnsi="Arial" w:cs="Arial"/>
          <w:i/>
          <w:sz w:val="20"/>
          <w:szCs w:val="20"/>
        </w:rPr>
        <w:lastRenderedPageBreak/>
        <w:t>Načelo zakonitosti:</w:t>
      </w:r>
    </w:p>
    <w:p w14:paraId="761D579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S predlogom zakona se v besedilo vnaša nov člen, ki prepoveduje opravljanje dejavnosti predšolske vzgoje in varstva otrok fizični in pravni osebi, dokler ni vpisana v razvid izvajalcev  javno veljavnih programov kot vrtec ali zasebni vzgojitelj oziroma v register varuhov predšolskih otrok kot varuh predšolskih otrok. Kljub pravni ureditvi, ki določa, da se lahko predšolska vzgoja izvaja le v ustreznih statusnih oblikah, je praksa pokazala, da je pomembna vsaka podrobnost v formulacijah zakonskih rešitev, kar omogoča uresničitev namena zakonskih določb. </w:t>
      </w:r>
    </w:p>
    <w:p w14:paraId="5EB579D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Načelu zakonitosti predlog zakona sledi tudi v določbi, s katero določa največje število otrok v kombiniranemu oddelku ter na ta način omogoča sankcijo za kršitev tega normativa.</w:t>
      </w:r>
    </w:p>
    <w:p w14:paraId="73102C68" w14:textId="77777777" w:rsidR="004E27B2" w:rsidRPr="0005469A" w:rsidRDefault="004E27B2" w:rsidP="004E27B2">
      <w:pPr>
        <w:spacing w:after="0" w:line="260" w:lineRule="atLeast"/>
        <w:jc w:val="both"/>
        <w:rPr>
          <w:rFonts w:ascii="Arial" w:eastAsia="Times New Roman" w:hAnsi="Arial" w:cs="Arial"/>
          <w:sz w:val="20"/>
          <w:szCs w:val="20"/>
        </w:rPr>
      </w:pPr>
    </w:p>
    <w:p w14:paraId="4E8482EC" w14:textId="77777777" w:rsidR="004E27B2" w:rsidRPr="0005469A" w:rsidRDefault="004E27B2" w:rsidP="004E27B2">
      <w:pPr>
        <w:spacing w:after="0" w:line="260" w:lineRule="atLeast"/>
        <w:jc w:val="both"/>
        <w:rPr>
          <w:rFonts w:ascii="Arial" w:eastAsia="Times New Roman" w:hAnsi="Arial" w:cs="Arial"/>
          <w:i/>
          <w:sz w:val="20"/>
          <w:szCs w:val="20"/>
        </w:rPr>
      </w:pPr>
      <w:r w:rsidRPr="0005469A">
        <w:rPr>
          <w:rFonts w:ascii="Arial" w:eastAsia="Times New Roman" w:hAnsi="Arial" w:cs="Arial"/>
          <w:i/>
          <w:sz w:val="20"/>
          <w:szCs w:val="20"/>
        </w:rPr>
        <w:t>Načelo transparentnosti:</w:t>
      </w:r>
    </w:p>
    <w:p w14:paraId="4C9F7C5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Zakon</w:t>
      </w:r>
      <w:r w:rsidR="00586F69" w:rsidRPr="0005469A">
        <w:rPr>
          <w:rFonts w:ascii="Arial" w:eastAsia="Times New Roman" w:hAnsi="Arial" w:cs="Arial"/>
          <w:sz w:val="20"/>
          <w:szCs w:val="20"/>
        </w:rPr>
        <w:t xml:space="preserve"> temu načelu sledi predvsem v določbi, s katero se določa zahteva </w:t>
      </w:r>
      <w:r w:rsidRPr="0005469A">
        <w:rPr>
          <w:rFonts w:ascii="Arial" w:eastAsia="Times New Roman" w:hAnsi="Arial" w:cs="Arial"/>
          <w:sz w:val="20"/>
          <w:szCs w:val="20"/>
        </w:rPr>
        <w:t xml:space="preserve">po sklenitvi </w:t>
      </w:r>
      <w:r w:rsidR="00586F69" w:rsidRPr="0005469A">
        <w:rPr>
          <w:rFonts w:ascii="Arial" w:eastAsia="Times New Roman" w:hAnsi="Arial" w:cs="Arial"/>
          <w:sz w:val="20"/>
          <w:szCs w:val="20"/>
        </w:rPr>
        <w:t xml:space="preserve">pisne </w:t>
      </w:r>
      <w:r w:rsidRPr="0005469A">
        <w:rPr>
          <w:rFonts w:ascii="Arial" w:eastAsia="Times New Roman" w:hAnsi="Arial" w:cs="Arial"/>
          <w:sz w:val="20"/>
          <w:szCs w:val="20"/>
        </w:rPr>
        <w:t>pogodb</w:t>
      </w:r>
      <w:r w:rsidR="00586F69" w:rsidRPr="0005469A">
        <w:rPr>
          <w:rFonts w:ascii="Arial" w:eastAsia="Times New Roman" w:hAnsi="Arial" w:cs="Arial"/>
          <w:sz w:val="20"/>
          <w:szCs w:val="20"/>
        </w:rPr>
        <w:t>e</w:t>
      </w:r>
      <w:r w:rsidRPr="0005469A">
        <w:rPr>
          <w:rFonts w:ascii="Arial" w:eastAsia="Times New Roman" w:hAnsi="Arial" w:cs="Arial"/>
          <w:sz w:val="20"/>
          <w:szCs w:val="20"/>
        </w:rPr>
        <w:t xml:space="preserve"> varuha predšolskih otrok s starši in obveznost vzpostavitve evidence otrok, ki jih varuje varuh predšolskih otrok. </w:t>
      </w:r>
    </w:p>
    <w:p w14:paraId="1D72D374" w14:textId="77777777" w:rsidR="00C45C05" w:rsidRPr="0005469A" w:rsidRDefault="00C45C05" w:rsidP="004E27B2">
      <w:pPr>
        <w:spacing w:after="0" w:line="260" w:lineRule="atLeast"/>
        <w:jc w:val="both"/>
        <w:rPr>
          <w:rFonts w:ascii="Arial" w:eastAsia="Times New Roman" w:hAnsi="Arial" w:cs="Arial"/>
          <w:sz w:val="20"/>
          <w:szCs w:val="20"/>
        </w:rPr>
      </w:pPr>
    </w:p>
    <w:p w14:paraId="5926D08C" w14:textId="77777777" w:rsidR="00C45C05" w:rsidRPr="0005469A" w:rsidRDefault="00C45C05" w:rsidP="004E27B2">
      <w:pPr>
        <w:spacing w:after="0" w:line="260" w:lineRule="atLeast"/>
        <w:jc w:val="both"/>
        <w:rPr>
          <w:rFonts w:ascii="Arial" w:eastAsia="Times New Roman" w:hAnsi="Arial" w:cs="Arial"/>
          <w:i/>
          <w:sz w:val="20"/>
          <w:szCs w:val="20"/>
        </w:rPr>
      </w:pPr>
      <w:r w:rsidRPr="0005469A">
        <w:rPr>
          <w:rFonts w:ascii="Arial" w:eastAsia="Times New Roman" w:hAnsi="Arial" w:cs="Arial"/>
          <w:i/>
          <w:sz w:val="20"/>
          <w:szCs w:val="20"/>
        </w:rPr>
        <w:t>Načelo izboljšanja finančne dostopnosti vrtcev za starše</w:t>
      </w:r>
      <w:r w:rsidR="00FC7EA0" w:rsidRPr="0005469A">
        <w:rPr>
          <w:rFonts w:ascii="Arial" w:eastAsia="Times New Roman" w:hAnsi="Arial" w:cs="Arial"/>
          <w:i/>
          <w:sz w:val="20"/>
          <w:szCs w:val="20"/>
        </w:rPr>
        <w:t>:</w:t>
      </w:r>
    </w:p>
    <w:p w14:paraId="411B68AB" w14:textId="01782C0A" w:rsidR="00C45C05" w:rsidRPr="0005469A" w:rsidRDefault="00C45C05"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Zakon ponovno prinaša ukrep brezplačnega vrtca za drugega otroka, ki je hkrat</w:t>
      </w:r>
      <w:r w:rsidR="0003405A">
        <w:rPr>
          <w:rFonts w:ascii="Arial" w:eastAsia="Times New Roman" w:hAnsi="Arial" w:cs="Arial"/>
          <w:sz w:val="20"/>
          <w:szCs w:val="20"/>
        </w:rPr>
        <w:t>i s starejšim vključen v vrtec ter razširja pravico do brezplačnega vrtca na tretjega in četrtega otroka in iste družine, brez pogoja, da je otrok hkrati vključen v vrtec skupaj s sorojenci. N</w:t>
      </w:r>
      <w:r w:rsidRPr="0005469A">
        <w:rPr>
          <w:rFonts w:ascii="Arial" w:eastAsia="Times New Roman" w:hAnsi="Arial" w:cs="Arial"/>
          <w:sz w:val="20"/>
          <w:szCs w:val="20"/>
        </w:rPr>
        <w:t>a ta način se</w:t>
      </w:r>
      <w:r w:rsidR="0003405A">
        <w:rPr>
          <w:rFonts w:ascii="Arial" w:eastAsia="Times New Roman" w:hAnsi="Arial" w:cs="Arial"/>
          <w:sz w:val="20"/>
          <w:szCs w:val="20"/>
        </w:rPr>
        <w:t xml:space="preserve"> v polni meri</w:t>
      </w:r>
      <w:r w:rsidRPr="0005469A">
        <w:rPr>
          <w:rFonts w:ascii="Arial" w:eastAsia="Times New Roman" w:hAnsi="Arial" w:cs="Arial"/>
          <w:sz w:val="20"/>
          <w:szCs w:val="20"/>
        </w:rPr>
        <w:t xml:space="preserve"> zagotavlja načelo izboljšanja finančne dostopnosti vrtca za starše. </w:t>
      </w:r>
    </w:p>
    <w:p w14:paraId="538B51D8" w14:textId="77777777" w:rsidR="004E27B2" w:rsidRPr="0005469A" w:rsidRDefault="004E27B2" w:rsidP="004E27B2">
      <w:pPr>
        <w:spacing w:after="0" w:line="260" w:lineRule="atLeast"/>
        <w:jc w:val="both"/>
        <w:rPr>
          <w:rFonts w:ascii="Arial" w:eastAsia="Times New Roman" w:hAnsi="Arial" w:cs="Arial"/>
          <w:i/>
          <w:sz w:val="20"/>
          <w:szCs w:val="20"/>
        </w:rPr>
      </w:pPr>
    </w:p>
    <w:p w14:paraId="22CFB0A0" w14:textId="77777777" w:rsidR="004E27B2" w:rsidRPr="0005469A" w:rsidRDefault="004E27B2" w:rsidP="004E27B2">
      <w:pPr>
        <w:spacing w:after="0" w:line="260" w:lineRule="atLeast"/>
        <w:jc w:val="both"/>
        <w:rPr>
          <w:rFonts w:ascii="Arial" w:eastAsia="Times New Roman" w:hAnsi="Arial" w:cs="Arial"/>
          <w:sz w:val="20"/>
          <w:szCs w:val="20"/>
        </w:rPr>
      </w:pPr>
    </w:p>
    <w:p w14:paraId="14B7A5D9" w14:textId="77777777" w:rsidR="004E27B2" w:rsidRPr="0005469A" w:rsidRDefault="004E27B2" w:rsidP="004E27B2">
      <w:pPr>
        <w:numPr>
          <w:ilvl w:val="1"/>
          <w:numId w:val="7"/>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 xml:space="preserve"> Poglavitne rešitve:</w:t>
      </w:r>
    </w:p>
    <w:p w14:paraId="64622064"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prinaša nove rešitve, in sicer: </w:t>
      </w:r>
    </w:p>
    <w:p w14:paraId="23817CC3" w14:textId="77777777" w:rsidR="004E27B2" w:rsidRPr="0005469A" w:rsidRDefault="004E27B2" w:rsidP="004E27B2">
      <w:pPr>
        <w:numPr>
          <w:ilvl w:val="0"/>
          <w:numId w:val="8"/>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Zakon prinaša rešitve, s katerimi se omogoča učinkovitejše delovanje inšpektorjev, pristojnih za šolstvo, v praksi. Določajo se sankcije za kršitev posameznih določb Zakona o vrtcih, s katerimi so opredeljeni ključni pogoji za opravljanje dejavnosti predšolske vzgoje, v primerih ponovnih kršitev s strani varuhov predšolskih otrok se na predlog inšpektorja takšnega izvajalca lahko izbriše iz registra, izbris iz registra pa pomeni, da se izvajalec tri leta ne more vpisati za to dejavnost v razvid. </w:t>
      </w:r>
    </w:p>
    <w:p w14:paraId="399C15EA" w14:textId="77777777" w:rsidR="004E27B2" w:rsidRPr="0005469A" w:rsidRDefault="004E27B2" w:rsidP="004E27B2">
      <w:pPr>
        <w:numPr>
          <w:ilvl w:val="0"/>
          <w:numId w:val="8"/>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Določa najvišji normativ števila otrok v kombiniranem oddelku, kršitev tega normativa pa je prekršek, za katerega se lahko izreče predpisana globa.</w:t>
      </w:r>
    </w:p>
    <w:p w14:paraId="34017A04" w14:textId="77777777" w:rsidR="004E27B2" w:rsidRPr="0005469A" w:rsidRDefault="004E27B2" w:rsidP="004E27B2">
      <w:pPr>
        <w:numPr>
          <w:ilvl w:val="0"/>
          <w:numId w:val="8"/>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Zakon dograjuje institut varuha predšolskih otrok na domu z rešitvami, ki določajo pravila za nadomeščanje odsotnega varuha ter obveznost varuha, da ima s starši otrok sklenjene pogodbe ter da vodi evidenco otrok, ki jih varuje na domu.  </w:t>
      </w:r>
    </w:p>
    <w:p w14:paraId="37B2B449" w14:textId="77777777" w:rsidR="004E27B2" w:rsidRPr="0005469A" w:rsidRDefault="004E27B2" w:rsidP="004E27B2">
      <w:pPr>
        <w:numPr>
          <w:ilvl w:val="0"/>
          <w:numId w:val="8"/>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 zakonom se prepoveduje fizičnim in pravnim osebam, ki niso vpisane v razvid izvajalcev javno veljavnih programov ali v register varuhov predšolskih otrok, opravljanje dejavnosti predšolske vzgoje in varstva otrok in določajo stroge sankcije za kršitev te prepovedi, ki sta takojšnja prepoved opravljanja dejavnosti ter globa za kršitev prepovedi</w:t>
      </w:r>
      <w:r w:rsidR="00FC7EA0" w:rsidRPr="0005469A">
        <w:rPr>
          <w:rFonts w:ascii="Arial" w:eastAsia="Times New Roman" w:hAnsi="Arial" w:cs="Arial"/>
          <w:sz w:val="20"/>
          <w:szCs w:val="20"/>
        </w:rPr>
        <w:t xml:space="preserve"> v razponu od 5.000 do 10.000 </w:t>
      </w:r>
      <w:proofErr w:type="spellStart"/>
      <w:r w:rsidR="00FC7EA0" w:rsidRPr="0005469A">
        <w:rPr>
          <w:rFonts w:ascii="Arial" w:eastAsia="Times New Roman" w:hAnsi="Arial" w:cs="Arial"/>
          <w:sz w:val="20"/>
          <w:szCs w:val="20"/>
        </w:rPr>
        <w:t>eu</w:t>
      </w:r>
      <w:r w:rsidRPr="0005469A">
        <w:rPr>
          <w:rFonts w:ascii="Arial" w:eastAsia="Times New Roman" w:hAnsi="Arial" w:cs="Arial"/>
          <w:sz w:val="20"/>
          <w:szCs w:val="20"/>
        </w:rPr>
        <w:t>rov</w:t>
      </w:r>
      <w:proofErr w:type="spellEnd"/>
      <w:r w:rsidRPr="0005469A">
        <w:rPr>
          <w:rFonts w:ascii="Arial" w:eastAsia="Times New Roman" w:hAnsi="Arial" w:cs="Arial"/>
          <w:sz w:val="20"/>
          <w:szCs w:val="20"/>
        </w:rPr>
        <w:t>.</w:t>
      </w:r>
    </w:p>
    <w:p w14:paraId="5DBB1D46" w14:textId="77777777" w:rsidR="004E27B2" w:rsidRPr="0005469A" w:rsidRDefault="004E27B2" w:rsidP="004E27B2">
      <w:pPr>
        <w:spacing w:after="0" w:line="260" w:lineRule="atLeast"/>
        <w:jc w:val="both"/>
        <w:rPr>
          <w:rFonts w:ascii="Arial" w:eastAsia="Times New Roman" w:hAnsi="Arial" w:cs="Arial"/>
          <w:sz w:val="20"/>
          <w:szCs w:val="20"/>
        </w:rPr>
      </w:pPr>
    </w:p>
    <w:p w14:paraId="6E5EEE94"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V praksi se kaže pomanjkljivost sedanjega zakona, ker ne določa normativa števila otrok v kombiniranem oddelku (določa ga Pravilnik o normativih za opravljanje dejavnosti predšolske vzgoje) in se kršiteljem ne more izreči učinkovit ukrep za vzpostavitev zakonitega stanja. Zato se v zakon vnaša normativ o najvišjem številu otrok v kombiniranem oddelku in s tem omogoča izrek globe za kršitev prepisanega normativa.</w:t>
      </w:r>
    </w:p>
    <w:p w14:paraId="4AF39009" w14:textId="77777777" w:rsidR="004E27B2" w:rsidRPr="0005469A" w:rsidRDefault="004E27B2" w:rsidP="004E27B2">
      <w:pPr>
        <w:spacing w:after="0" w:line="260" w:lineRule="atLeast"/>
        <w:jc w:val="both"/>
        <w:rPr>
          <w:rFonts w:ascii="Arial" w:eastAsia="Times New Roman" w:hAnsi="Arial" w:cs="Arial"/>
          <w:sz w:val="20"/>
          <w:szCs w:val="20"/>
        </w:rPr>
      </w:pPr>
    </w:p>
    <w:p w14:paraId="7CE9953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Predlagatelj je pri pripravi zakona upošteval tudi pripombo o pomanjkljivostih sedanje ureditve, na katero so opozorili varuhi predšolskih otrok. Tako se v zakon vnaša rešitev, ki bo varuhom omogočala, da si v izjemnih primerih, ko sami ne morejo opravljati varstva otrok (npr. bolezen, dopust in druge nujne krajše odsotnosti), zagotovijo nadomeščanje. Oseba, ki lahko nadomešča varuha, mora izpolnjevati le pogoj, da ni bila kaznovana za kazniva dejanja zoper spolno nedotakljivost oziroma naklepna kazniva dejanja, ki se preganjajo po uradni dolžnosti, za katera je predpisana kazen zapora </w:t>
      </w:r>
      <w:r w:rsidRPr="0005469A">
        <w:rPr>
          <w:rFonts w:ascii="Arial" w:eastAsia="Times New Roman" w:hAnsi="Arial" w:cs="Arial"/>
          <w:sz w:val="20"/>
          <w:szCs w:val="20"/>
        </w:rPr>
        <w:lastRenderedPageBreak/>
        <w:t>v trajanju več kot šest mesecev. Za izbiro osebe, ki izpolnjuje ta  pogoj, odgovarja varuh sam. Z zakonom se določa tudi obveznost varuha predšolskih otrok na domu, ki je dolžan s starši otrok, ki jih varuje skleniti pogodbo, s katero se opredelijo medsebojne pravice in obveznosti. Nova je tudi določba, ki opredeljuje obveznost varuha, da vodi evidenco otrok, ki jih varuje. Evidenca vsebuje najpomembnejše podatke o otrocih in njihovih starših ter podatek o morebitnem nadomeščanju druge osebe, ki lahko varuje otroke v izjemnih primerih, ko je varuh odsoten. Na ta način se bo lahko v praksi lažje nadzorovalo pravilno delovanje varuhov in preprečevalo nedopustne zlorabe, ki so sedaj v praksi prisotne zaradi pomanjkljive ureditve.</w:t>
      </w:r>
    </w:p>
    <w:p w14:paraId="280F3B8C" w14:textId="77777777" w:rsidR="004E27B2" w:rsidRPr="0005469A" w:rsidRDefault="004E27B2" w:rsidP="004E27B2">
      <w:pPr>
        <w:spacing w:after="0" w:line="260" w:lineRule="atLeast"/>
        <w:jc w:val="both"/>
        <w:rPr>
          <w:rFonts w:ascii="Arial" w:eastAsia="Times New Roman" w:hAnsi="Arial" w:cs="Arial"/>
          <w:sz w:val="20"/>
          <w:szCs w:val="20"/>
        </w:rPr>
      </w:pPr>
    </w:p>
    <w:p w14:paraId="6B6C4365"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Kljub jasnim prepovedim opravljanja dejavnosti, za katero fizična ali pravna oseba nima z zakonom predpisanih listin o izpolnjevanju pogojev oziroma opravljanja dejavnosti, za katero fizična ali pravna oseba ni pridobila vpisa v register, kot to določa Zakon o preprečevanju dela in zaposlovanja na črno, v praksi Inšpektorat RS za šolstvo in šport ugotavlja veliko število nelegalnih izvajalcev varstva predšolskih otrok. Za zagotovitev varnosti in zdravja predšolskih otrok, ki predstavljajo najobčutljivejšo družbeno populacijo, se v zakon vnaša absolutna prepoved opravljanja dejavnosti predšolske vzgoje in varstva predšolskih otrok za vse pravne in fizične osebe, ki niso vpisane v razvid izvajalcev javno veljavnih programov ali register varuhov predšolskih otrok pri ministrstvu, pristojnem za predšolsko vzgojo. Za kršitev prepovedi zakon določa tudi stroge sankcije za kršitelje in sicer takojšnjo prepoved opravljanja dejavnosti in  globo v razponu</w:t>
      </w:r>
      <w:r w:rsidR="00FC7EA0" w:rsidRPr="0005469A">
        <w:rPr>
          <w:rFonts w:ascii="Arial" w:eastAsia="Times New Roman" w:hAnsi="Arial" w:cs="Arial"/>
          <w:sz w:val="20"/>
          <w:szCs w:val="20"/>
        </w:rPr>
        <w:t xml:space="preserve"> od 5.000. do 10.000 </w:t>
      </w:r>
      <w:proofErr w:type="spellStart"/>
      <w:r w:rsidR="00FC7EA0" w:rsidRPr="0005469A">
        <w:rPr>
          <w:rFonts w:ascii="Arial" w:eastAsia="Times New Roman" w:hAnsi="Arial" w:cs="Arial"/>
          <w:sz w:val="20"/>
          <w:szCs w:val="20"/>
        </w:rPr>
        <w:t>eu</w:t>
      </w:r>
      <w:r w:rsidRPr="0005469A">
        <w:rPr>
          <w:rFonts w:ascii="Arial" w:eastAsia="Times New Roman" w:hAnsi="Arial" w:cs="Arial"/>
          <w:sz w:val="20"/>
          <w:szCs w:val="20"/>
        </w:rPr>
        <w:t>rov</w:t>
      </w:r>
      <w:proofErr w:type="spellEnd"/>
      <w:r w:rsidRPr="0005469A">
        <w:rPr>
          <w:rFonts w:ascii="Arial" w:eastAsia="Times New Roman" w:hAnsi="Arial" w:cs="Arial"/>
          <w:sz w:val="20"/>
          <w:szCs w:val="20"/>
        </w:rPr>
        <w:t>.</w:t>
      </w:r>
    </w:p>
    <w:p w14:paraId="33627C38" w14:textId="77777777" w:rsidR="00C45C05" w:rsidRPr="0005469A" w:rsidRDefault="00C45C05" w:rsidP="004E27B2">
      <w:pPr>
        <w:spacing w:after="0" w:line="260" w:lineRule="atLeast"/>
        <w:jc w:val="both"/>
        <w:rPr>
          <w:rFonts w:ascii="Arial" w:eastAsia="Times New Roman" w:hAnsi="Arial" w:cs="Arial"/>
          <w:sz w:val="20"/>
          <w:szCs w:val="20"/>
        </w:rPr>
      </w:pPr>
    </w:p>
    <w:p w14:paraId="64443401" w14:textId="437D3AE5" w:rsidR="00C45C05" w:rsidRPr="0005469A" w:rsidRDefault="00C45C05"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 smeri delovanja za blaginjo Slovenje se v zakon ponovno vnaša brezplačni vrtec za starše za mlajšega otroka, ki je hkrati s starejšim otrokom vključen v vrtec. Rešitev izboljšuje finančno dostopnost vrtcev za starše, saj bodo le-ti odslej za mlajšega otroka ponovno oproščeni plačila vrtca, kot je že veljajo v obdobju od septembra 2008 do junija 2012. </w:t>
      </w:r>
      <w:r w:rsidR="00E924E5">
        <w:rPr>
          <w:rFonts w:ascii="Arial" w:eastAsia="Times New Roman" w:hAnsi="Arial" w:cs="Arial"/>
          <w:sz w:val="20"/>
          <w:szCs w:val="20"/>
        </w:rPr>
        <w:t xml:space="preserve">Starši, ki imajo tri ali več otrok, pa bodo imeli zanje vrtec brezplačen, ne glede na to, ali je otrok v vrtec vključen hkrati s svojim sorojencem ali ne. </w:t>
      </w:r>
    </w:p>
    <w:p w14:paraId="278BE507" w14:textId="77777777" w:rsidR="004E27B2" w:rsidRPr="0005469A" w:rsidRDefault="004E27B2" w:rsidP="004E27B2">
      <w:pPr>
        <w:spacing w:after="0" w:line="260" w:lineRule="atLeast"/>
        <w:jc w:val="both"/>
        <w:rPr>
          <w:rFonts w:ascii="Arial" w:eastAsia="Times New Roman" w:hAnsi="Arial" w:cs="Arial"/>
          <w:sz w:val="20"/>
          <w:szCs w:val="20"/>
        </w:rPr>
      </w:pPr>
    </w:p>
    <w:p w14:paraId="3CDE0F24" w14:textId="77777777" w:rsidR="004E27B2" w:rsidRPr="0005469A" w:rsidRDefault="004E27B2" w:rsidP="004E27B2">
      <w:pPr>
        <w:spacing w:after="0" w:line="260" w:lineRule="atLeast"/>
        <w:jc w:val="both"/>
        <w:rPr>
          <w:rFonts w:ascii="Arial" w:eastAsia="Times New Roman" w:hAnsi="Arial" w:cs="Arial"/>
          <w:sz w:val="20"/>
          <w:szCs w:val="20"/>
        </w:rPr>
      </w:pPr>
    </w:p>
    <w:p w14:paraId="2DF7AA80" w14:textId="77777777" w:rsidR="004E27B2" w:rsidRPr="0005469A" w:rsidRDefault="004E27B2" w:rsidP="004E27B2">
      <w:pPr>
        <w:numPr>
          <w:ilvl w:val="0"/>
          <w:numId w:val="7"/>
        </w:numPr>
        <w:spacing w:after="0" w:line="260" w:lineRule="atLeast"/>
        <w:ind w:left="360"/>
        <w:jc w:val="both"/>
        <w:rPr>
          <w:rFonts w:ascii="Arial" w:eastAsia="Times New Roman" w:hAnsi="Arial" w:cs="Arial"/>
          <w:b/>
          <w:sz w:val="20"/>
          <w:szCs w:val="20"/>
        </w:rPr>
      </w:pPr>
      <w:r w:rsidRPr="0005469A">
        <w:rPr>
          <w:rFonts w:ascii="Arial" w:eastAsia="Times New Roman" w:hAnsi="Arial" w:cs="Arial"/>
          <w:b/>
          <w:sz w:val="20"/>
          <w:szCs w:val="20"/>
        </w:rPr>
        <w:t xml:space="preserve">OCENA FINANČNIH POSLEDIC PREDLOGA ZAKONA ZA DRŽAVNI PRORAČUN IN DRUGA JAVNO FINANČNA SREDSTVA </w:t>
      </w:r>
    </w:p>
    <w:p w14:paraId="1154C2D9" w14:textId="77777777" w:rsidR="004E27B2" w:rsidRPr="0005469A" w:rsidRDefault="004E27B2" w:rsidP="004E27B2">
      <w:pPr>
        <w:spacing w:after="0" w:line="260" w:lineRule="atLeast"/>
        <w:jc w:val="both"/>
        <w:rPr>
          <w:rFonts w:ascii="Arial" w:eastAsia="Times New Roman" w:hAnsi="Arial" w:cs="Arial"/>
          <w:b/>
          <w:sz w:val="20"/>
          <w:szCs w:val="20"/>
        </w:rPr>
      </w:pPr>
    </w:p>
    <w:p w14:paraId="7BC3CA35" w14:textId="7C559F86" w:rsidR="00335089"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Zakon </w:t>
      </w:r>
      <w:r w:rsidR="00C45C05" w:rsidRPr="0005469A">
        <w:rPr>
          <w:rFonts w:ascii="Arial" w:eastAsia="Times New Roman" w:hAnsi="Arial" w:cs="Arial"/>
          <w:sz w:val="20"/>
          <w:szCs w:val="20"/>
        </w:rPr>
        <w:t>prinaša finančne posledice za državni proračun z uvedbo brezplačnega vrtca za mlajšega otroka iz iste družine</w:t>
      </w:r>
      <w:r w:rsidR="00D85E91">
        <w:rPr>
          <w:rFonts w:ascii="Arial" w:eastAsia="Times New Roman" w:hAnsi="Arial" w:cs="Arial"/>
          <w:sz w:val="20"/>
          <w:szCs w:val="20"/>
        </w:rPr>
        <w:t>, ki je hkrati vključen v vrtec s sorojencem ter brezplačni vrtec za tretjega in nadaljnjega otroka, ne glede na to, ali so sorojenci vključeni v vrtec ali ne</w:t>
      </w:r>
      <w:r w:rsidRPr="0005469A">
        <w:rPr>
          <w:rFonts w:ascii="Arial" w:eastAsia="Times New Roman" w:hAnsi="Arial" w:cs="Arial"/>
          <w:sz w:val="20"/>
          <w:szCs w:val="20"/>
        </w:rPr>
        <w:t xml:space="preserve">. </w:t>
      </w:r>
      <w:r w:rsidR="00335089" w:rsidRPr="0005469A">
        <w:rPr>
          <w:rFonts w:ascii="Arial" w:eastAsia="Times New Roman" w:hAnsi="Arial" w:cs="Arial"/>
          <w:sz w:val="20"/>
          <w:szCs w:val="20"/>
        </w:rPr>
        <w:t>Iz državnega proračuna se tako zagotavlja sofinanciranje plačil staršev za vrtec v višini 70 % plačila, ki jim je določeno z odločbo CSD za cca</w:t>
      </w:r>
      <w:r w:rsidR="000C677E" w:rsidRPr="0005469A">
        <w:rPr>
          <w:rFonts w:ascii="Arial" w:eastAsia="Times New Roman" w:hAnsi="Arial" w:cs="Arial"/>
          <w:sz w:val="20"/>
          <w:szCs w:val="20"/>
        </w:rPr>
        <w:t>.</w:t>
      </w:r>
      <w:r w:rsidR="00335089" w:rsidRPr="0005469A">
        <w:rPr>
          <w:rFonts w:ascii="Arial" w:eastAsia="Times New Roman" w:hAnsi="Arial" w:cs="Arial"/>
          <w:sz w:val="20"/>
          <w:szCs w:val="20"/>
        </w:rPr>
        <w:t xml:space="preserve"> 15.000 upravičencev mesečno. Višina </w:t>
      </w:r>
      <w:r w:rsidR="000C677E" w:rsidRPr="0005469A">
        <w:rPr>
          <w:rFonts w:ascii="Arial" w:eastAsia="Times New Roman" w:hAnsi="Arial" w:cs="Arial"/>
          <w:sz w:val="20"/>
          <w:szCs w:val="20"/>
        </w:rPr>
        <w:t>subvencije znaša v povprečju 108</w:t>
      </w:r>
      <w:r w:rsidR="00335089" w:rsidRPr="0005469A">
        <w:rPr>
          <w:rFonts w:ascii="Arial" w:eastAsia="Times New Roman" w:hAnsi="Arial" w:cs="Arial"/>
          <w:sz w:val="20"/>
          <w:szCs w:val="20"/>
        </w:rPr>
        <w:t xml:space="preserve">,00 </w:t>
      </w:r>
      <w:r w:rsidR="00FC7EA0" w:rsidRPr="0005469A">
        <w:rPr>
          <w:rFonts w:ascii="Arial" w:eastAsia="Times New Roman" w:hAnsi="Arial" w:cs="Arial"/>
          <w:sz w:val="20"/>
          <w:szCs w:val="20"/>
        </w:rPr>
        <w:t xml:space="preserve">EUR. </w:t>
      </w:r>
      <w:r w:rsidR="00335089" w:rsidRPr="0005469A">
        <w:rPr>
          <w:rFonts w:ascii="Arial" w:eastAsia="Times New Roman" w:hAnsi="Arial" w:cs="Arial"/>
          <w:sz w:val="20"/>
          <w:szCs w:val="20"/>
        </w:rPr>
        <w:t xml:space="preserve">S povečanjem sofinanciranja od 70 % na 100 % </w:t>
      </w:r>
      <w:r w:rsidR="00D85E91">
        <w:rPr>
          <w:rFonts w:ascii="Arial" w:eastAsia="Times New Roman" w:hAnsi="Arial" w:cs="Arial"/>
          <w:sz w:val="20"/>
          <w:szCs w:val="20"/>
        </w:rPr>
        <w:t xml:space="preserve">ter z razširitvijo upravičencev do brezplačnega vrtca (tretji in nadaljnji otroci imajo vrtec </w:t>
      </w:r>
      <w:r w:rsidR="00D85E91">
        <w:rPr>
          <w:rFonts w:ascii="Arial" w:eastAsia="Times New Roman" w:hAnsi="Arial" w:cs="Arial"/>
          <w:sz w:val="20"/>
          <w:szCs w:val="20"/>
        </w:rPr>
        <w:t>brezpogojno</w:t>
      </w:r>
      <w:r w:rsidR="00D85E91">
        <w:rPr>
          <w:rFonts w:ascii="Arial" w:eastAsia="Times New Roman" w:hAnsi="Arial" w:cs="Arial"/>
          <w:sz w:val="20"/>
          <w:szCs w:val="20"/>
        </w:rPr>
        <w:t xml:space="preserve"> brezplačen) </w:t>
      </w:r>
      <w:r w:rsidR="00335089" w:rsidRPr="0005469A">
        <w:rPr>
          <w:rFonts w:ascii="Arial" w:eastAsia="Times New Roman" w:hAnsi="Arial" w:cs="Arial"/>
          <w:sz w:val="20"/>
          <w:szCs w:val="20"/>
        </w:rPr>
        <w:t>bo n</w:t>
      </w:r>
      <w:r w:rsidR="00C45C05" w:rsidRPr="0005469A">
        <w:rPr>
          <w:rFonts w:ascii="Arial" w:eastAsia="Times New Roman" w:hAnsi="Arial" w:cs="Arial"/>
          <w:sz w:val="20"/>
          <w:szCs w:val="20"/>
        </w:rPr>
        <w:t xml:space="preserve">a mesečni ravni </w:t>
      </w:r>
      <w:r w:rsidR="00335089" w:rsidRPr="0005469A">
        <w:rPr>
          <w:rFonts w:ascii="Arial" w:eastAsia="Times New Roman" w:hAnsi="Arial" w:cs="Arial"/>
          <w:sz w:val="20"/>
          <w:szCs w:val="20"/>
        </w:rPr>
        <w:t>treba zagotoviti v državnem proračunu dodatnih 4</w:t>
      </w:r>
      <w:r w:rsidR="000C677E" w:rsidRPr="0005469A">
        <w:rPr>
          <w:rFonts w:ascii="Arial" w:eastAsia="Times New Roman" w:hAnsi="Arial" w:cs="Arial"/>
          <w:sz w:val="20"/>
          <w:szCs w:val="20"/>
        </w:rPr>
        <w:t>8</w:t>
      </w:r>
      <w:r w:rsidR="00335089" w:rsidRPr="0005469A">
        <w:rPr>
          <w:rFonts w:ascii="Arial" w:eastAsia="Times New Roman" w:hAnsi="Arial" w:cs="Arial"/>
          <w:sz w:val="20"/>
          <w:szCs w:val="20"/>
        </w:rPr>
        <w:t xml:space="preserve">6.000 </w:t>
      </w:r>
      <w:r w:rsidR="00FC7EA0" w:rsidRPr="0005469A">
        <w:rPr>
          <w:rFonts w:ascii="Arial" w:eastAsia="Times New Roman" w:hAnsi="Arial" w:cs="Arial"/>
          <w:sz w:val="20"/>
          <w:szCs w:val="20"/>
        </w:rPr>
        <w:t xml:space="preserve">EUR </w:t>
      </w:r>
      <w:r w:rsidR="00335089" w:rsidRPr="0005469A">
        <w:rPr>
          <w:rFonts w:ascii="Arial" w:eastAsia="Times New Roman" w:hAnsi="Arial" w:cs="Arial"/>
          <w:sz w:val="20"/>
          <w:szCs w:val="20"/>
        </w:rPr>
        <w:t>oziroma 5,</w:t>
      </w:r>
      <w:r w:rsidR="000C677E" w:rsidRPr="0005469A">
        <w:rPr>
          <w:rFonts w:ascii="Arial" w:eastAsia="Times New Roman" w:hAnsi="Arial" w:cs="Arial"/>
          <w:sz w:val="20"/>
          <w:szCs w:val="20"/>
        </w:rPr>
        <w:t>83</w:t>
      </w:r>
      <w:r w:rsidR="00335089" w:rsidRPr="0005469A">
        <w:rPr>
          <w:rFonts w:ascii="Arial" w:eastAsia="Times New Roman" w:hAnsi="Arial" w:cs="Arial"/>
          <w:sz w:val="20"/>
          <w:szCs w:val="20"/>
        </w:rPr>
        <w:t xml:space="preserve"> MIO EUR letno. </w:t>
      </w:r>
      <w:r w:rsidR="000C677E" w:rsidRPr="0005469A">
        <w:rPr>
          <w:rFonts w:ascii="Arial" w:eastAsia="Times New Roman" w:hAnsi="Arial" w:cs="Arial"/>
          <w:sz w:val="20"/>
          <w:szCs w:val="20"/>
        </w:rPr>
        <w:t>V primeru nadaljnjega dvig</w:t>
      </w:r>
      <w:r w:rsidR="003A3B18" w:rsidRPr="0005469A">
        <w:rPr>
          <w:rFonts w:ascii="Arial" w:eastAsia="Times New Roman" w:hAnsi="Arial" w:cs="Arial"/>
          <w:sz w:val="20"/>
          <w:szCs w:val="20"/>
        </w:rPr>
        <w:t>ovanja</w:t>
      </w:r>
      <w:r w:rsidR="000C677E" w:rsidRPr="0005469A">
        <w:rPr>
          <w:rFonts w:ascii="Arial" w:eastAsia="Times New Roman" w:hAnsi="Arial" w:cs="Arial"/>
          <w:sz w:val="20"/>
          <w:szCs w:val="20"/>
        </w:rPr>
        <w:t xml:space="preserve"> cen</w:t>
      </w:r>
      <w:r w:rsidR="003A3B18" w:rsidRPr="0005469A">
        <w:rPr>
          <w:rFonts w:ascii="Arial" w:eastAsia="Times New Roman" w:hAnsi="Arial" w:cs="Arial"/>
          <w:sz w:val="20"/>
          <w:szCs w:val="20"/>
        </w:rPr>
        <w:t xml:space="preserve"> programov, predvsem</w:t>
      </w:r>
      <w:r w:rsidR="000C677E" w:rsidRPr="0005469A">
        <w:rPr>
          <w:rFonts w:ascii="Arial" w:eastAsia="Times New Roman" w:hAnsi="Arial" w:cs="Arial"/>
          <w:sz w:val="20"/>
          <w:szCs w:val="20"/>
        </w:rPr>
        <w:t xml:space="preserve"> zaradi stroškov dela (</w:t>
      </w:r>
      <w:r w:rsidR="003A3B18" w:rsidRPr="0005469A">
        <w:rPr>
          <w:rFonts w:ascii="Arial" w:eastAsia="Times New Roman" w:hAnsi="Arial" w:cs="Arial"/>
          <w:sz w:val="20"/>
          <w:szCs w:val="20"/>
        </w:rPr>
        <w:t xml:space="preserve">predvidoma za </w:t>
      </w:r>
      <w:r w:rsidR="000C677E" w:rsidRPr="0005469A">
        <w:rPr>
          <w:rFonts w:ascii="Arial" w:eastAsia="Times New Roman" w:hAnsi="Arial" w:cs="Arial"/>
          <w:sz w:val="20"/>
          <w:szCs w:val="20"/>
        </w:rPr>
        <w:t>4 %</w:t>
      </w:r>
      <w:r w:rsidR="003A3B18" w:rsidRPr="0005469A">
        <w:rPr>
          <w:rFonts w:ascii="Arial" w:eastAsia="Times New Roman" w:hAnsi="Arial" w:cs="Arial"/>
          <w:sz w:val="20"/>
          <w:szCs w:val="20"/>
        </w:rPr>
        <w:t xml:space="preserve"> v letu 2021</w:t>
      </w:r>
      <w:r w:rsidR="000C677E" w:rsidRPr="0005469A">
        <w:rPr>
          <w:rFonts w:ascii="Arial" w:eastAsia="Times New Roman" w:hAnsi="Arial" w:cs="Arial"/>
          <w:sz w:val="20"/>
          <w:szCs w:val="20"/>
        </w:rPr>
        <w:t>)</w:t>
      </w:r>
      <w:r w:rsidR="003A3B18" w:rsidRPr="0005469A">
        <w:rPr>
          <w:rFonts w:ascii="Arial" w:eastAsia="Times New Roman" w:hAnsi="Arial" w:cs="Arial"/>
          <w:sz w:val="20"/>
          <w:szCs w:val="20"/>
        </w:rPr>
        <w:t>,</w:t>
      </w:r>
      <w:r w:rsidR="000C677E" w:rsidRPr="0005469A">
        <w:rPr>
          <w:rFonts w:ascii="Arial" w:eastAsia="Times New Roman" w:hAnsi="Arial" w:cs="Arial"/>
          <w:sz w:val="20"/>
          <w:szCs w:val="20"/>
        </w:rPr>
        <w:t xml:space="preserve"> se bo letni znesek povečal na cca. 6 MIO EUR. </w:t>
      </w:r>
    </w:p>
    <w:p w14:paraId="2131491E" w14:textId="77777777" w:rsidR="00335089" w:rsidRPr="0005469A" w:rsidRDefault="00335089" w:rsidP="004E27B2">
      <w:pPr>
        <w:spacing w:after="0" w:line="260" w:lineRule="atLeast"/>
        <w:jc w:val="both"/>
        <w:rPr>
          <w:rFonts w:ascii="Arial" w:eastAsia="Times New Roman" w:hAnsi="Arial" w:cs="Arial"/>
          <w:sz w:val="20"/>
          <w:szCs w:val="20"/>
        </w:rPr>
      </w:pPr>
    </w:p>
    <w:p w14:paraId="7ACED318" w14:textId="77777777" w:rsidR="004E27B2" w:rsidRPr="0005469A" w:rsidRDefault="004E27B2" w:rsidP="004E27B2">
      <w:pPr>
        <w:spacing w:after="0" w:line="260" w:lineRule="atLeast"/>
        <w:jc w:val="both"/>
        <w:rPr>
          <w:rFonts w:ascii="Arial" w:eastAsia="Times New Roman" w:hAnsi="Arial" w:cs="Arial"/>
          <w:b/>
          <w:sz w:val="20"/>
          <w:szCs w:val="20"/>
        </w:rPr>
      </w:pPr>
    </w:p>
    <w:p w14:paraId="6B853FB2" w14:textId="77777777" w:rsidR="004E27B2" w:rsidRPr="0005469A" w:rsidRDefault="004E27B2" w:rsidP="004E27B2">
      <w:pPr>
        <w:numPr>
          <w:ilvl w:val="0"/>
          <w:numId w:val="7"/>
        </w:numPr>
        <w:spacing w:after="0" w:line="260" w:lineRule="atLeast"/>
        <w:ind w:left="360"/>
        <w:jc w:val="both"/>
        <w:rPr>
          <w:rFonts w:ascii="Arial" w:eastAsia="Times New Roman" w:hAnsi="Arial" w:cs="Arial"/>
          <w:b/>
          <w:sz w:val="20"/>
          <w:szCs w:val="20"/>
        </w:rPr>
      </w:pPr>
      <w:r w:rsidRPr="0005469A">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71E972CB" w14:textId="77777777" w:rsidR="004E27B2" w:rsidRPr="0005469A" w:rsidRDefault="004E27B2" w:rsidP="004E27B2">
      <w:pPr>
        <w:spacing w:after="0" w:line="260" w:lineRule="atLeast"/>
        <w:ind w:left="348"/>
        <w:rPr>
          <w:rFonts w:ascii="Arial" w:eastAsia="Times New Roman" w:hAnsi="Arial" w:cs="Arial"/>
          <w:sz w:val="20"/>
          <w:szCs w:val="20"/>
        </w:rPr>
      </w:pPr>
      <w:r w:rsidRPr="0005469A">
        <w:rPr>
          <w:rFonts w:ascii="Arial" w:eastAsia="Times New Roman" w:hAnsi="Arial" w:cs="Arial"/>
          <w:sz w:val="20"/>
          <w:szCs w:val="20"/>
        </w:rPr>
        <w:t>/</w:t>
      </w:r>
    </w:p>
    <w:p w14:paraId="23E5BB93" w14:textId="77777777" w:rsidR="004E27B2" w:rsidRPr="0005469A" w:rsidRDefault="004E27B2" w:rsidP="004E27B2">
      <w:pPr>
        <w:spacing w:after="0" w:line="260" w:lineRule="atLeast"/>
        <w:ind w:left="348"/>
        <w:rPr>
          <w:rFonts w:ascii="Arial" w:eastAsia="Times New Roman" w:hAnsi="Arial" w:cs="Arial"/>
          <w:b/>
          <w:sz w:val="20"/>
          <w:szCs w:val="20"/>
        </w:rPr>
      </w:pPr>
    </w:p>
    <w:p w14:paraId="3F59CA8C" w14:textId="77777777" w:rsidR="004E27B2" w:rsidRPr="0005469A" w:rsidRDefault="004E27B2" w:rsidP="004E27B2">
      <w:pPr>
        <w:numPr>
          <w:ilvl w:val="0"/>
          <w:numId w:val="7"/>
        </w:numPr>
        <w:spacing w:after="0" w:line="260" w:lineRule="atLeast"/>
        <w:ind w:left="360"/>
        <w:jc w:val="both"/>
        <w:rPr>
          <w:rFonts w:ascii="Arial" w:eastAsia="Times New Roman" w:hAnsi="Arial" w:cs="Arial"/>
          <w:b/>
          <w:sz w:val="20"/>
          <w:szCs w:val="20"/>
        </w:rPr>
      </w:pPr>
      <w:r w:rsidRPr="0005469A">
        <w:rPr>
          <w:rFonts w:ascii="Arial" w:eastAsia="Times New Roman" w:hAnsi="Arial" w:cs="Arial"/>
          <w:b/>
          <w:sz w:val="20"/>
          <w:szCs w:val="20"/>
        </w:rPr>
        <w:t>PRIKAZ UREDITVE V DRUGIH PRAVNIH SISTEMIH IN PRILAGOJENOSTI PREDLOGA UREDITVE PRAVU EVROPSKE UNIJE</w:t>
      </w:r>
    </w:p>
    <w:p w14:paraId="72BC3605" w14:textId="77777777" w:rsidR="004E27B2" w:rsidRPr="0005469A" w:rsidRDefault="004E27B2" w:rsidP="004E27B2">
      <w:pPr>
        <w:spacing w:after="0" w:line="260" w:lineRule="atLeast"/>
        <w:jc w:val="both"/>
        <w:rPr>
          <w:rFonts w:ascii="Arial" w:eastAsia="Times New Roman" w:hAnsi="Arial" w:cs="Arial"/>
          <w:sz w:val="20"/>
          <w:szCs w:val="20"/>
        </w:rPr>
      </w:pPr>
    </w:p>
    <w:p w14:paraId="397163DD" w14:textId="77777777" w:rsidR="004E27B2"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Ta zakon ni predmet prilagajanja slovenske ureditve pravu EU. V nadaljevanju navajamo nekaj najbolj zanimivih mednarodnih primerjav financiranja vzgoje in varstva predšolskih otrok, ki so povzete iz </w:t>
      </w:r>
      <w:r w:rsidRPr="0005469A">
        <w:rPr>
          <w:rFonts w:ascii="Arial" w:eastAsia="Times New Roman" w:hAnsi="Arial" w:cs="Arial"/>
          <w:sz w:val="20"/>
          <w:szCs w:val="20"/>
        </w:rPr>
        <w:lastRenderedPageBreak/>
        <w:t xml:space="preserve">publikacije Pomembni podatki o vzgoji in varstvu predšolskih otrok v Evropi (2014), Poročilo omrežja </w:t>
      </w:r>
      <w:proofErr w:type="spellStart"/>
      <w:r w:rsidRPr="0005469A">
        <w:rPr>
          <w:rFonts w:ascii="Arial" w:eastAsia="Times New Roman" w:hAnsi="Arial" w:cs="Arial"/>
          <w:sz w:val="20"/>
          <w:szCs w:val="20"/>
        </w:rPr>
        <w:t>Eur</w:t>
      </w:r>
      <w:r w:rsidR="00D03F85" w:rsidRPr="0005469A">
        <w:rPr>
          <w:rFonts w:ascii="Arial" w:eastAsia="Times New Roman" w:hAnsi="Arial" w:cs="Arial"/>
          <w:sz w:val="20"/>
          <w:szCs w:val="20"/>
        </w:rPr>
        <w:t>y</w:t>
      </w:r>
      <w:r w:rsidRPr="0005469A">
        <w:rPr>
          <w:rFonts w:ascii="Arial" w:eastAsia="Times New Roman" w:hAnsi="Arial" w:cs="Arial"/>
          <w:sz w:val="20"/>
          <w:szCs w:val="20"/>
        </w:rPr>
        <w:t>dice</w:t>
      </w:r>
      <w:proofErr w:type="spellEnd"/>
      <w:r w:rsidRPr="0005469A">
        <w:rPr>
          <w:rFonts w:ascii="Arial" w:eastAsia="Times New Roman" w:hAnsi="Arial" w:cs="Arial"/>
          <w:sz w:val="20"/>
          <w:szCs w:val="20"/>
        </w:rPr>
        <w:t xml:space="preserve">, Publikacija </w:t>
      </w:r>
      <w:proofErr w:type="spellStart"/>
      <w:r w:rsidRPr="0005469A">
        <w:rPr>
          <w:rFonts w:ascii="Arial" w:eastAsia="Times New Roman" w:hAnsi="Arial" w:cs="Arial"/>
          <w:sz w:val="20"/>
          <w:szCs w:val="20"/>
        </w:rPr>
        <w:t>Education</w:t>
      </w:r>
      <w:proofErr w:type="spellEnd"/>
      <w:r w:rsidRPr="0005469A">
        <w:rPr>
          <w:rFonts w:ascii="Arial" w:eastAsia="Times New Roman" w:hAnsi="Arial" w:cs="Arial"/>
          <w:sz w:val="20"/>
          <w:szCs w:val="20"/>
        </w:rPr>
        <w:t xml:space="preserve"> at a </w:t>
      </w:r>
      <w:proofErr w:type="spellStart"/>
      <w:r w:rsidRPr="0005469A">
        <w:rPr>
          <w:rFonts w:ascii="Arial" w:eastAsia="Times New Roman" w:hAnsi="Arial" w:cs="Arial"/>
          <w:sz w:val="20"/>
          <w:szCs w:val="20"/>
        </w:rPr>
        <w:t>glance</w:t>
      </w:r>
      <w:proofErr w:type="spellEnd"/>
      <w:r w:rsidRPr="0005469A">
        <w:rPr>
          <w:rFonts w:ascii="Arial" w:eastAsia="Times New Roman" w:hAnsi="Arial" w:cs="Arial"/>
          <w:sz w:val="20"/>
          <w:szCs w:val="20"/>
        </w:rPr>
        <w:t>.</w:t>
      </w:r>
    </w:p>
    <w:p w14:paraId="36493B02" w14:textId="77777777" w:rsidR="00E924E5" w:rsidRDefault="00E924E5" w:rsidP="004E27B2">
      <w:pPr>
        <w:spacing w:after="0" w:line="260" w:lineRule="atLeast"/>
        <w:jc w:val="both"/>
        <w:rPr>
          <w:rFonts w:ascii="Arial" w:eastAsia="Times New Roman" w:hAnsi="Arial" w:cs="Arial"/>
          <w:sz w:val="20"/>
          <w:szCs w:val="20"/>
        </w:rPr>
      </w:pPr>
    </w:p>
    <w:p w14:paraId="7A733324" w14:textId="77777777" w:rsidR="004E27B2" w:rsidRPr="0005469A" w:rsidRDefault="004E27B2" w:rsidP="004E27B2">
      <w:pPr>
        <w:numPr>
          <w:ilvl w:val="0"/>
          <w:numId w:val="28"/>
        </w:numPr>
        <w:spacing w:after="0" w:line="260" w:lineRule="atLeast"/>
        <w:ind w:left="360"/>
        <w:jc w:val="both"/>
        <w:rPr>
          <w:rFonts w:ascii="Arial" w:eastAsia="Times New Roman" w:hAnsi="Arial" w:cs="Arial"/>
          <w:i/>
          <w:sz w:val="20"/>
          <w:szCs w:val="20"/>
        </w:rPr>
      </w:pPr>
      <w:r w:rsidRPr="0005469A">
        <w:rPr>
          <w:rFonts w:ascii="Arial" w:eastAsia="Times New Roman" w:hAnsi="Arial" w:cs="Arial"/>
          <w:i/>
          <w:sz w:val="20"/>
          <w:szCs w:val="20"/>
        </w:rPr>
        <w:t>Ureditev varuhov otrok na domu</w:t>
      </w:r>
    </w:p>
    <w:p w14:paraId="307DD36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 skoraj vseh državah, v katerih obstaja regulirana ureditev predšolske vzgoje in varstva na domu, nadzor zajema tudi največje število otrok na varuha. Le v nekaterih državah (Italija, Slovaška in Švedska) za to področje ne veljajo standardi, določeni na celotni ravni. </w:t>
      </w:r>
    </w:p>
    <w:p w14:paraId="662402D6" w14:textId="77777777" w:rsidR="004E27B2" w:rsidRPr="0005469A" w:rsidRDefault="004E27B2" w:rsidP="004E27B2">
      <w:pPr>
        <w:spacing w:after="0" w:line="260" w:lineRule="atLeast"/>
        <w:jc w:val="both"/>
        <w:rPr>
          <w:rFonts w:ascii="Arial" w:eastAsia="Times New Roman" w:hAnsi="Arial" w:cs="Arial"/>
          <w:sz w:val="20"/>
          <w:szCs w:val="20"/>
        </w:rPr>
      </w:pPr>
    </w:p>
    <w:p w14:paraId="0E8DC594" w14:textId="77777777" w:rsidR="004E27B2"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Maksimalno število otrok na varuha, če ne upoštevamo starosti otrok ali drugih meril, se giblje med </w:t>
      </w:r>
      <w:r w:rsidR="00D03F85" w:rsidRPr="0005469A">
        <w:rPr>
          <w:rFonts w:ascii="Arial" w:eastAsia="Times New Roman" w:hAnsi="Arial" w:cs="Arial"/>
          <w:sz w:val="20"/>
          <w:szCs w:val="20"/>
        </w:rPr>
        <w:t>3</w:t>
      </w:r>
      <w:r w:rsidRPr="0005469A">
        <w:rPr>
          <w:rFonts w:ascii="Arial" w:eastAsia="Times New Roman" w:hAnsi="Arial" w:cs="Arial"/>
          <w:sz w:val="20"/>
          <w:szCs w:val="20"/>
        </w:rPr>
        <w:t xml:space="preserve"> na Madžarskem in 8 v belgijski flamski skupnosti. V večini držav je določeno največje število </w:t>
      </w:r>
      <w:r w:rsidR="00D03F85" w:rsidRPr="0005469A">
        <w:rPr>
          <w:rFonts w:ascii="Arial" w:eastAsia="Times New Roman" w:hAnsi="Arial" w:cs="Arial"/>
          <w:sz w:val="20"/>
          <w:szCs w:val="20"/>
        </w:rPr>
        <w:t>5</w:t>
      </w:r>
      <w:r w:rsidRPr="0005469A">
        <w:rPr>
          <w:rFonts w:ascii="Arial" w:eastAsia="Times New Roman" w:hAnsi="Arial" w:cs="Arial"/>
          <w:sz w:val="20"/>
          <w:szCs w:val="20"/>
        </w:rPr>
        <w:t xml:space="preserve"> oziroma </w:t>
      </w:r>
      <w:r w:rsidR="00D03F85" w:rsidRPr="0005469A">
        <w:rPr>
          <w:rFonts w:ascii="Arial" w:eastAsia="Times New Roman" w:hAnsi="Arial" w:cs="Arial"/>
          <w:sz w:val="20"/>
          <w:szCs w:val="20"/>
        </w:rPr>
        <w:t>6</w:t>
      </w:r>
      <w:r w:rsidRPr="0005469A">
        <w:rPr>
          <w:rFonts w:ascii="Arial" w:eastAsia="Times New Roman" w:hAnsi="Arial" w:cs="Arial"/>
          <w:sz w:val="20"/>
          <w:szCs w:val="20"/>
        </w:rPr>
        <w:t xml:space="preserve"> otrok na varuha. To število običajno vključuje tudi lastne otroke varuha, če skrbi za njih. S predpisi so pogosto določene dodatne omejitve, povezane s starostjo otrok, predvsem je nižje določeno največje število mlajših otrok v skupini. Na Irskem in Malti ter v vseh delih Združenega Kraljestva na primer varuhi otrok ne smejo skrbeti za več kot </w:t>
      </w:r>
      <w:r w:rsidR="00D03F85" w:rsidRPr="0005469A">
        <w:rPr>
          <w:rFonts w:ascii="Arial" w:eastAsia="Times New Roman" w:hAnsi="Arial" w:cs="Arial"/>
          <w:sz w:val="20"/>
          <w:szCs w:val="20"/>
        </w:rPr>
        <w:t xml:space="preserve">1. </w:t>
      </w:r>
      <w:r w:rsidRPr="0005469A">
        <w:rPr>
          <w:rFonts w:ascii="Arial" w:eastAsia="Times New Roman" w:hAnsi="Arial" w:cs="Arial"/>
          <w:sz w:val="20"/>
          <w:szCs w:val="20"/>
        </w:rPr>
        <w:t xml:space="preserve">ali </w:t>
      </w:r>
      <w:r w:rsidR="00D03F85" w:rsidRPr="0005469A">
        <w:rPr>
          <w:rFonts w:ascii="Arial" w:eastAsia="Times New Roman" w:hAnsi="Arial" w:cs="Arial"/>
          <w:sz w:val="20"/>
          <w:szCs w:val="20"/>
        </w:rPr>
        <w:t>2</w:t>
      </w:r>
      <w:r w:rsidRPr="0005469A">
        <w:rPr>
          <w:rFonts w:ascii="Arial" w:eastAsia="Times New Roman" w:hAnsi="Arial" w:cs="Arial"/>
          <w:sz w:val="20"/>
          <w:szCs w:val="20"/>
        </w:rPr>
        <w:t xml:space="preserve"> dojenčka oziroma malčka (v starosti do enega ali dveh let), vendar pa lahko v skupino vključijo nekaj starejših otrok. Na Cipru varuh lahko skrbi za največ </w:t>
      </w:r>
      <w:r w:rsidR="00D03F85" w:rsidRPr="0005469A">
        <w:rPr>
          <w:rFonts w:ascii="Arial" w:eastAsia="Times New Roman" w:hAnsi="Arial" w:cs="Arial"/>
          <w:sz w:val="20"/>
          <w:szCs w:val="20"/>
        </w:rPr>
        <w:t>3</w:t>
      </w:r>
      <w:r w:rsidRPr="0005469A">
        <w:rPr>
          <w:rFonts w:ascii="Arial" w:eastAsia="Times New Roman" w:hAnsi="Arial" w:cs="Arial"/>
          <w:sz w:val="20"/>
          <w:szCs w:val="20"/>
        </w:rPr>
        <w:t xml:space="preserve"> otroke, stare do dve leti. V belgijski nemško govoreči skupnosti in Franciji imajo določene še dodatne specifikacije za nekoliko starejše otroke (npr. največ 4. otroci mlajši od 3. let). Na največje število otrok lahko poleg starosti lahko vplivajo tudi drugi dejavniki. Velikost skupin se mora zmanjšati, če varuh skrbi za otroke s primanjkljaji ali posebnimi potrebami (npr. na Madžarskem, Škotskem in Združenem Kraljestvu) ali če je varuh šele nedavno začel izvajati dejavnost (Islandija). Predpisi pa ponekod dopuščajo določeno raven prilagodljivosti, kar pomeni, da varuhi lahko skrbijo za enega ali več dodatnih otrok. To se največkrat zgodi, ko gre za posebne situacije v družini na primer več rojstev hkrati ali če v lokalni skupnosti ali regiji ni dovolj mest v vrtcih.</w:t>
      </w:r>
    </w:p>
    <w:p w14:paraId="6FE17F93" w14:textId="77777777" w:rsidR="00205C44" w:rsidRDefault="00205C44" w:rsidP="004E27B2">
      <w:pPr>
        <w:spacing w:after="0" w:line="260" w:lineRule="atLeast"/>
        <w:jc w:val="both"/>
        <w:rPr>
          <w:rFonts w:ascii="Arial" w:eastAsia="Times New Roman" w:hAnsi="Arial" w:cs="Arial"/>
          <w:sz w:val="20"/>
          <w:szCs w:val="20"/>
        </w:rPr>
      </w:pPr>
    </w:p>
    <w:p w14:paraId="38E82F2D" w14:textId="77777777" w:rsidR="00205C44" w:rsidRDefault="00205C44" w:rsidP="00205C44">
      <w:pPr>
        <w:numPr>
          <w:ilvl w:val="0"/>
          <w:numId w:val="28"/>
        </w:numPr>
        <w:spacing w:after="0" w:line="260" w:lineRule="atLeast"/>
        <w:ind w:left="284" w:hanging="284"/>
        <w:jc w:val="both"/>
        <w:rPr>
          <w:rFonts w:ascii="Arial" w:eastAsia="Times New Roman" w:hAnsi="Arial" w:cs="Arial"/>
          <w:i/>
          <w:sz w:val="20"/>
          <w:szCs w:val="20"/>
        </w:rPr>
      </w:pPr>
      <w:r>
        <w:rPr>
          <w:rFonts w:ascii="Arial" w:eastAsia="Times New Roman" w:hAnsi="Arial" w:cs="Arial"/>
          <w:i/>
          <w:sz w:val="20"/>
          <w:szCs w:val="20"/>
        </w:rPr>
        <w:t xml:space="preserve"> </w:t>
      </w:r>
      <w:r w:rsidRPr="00205C44">
        <w:rPr>
          <w:rFonts w:ascii="Arial" w:eastAsia="Times New Roman" w:hAnsi="Arial" w:cs="Arial"/>
          <w:i/>
          <w:sz w:val="20"/>
          <w:szCs w:val="20"/>
        </w:rPr>
        <w:t>Število otrok v družini kot merilo za določitev plačila staršev za vrtec</w:t>
      </w:r>
    </w:p>
    <w:p w14:paraId="3E66A618" w14:textId="77777777" w:rsidR="00205C44" w:rsidRDefault="00205C44" w:rsidP="00205C44">
      <w:pPr>
        <w:spacing w:after="0" w:line="260" w:lineRule="atLeast"/>
        <w:jc w:val="both"/>
        <w:rPr>
          <w:rFonts w:ascii="Arial" w:eastAsia="Times New Roman" w:hAnsi="Arial" w:cs="Arial"/>
          <w:sz w:val="20"/>
          <w:szCs w:val="20"/>
        </w:rPr>
      </w:pPr>
      <w:r w:rsidRPr="00205C44">
        <w:rPr>
          <w:rFonts w:ascii="Arial" w:eastAsia="Times New Roman" w:hAnsi="Arial" w:cs="Arial"/>
          <w:sz w:val="20"/>
          <w:szCs w:val="20"/>
        </w:rPr>
        <w:t xml:space="preserve">Plačila za vzgojo in varstvo predšolskih otrok so po državah različna in v posameznih državah tudi relativno visoka. Da bi izboljšali cenovno dostopnost predšolske vzgoje in varstva, v večini držav zagotavljajo zmanjšanja ali celo oprostitev plačil v skladu z določenimi merili. </w:t>
      </w:r>
      <w:r>
        <w:rPr>
          <w:rFonts w:ascii="Arial" w:eastAsia="Times New Roman" w:hAnsi="Arial" w:cs="Arial"/>
          <w:sz w:val="20"/>
          <w:szCs w:val="20"/>
        </w:rPr>
        <w:t>Najbolj pogosto uporabljena merila so tista, ki temeljijo na potrebah, kot je družinski dohodek. Dohodek družine upoštevajo pri določanju zmanjšanja plačil v 25. evropskih državah. Poleg tega so na Madžarskem, Slovaškem in v Latviji otroci iz zelo revnih družin, ki so vključenih v predšolsko vzgojo in varstvo, upravičeni do brezplačnih obrokov.</w:t>
      </w:r>
    </w:p>
    <w:p w14:paraId="02FEAAE8" w14:textId="77777777" w:rsidR="00205C44" w:rsidRDefault="00205C44" w:rsidP="00205C44">
      <w:pPr>
        <w:spacing w:after="0" w:line="260" w:lineRule="atLeast"/>
        <w:jc w:val="both"/>
        <w:rPr>
          <w:rFonts w:ascii="Arial" w:eastAsia="Times New Roman" w:hAnsi="Arial" w:cs="Arial"/>
          <w:sz w:val="20"/>
          <w:szCs w:val="20"/>
        </w:rPr>
      </w:pPr>
    </w:p>
    <w:p w14:paraId="7EEF44FE" w14:textId="77777777" w:rsidR="00205C44" w:rsidRPr="00205C44" w:rsidRDefault="00205C44" w:rsidP="00205C44">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Število otrok v družini je drugo najbolj pogosto uporabljeno merilo. Na primer, v Latviji družine s tremi ali več otroki uveljavljajo 50 % znižanje plačila za predšolsko vzgojo in varstvo v javnih ureditvah. Pogosto se upošteva tudi število otrok v družini, ki so vključeni v predšolsko vzgojo in varstvo. Običajno se upošteva tudi starost otrok, saj so plačila za mlajše otroke pogosto višja. To pa zato, ker so stroški strokovnih delavcev, ki delajo s temi otroki večji, ker je razmerje otrok/strokovni delavec manjše. </w:t>
      </w:r>
    </w:p>
    <w:p w14:paraId="3C36C5C1" w14:textId="77777777" w:rsidR="004E27B2" w:rsidRDefault="004E27B2" w:rsidP="004E27B2">
      <w:pPr>
        <w:spacing w:after="0" w:line="260" w:lineRule="atLeast"/>
        <w:jc w:val="both"/>
        <w:rPr>
          <w:rFonts w:ascii="Arial" w:eastAsia="Times New Roman" w:hAnsi="Arial" w:cs="Arial"/>
          <w:sz w:val="20"/>
          <w:szCs w:val="20"/>
        </w:rPr>
      </w:pPr>
    </w:p>
    <w:p w14:paraId="7A3E1B06" w14:textId="77777777" w:rsidR="0003405A" w:rsidRPr="0005469A" w:rsidRDefault="0003405A" w:rsidP="004E27B2">
      <w:pPr>
        <w:spacing w:after="0" w:line="260" w:lineRule="atLeast"/>
        <w:jc w:val="both"/>
        <w:rPr>
          <w:rFonts w:ascii="Arial" w:eastAsia="Times New Roman" w:hAnsi="Arial" w:cs="Arial"/>
          <w:sz w:val="20"/>
          <w:szCs w:val="20"/>
        </w:rPr>
      </w:pPr>
    </w:p>
    <w:p w14:paraId="1C4D42E0" w14:textId="77777777" w:rsidR="004E27B2" w:rsidRPr="0005469A" w:rsidRDefault="004E27B2" w:rsidP="004E27B2">
      <w:pPr>
        <w:numPr>
          <w:ilvl w:val="0"/>
          <w:numId w:val="7"/>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PRESOJA POSLEDIC, KI JIH BO IMEL SPREJEM ZAKONA</w:t>
      </w:r>
    </w:p>
    <w:p w14:paraId="5B0B42F8" w14:textId="77777777" w:rsidR="004E27B2" w:rsidRPr="0005469A" w:rsidRDefault="004E27B2" w:rsidP="004E27B2">
      <w:pPr>
        <w:spacing w:after="0" w:line="260" w:lineRule="atLeast"/>
        <w:jc w:val="both"/>
        <w:rPr>
          <w:rFonts w:ascii="Arial" w:eastAsia="Times New Roman" w:hAnsi="Arial" w:cs="Arial"/>
          <w:b/>
          <w:sz w:val="20"/>
          <w:szCs w:val="20"/>
        </w:rPr>
      </w:pPr>
    </w:p>
    <w:p w14:paraId="5A151BC1" w14:textId="77777777" w:rsidR="004E27B2" w:rsidRPr="0005469A" w:rsidRDefault="004E27B2" w:rsidP="00D03F85">
      <w:pPr>
        <w:numPr>
          <w:ilvl w:val="1"/>
          <w:numId w:val="7"/>
        </w:numPr>
        <w:tabs>
          <w:tab w:val="left" w:pos="426"/>
        </w:tabs>
        <w:spacing w:after="0" w:line="260" w:lineRule="atLeast"/>
        <w:ind w:hanging="720"/>
        <w:jc w:val="both"/>
        <w:rPr>
          <w:rFonts w:ascii="Arial" w:eastAsia="Times New Roman" w:hAnsi="Arial" w:cs="Arial"/>
          <w:b/>
          <w:sz w:val="20"/>
          <w:szCs w:val="20"/>
        </w:rPr>
      </w:pPr>
      <w:r w:rsidRPr="0005469A">
        <w:rPr>
          <w:rFonts w:ascii="Arial" w:eastAsia="Times New Roman" w:hAnsi="Arial" w:cs="Arial"/>
          <w:b/>
          <w:sz w:val="20"/>
          <w:szCs w:val="20"/>
        </w:rPr>
        <w:t>Presoja administrativnih posledic:</w:t>
      </w:r>
    </w:p>
    <w:p w14:paraId="76D69805"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nima administrativnih posledic v postopkih oziroma poslovanju javne uprave ali pravosodnih organov ter pri obveznostih strank do javne uprave ali pravosodnih organov. socialno delo. </w:t>
      </w:r>
    </w:p>
    <w:p w14:paraId="21930103" w14:textId="77777777" w:rsidR="004E27B2" w:rsidRPr="0005469A" w:rsidRDefault="004E27B2" w:rsidP="004E27B2">
      <w:pPr>
        <w:spacing w:after="0" w:line="260" w:lineRule="atLeast"/>
        <w:ind w:left="360" w:hanging="360"/>
        <w:jc w:val="both"/>
        <w:rPr>
          <w:rFonts w:ascii="Arial" w:eastAsia="Times New Roman" w:hAnsi="Arial" w:cs="Arial"/>
          <w:sz w:val="20"/>
          <w:szCs w:val="20"/>
        </w:rPr>
      </w:pPr>
    </w:p>
    <w:p w14:paraId="1F9A9A0C"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t>Presoja posledic za okolje, vključno s prostorskimi in varstvenimi vidiki, in sicer za:</w:t>
      </w:r>
    </w:p>
    <w:p w14:paraId="09147C8E"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Prelog zakona nima posledic za okolje. </w:t>
      </w:r>
    </w:p>
    <w:p w14:paraId="71FAFDEB" w14:textId="77777777" w:rsidR="004E27B2" w:rsidRPr="0005469A" w:rsidRDefault="004E27B2" w:rsidP="004E27B2">
      <w:pPr>
        <w:spacing w:after="0" w:line="260" w:lineRule="atLeast"/>
        <w:jc w:val="both"/>
        <w:rPr>
          <w:rFonts w:ascii="Arial" w:eastAsia="Times New Roman" w:hAnsi="Arial" w:cs="Arial"/>
          <w:sz w:val="20"/>
          <w:szCs w:val="20"/>
        </w:rPr>
      </w:pPr>
    </w:p>
    <w:p w14:paraId="44EC1243"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t>Presoja posledic za gospodarstvo, in sicer za:</w:t>
      </w:r>
    </w:p>
    <w:p w14:paraId="2F8571C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ne bo imel učinkov za gospodarstvo. </w:t>
      </w:r>
    </w:p>
    <w:p w14:paraId="6F75DFBE"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lastRenderedPageBreak/>
        <w:t>Presoja posledic za socialno področje, in sicer za:</w:t>
      </w:r>
    </w:p>
    <w:p w14:paraId="18155C3C"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bo imel </w:t>
      </w:r>
      <w:r w:rsidR="00C45C05" w:rsidRPr="0005469A">
        <w:rPr>
          <w:rFonts w:ascii="Arial" w:eastAsia="Times New Roman" w:hAnsi="Arial" w:cs="Arial"/>
          <w:sz w:val="20"/>
          <w:szCs w:val="20"/>
        </w:rPr>
        <w:t xml:space="preserve">pozitivne </w:t>
      </w:r>
      <w:r w:rsidRPr="0005469A">
        <w:rPr>
          <w:rFonts w:ascii="Arial" w:eastAsia="Times New Roman" w:hAnsi="Arial" w:cs="Arial"/>
          <w:sz w:val="20"/>
          <w:szCs w:val="20"/>
        </w:rPr>
        <w:t>učinkov za socialn</w:t>
      </w:r>
      <w:r w:rsidR="00C45C05" w:rsidRPr="0005469A">
        <w:rPr>
          <w:rFonts w:ascii="Arial" w:eastAsia="Times New Roman" w:hAnsi="Arial" w:cs="Arial"/>
          <w:sz w:val="20"/>
          <w:szCs w:val="20"/>
        </w:rPr>
        <w:t xml:space="preserve">o področje, saj bodo družine, ki imajo v vrtcu hkrati vključena dva otroka, razbremenjene plačila vrtca v </w:t>
      </w:r>
      <w:r w:rsidR="00F316A3" w:rsidRPr="0005469A">
        <w:rPr>
          <w:rFonts w:ascii="Arial" w:eastAsia="Times New Roman" w:hAnsi="Arial" w:cs="Arial"/>
          <w:sz w:val="20"/>
          <w:szCs w:val="20"/>
        </w:rPr>
        <w:t>višini 30 % sedanjega plačila, kar po</w:t>
      </w:r>
      <w:r w:rsidR="00D03F85" w:rsidRPr="0005469A">
        <w:rPr>
          <w:rFonts w:ascii="Arial" w:eastAsia="Times New Roman" w:hAnsi="Arial" w:cs="Arial"/>
          <w:sz w:val="20"/>
          <w:szCs w:val="20"/>
        </w:rPr>
        <w:t xml:space="preserve">meni prihranek za gospodinjstva v povprečju 400 </w:t>
      </w:r>
      <w:proofErr w:type="spellStart"/>
      <w:r w:rsidR="00D03F85" w:rsidRPr="0005469A">
        <w:rPr>
          <w:rFonts w:ascii="Arial" w:eastAsia="Times New Roman" w:hAnsi="Arial" w:cs="Arial"/>
          <w:sz w:val="20"/>
          <w:szCs w:val="20"/>
        </w:rPr>
        <w:t>eurov</w:t>
      </w:r>
      <w:proofErr w:type="spellEnd"/>
      <w:r w:rsidR="00D03F85" w:rsidRPr="0005469A">
        <w:rPr>
          <w:rFonts w:ascii="Arial" w:eastAsia="Times New Roman" w:hAnsi="Arial" w:cs="Arial"/>
          <w:sz w:val="20"/>
          <w:szCs w:val="20"/>
        </w:rPr>
        <w:t xml:space="preserve"> letno.</w:t>
      </w:r>
    </w:p>
    <w:p w14:paraId="068025F8" w14:textId="77777777" w:rsidR="004E27B2" w:rsidRPr="0005469A" w:rsidRDefault="004E27B2" w:rsidP="004E27B2">
      <w:pPr>
        <w:spacing w:after="0" w:line="260" w:lineRule="atLeast"/>
        <w:jc w:val="both"/>
        <w:rPr>
          <w:rFonts w:ascii="Arial" w:eastAsia="Times New Roman" w:hAnsi="Arial" w:cs="Arial"/>
          <w:sz w:val="20"/>
          <w:szCs w:val="20"/>
        </w:rPr>
      </w:pPr>
    </w:p>
    <w:p w14:paraId="7D3D4919"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t>Presoja posledic za dokumente razvojnega načrtovanja, in sicer za:</w:t>
      </w:r>
    </w:p>
    <w:p w14:paraId="332A322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Predlog zakona ne bo imel učinkov na dokumente razvojnega načrtovanja.</w:t>
      </w:r>
    </w:p>
    <w:p w14:paraId="74D2D58F" w14:textId="77777777" w:rsidR="004E27B2" w:rsidRPr="0005469A" w:rsidRDefault="004E27B2" w:rsidP="004E27B2">
      <w:pPr>
        <w:spacing w:after="0" w:line="260" w:lineRule="atLeast"/>
        <w:jc w:val="both"/>
        <w:rPr>
          <w:rFonts w:ascii="Arial" w:eastAsia="Times New Roman" w:hAnsi="Arial" w:cs="Arial"/>
          <w:sz w:val="20"/>
          <w:szCs w:val="20"/>
        </w:rPr>
      </w:pPr>
    </w:p>
    <w:p w14:paraId="5757D585"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t>Presoja posledic za druga področja:</w:t>
      </w:r>
    </w:p>
    <w:p w14:paraId="5FA731D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Predlog zakona ne bo imel učinkov za druga področja.</w:t>
      </w:r>
    </w:p>
    <w:p w14:paraId="2C302634" w14:textId="77777777" w:rsidR="004E27B2" w:rsidRPr="0005469A" w:rsidRDefault="004E27B2" w:rsidP="004E27B2">
      <w:pPr>
        <w:spacing w:after="0" w:line="260" w:lineRule="atLeast"/>
        <w:jc w:val="both"/>
        <w:rPr>
          <w:rFonts w:ascii="Arial" w:eastAsia="Times New Roman" w:hAnsi="Arial" w:cs="Arial"/>
          <w:b/>
          <w:sz w:val="20"/>
          <w:szCs w:val="20"/>
        </w:rPr>
      </w:pPr>
    </w:p>
    <w:p w14:paraId="4E366099" w14:textId="77777777" w:rsidR="004E27B2" w:rsidRPr="0005469A" w:rsidRDefault="004E27B2" w:rsidP="004E27B2">
      <w:pPr>
        <w:numPr>
          <w:ilvl w:val="1"/>
          <w:numId w:val="7"/>
        </w:numPr>
        <w:spacing w:after="0" w:line="260" w:lineRule="atLeast"/>
        <w:ind w:left="567" w:hanging="567"/>
        <w:jc w:val="both"/>
        <w:rPr>
          <w:rFonts w:ascii="Arial" w:eastAsia="Times New Roman" w:hAnsi="Arial" w:cs="Arial"/>
          <w:b/>
          <w:sz w:val="20"/>
          <w:szCs w:val="20"/>
        </w:rPr>
      </w:pPr>
      <w:r w:rsidRPr="0005469A">
        <w:rPr>
          <w:rFonts w:ascii="Arial" w:eastAsia="Times New Roman" w:hAnsi="Arial" w:cs="Arial"/>
          <w:b/>
          <w:sz w:val="20"/>
          <w:szCs w:val="20"/>
        </w:rPr>
        <w:t>Izvajanje sprejetega predpisa:</w:t>
      </w:r>
    </w:p>
    <w:p w14:paraId="1724A0E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Sprejeti zakon bo predstavljen ciljnim skupinam ter širši javnosti prek medijev in spleta. Izvajanje sprejetega zakona bo spremljalo Ministrstvo za izobraževanje, znanost in šport in Inšpektorat RS za šolstvo in šport. </w:t>
      </w:r>
    </w:p>
    <w:p w14:paraId="733D9728" w14:textId="77777777" w:rsidR="004E27B2" w:rsidRPr="0005469A" w:rsidRDefault="004E27B2" w:rsidP="004E27B2">
      <w:pPr>
        <w:spacing w:after="0" w:line="260" w:lineRule="atLeast"/>
        <w:ind w:left="720"/>
        <w:jc w:val="both"/>
        <w:rPr>
          <w:rFonts w:ascii="Arial" w:eastAsia="Times New Roman" w:hAnsi="Arial" w:cs="Arial"/>
          <w:b/>
          <w:sz w:val="20"/>
          <w:szCs w:val="20"/>
        </w:rPr>
      </w:pPr>
    </w:p>
    <w:p w14:paraId="1CDCC02F" w14:textId="0568563B" w:rsidR="004E27B2" w:rsidRDefault="004E27B2" w:rsidP="004E27B2">
      <w:pPr>
        <w:numPr>
          <w:ilvl w:val="1"/>
          <w:numId w:val="7"/>
        </w:numPr>
        <w:spacing w:after="0" w:line="260" w:lineRule="atLeast"/>
        <w:ind w:left="567" w:hanging="567"/>
        <w:jc w:val="both"/>
        <w:rPr>
          <w:rFonts w:ascii="Arial" w:eastAsia="Times New Roman" w:hAnsi="Arial" w:cs="Arial"/>
          <w:sz w:val="20"/>
          <w:szCs w:val="20"/>
        </w:rPr>
      </w:pPr>
      <w:r w:rsidRPr="0005469A">
        <w:rPr>
          <w:rFonts w:ascii="Arial" w:eastAsia="Times New Roman" w:hAnsi="Arial" w:cs="Arial"/>
          <w:b/>
          <w:sz w:val="20"/>
          <w:szCs w:val="20"/>
        </w:rPr>
        <w:t>Druge pomembne okoliščine v zvezi z vprašanji, ki jih ureja predlog zakona:</w:t>
      </w:r>
      <w:r w:rsidR="0003405A">
        <w:rPr>
          <w:rFonts w:ascii="Arial" w:eastAsia="Times New Roman" w:hAnsi="Arial" w:cs="Arial"/>
          <w:b/>
          <w:sz w:val="20"/>
          <w:szCs w:val="20"/>
        </w:rPr>
        <w:t xml:space="preserve"> </w:t>
      </w:r>
      <w:r w:rsidR="0003405A" w:rsidRPr="0003405A">
        <w:rPr>
          <w:rFonts w:ascii="Arial" w:eastAsia="Times New Roman" w:hAnsi="Arial" w:cs="Arial"/>
          <w:sz w:val="20"/>
          <w:szCs w:val="20"/>
        </w:rPr>
        <w:t>/</w:t>
      </w:r>
    </w:p>
    <w:p w14:paraId="0EC0D5CD" w14:textId="77777777" w:rsidR="0003405A" w:rsidRPr="0003405A" w:rsidRDefault="0003405A" w:rsidP="0003405A">
      <w:pPr>
        <w:spacing w:after="0" w:line="260" w:lineRule="atLeast"/>
        <w:ind w:left="567"/>
        <w:jc w:val="both"/>
        <w:rPr>
          <w:rFonts w:ascii="Arial" w:eastAsia="Times New Roman" w:hAnsi="Arial" w:cs="Arial"/>
          <w:sz w:val="20"/>
          <w:szCs w:val="20"/>
        </w:rPr>
      </w:pPr>
    </w:p>
    <w:p w14:paraId="477A008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 </w:t>
      </w:r>
    </w:p>
    <w:p w14:paraId="2E725AE9" w14:textId="77777777" w:rsidR="004E27B2" w:rsidRPr="0005469A" w:rsidRDefault="004E27B2" w:rsidP="004E27B2">
      <w:pPr>
        <w:numPr>
          <w:ilvl w:val="0"/>
          <w:numId w:val="7"/>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PRIKAZ SODELOVANJA JAVNOSTI PRI PRIPRAVI PREDLOGA ZAKONA</w:t>
      </w:r>
    </w:p>
    <w:p w14:paraId="741674C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Pri pripravi prve verzije Zakona o spremembah in dopolnitvah zakona o vrtcih je ministrstvo opravilo usklajevanje s predstavniki združenj občin in s predstavniki zasebnih varuhov predšolskih otrok. </w:t>
      </w:r>
    </w:p>
    <w:p w14:paraId="1C8A27B2" w14:textId="77777777" w:rsidR="00767D01" w:rsidRPr="0005469A" w:rsidRDefault="00767D01" w:rsidP="004E27B2">
      <w:pPr>
        <w:spacing w:after="0" w:line="260" w:lineRule="atLeast"/>
        <w:jc w:val="both"/>
        <w:rPr>
          <w:rFonts w:ascii="Arial" w:eastAsia="Times New Roman" w:hAnsi="Arial" w:cs="Arial"/>
          <w:b/>
          <w:sz w:val="20"/>
          <w:szCs w:val="20"/>
        </w:rPr>
      </w:pPr>
    </w:p>
    <w:p w14:paraId="7B219CD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Predlog Zakona o spremembah in dopolnitvah zakona o vrtcih (ZVrt-G) je bil objavljen na E-demokraciji in v javni obravnavi od 20. 5. 2019 do 12. 6. 2019. Ministrstvo je v času javne obravnave prejelo skoraj 500 pripomb, od katerih se je večina nanašala na </w:t>
      </w:r>
      <w:r w:rsidR="00B628B6" w:rsidRPr="0005469A">
        <w:rPr>
          <w:rFonts w:ascii="Arial" w:eastAsia="Times New Roman" w:hAnsi="Arial" w:cs="Arial"/>
          <w:sz w:val="20"/>
          <w:szCs w:val="20"/>
        </w:rPr>
        <w:t xml:space="preserve">nestrinjanje z določbami o financiranju </w:t>
      </w:r>
      <w:r w:rsidRPr="0005469A">
        <w:rPr>
          <w:rFonts w:ascii="Arial" w:eastAsia="Times New Roman" w:hAnsi="Arial" w:cs="Arial"/>
          <w:sz w:val="20"/>
          <w:szCs w:val="20"/>
        </w:rPr>
        <w:t>zasebnih vrtcev. Pripombe so podala različna združenja in asociacije</w:t>
      </w:r>
      <w:r w:rsidR="00B628B6" w:rsidRPr="0005469A">
        <w:rPr>
          <w:rFonts w:ascii="Arial" w:eastAsia="Times New Roman" w:hAnsi="Arial" w:cs="Arial"/>
          <w:sz w:val="20"/>
          <w:szCs w:val="20"/>
        </w:rPr>
        <w:t xml:space="preserve">, </w:t>
      </w:r>
      <w:r w:rsidRPr="0005469A">
        <w:rPr>
          <w:rFonts w:ascii="Arial" w:eastAsia="Times New Roman" w:hAnsi="Arial" w:cs="Arial"/>
          <w:sz w:val="20"/>
          <w:szCs w:val="20"/>
        </w:rPr>
        <w:t xml:space="preserve">zasebne ustanove, </w:t>
      </w:r>
      <w:r w:rsidR="00B628B6" w:rsidRPr="0005469A">
        <w:rPr>
          <w:rFonts w:ascii="Arial" w:eastAsia="Times New Roman" w:hAnsi="Arial" w:cs="Arial"/>
          <w:sz w:val="20"/>
          <w:szCs w:val="20"/>
        </w:rPr>
        <w:t xml:space="preserve">v imenu večine zasebnih vrtcev pa Združenje zasebnih vrtcev Slovenije ter </w:t>
      </w:r>
      <w:r w:rsidRPr="0005469A">
        <w:rPr>
          <w:rFonts w:ascii="Arial" w:eastAsia="Times New Roman" w:hAnsi="Arial" w:cs="Arial"/>
          <w:sz w:val="20"/>
          <w:szCs w:val="20"/>
        </w:rPr>
        <w:t xml:space="preserve">tudi številni posamezniki. </w:t>
      </w:r>
    </w:p>
    <w:p w14:paraId="538A173A" w14:textId="77777777" w:rsidR="004E27B2" w:rsidRPr="0005469A" w:rsidRDefault="004E27B2" w:rsidP="004E27B2">
      <w:pPr>
        <w:spacing w:after="0" w:line="260" w:lineRule="atLeast"/>
        <w:jc w:val="both"/>
        <w:rPr>
          <w:rFonts w:ascii="Arial" w:eastAsia="Times New Roman" w:hAnsi="Arial" w:cs="Arial"/>
          <w:sz w:val="20"/>
          <w:szCs w:val="20"/>
        </w:rPr>
      </w:pPr>
    </w:p>
    <w:p w14:paraId="73A9FE7C" w14:textId="77777777" w:rsidR="00D2159E"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Pripombe so podali tudi posamezni varuhi predšolskih otrok, ki so opozorili na težave z daljšim nadomeščanjem, ki naj se rešijo z zakonom. Podali so tudi mnenje, da so sedanji pogoji diskriminirani, ker za dejavnost ne smejo najeti poslovnega prostora in tudi menijo, da bi morale dejavnost varstva otrok pri varuhih opravljati hkrati dve osebi vsaj 4 ure dnevno ter da se zviša normativ vključenih otrok pri varuhu iz 6 na 8 do 10 otrok.</w:t>
      </w:r>
      <w:r w:rsidR="00D2159E" w:rsidRPr="0005469A">
        <w:rPr>
          <w:rFonts w:ascii="Arial" w:eastAsia="Times New Roman" w:hAnsi="Arial" w:cs="Arial"/>
          <w:sz w:val="20"/>
          <w:szCs w:val="20"/>
        </w:rPr>
        <w:t xml:space="preserve"> Novo besedilo predloga Zakona o spremembah in dopolnitvah zakona o vrtcih, ki ne vsebuje sprememb na področju financiranja zasebnih vrtcev, je ministrstvo dne 9. 7. 2020 ponovno posredovalo v mnenje reprezentativnim združenjem občin in Skupnosti vrtcev Slovenije. Združenje občin Slovenije je predlagalo, da se v zakon vnese določba, ki bo omogočala občini zavrnitev financiranja zasebnega vrtca, če je v javnem vrtcu na njenem območju dovolj prostih mest. Takšna ureditev naj bi se uveljavila s 1. 9. 2024. Tudi Združenje mestnih občin Slovenije je opozorilo, da veljavna zakonodaja ne omogoča lokalnim skupnostim vpliva na ustanavljanje in financiranje zasebnih vrtcev</w:t>
      </w:r>
      <w:r w:rsidR="00B628B6" w:rsidRPr="0005469A">
        <w:rPr>
          <w:rFonts w:ascii="Arial" w:eastAsia="Times New Roman" w:hAnsi="Arial" w:cs="Arial"/>
          <w:sz w:val="20"/>
          <w:szCs w:val="20"/>
        </w:rPr>
        <w:t xml:space="preserve">, zato ocenjujejo, da je nujna sprememba 34. člena zakona na način, da bo določal pristojnost občin pri ustanavljanju zasebnih vrtcev. Ministrstvo v predlogu zakona teh pripomb ni upoštevalo, saj v tem trenutku med ključnimi deležniki ni mogoče doseči usklajenosti glede  </w:t>
      </w:r>
      <w:r w:rsidR="001F3B09">
        <w:rPr>
          <w:rFonts w:ascii="Arial" w:eastAsia="Times New Roman" w:hAnsi="Arial" w:cs="Arial"/>
          <w:sz w:val="20"/>
          <w:szCs w:val="20"/>
        </w:rPr>
        <w:t xml:space="preserve">spremembe </w:t>
      </w:r>
      <w:r w:rsidR="00B628B6" w:rsidRPr="0005469A">
        <w:rPr>
          <w:rFonts w:ascii="Arial" w:eastAsia="Times New Roman" w:hAnsi="Arial" w:cs="Arial"/>
          <w:sz w:val="20"/>
          <w:szCs w:val="20"/>
        </w:rPr>
        <w:t xml:space="preserve">sistemske ureditve delovanja </w:t>
      </w:r>
      <w:r w:rsidR="001F3B09">
        <w:rPr>
          <w:rFonts w:ascii="Arial" w:eastAsia="Times New Roman" w:hAnsi="Arial" w:cs="Arial"/>
          <w:sz w:val="20"/>
          <w:szCs w:val="20"/>
        </w:rPr>
        <w:t xml:space="preserve">in financiranja </w:t>
      </w:r>
      <w:r w:rsidR="00B628B6" w:rsidRPr="0005469A">
        <w:rPr>
          <w:rFonts w:ascii="Arial" w:eastAsia="Times New Roman" w:hAnsi="Arial" w:cs="Arial"/>
          <w:sz w:val="20"/>
          <w:szCs w:val="20"/>
        </w:rPr>
        <w:t>zasebnih vrtcev.</w:t>
      </w:r>
      <w:r w:rsidR="001F3B09">
        <w:rPr>
          <w:rFonts w:ascii="Arial" w:eastAsia="Times New Roman" w:hAnsi="Arial" w:cs="Arial"/>
          <w:sz w:val="20"/>
          <w:szCs w:val="20"/>
        </w:rPr>
        <w:t xml:space="preserve"> Zaradi dodatnih usklajevanje, ki bodo še potekala, se bo sprememba sistema načrtovala v naslednji fazi. </w:t>
      </w:r>
    </w:p>
    <w:p w14:paraId="7505C21A" w14:textId="77777777" w:rsidR="004E27B2" w:rsidRDefault="004E27B2" w:rsidP="004E27B2">
      <w:pPr>
        <w:spacing w:after="0" w:line="260" w:lineRule="atLeast"/>
        <w:jc w:val="both"/>
        <w:rPr>
          <w:rFonts w:ascii="Arial" w:eastAsia="Times New Roman" w:hAnsi="Arial" w:cs="Arial"/>
          <w:sz w:val="20"/>
          <w:szCs w:val="20"/>
        </w:rPr>
      </w:pPr>
    </w:p>
    <w:p w14:paraId="16D6CE13" w14:textId="77777777" w:rsidR="0003405A" w:rsidRPr="0005469A" w:rsidRDefault="0003405A" w:rsidP="004E27B2">
      <w:pPr>
        <w:spacing w:after="0" w:line="260" w:lineRule="atLeast"/>
        <w:jc w:val="both"/>
        <w:rPr>
          <w:rFonts w:ascii="Arial" w:eastAsia="Times New Roman" w:hAnsi="Arial" w:cs="Arial"/>
          <w:sz w:val="20"/>
          <w:szCs w:val="20"/>
        </w:rPr>
      </w:pPr>
    </w:p>
    <w:p w14:paraId="78F44366" w14:textId="77777777" w:rsidR="004E27B2" w:rsidRPr="0005469A" w:rsidRDefault="004E27B2" w:rsidP="004E27B2">
      <w:pPr>
        <w:numPr>
          <w:ilvl w:val="0"/>
          <w:numId w:val="7"/>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NAVEDBA, KATERI PREDSTAVNIKI PREDLAGATELJA BODO SODELOVALI PRI DELU DRŽAVNEGA ZBORA IN DELOVNIH TELES</w:t>
      </w:r>
    </w:p>
    <w:p w14:paraId="6D7F033E" w14:textId="77777777" w:rsidR="004E27B2" w:rsidRPr="0005469A" w:rsidRDefault="000D06B3" w:rsidP="004E27B2">
      <w:pPr>
        <w:numPr>
          <w:ilvl w:val="0"/>
          <w:numId w:val="19"/>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prof. </w:t>
      </w:r>
      <w:r w:rsidR="004E27B2" w:rsidRPr="0005469A">
        <w:rPr>
          <w:rFonts w:ascii="Arial" w:eastAsia="Times New Roman" w:hAnsi="Arial" w:cs="Arial"/>
          <w:sz w:val="20"/>
          <w:szCs w:val="20"/>
        </w:rPr>
        <w:t xml:space="preserve">dr. </w:t>
      </w:r>
      <w:r w:rsidRPr="0005469A">
        <w:rPr>
          <w:rFonts w:ascii="Arial" w:eastAsia="Times New Roman" w:hAnsi="Arial" w:cs="Arial"/>
          <w:sz w:val="20"/>
          <w:szCs w:val="20"/>
        </w:rPr>
        <w:t>Simona Kustec, ministrica</w:t>
      </w:r>
    </w:p>
    <w:p w14:paraId="3CAC610D" w14:textId="77777777" w:rsidR="004E27B2" w:rsidRPr="0005469A" w:rsidRDefault="000D06B3" w:rsidP="004E27B2">
      <w:pPr>
        <w:numPr>
          <w:ilvl w:val="0"/>
          <w:numId w:val="19"/>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Damir Orehovec, </w:t>
      </w:r>
      <w:r w:rsidR="004E27B2" w:rsidRPr="0005469A">
        <w:rPr>
          <w:rFonts w:ascii="Arial" w:eastAsia="Times New Roman" w:hAnsi="Arial" w:cs="Arial"/>
          <w:sz w:val="20"/>
          <w:szCs w:val="20"/>
        </w:rPr>
        <w:t>državn</w:t>
      </w:r>
      <w:r w:rsidRPr="0005469A">
        <w:rPr>
          <w:rFonts w:ascii="Arial" w:eastAsia="Times New Roman" w:hAnsi="Arial" w:cs="Arial"/>
          <w:sz w:val="20"/>
          <w:szCs w:val="20"/>
        </w:rPr>
        <w:t>i</w:t>
      </w:r>
      <w:r w:rsidR="004E27B2" w:rsidRPr="0005469A">
        <w:rPr>
          <w:rFonts w:ascii="Arial" w:eastAsia="Times New Roman" w:hAnsi="Arial" w:cs="Arial"/>
          <w:sz w:val="20"/>
          <w:szCs w:val="20"/>
        </w:rPr>
        <w:t xml:space="preserve"> sekretar</w:t>
      </w:r>
    </w:p>
    <w:p w14:paraId="3C140F8E" w14:textId="77777777" w:rsidR="004E27B2" w:rsidRPr="0005469A" w:rsidRDefault="004E27B2" w:rsidP="004E27B2">
      <w:pPr>
        <w:numPr>
          <w:ilvl w:val="0"/>
          <w:numId w:val="19"/>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Anton Baloh, generalni direktor Direktorata za predšolsko vzgojo in osnovno šolstvo</w:t>
      </w:r>
    </w:p>
    <w:p w14:paraId="68A5A0A3" w14:textId="77777777" w:rsidR="004E27B2" w:rsidRPr="0005469A" w:rsidRDefault="004E27B2" w:rsidP="004E27B2">
      <w:pPr>
        <w:numPr>
          <w:ilvl w:val="0"/>
          <w:numId w:val="19"/>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Vida Starič </w:t>
      </w:r>
      <w:proofErr w:type="spellStart"/>
      <w:r w:rsidRPr="0005469A">
        <w:rPr>
          <w:rFonts w:ascii="Arial" w:eastAsia="Times New Roman" w:hAnsi="Arial" w:cs="Arial"/>
          <w:sz w:val="20"/>
          <w:szCs w:val="20"/>
        </w:rPr>
        <w:t>Holobar</w:t>
      </w:r>
      <w:proofErr w:type="spellEnd"/>
      <w:r w:rsidRPr="0005469A">
        <w:rPr>
          <w:rFonts w:ascii="Arial" w:eastAsia="Times New Roman" w:hAnsi="Arial" w:cs="Arial"/>
          <w:sz w:val="20"/>
          <w:szCs w:val="20"/>
        </w:rPr>
        <w:t>, vodja Sektorja za predšolsko vzgojo</w:t>
      </w:r>
    </w:p>
    <w:p w14:paraId="436E7011" w14:textId="77777777" w:rsidR="004E27B2" w:rsidRPr="0005469A" w:rsidRDefault="004E27B2" w:rsidP="004E27B2">
      <w:pPr>
        <w:spacing w:after="0" w:line="260" w:lineRule="atLeast"/>
        <w:ind w:left="720"/>
        <w:jc w:val="both"/>
        <w:rPr>
          <w:rFonts w:ascii="Arial" w:eastAsia="Times New Roman" w:hAnsi="Arial" w:cs="Arial"/>
          <w:sz w:val="20"/>
          <w:szCs w:val="20"/>
        </w:rPr>
      </w:pPr>
    </w:p>
    <w:p w14:paraId="7ECE17CF" w14:textId="77777777" w:rsidR="004E27B2" w:rsidRPr="0005469A" w:rsidRDefault="004E27B2" w:rsidP="004E27B2">
      <w:pPr>
        <w:framePr w:hSpace="141" w:wrap="around" w:vAnchor="page" w:hAnchor="margin" w:y="1386"/>
        <w:overflowPunct w:val="0"/>
        <w:autoSpaceDE w:val="0"/>
        <w:autoSpaceDN w:val="0"/>
        <w:adjustRightInd w:val="0"/>
        <w:spacing w:after="0" w:line="240" w:lineRule="auto"/>
        <w:jc w:val="both"/>
        <w:rPr>
          <w:rFonts w:ascii="Arial" w:eastAsia="Times New Roman" w:hAnsi="Arial" w:cs="Arial"/>
          <w:iCs/>
          <w:sz w:val="20"/>
          <w:szCs w:val="20"/>
          <w:lang w:eastAsia="sl-SI"/>
        </w:rPr>
      </w:pPr>
    </w:p>
    <w:p w14:paraId="43746605" w14:textId="77777777" w:rsidR="004E27B2" w:rsidRPr="0005469A" w:rsidRDefault="004E27B2" w:rsidP="004E27B2">
      <w:pPr>
        <w:numPr>
          <w:ilvl w:val="0"/>
          <w:numId w:val="6"/>
        </w:numPr>
        <w:spacing w:after="0" w:line="260" w:lineRule="atLeast"/>
        <w:ind w:left="426" w:hanging="426"/>
        <w:jc w:val="both"/>
        <w:rPr>
          <w:rFonts w:ascii="Arial" w:eastAsia="Times New Roman" w:hAnsi="Arial" w:cs="Arial"/>
          <w:b/>
          <w:sz w:val="20"/>
          <w:szCs w:val="20"/>
        </w:rPr>
      </w:pPr>
      <w:r w:rsidRPr="0005469A">
        <w:rPr>
          <w:rFonts w:ascii="Arial" w:eastAsia="Times New Roman" w:hAnsi="Arial" w:cs="Arial"/>
          <w:b/>
          <w:sz w:val="20"/>
          <w:szCs w:val="20"/>
        </w:rPr>
        <w:t>BESEDILO ČLENOV:</w:t>
      </w:r>
    </w:p>
    <w:p w14:paraId="637AB78A" w14:textId="77777777" w:rsidR="004E27B2" w:rsidRPr="0005469A" w:rsidRDefault="004E27B2" w:rsidP="004E27B2">
      <w:pPr>
        <w:spacing w:after="0" w:line="260" w:lineRule="atLeast"/>
        <w:jc w:val="both"/>
        <w:rPr>
          <w:rFonts w:ascii="Arial" w:eastAsia="Times New Roman" w:hAnsi="Arial" w:cs="Arial"/>
          <w:sz w:val="20"/>
          <w:szCs w:val="20"/>
        </w:rPr>
      </w:pPr>
    </w:p>
    <w:p w14:paraId="75E00E48"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 xml:space="preserve">člen </w:t>
      </w:r>
    </w:p>
    <w:p w14:paraId="2F90E89A" w14:textId="77777777" w:rsidR="004E27B2" w:rsidRPr="0005469A" w:rsidRDefault="004E27B2" w:rsidP="004E27B2">
      <w:pPr>
        <w:spacing w:after="0" w:line="260" w:lineRule="atLeast"/>
        <w:jc w:val="both"/>
        <w:rPr>
          <w:rFonts w:ascii="Arial" w:eastAsia="Times New Roman" w:hAnsi="Arial" w:cs="Arial"/>
          <w:sz w:val="20"/>
          <w:szCs w:val="20"/>
        </w:rPr>
      </w:pPr>
    </w:p>
    <w:p w14:paraId="65382CF1"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V Zakonu o vrtcih (Uradni list RS, št. 100/05 – uradno prečiščeno besedilo</w:t>
      </w:r>
      <w:r w:rsidR="0005469A">
        <w:rPr>
          <w:rFonts w:ascii="Arial" w:eastAsia="Times New Roman" w:hAnsi="Arial" w:cs="Arial"/>
          <w:sz w:val="20"/>
          <w:szCs w:val="20"/>
        </w:rPr>
        <w:t>, 25/08, 98/09 - ZIUZGK, 36/10, 62</w:t>
      </w:r>
      <w:r w:rsidRPr="0005469A">
        <w:rPr>
          <w:rFonts w:ascii="Arial" w:eastAsia="Times New Roman" w:hAnsi="Arial" w:cs="Arial"/>
          <w:sz w:val="20"/>
          <w:szCs w:val="20"/>
        </w:rPr>
        <w:t>/10</w:t>
      </w:r>
      <w:r w:rsidR="0005469A">
        <w:rPr>
          <w:rFonts w:ascii="Arial" w:eastAsia="Times New Roman" w:hAnsi="Arial" w:cs="Arial"/>
          <w:sz w:val="20"/>
          <w:szCs w:val="20"/>
        </w:rPr>
        <w:t xml:space="preserve"> </w:t>
      </w:r>
      <w:r w:rsidR="004C4E58" w:rsidRPr="0005469A">
        <w:rPr>
          <w:rFonts w:ascii="Arial" w:eastAsia="Times New Roman" w:hAnsi="Arial" w:cs="Arial"/>
          <w:sz w:val="20"/>
          <w:szCs w:val="20"/>
        </w:rPr>
        <w:t>–</w:t>
      </w:r>
      <w:r w:rsidR="0005469A">
        <w:rPr>
          <w:rFonts w:ascii="Arial" w:eastAsia="Times New Roman" w:hAnsi="Arial" w:cs="Arial"/>
          <w:sz w:val="20"/>
          <w:szCs w:val="20"/>
        </w:rPr>
        <w:t xml:space="preserve"> </w:t>
      </w:r>
      <w:r w:rsidRPr="0005469A">
        <w:rPr>
          <w:rFonts w:ascii="Arial" w:eastAsia="Times New Roman" w:hAnsi="Arial" w:cs="Arial"/>
          <w:sz w:val="20"/>
          <w:szCs w:val="20"/>
        </w:rPr>
        <w:t>ZUPJS, 94/10</w:t>
      </w:r>
      <w:r w:rsidR="0005469A">
        <w:rPr>
          <w:rFonts w:ascii="Arial" w:eastAsia="Times New Roman" w:hAnsi="Arial" w:cs="Arial"/>
          <w:sz w:val="20"/>
          <w:szCs w:val="20"/>
        </w:rPr>
        <w:t xml:space="preserve"> </w:t>
      </w:r>
      <w:r w:rsidRPr="0005469A">
        <w:rPr>
          <w:rFonts w:ascii="Arial" w:eastAsia="Times New Roman" w:hAnsi="Arial" w:cs="Arial"/>
          <w:sz w:val="20"/>
          <w:szCs w:val="20"/>
        </w:rPr>
        <w:t>-</w:t>
      </w:r>
      <w:r w:rsidR="0005469A">
        <w:rPr>
          <w:rFonts w:ascii="Arial" w:eastAsia="Times New Roman" w:hAnsi="Arial" w:cs="Arial"/>
          <w:sz w:val="20"/>
          <w:szCs w:val="20"/>
        </w:rPr>
        <w:t xml:space="preserve"> </w:t>
      </w:r>
      <w:r w:rsidRPr="0005469A">
        <w:rPr>
          <w:rFonts w:ascii="Arial" w:eastAsia="Times New Roman" w:hAnsi="Arial" w:cs="Arial"/>
          <w:sz w:val="20"/>
          <w:szCs w:val="20"/>
        </w:rPr>
        <w:t>ZIU, 40/12</w:t>
      </w:r>
      <w:r w:rsidR="0005469A">
        <w:rPr>
          <w:rFonts w:ascii="Arial" w:eastAsia="Times New Roman" w:hAnsi="Arial" w:cs="Arial"/>
          <w:sz w:val="20"/>
          <w:szCs w:val="20"/>
        </w:rPr>
        <w:t xml:space="preserve"> </w:t>
      </w:r>
      <w:r w:rsidR="004C4E58" w:rsidRPr="0005469A">
        <w:rPr>
          <w:rFonts w:ascii="Arial" w:eastAsia="Times New Roman" w:hAnsi="Arial" w:cs="Arial"/>
          <w:sz w:val="20"/>
          <w:szCs w:val="20"/>
        </w:rPr>
        <w:t>–</w:t>
      </w:r>
      <w:r w:rsidR="0005469A">
        <w:rPr>
          <w:rFonts w:ascii="Arial" w:eastAsia="Times New Roman" w:hAnsi="Arial" w:cs="Arial"/>
          <w:sz w:val="20"/>
          <w:szCs w:val="20"/>
        </w:rPr>
        <w:t xml:space="preserve"> </w:t>
      </w:r>
      <w:r w:rsidRPr="0005469A">
        <w:rPr>
          <w:rFonts w:ascii="Arial" w:eastAsia="Times New Roman" w:hAnsi="Arial" w:cs="Arial"/>
          <w:sz w:val="20"/>
          <w:szCs w:val="20"/>
        </w:rPr>
        <w:t>ZUJF, 14/15</w:t>
      </w:r>
      <w:r w:rsidR="0005469A">
        <w:rPr>
          <w:rFonts w:ascii="Arial" w:eastAsia="Times New Roman" w:hAnsi="Arial" w:cs="Arial"/>
          <w:sz w:val="20"/>
          <w:szCs w:val="20"/>
        </w:rPr>
        <w:t xml:space="preserve"> </w:t>
      </w:r>
      <w:r w:rsidR="004C4E58" w:rsidRPr="0005469A">
        <w:rPr>
          <w:rFonts w:ascii="Arial" w:eastAsia="Times New Roman" w:hAnsi="Arial" w:cs="Arial"/>
          <w:sz w:val="20"/>
          <w:szCs w:val="20"/>
        </w:rPr>
        <w:t>–</w:t>
      </w:r>
      <w:r w:rsidR="0005469A">
        <w:rPr>
          <w:rFonts w:ascii="Arial" w:eastAsia="Times New Roman" w:hAnsi="Arial" w:cs="Arial"/>
          <w:sz w:val="20"/>
          <w:szCs w:val="20"/>
        </w:rPr>
        <w:t xml:space="preserve"> </w:t>
      </w:r>
      <w:r w:rsidRPr="0005469A">
        <w:rPr>
          <w:rFonts w:ascii="Arial" w:eastAsia="Times New Roman" w:hAnsi="Arial" w:cs="Arial"/>
          <w:sz w:val="20"/>
          <w:szCs w:val="20"/>
        </w:rPr>
        <w:t>ZUUJFO in 55/17) se v 1. členu na koncu stavka črta pika in doda besedilo:</w:t>
      </w:r>
    </w:p>
    <w:p w14:paraId="372100F4" w14:textId="77777777" w:rsidR="004E27B2" w:rsidRPr="0005469A" w:rsidRDefault="004E27B2" w:rsidP="004E27B2">
      <w:pPr>
        <w:spacing w:after="0" w:line="260" w:lineRule="atLeast"/>
        <w:jc w:val="both"/>
        <w:rPr>
          <w:rFonts w:ascii="Arial" w:eastAsia="Times New Roman" w:hAnsi="Arial" w:cs="Arial"/>
          <w:sz w:val="20"/>
          <w:szCs w:val="20"/>
        </w:rPr>
      </w:pPr>
    </w:p>
    <w:p w14:paraId="082E5D99"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»in varstvo predšolskih otrok, ki ga izvajajo varuhi predšolskih otrok na domu.«.</w:t>
      </w:r>
    </w:p>
    <w:p w14:paraId="75C95899" w14:textId="77777777" w:rsidR="004E27B2" w:rsidRPr="0005469A" w:rsidRDefault="004E27B2" w:rsidP="004E27B2">
      <w:pPr>
        <w:spacing w:after="0" w:line="260" w:lineRule="atLeast"/>
        <w:jc w:val="both"/>
        <w:rPr>
          <w:rFonts w:ascii="Arial" w:eastAsia="Times New Roman" w:hAnsi="Arial" w:cs="Arial"/>
          <w:sz w:val="20"/>
          <w:szCs w:val="20"/>
        </w:rPr>
      </w:pPr>
    </w:p>
    <w:p w14:paraId="4858D141" w14:textId="77777777" w:rsidR="004E27B2" w:rsidRPr="0005469A" w:rsidRDefault="004E27B2" w:rsidP="004E27B2">
      <w:pPr>
        <w:spacing w:after="0" w:line="260" w:lineRule="atLeast"/>
        <w:jc w:val="both"/>
        <w:rPr>
          <w:rFonts w:ascii="Arial" w:eastAsia="Times New Roman" w:hAnsi="Arial" w:cs="Arial"/>
          <w:b/>
          <w:sz w:val="20"/>
          <w:szCs w:val="20"/>
        </w:rPr>
      </w:pPr>
    </w:p>
    <w:p w14:paraId="12608534"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1BE2E686" w14:textId="77777777" w:rsidR="004E27B2" w:rsidRPr="0005469A" w:rsidRDefault="004E27B2" w:rsidP="004E27B2">
      <w:pPr>
        <w:spacing w:after="0" w:line="260" w:lineRule="atLeast"/>
        <w:jc w:val="center"/>
        <w:rPr>
          <w:rFonts w:ascii="Arial" w:eastAsia="Times New Roman" w:hAnsi="Arial" w:cs="Arial"/>
          <w:b/>
          <w:sz w:val="20"/>
          <w:szCs w:val="20"/>
        </w:rPr>
      </w:pPr>
    </w:p>
    <w:p w14:paraId="6AB252DB" w14:textId="77777777" w:rsidR="004E27B2" w:rsidRPr="0005469A" w:rsidRDefault="0005469A" w:rsidP="004E27B2">
      <w:pPr>
        <w:spacing w:after="0" w:line="260" w:lineRule="atLeast"/>
        <w:rPr>
          <w:rFonts w:ascii="Arial" w:eastAsia="Times New Roman" w:hAnsi="Arial" w:cs="Arial"/>
          <w:sz w:val="20"/>
          <w:szCs w:val="20"/>
        </w:rPr>
      </w:pPr>
      <w:r>
        <w:rPr>
          <w:rFonts w:ascii="Arial" w:eastAsia="Times New Roman" w:hAnsi="Arial" w:cs="Arial"/>
          <w:sz w:val="20"/>
          <w:szCs w:val="20"/>
        </w:rPr>
        <w:t>V 8. členu se p</w:t>
      </w:r>
      <w:r w:rsidR="004E27B2" w:rsidRPr="0005469A">
        <w:rPr>
          <w:rFonts w:ascii="Arial" w:eastAsia="Times New Roman" w:hAnsi="Arial" w:cs="Arial"/>
          <w:sz w:val="20"/>
          <w:szCs w:val="20"/>
        </w:rPr>
        <w:t xml:space="preserve">rvi odstavek </w:t>
      </w:r>
      <w:r w:rsidR="004C4E58">
        <w:rPr>
          <w:rFonts w:ascii="Arial" w:eastAsia="Times New Roman" w:hAnsi="Arial" w:cs="Arial"/>
          <w:sz w:val="20"/>
          <w:szCs w:val="20"/>
        </w:rPr>
        <w:t>spremeni</w:t>
      </w:r>
      <w:r w:rsidR="004E27B2" w:rsidRPr="0005469A">
        <w:rPr>
          <w:rFonts w:ascii="Arial" w:eastAsia="Times New Roman" w:hAnsi="Arial" w:cs="Arial"/>
          <w:sz w:val="20"/>
          <w:szCs w:val="20"/>
        </w:rPr>
        <w:t xml:space="preserve"> tako</w:t>
      </w:r>
      <w:r w:rsidR="004C4E58">
        <w:rPr>
          <w:rFonts w:ascii="Arial" w:eastAsia="Times New Roman" w:hAnsi="Arial" w:cs="Arial"/>
          <w:sz w:val="20"/>
          <w:szCs w:val="20"/>
        </w:rPr>
        <w:t>,</w:t>
      </w:r>
      <w:r w:rsidR="004E27B2" w:rsidRPr="0005469A">
        <w:rPr>
          <w:rFonts w:ascii="Arial" w:eastAsia="Times New Roman" w:hAnsi="Arial" w:cs="Arial"/>
          <w:sz w:val="20"/>
          <w:szCs w:val="20"/>
        </w:rPr>
        <w:t xml:space="preserve"> da se glasi:</w:t>
      </w:r>
    </w:p>
    <w:p w14:paraId="562193E4" w14:textId="77777777" w:rsidR="004E27B2" w:rsidRPr="0005469A" w:rsidRDefault="004E27B2" w:rsidP="004E27B2">
      <w:pPr>
        <w:spacing w:after="0" w:line="260" w:lineRule="atLeast"/>
        <w:rPr>
          <w:rFonts w:ascii="Arial" w:eastAsia="Times New Roman" w:hAnsi="Arial" w:cs="Arial"/>
          <w:sz w:val="20"/>
          <w:szCs w:val="20"/>
        </w:rPr>
      </w:pPr>
    </w:p>
    <w:p w14:paraId="61338717" w14:textId="77777777" w:rsidR="004E27B2"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»Otroci s posebnimi potrebami po tem zakonu so otroci, ki potrebujejo prilagojeno izvajanje programov za predšolske otroke z dodatno strokovno pomočjo ali prilagojene programe za predšolske otroke.«.</w:t>
      </w:r>
    </w:p>
    <w:p w14:paraId="10D26176" w14:textId="77777777" w:rsidR="004C4E58" w:rsidRDefault="004C4E58" w:rsidP="004E27B2">
      <w:pPr>
        <w:spacing w:after="0" w:line="260" w:lineRule="atLeast"/>
        <w:jc w:val="both"/>
        <w:rPr>
          <w:rFonts w:ascii="Arial" w:eastAsia="Times New Roman" w:hAnsi="Arial" w:cs="Arial"/>
          <w:sz w:val="20"/>
          <w:szCs w:val="20"/>
        </w:rPr>
      </w:pPr>
    </w:p>
    <w:p w14:paraId="71F1B91E" w14:textId="77777777" w:rsidR="004E27B2" w:rsidRPr="0005469A" w:rsidRDefault="004E27B2" w:rsidP="004E27B2">
      <w:pPr>
        <w:spacing w:after="0" w:line="260" w:lineRule="atLeast"/>
        <w:jc w:val="center"/>
        <w:rPr>
          <w:rFonts w:ascii="Arial" w:eastAsia="Times New Roman" w:hAnsi="Arial" w:cs="Arial"/>
          <w:b/>
          <w:sz w:val="20"/>
          <w:szCs w:val="20"/>
        </w:rPr>
      </w:pPr>
    </w:p>
    <w:p w14:paraId="61579827"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7874EB81" w14:textId="77777777" w:rsidR="004E27B2" w:rsidRPr="0005469A" w:rsidRDefault="004E27B2" w:rsidP="004E27B2">
      <w:pPr>
        <w:spacing w:after="0" w:line="260" w:lineRule="atLeast"/>
        <w:rPr>
          <w:rFonts w:ascii="Arial" w:eastAsia="Times New Roman" w:hAnsi="Arial" w:cs="Arial"/>
          <w:sz w:val="20"/>
          <w:szCs w:val="20"/>
        </w:rPr>
      </w:pPr>
    </w:p>
    <w:p w14:paraId="387B9DD0" w14:textId="77777777" w:rsidR="004E27B2" w:rsidRPr="0005469A" w:rsidRDefault="0005469A" w:rsidP="004E27B2">
      <w:pPr>
        <w:spacing w:after="0" w:line="260" w:lineRule="atLeast"/>
        <w:rPr>
          <w:rFonts w:ascii="Arial" w:eastAsia="Times New Roman" w:hAnsi="Arial" w:cs="Arial"/>
          <w:sz w:val="20"/>
          <w:szCs w:val="20"/>
        </w:rPr>
      </w:pPr>
      <w:r>
        <w:rPr>
          <w:rFonts w:ascii="Arial" w:eastAsia="Times New Roman" w:hAnsi="Arial" w:cs="Arial"/>
          <w:sz w:val="20"/>
          <w:szCs w:val="20"/>
        </w:rPr>
        <w:t xml:space="preserve">V 17. členu se prvi </w:t>
      </w:r>
      <w:r w:rsidR="004C4E58">
        <w:rPr>
          <w:rFonts w:ascii="Arial" w:eastAsia="Times New Roman" w:hAnsi="Arial" w:cs="Arial"/>
          <w:sz w:val="20"/>
          <w:szCs w:val="20"/>
        </w:rPr>
        <w:t>odstavek spremeni</w:t>
      </w:r>
      <w:r w:rsidR="004E27B2" w:rsidRPr="0005469A">
        <w:rPr>
          <w:rFonts w:ascii="Arial" w:eastAsia="Times New Roman" w:hAnsi="Arial" w:cs="Arial"/>
          <w:sz w:val="20"/>
          <w:szCs w:val="20"/>
        </w:rPr>
        <w:t xml:space="preserve"> tako</w:t>
      </w:r>
      <w:r w:rsidR="004C4E58">
        <w:rPr>
          <w:rFonts w:ascii="Arial" w:eastAsia="Times New Roman" w:hAnsi="Arial" w:cs="Arial"/>
          <w:sz w:val="20"/>
          <w:szCs w:val="20"/>
        </w:rPr>
        <w:t>,</w:t>
      </w:r>
      <w:r w:rsidR="004E27B2" w:rsidRPr="0005469A">
        <w:rPr>
          <w:rFonts w:ascii="Arial" w:eastAsia="Times New Roman" w:hAnsi="Arial" w:cs="Arial"/>
          <w:sz w:val="20"/>
          <w:szCs w:val="20"/>
        </w:rPr>
        <w:t xml:space="preserve"> da se glasi: </w:t>
      </w:r>
    </w:p>
    <w:p w14:paraId="79620867" w14:textId="77777777" w:rsidR="004E27B2" w:rsidRPr="0005469A" w:rsidRDefault="004E27B2" w:rsidP="004E27B2">
      <w:pPr>
        <w:spacing w:after="0" w:line="260" w:lineRule="atLeast"/>
        <w:rPr>
          <w:rFonts w:ascii="Arial" w:eastAsia="Times New Roman" w:hAnsi="Arial" w:cs="Arial"/>
          <w:sz w:val="20"/>
          <w:szCs w:val="20"/>
        </w:rPr>
      </w:pPr>
    </w:p>
    <w:p w14:paraId="40E96170"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»Število otrok v oddelku prvega starostnega obdobja ne sme presegati dvanajst otrok, v oddelku drugega starostnega obdobja ne sme presegati dvaindvajset otrok in v kombiniranem oddelku ne sme presegati sedemnajst otrok. V kombiniranem oddelku je lahko največ sedem otrok prvega starostnega obdobja. Za vsake tri otroke drugega starostnega obdobja manj, se lahko poveča število otrok prvega starostnega obdobja za enega otroka.«.</w:t>
      </w:r>
    </w:p>
    <w:p w14:paraId="544BCFA4" w14:textId="77777777" w:rsidR="004E27B2" w:rsidRPr="0005469A" w:rsidRDefault="004E27B2" w:rsidP="004E27B2">
      <w:pPr>
        <w:spacing w:after="0" w:line="260" w:lineRule="atLeast"/>
        <w:rPr>
          <w:rFonts w:ascii="Arial" w:eastAsia="Times New Roman" w:hAnsi="Arial" w:cs="Arial"/>
          <w:sz w:val="20"/>
          <w:szCs w:val="20"/>
        </w:rPr>
      </w:pPr>
    </w:p>
    <w:p w14:paraId="7B69AB21" w14:textId="77777777" w:rsidR="004E27B2" w:rsidRPr="0005469A" w:rsidRDefault="004E27B2" w:rsidP="004E27B2">
      <w:pPr>
        <w:spacing w:after="0" w:line="260" w:lineRule="atLeast"/>
        <w:rPr>
          <w:rFonts w:ascii="Arial" w:eastAsia="Times New Roman" w:hAnsi="Arial" w:cs="Arial"/>
          <w:sz w:val="20"/>
          <w:szCs w:val="20"/>
        </w:rPr>
      </w:pPr>
    </w:p>
    <w:p w14:paraId="1FD7080D"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175CA654" w14:textId="77777777" w:rsidR="004E27B2" w:rsidRPr="0005469A" w:rsidRDefault="004E27B2" w:rsidP="004E27B2">
      <w:pPr>
        <w:spacing w:after="0" w:line="260" w:lineRule="atLeast"/>
        <w:jc w:val="center"/>
        <w:rPr>
          <w:rFonts w:ascii="Arial" w:eastAsia="Times New Roman" w:hAnsi="Arial" w:cs="Arial"/>
          <w:sz w:val="20"/>
          <w:szCs w:val="20"/>
        </w:rPr>
      </w:pPr>
    </w:p>
    <w:p w14:paraId="5865A28E" w14:textId="77777777" w:rsidR="004E27B2" w:rsidRPr="0005469A" w:rsidRDefault="0005469A" w:rsidP="004E27B2">
      <w:pPr>
        <w:spacing w:after="0" w:line="260" w:lineRule="atLeast"/>
        <w:rPr>
          <w:rFonts w:ascii="Arial" w:eastAsia="Times New Roman" w:hAnsi="Arial" w:cs="Arial"/>
          <w:sz w:val="20"/>
          <w:szCs w:val="20"/>
        </w:rPr>
      </w:pPr>
      <w:r>
        <w:rPr>
          <w:rFonts w:ascii="Arial" w:eastAsia="Times New Roman" w:hAnsi="Arial" w:cs="Arial"/>
          <w:sz w:val="20"/>
          <w:szCs w:val="20"/>
        </w:rPr>
        <w:t xml:space="preserve">V 20. členu se v </w:t>
      </w:r>
      <w:r w:rsidR="004E27B2" w:rsidRPr="0005469A">
        <w:rPr>
          <w:rFonts w:ascii="Arial" w:eastAsia="Times New Roman" w:hAnsi="Arial" w:cs="Arial"/>
          <w:sz w:val="20"/>
          <w:szCs w:val="20"/>
        </w:rPr>
        <w:t>šeste</w:t>
      </w:r>
      <w:r>
        <w:rPr>
          <w:rFonts w:ascii="Arial" w:eastAsia="Times New Roman" w:hAnsi="Arial" w:cs="Arial"/>
          <w:sz w:val="20"/>
          <w:szCs w:val="20"/>
        </w:rPr>
        <w:t>m</w:t>
      </w:r>
      <w:r w:rsidR="004E27B2" w:rsidRPr="0005469A">
        <w:rPr>
          <w:rFonts w:ascii="Arial" w:eastAsia="Times New Roman" w:hAnsi="Arial" w:cs="Arial"/>
          <w:sz w:val="20"/>
          <w:szCs w:val="20"/>
        </w:rPr>
        <w:t xml:space="preserve"> odstavk</w:t>
      </w:r>
      <w:r>
        <w:rPr>
          <w:rFonts w:ascii="Arial" w:eastAsia="Times New Roman" w:hAnsi="Arial" w:cs="Arial"/>
          <w:sz w:val="20"/>
          <w:szCs w:val="20"/>
        </w:rPr>
        <w:t>u</w:t>
      </w:r>
      <w:r w:rsidR="004E27B2" w:rsidRPr="0005469A">
        <w:rPr>
          <w:rFonts w:ascii="Arial" w:eastAsia="Times New Roman" w:hAnsi="Arial" w:cs="Arial"/>
          <w:sz w:val="20"/>
          <w:szCs w:val="20"/>
        </w:rPr>
        <w:t xml:space="preserve"> </w:t>
      </w:r>
      <w:r>
        <w:rPr>
          <w:rFonts w:ascii="Arial" w:eastAsia="Times New Roman" w:hAnsi="Arial" w:cs="Arial"/>
          <w:sz w:val="20"/>
          <w:szCs w:val="20"/>
        </w:rPr>
        <w:t xml:space="preserve">prvi stavek </w:t>
      </w:r>
      <w:r w:rsidR="004E27B2" w:rsidRPr="0005469A">
        <w:rPr>
          <w:rFonts w:ascii="Arial" w:eastAsia="Times New Roman" w:hAnsi="Arial" w:cs="Arial"/>
          <w:sz w:val="20"/>
          <w:szCs w:val="20"/>
        </w:rPr>
        <w:t>spremeni tako</w:t>
      </w:r>
      <w:r w:rsidR="004C4E58">
        <w:rPr>
          <w:rFonts w:ascii="Arial" w:eastAsia="Times New Roman" w:hAnsi="Arial" w:cs="Arial"/>
          <w:sz w:val="20"/>
          <w:szCs w:val="20"/>
        </w:rPr>
        <w:t>,</w:t>
      </w:r>
      <w:r w:rsidR="004E27B2" w:rsidRPr="0005469A">
        <w:rPr>
          <w:rFonts w:ascii="Arial" w:eastAsia="Times New Roman" w:hAnsi="Arial" w:cs="Arial"/>
          <w:sz w:val="20"/>
          <w:szCs w:val="20"/>
        </w:rPr>
        <w:t xml:space="preserve"> da se glasi:</w:t>
      </w:r>
    </w:p>
    <w:p w14:paraId="4E1A0AB6" w14:textId="77777777" w:rsidR="004E27B2" w:rsidRPr="0005469A" w:rsidRDefault="004E27B2" w:rsidP="004E27B2">
      <w:pPr>
        <w:spacing w:after="0" w:line="260" w:lineRule="atLeast"/>
        <w:jc w:val="both"/>
        <w:rPr>
          <w:rFonts w:ascii="Arial" w:eastAsia="Times New Roman" w:hAnsi="Arial" w:cs="Arial"/>
          <w:sz w:val="20"/>
          <w:szCs w:val="20"/>
        </w:rPr>
      </w:pPr>
    </w:p>
    <w:p w14:paraId="5819BBE3"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»Prednost pri sprejemu v vrtec ima otrok, za katerega starši v skladu z zakonom, ki ureja celostno zgodnjo obravnavo predšolskih otrok s posebnimi potrebami, predložijo individualni načrt pomoči družini ali zapisnik centra za zgodnjo obravnavo.«.</w:t>
      </w:r>
    </w:p>
    <w:p w14:paraId="6E49D026" w14:textId="77777777" w:rsidR="004E27B2" w:rsidRPr="0005469A" w:rsidRDefault="004E27B2" w:rsidP="004E27B2">
      <w:pPr>
        <w:spacing w:after="0" w:line="260" w:lineRule="atLeast"/>
        <w:jc w:val="both"/>
        <w:rPr>
          <w:rFonts w:ascii="Arial" w:eastAsia="Times New Roman" w:hAnsi="Arial" w:cs="Arial"/>
          <w:sz w:val="20"/>
          <w:szCs w:val="20"/>
        </w:rPr>
      </w:pPr>
    </w:p>
    <w:p w14:paraId="20C33618" w14:textId="77777777" w:rsidR="004E27B2" w:rsidRPr="0005469A" w:rsidRDefault="004E27B2" w:rsidP="004E27B2">
      <w:pPr>
        <w:spacing w:after="0" w:line="260" w:lineRule="atLeast"/>
        <w:jc w:val="both"/>
        <w:rPr>
          <w:rFonts w:ascii="Arial" w:eastAsia="Times New Roman" w:hAnsi="Arial" w:cs="Arial"/>
          <w:sz w:val="20"/>
          <w:szCs w:val="20"/>
        </w:rPr>
      </w:pPr>
    </w:p>
    <w:p w14:paraId="7BFF0CF5"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02A115D5" w14:textId="77777777" w:rsidR="004E27B2" w:rsidRPr="0005469A" w:rsidRDefault="004E27B2" w:rsidP="004E27B2">
      <w:pPr>
        <w:spacing w:after="0" w:line="260" w:lineRule="atLeast"/>
        <w:ind w:left="720"/>
        <w:rPr>
          <w:rFonts w:ascii="Arial" w:eastAsia="Times New Roman" w:hAnsi="Arial" w:cs="Arial"/>
          <w:b/>
          <w:sz w:val="20"/>
          <w:szCs w:val="20"/>
        </w:rPr>
      </w:pPr>
    </w:p>
    <w:p w14:paraId="78CF458C" w14:textId="77777777" w:rsidR="004E27B2" w:rsidRPr="0005469A" w:rsidRDefault="004E27B2" w:rsidP="004E27B2">
      <w:pPr>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Za črtanim 24. členom se doda nov </w:t>
      </w:r>
      <w:proofErr w:type="spellStart"/>
      <w:r w:rsidRPr="0005469A">
        <w:rPr>
          <w:rFonts w:ascii="Arial" w:eastAsia="Times New Roman" w:hAnsi="Arial" w:cs="Arial"/>
          <w:sz w:val="20"/>
          <w:szCs w:val="20"/>
        </w:rPr>
        <w:t>a24.a</w:t>
      </w:r>
      <w:proofErr w:type="spellEnd"/>
      <w:r w:rsidRPr="0005469A">
        <w:rPr>
          <w:rFonts w:ascii="Arial" w:eastAsia="Times New Roman" w:hAnsi="Arial" w:cs="Arial"/>
          <w:sz w:val="20"/>
          <w:szCs w:val="20"/>
        </w:rPr>
        <w:t xml:space="preserve"> člen, ki se glasi: </w:t>
      </w:r>
    </w:p>
    <w:p w14:paraId="42ABFC67" w14:textId="77777777" w:rsidR="004E27B2" w:rsidRPr="0005469A" w:rsidRDefault="004E27B2" w:rsidP="004E27B2">
      <w:pPr>
        <w:spacing w:after="0" w:line="260" w:lineRule="atLeast"/>
        <w:ind w:left="720"/>
        <w:rPr>
          <w:rFonts w:ascii="Arial" w:eastAsia="Times New Roman" w:hAnsi="Arial" w:cs="Arial"/>
          <w:sz w:val="20"/>
          <w:szCs w:val="20"/>
        </w:rPr>
      </w:pPr>
    </w:p>
    <w:p w14:paraId="5AFEE597" w14:textId="77777777" w:rsidR="004E27B2" w:rsidRPr="00065CD3" w:rsidRDefault="004E27B2" w:rsidP="004E27B2">
      <w:pPr>
        <w:spacing w:after="0" w:line="260" w:lineRule="atLeast"/>
        <w:ind w:left="720"/>
        <w:jc w:val="center"/>
        <w:rPr>
          <w:rFonts w:ascii="Arial" w:eastAsia="Times New Roman" w:hAnsi="Arial" w:cs="Arial"/>
          <w:b/>
          <w:sz w:val="20"/>
          <w:szCs w:val="20"/>
        </w:rPr>
      </w:pPr>
      <w:r w:rsidRPr="0005469A">
        <w:rPr>
          <w:rFonts w:ascii="Arial" w:eastAsia="Times New Roman" w:hAnsi="Arial" w:cs="Arial"/>
          <w:sz w:val="20"/>
          <w:szCs w:val="20"/>
        </w:rPr>
        <w:t>»</w:t>
      </w:r>
      <w:proofErr w:type="spellStart"/>
      <w:r w:rsidRPr="00065CD3">
        <w:rPr>
          <w:rFonts w:ascii="Arial" w:eastAsia="Times New Roman" w:hAnsi="Arial" w:cs="Arial"/>
          <w:b/>
          <w:sz w:val="20"/>
          <w:szCs w:val="20"/>
        </w:rPr>
        <w:t>a24.a</w:t>
      </w:r>
      <w:proofErr w:type="spellEnd"/>
      <w:r w:rsidRPr="00065CD3">
        <w:rPr>
          <w:rFonts w:ascii="Arial" w:eastAsia="Times New Roman" w:hAnsi="Arial" w:cs="Arial"/>
          <w:b/>
          <w:sz w:val="20"/>
          <w:szCs w:val="20"/>
        </w:rPr>
        <w:t xml:space="preserve"> člen</w:t>
      </w:r>
    </w:p>
    <w:p w14:paraId="7FBABA74" w14:textId="77777777" w:rsidR="004E27B2" w:rsidRPr="00065CD3" w:rsidRDefault="004E27B2" w:rsidP="004E27B2">
      <w:pPr>
        <w:spacing w:after="0" w:line="260" w:lineRule="atLeast"/>
        <w:ind w:left="1080"/>
        <w:jc w:val="center"/>
        <w:rPr>
          <w:rFonts w:ascii="Arial" w:eastAsia="Times New Roman" w:hAnsi="Arial" w:cs="Arial"/>
          <w:b/>
          <w:sz w:val="20"/>
          <w:szCs w:val="20"/>
        </w:rPr>
      </w:pPr>
      <w:r w:rsidRPr="00065CD3">
        <w:rPr>
          <w:rFonts w:ascii="Arial" w:eastAsia="Times New Roman" w:hAnsi="Arial" w:cs="Arial"/>
          <w:b/>
          <w:sz w:val="20"/>
          <w:szCs w:val="20"/>
        </w:rPr>
        <w:t>(varstvo predšolskih otrok)</w:t>
      </w:r>
    </w:p>
    <w:p w14:paraId="398FE3DC" w14:textId="77777777" w:rsidR="004E27B2" w:rsidRPr="0005469A" w:rsidRDefault="004E27B2" w:rsidP="004E27B2">
      <w:pPr>
        <w:spacing w:after="0" w:line="260" w:lineRule="atLeast"/>
        <w:ind w:left="1080"/>
        <w:jc w:val="center"/>
        <w:rPr>
          <w:rFonts w:ascii="Arial" w:eastAsia="Times New Roman" w:hAnsi="Arial" w:cs="Arial"/>
          <w:sz w:val="20"/>
          <w:szCs w:val="20"/>
        </w:rPr>
      </w:pPr>
    </w:p>
    <w:p w14:paraId="6025422A"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Varstvo predšolskih otrok, ki niso vključeni v vrtec, lahko kot pridobitno dejavnost pod pogoji, ki jih določa ta zakon organizira in opravlja le fizična oseba, ki je vpisana v register varuhov predšolskih otrok pri ministrstvu, pristojnem za predšolsko vzgojo.</w:t>
      </w:r>
    </w:p>
    <w:p w14:paraId="10683DE5" w14:textId="77777777" w:rsidR="004E27B2" w:rsidRPr="0005469A" w:rsidRDefault="004E27B2" w:rsidP="004E27B2">
      <w:pPr>
        <w:spacing w:after="0" w:line="260" w:lineRule="atLeast"/>
        <w:jc w:val="both"/>
        <w:rPr>
          <w:rFonts w:ascii="Arial" w:eastAsia="Times New Roman" w:hAnsi="Arial" w:cs="Arial"/>
          <w:sz w:val="20"/>
          <w:szCs w:val="20"/>
        </w:rPr>
      </w:pPr>
    </w:p>
    <w:p w14:paraId="0A1B3E9B"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lastRenderedPageBreak/>
        <w:t>Ne glede na določbo prejšnjega odstavka je dovoljeno občasno varstvo otrok na njihovem domu, ki se izvaja v skladu s predpisi, ki urejajo osebno dopolnilno delo in občasno varstvo otrok na njihovem domu, ki ga opravljajo pravne osebe kot pridobitno dejavnost.«.</w:t>
      </w:r>
    </w:p>
    <w:p w14:paraId="523D6D91" w14:textId="77777777" w:rsidR="004C4E58" w:rsidRPr="0005469A" w:rsidRDefault="004C4E58" w:rsidP="004E27B2">
      <w:pPr>
        <w:spacing w:after="0" w:line="260" w:lineRule="atLeast"/>
        <w:jc w:val="both"/>
        <w:rPr>
          <w:rFonts w:ascii="Arial" w:eastAsia="Times New Roman" w:hAnsi="Arial" w:cs="Arial"/>
          <w:sz w:val="20"/>
          <w:szCs w:val="20"/>
        </w:rPr>
      </w:pPr>
    </w:p>
    <w:p w14:paraId="19A1226E"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55B285C4" w14:textId="77777777" w:rsidR="004E27B2" w:rsidRPr="0005469A" w:rsidRDefault="004E27B2" w:rsidP="004E27B2">
      <w:pPr>
        <w:spacing w:after="0" w:line="260" w:lineRule="atLeast"/>
        <w:jc w:val="center"/>
        <w:rPr>
          <w:rFonts w:ascii="Arial" w:eastAsia="Times New Roman" w:hAnsi="Arial" w:cs="Arial"/>
          <w:b/>
          <w:sz w:val="20"/>
          <w:szCs w:val="20"/>
        </w:rPr>
      </w:pPr>
    </w:p>
    <w:p w14:paraId="3CC285B2" w14:textId="59B34C95" w:rsidR="00644345" w:rsidRDefault="0072774C" w:rsidP="004E27B2">
      <w:pPr>
        <w:spacing w:after="0" w:line="260" w:lineRule="atLeast"/>
        <w:rPr>
          <w:rFonts w:ascii="Arial" w:eastAsia="Times New Roman" w:hAnsi="Arial" w:cs="Arial"/>
          <w:sz w:val="20"/>
          <w:szCs w:val="20"/>
        </w:rPr>
      </w:pPr>
      <w:r w:rsidRPr="00DB062E">
        <w:rPr>
          <w:rFonts w:ascii="Arial" w:eastAsia="Times New Roman" w:hAnsi="Arial" w:cs="Arial"/>
          <w:sz w:val="20"/>
          <w:szCs w:val="20"/>
        </w:rPr>
        <w:t xml:space="preserve">V </w:t>
      </w:r>
      <w:proofErr w:type="spellStart"/>
      <w:r w:rsidRPr="00DB062E">
        <w:rPr>
          <w:rFonts w:ascii="Arial" w:eastAsia="Times New Roman" w:hAnsi="Arial" w:cs="Arial"/>
          <w:sz w:val="20"/>
          <w:szCs w:val="20"/>
        </w:rPr>
        <w:t>24.</w:t>
      </w:r>
      <w:r w:rsidR="004E27B2" w:rsidRPr="00DB062E">
        <w:rPr>
          <w:rFonts w:ascii="Arial" w:eastAsia="Times New Roman" w:hAnsi="Arial" w:cs="Arial"/>
          <w:sz w:val="20"/>
          <w:szCs w:val="20"/>
        </w:rPr>
        <w:t>a</w:t>
      </w:r>
      <w:proofErr w:type="spellEnd"/>
      <w:r w:rsidR="004E27B2" w:rsidRPr="00DB062E">
        <w:rPr>
          <w:rFonts w:ascii="Arial" w:eastAsia="Times New Roman" w:hAnsi="Arial" w:cs="Arial"/>
          <w:sz w:val="20"/>
          <w:szCs w:val="20"/>
        </w:rPr>
        <w:t xml:space="preserve"> členu</w:t>
      </w:r>
      <w:r w:rsidR="004E27B2" w:rsidRPr="0005469A">
        <w:rPr>
          <w:rFonts w:ascii="Arial" w:eastAsia="Times New Roman" w:hAnsi="Arial" w:cs="Arial"/>
          <w:sz w:val="20"/>
          <w:szCs w:val="20"/>
        </w:rPr>
        <w:t xml:space="preserve"> se</w:t>
      </w:r>
      <w:r w:rsidR="0005469A">
        <w:rPr>
          <w:rFonts w:ascii="Arial" w:eastAsia="Times New Roman" w:hAnsi="Arial" w:cs="Arial"/>
          <w:sz w:val="20"/>
          <w:szCs w:val="20"/>
        </w:rPr>
        <w:t xml:space="preserve"> </w:t>
      </w:r>
      <w:r w:rsidR="00644345">
        <w:rPr>
          <w:rFonts w:ascii="Arial" w:eastAsia="Times New Roman" w:hAnsi="Arial" w:cs="Arial"/>
          <w:sz w:val="20"/>
          <w:szCs w:val="20"/>
        </w:rPr>
        <w:t>prva alineja prvega odstavka spremeni tako, da se glasi:</w:t>
      </w:r>
    </w:p>
    <w:p w14:paraId="0D8FE12C" w14:textId="77777777" w:rsidR="00644345" w:rsidRDefault="00644345" w:rsidP="004E27B2">
      <w:pPr>
        <w:spacing w:after="0" w:line="260" w:lineRule="atLeast"/>
        <w:rPr>
          <w:rFonts w:ascii="Arial" w:eastAsia="Times New Roman" w:hAnsi="Arial" w:cs="Arial"/>
          <w:sz w:val="20"/>
          <w:szCs w:val="20"/>
        </w:rPr>
      </w:pPr>
    </w:p>
    <w:p w14:paraId="63BE10DA" w14:textId="77777777" w:rsidR="00644345" w:rsidRDefault="00644345" w:rsidP="00644345">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 da ima končan najmanj izobraževalni program za pridobitev srednje strokovne izobrazbe ali izobraževalni program gimnazije z ustrezno nacionalno poklicno kvalifikacijo ali da izpolnjuje z zakonom in drugimi predpisi določene pogoje o izobrazbi oziroma ima po postopku priznavanja poklicne kvalifikacije za opravljanje reguliranega poklica na področju vzgoje in izobraževanja priznano poklicno kvalifikacijo za vzgojitelje predšolskih otrok – pomočnike vzgojiteljev, vzgojitelje, učitelje in svetovalne delavce na področju vzgoje in izobraževanja,«. </w:t>
      </w:r>
    </w:p>
    <w:p w14:paraId="0D995A0F" w14:textId="77777777" w:rsidR="00644345" w:rsidRDefault="00644345" w:rsidP="004E27B2">
      <w:pPr>
        <w:spacing w:after="0" w:line="260" w:lineRule="atLeast"/>
        <w:rPr>
          <w:rFonts w:ascii="Arial" w:eastAsia="Times New Roman" w:hAnsi="Arial" w:cs="Arial"/>
          <w:sz w:val="20"/>
          <w:szCs w:val="20"/>
        </w:rPr>
      </w:pPr>
    </w:p>
    <w:p w14:paraId="4F20A347" w14:textId="77777777" w:rsidR="004E27B2" w:rsidRPr="0005469A" w:rsidRDefault="00644345" w:rsidP="004E27B2">
      <w:pPr>
        <w:spacing w:after="0" w:line="260" w:lineRule="atLeast"/>
        <w:rPr>
          <w:rFonts w:ascii="Arial" w:eastAsia="Times New Roman" w:hAnsi="Arial" w:cs="Arial"/>
          <w:sz w:val="20"/>
          <w:szCs w:val="20"/>
        </w:rPr>
      </w:pPr>
      <w:r>
        <w:rPr>
          <w:rFonts w:ascii="Arial" w:eastAsia="Times New Roman" w:hAnsi="Arial" w:cs="Arial"/>
          <w:sz w:val="20"/>
          <w:szCs w:val="20"/>
        </w:rPr>
        <w:t>Z</w:t>
      </w:r>
      <w:r w:rsidR="0005469A">
        <w:rPr>
          <w:rFonts w:ascii="Arial" w:eastAsia="Times New Roman" w:hAnsi="Arial" w:cs="Arial"/>
          <w:sz w:val="20"/>
          <w:szCs w:val="20"/>
        </w:rPr>
        <w:t xml:space="preserve">a četrtim odstavkom </w:t>
      </w:r>
      <w:r w:rsidR="005F40B0">
        <w:rPr>
          <w:rFonts w:ascii="Arial" w:eastAsia="Times New Roman" w:hAnsi="Arial" w:cs="Arial"/>
          <w:sz w:val="20"/>
          <w:szCs w:val="20"/>
        </w:rPr>
        <w:t xml:space="preserve">se </w:t>
      </w:r>
      <w:r w:rsidR="004E27B2" w:rsidRPr="0005469A">
        <w:rPr>
          <w:rFonts w:ascii="Arial" w:eastAsia="Times New Roman" w:hAnsi="Arial" w:cs="Arial"/>
          <w:sz w:val="20"/>
          <w:szCs w:val="20"/>
        </w:rPr>
        <w:t>dodajo novi peti, šesti in sedmi odstavek, ki se glasijo:</w:t>
      </w:r>
    </w:p>
    <w:p w14:paraId="3224AC9E" w14:textId="77777777" w:rsidR="004E27B2" w:rsidRPr="0005469A" w:rsidRDefault="004E27B2" w:rsidP="004E27B2">
      <w:pPr>
        <w:spacing w:after="0" w:line="260" w:lineRule="atLeast"/>
        <w:rPr>
          <w:rFonts w:ascii="Arial" w:eastAsia="Times New Roman" w:hAnsi="Arial" w:cs="Arial"/>
          <w:sz w:val="20"/>
          <w:szCs w:val="20"/>
        </w:rPr>
      </w:pPr>
    </w:p>
    <w:p w14:paraId="43FEEA5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w:t>
      </w:r>
      <w:r w:rsidR="006A2CED">
        <w:rPr>
          <w:rFonts w:ascii="Arial" w:eastAsia="Times New Roman" w:hAnsi="Arial" w:cs="Arial"/>
          <w:sz w:val="20"/>
          <w:szCs w:val="20"/>
        </w:rPr>
        <w:t>P</w:t>
      </w:r>
      <w:r w:rsidR="00B17C58" w:rsidRPr="0005469A">
        <w:rPr>
          <w:rFonts w:ascii="Arial" w:eastAsia="Times New Roman" w:hAnsi="Arial" w:cs="Arial"/>
          <w:sz w:val="20"/>
          <w:szCs w:val="20"/>
        </w:rPr>
        <w:t xml:space="preserve">rostori, ki se uporabljajo za varstvo </w:t>
      </w:r>
      <w:r w:rsidR="006A2CED">
        <w:rPr>
          <w:rFonts w:ascii="Arial" w:eastAsia="Times New Roman" w:hAnsi="Arial" w:cs="Arial"/>
          <w:sz w:val="20"/>
          <w:szCs w:val="20"/>
        </w:rPr>
        <w:t xml:space="preserve">predšolskih </w:t>
      </w:r>
      <w:r w:rsidR="00B17C58" w:rsidRPr="0005469A">
        <w:rPr>
          <w:rFonts w:ascii="Arial" w:eastAsia="Times New Roman" w:hAnsi="Arial" w:cs="Arial"/>
          <w:sz w:val="20"/>
          <w:szCs w:val="20"/>
        </w:rPr>
        <w:t xml:space="preserve">otrok v skladu z izdano odločbo o vpisu v register varuhov predšolskih otrok in dostop do teh prostorov, se v času, ko se v njih izvaja varstvo predšolskih otrok, ne štejejo za stanovanje. </w:t>
      </w:r>
      <w:r w:rsidRPr="0005469A">
        <w:rPr>
          <w:rFonts w:ascii="Arial" w:eastAsia="Times New Roman" w:hAnsi="Arial" w:cs="Arial"/>
          <w:sz w:val="20"/>
          <w:szCs w:val="20"/>
        </w:rPr>
        <w:t xml:space="preserve">V prostoru, ki je namenjen varstvu </w:t>
      </w:r>
      <w:r w:rsidR="006A2CED">
        <w:rPr>
          <w:rFonts w:ascii="Arial" w:eastAsia="Times New Roman" w:hAnsi="Arial" w:cs="Arial"/>
          <w:sz w:val="20"/>
          <w:szCs w:val="20"/>
        </w:rPr>
        <w:t xml:space="preserve">predšolskih </w:t>
      </w:r>
      <w:r w:rsidRPr="0005469A">
        <w:rPr>
          <w:rFonts w:ascii="Arial" w:eastAsia="Times New Roman" w:hAnsi="Arial" w:cs="Arial"/>
          <w:sz w:val="20"/>
          <w:szCs w:val="20"/>
        </w:rPr>
        <w:t xml:space="preserve">otrok, mora imeti varuh predšolskih otrok na vidnem mestu objavljeno odločbo o vpisu v register varuhov predšolskih otrok, ki jo je izdalo ministrstvo, pristojno za predšolsko vzgojo.  </w:t>
      </w:r>
    </w:p>
    <w:p w14:paraId="2571B7C5" w14:textId="77777777" w:rsidR="004E27B2" w:rsidRPr="0005469A" w:rsidRDefault="004E27B2" w:rsidP="004E27B2">
      <w:pPr>
        <w:spacing w:after="0" w:line="260" w:lineRule="atLeast"/>
        <w:jc w:val="both"/>
        <w:rPr>
          <w:rFonts w:ascii="Arial" w:eastAsia="Times New Roman" w:hAnsi="Arial" w:cs="Arial"/>
          <w:sz w:val="20"/>
          <w:szCs w:val="20"/>
        </w:rPr>
      </w:pPr>
    </w:p>
    <w:p w14:paraId="16A3CD1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Varstvo predšolskih otrok opravlja varuh predšolskih otrok, ki si lahko kot pomoč zagotovi še sočasno prisotnost dodatne osebe. V izjemnih primerih, ko varstva </w:t>
      </w:r>
      <w:r w:rsidR="006A2CED">
        <w:rPr>
          <w:rFonts w:ascii="Arial" w:eastAsia="Times New Roman" w:hAnsi="Arial" w:cs="Arial"/>
          <w:sz w:val="20"/>
          <w:szCs w:val="20"/>
        </w:rPr>
        <w:t xml:space="preserve">otrok </w:t>
      </w:r>
      <w:r w:rsidRPr="0005469A">
        <w:rPr>
          <w:rFonts w:ascii="Arial" w:eastAsia="Times New Roman" w:hAnsi="Arial" w:cs="Arial"/>
          <w:sz w:val="20"/>
          <w:szCs w:val="20"/>
        </w:rPr>
        <w:t xml:space="preserve">varuh </w:t>
      </w:r>
      <w:r w:rsidR="0005469A">
        <w:rPr>
          <w:rFonts w:ascii="Arial" w:eastAsia="Times New Roman" w:hAnsi="Arial" w:cs="Arial"/>
          <w:sz w:val="20"/>
          <w:szCs w:val="20"/>
        </w:rPr>
        <w:t xml:space="preserve">predšolskih otrok </w:t>
      </w:r>
      <w:r w:rsidRPr="0005469A">
        <w:rPr>
          <w:rFonts w:ascii="Arial" w:eastAsia="Times New Roman" w:hAnsi="Arial" w:cs="Arial"/>
          <w:sz w:val="20"/>
          <w:szCs w:val="20"/>
        </w:rPr>
        <w:t>ne more opravljati, lahko opravlja varstvo otrok druga oseba v njegovem imenu in na njegov račun. Kot izjemni primer odsotnosti varuha</w:t>
      </w:r>
      <w:r w:rsidR="00646275">
        <w:rPr>
          <w:rFonts w:ascii="Arial" w:eastAsia="Times New Roman" w:hAnsi="Arial" w:cs="Arial"/>
          <w:sz w:val="20"/>
          <w:szCs w:val="20"/>
        </w:rPr>
        <w:t xml:space="preserve"> predšolskih otrok </w:t>
      </w:r>
      <w:r w:rsidRPr="0005469A">
        <w:rPr>
          <w:rFonts w:ascii="Arial" w:eastAsia="Times New Roman" w:hAnsi="Arial" w:cs="Arial"/>
          <w:sz w:val="20"/>
          <w:szCs w:val="20"/>
        </w:rPr>
        <w:t>se šteje bolniška odsotnost, koriščenje letnega dopusta in druge nujne krajše odsotnosti do 30 delovnih dni. Oseba, ki</w:t>
      </w:r>
      <w:r w:rsidR="00DC035B" w:rsidRPr="0005469A">
        <w:rPr>
          <w:rFonts w:ascii="Arial" w:eastAsia="Times New Roman" w:hAnsi="Arial" w:cs="Arial"/>
          <w:sz w:val="20"/>
          <w:szCs w:val="20"/>
        </w:rPr>
        <w:t xml:space="preserve"> varuhu </w:t>
      </w:r>
      <w:r w:rsidR="00646275">
        <w:rPr>
          <w:rFonts w:ascii="Arial" w:eastAsia="Times New Roman" w:hAnsi="Arial" w:cs="Arial"/>
          <w:sz w:val="20"/>
          <w:szCs w:val="20"/>
        </w:rPr>
        <w:t xml:space="preserve">predšolskih otrok </w:t>
      </w:r>
      <w:r w:rsidR="00DC035B" w:rsidRPr="0005469A">
        <w:rPr>
          <w:rFonts w:ascii="Arial" w:eastAsia="Times New Roman" w:hAnsi="Arial" w:cs="Arial"/>
          <w:sz w:val="20"/>
          <w:szCs w:val="20"/>
        </w:rPr>
        <w:t xml:space="preserve">pomaga </w:t>
      </w:r>
      <w:r w:rsidR="001F4425" w:rsidRPr="0005469A">
        <w:rPr>
          <w:rFonts w:ascii="Arial" w:eastAsia="Times New Roman" w:hAnsi="Arial" w:cs="Arial"/>
          <w:sz w:val="20"/>
          <w:szCs w:val="20"/>
        </w:rPr>
        <w:t>pri varstvu otrok oziroma</w:t>
      </w:r>
      <w:r w:rsidR="00DC035B" w:rsidRPr="0005469A">
        <w:rPr>
          <w:rFonts w:ascii="Arial" w:eastAsia="Times New Roman" w:hAnsi="Arial" w:cs="Arial"/>
          <w:sz w:val="20"/>
          <w:szCs w:val="20"/>
        </w:rPr>
        <w:t xml:space="preserve"> oseba, ki v </w:t>
      </w:r>
      <w:r w:rsidRPr="0005469A">
        <w:rPr>
          <w:rFonts w:ascii="Arial" w:eastAsia="Times New Roman" w:hAnsi="Arial" w:cs="Arial"/>
          <w:sz w:val="20"/>
          <w:szCs w:val="20"/>
        </w:rPr>
        <w:t>izjemnih primerih izvaja otrok namesto varuha</w:t>
      </w:r>
      <w:r w:rsidR="006A2CED">
        <w:rPr>
          <w:rFonts w:ascii="Arial" w:eastAsia="Times New Roman" w:hAnsi="Arial" w:cs="Arial"/>
          <w:sz w:val="20"/>
          <w:szCs w:val="20"/>
        </w:rPr>
        <w:t xml:space="preserve"> predšolskih otrok</w:t>
      </w:r>
      <w:r w:rsidRPr="0005469A">
        <w:rPr>
          <w:rFonts w:ascii="Arial" w:eastAsia="Times New Roman" w:hAnsi="Arial" w:cs="Arial"/>
          <w:sz w:val="20"/>
          <w:szCs w:val="20"/>
        </w:rPr>
        <w:t>, mora izpolnjevati pogoj iz druge alineje prvega odstavka tega člena. Za izbiro osebe, ki izpolnjuje ta pogoj, je odgovoren varuh</w:t>
      </w:r>
      <w:r w:rsidR="006A2CED">
        <w:rPr>
          <w:rFonts w:ascii="Arial" w:eastAsia="Times New Roman" w:hAnsi="Arial" w:cs="Arial"/>
          <w:sz w:val="20"/>
          <w:szCs w:val="20"/>
        </w:rPr>
        <w:t xml:space="preserve"> predšolskih otrok</w:t>
      </w:r>
      <w:r w:rsidRPr="0005469A">
        <w:rPr>
          <w:rFonts w:ascii="Arial" w:eastAsia="Times New Roman" w:hAnsi="Arial" w:cs="Arial"/>
          <w:sz w:val="20"/>
          <w:szCs w:val="20"/>
        </w:rPr>
        <w:t xml:space="preserve">. </w:t>
      </w:r>
    </w:p>
    <w:p w14:paraId="24FEF07A" w14:textId="77777777" w:rsidR="004E27B2" w:rsidRPr="0005469A" w:rsidRDefault="004E27B2" w:rsidP="004E27B2">
      <w:pPr>
        <w:spacing w:after="0" w:line="260" w:lineRule="atLeast"/>
        <w:jc w:val="both"/>
        <w:rPr>
          <w:rFonts w:ascii="Arial" w:eastAsia="Times New Roman" w:hAnsi="Arial" w:cs="Arial"/>
          <w:sz w:val="20"/>
          <w:szCs w:val="20"/>
        </w:rPr>
      </w:pPr>
    </w:p>
    <w:p w14:paraId="635C2FFD" w14:textId="77777777" w:rsidR="00D03F85"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Če je varuh </w:t>
      </w:r>
      <w:r w:rsidR="006A2CED">
        <w:rPr>
          <w:rFonts w:ascii="Arial" w:eastAsia="Times New Roman" w:hAnsi="Arial" w:cs="Arial"/>
          <w:sz w:val="20"/>
          <w:szCs w:val="20"/>
        </w:rPr>
        <w:t xml:space="preserve">predšolskih otrok </w:t>
      </w:r>
      <w:r w:rsidRPr="0005469A">
        <w:rPr>
          <w:rFonts w:ascii="Arial" w:eastAsia="Times New Roman" w:hAnsi="Arial" w:cs="Arial"/>
          <w:sz w:val="20"/>
          <w:szCs w:val="20"/>
        </w:rPr>
        <w:t>odsoten več kot 30 delovnih dni, se osebi, ki varuha nadomešča, za obdobje največ enega leta, izda začasna odločba o vpisu v register varuhov predšolskih otrok na istem naslovu.</w:t>
      </w:r>
      <w:r w:rsidR="003D7083">
        <w:rPr>
          <w:rFonts w:ascii="Arial" w:eastAsia="Times New Roman" w:hAnsi="Arial" w:cs="Arial"/>
          <w:sz w:val="20"/>
          <w:szCs w:val="20"/>
        </w:rPr>
        <w:t xml:space="preserve"> Osebi, ki nadomešča varuha, se izda začasna odločba o vpisu v register varuhov predšolskih otrok, če izpolnjuje pogoje iz prvega odstavka tega člena.</w:t>
      </w:r>
      <w:r w:rsidRPr="0005469A">
        <w:rPr>
          <w:rFonts w:ascii="Arial" w:eastAsia="Times New Roman" w:hAnsi="Arial" w:cs="Arial"/>
          <w:sz w:val="20"/>
          <w:szCs w:val="20"/>
        </w:rPr>
        <w:t>«.</w:t>
      </w:r>
    </w:p>
    <w:p w14:paraId="62A9FB8A"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 </w:t>
      </w:r>
    </w:p>
    <w:p w14:paraId="2E23B5E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Dosedanji peti in šesti odstavek postaneta osmi in deveti odstavek. </w:t>
      </w:r>
    </w:p>
    <w:p w14:paraId="2B0701F1" w14:textId="77777777" w:rsidR="004E27B2" w:rsidRPr="0005469A" w:rsidRDefault="004E27B2" w:rsidP="004E27B2">
      <w:pPr>
        <w:spacing w:after="0" w:line="260" w:lineRule="atLeast"/>
        <w:jc w:val="both"/>
        <w:rPr>
          <w:rFonts w:ascii="Arial" w:eastAsia="Times New Roman" w:hAnsi="Arial" w:cs="Arial"/>
          <w:sz w:val="20"/>
          <w:szCs w:val="20"/>
        </w:rPr>
      </w:pPr>
    </w:p>
    <w:p w14:paraId="46E240E9"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 novim devetim odstavkom se doda </w:t>
      </w:r>
      <w:r w:rsidR="00B468D8">
        <w:rPr>
          <w:rFonts w:ascii="Arial" w:eastAsia="Times New Roman" w:hAnsi="Arial" w:cs="Arial"/>
          <w:sz w:val="20"/>
          <w:szCs w:val="20"/>
        </w:rPr>
        <w:t>nov</w:t>
      </w:r>
      <w:r w:rsidR="003D7083">
        <w:rPr>
          <w:rFonts w:ascii="Arial" w:eastAsia="Times New Roman" w:hAnsi="Arial" w:cs="Arial"/>
          <w:sz w:val="20"/>
          <w:szCs w:val="20"/>
        </w:rPr>
        <w:t xml:space="preserve"> </w:t>
      </w:r>
      <w:r w:rsidRPr="0005469A">
        <w:rPr>
          <w:rFonts w:ascii="Arial" w:eastAsia="Times New Roman" w:hAnsi="Arial" w:cs="Arial"/>
          <w:sz w:val="20"/>
          <w:szCs w:val="20"/>
        </w:rPr>
        <w:t>deseti odstavek, ki se glasi:</w:t>
      </w:r>
    </w:p>
    <w:p w14:paraId="70E0F39F" w14:textId="77777777" w:rsidR="004E27B2" w:rsidRPr="0005469A" w:rsidRDefault="004E27B2" w:rsidP="004E27B2">
      <w:pPr>
        <w:spacing w:after="0" w:line="260" w:lineRule="atLeast"/>
        <w:jc w:val="both"/>
        <w:rPr>
          <w:rFonts w:ascii="Arial" w:eastAsia="Times New Roman" w:hAnsi="Arial" w:cs="Arial"/>
          <w:sz w:val="20"/>
          <w:szCs w:val="20"/>
        </w:rPr>
      </w:pPr>
    </w:p>
    <w:p w14:paraId="00EF17D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»Podrobnejše pogoje za opravljanje varstva predšolskih otrok določi minister</w:t>
      </w:r>
      <w:r w:rsidR="003D7083">
        <w:rPr>
          <w:rFonts w:ascii="Arial" w:eastAsia="Times New Roman" w:hAnsi="Arial" w:cs="Arial"/>
          <w:sz w:val="20"/>
          <w:szCs w:val="20"/>
        </w:rPr>
        <w:t>, pristojen za predšolsko vzgojo</w:t>
      </w:r>
      <w:r w:rsidRPr="0005469A">
        <w:rPr>
          <w:rFonts w:ascii="Arial" w:eastAsia="Times New Roman" w:hAnsi="Arial" w:cs="Arial"/>
          <w:sz w:val="20"/>
          <w:szCs w:val="20"/>
        </w:rPr>
        <w:t>«.</w:t>
      </w:r>
    </w:p>
    <w:p w14:paraId="6F718CE8" w14:textId="77777777" w:rsidR="004E27B2" w:rsidRPr="0005469A" w:rsidRDefault="004E27B2" w:rsidP="004E27B2">
      <w:pPr>
        <w:spacing w:after="0" w:line="260" w:lineRule="atLeast"/>
        <w:rPr>
          <w:rFonts w:ascii="Arial" w:eastAsia="Times New Roman" w:hAnsi="Arial" w:cs="Arial"/>
          <w:b/>
          <w:sz w:val="20"/>
          <w:szCs w:val="20"/>
        </w:rPr>
      </w:pPr>
    </w:p>
    <w:p w14:paraId="72379445" w14:textId="77777777" w:rsidR="004E27B2" w:rsidRPr="0005469A" w:rsidRDefault="004E27B2" w:rsidP="004E27B2">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59400756" w14:textId="77777777" w:rsidR="004E27B2" w:rsidRPr="0005469A" w:rsidRDefault="004E27B2" w:rsidP="004E27B2">
      <w:pPr>
        <w:spacing w:after="0" w:line="260" w:lineRule="atLeast"/>
        <w:rPr>
          <w:rFonts w:ascii="Arial" w:eastAsia="Times New Roman" w:hAnsi="Arial" w:cs="Arial"/>
          <w:sz w:val="20"/>
          <w:szCs w:val="20"/>
        </w:rPr>
      </w:pPr>
    </w:p>
    <w:p w14:paraId="08665A38" w14:textId="77777777" w:rsidR="004E27B2" w:rsidRPr="0005469A" w:rsidRDefault="004E27B2" w:rsidP="004E27B2">
      <w:pPr>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Za </w:t>
      </w:r>
      <w:proofErr w:type="spellStart"/>
      <w:r w:rsidRPr="0005469A">
        <w:rPr>
          <w:rFonts w:ascii="Arial" w:eastAsia="Times New Roman" w:hAnsi="Arial" w:cs="Arial"/>
          <w:sz w:val="20"/>
          <w:szCs w:val="20"/>
        </w:rPr>
        <w:t>24.b</w:t>
      </w:r>
      <w:proofErr w:type="spellEnd"/>
      <w:r w:rsidRPr="0005469A">
        <w:rPr>
          <w:rFonts w:ascii="Arial" w:eastAsia="Times New Roman" w:hAnsi="Arial" w:cs="Arial"/>
          <w:sz w:val="20"/>
          <w:szCs w:val="20"/>
        </w:rPr>
        <w:t xml:space="preserve"> členom se doda</w:t>
      </w:r>
      <w:r w:rsidR="00C70ECA" w:rsidRPr="0005469A">
        <w:rPr>
          <w:rFonts w:ascii="Arial" w:eastAsia="Times New Roman" w:hAnsi="Arial" w:cs="Arial"/>
          <w:sz w:val="20"/>
          <w:szCs w:val="20"/>
        </w:rPr>
        <w:t>ta</w:t>
      </w:r>
      <w:r w:rsidRPr="0005469A">
        <w:rPr>
          <w:rFonts w:ascii="Arial" w:eastAsia="Times New Roman" w:hAnsi="Arial" w:cs="Arial"/>
          <w:sz w:val="20"/>
          <w:szCs w:val="20"/>
        </w:rPr>
        <w:t xml:space="preserve"> novi </w:t>
      </w:r>
      <w:proofErr w:type="spellStart"/>
      <w:r w:rsidRPr="0005469A">
        <w:rPr>
          <w:rFonts w:ascii="Arial" w:eastAsia="Times New Roman" w:hAnsi="Arial" w:cs="Arial"/>
          <w:sz w:val="20"/>
          <w:szCs w:val="20"/>
        </w:rPr>
        <w:t>24</w:t>
      </w:r>
      <w:r w:rsidR="00C70ECA" w:rsidRPr="0005469A">
        <w:rPr>
          <w:rFonts w:ascii="Arial" w:eastAsia="Times New Roman" w:hAnsi="Arial" w:cs="Arial"/>
          <w:sz w:val="20"/>
          <w:szCs w:val="20"/>
        </w:rPr>
        <w:t>.c</w:t>
      </w:r>
      <w:proofErr w:type="spellEnd"/>
      <w:r w:rsidR="00C70ECA" w:rsidRPr="0005469A">
        <w:rPr>
          <w:rFonts w:ascii="Arial" w:eastAsia="Times New Roman" w:hAnsi="Arial" w:cs="Arial"/>
          <w:sz w:val="20"/>
          <w:szCs w:val="20"/>
        </w:rPr>
        <w:t xml:space="preserve"> in </w:t>
      </w:r>
      <w:proofErr w:type="spellStart"/>
      <w:r w:rsidR="00C70ECA" w:rsidRPr="0005469A">
        <w:rPr>
          <w:rFonts w:ascii="Arial" w:eastAsia="Times New Roman" w:hAnsi="Arial" w:cs="Arial"/>
          <w:sz w:val="20"/>
          <w:szCs w:val="20"/>
        </w:rPr>
        <w:t>24.č</w:t>
      </w:r>
      <w:proofErr w:type="spellEnd"/>
      <w:r w:rsidR="00C70ECA" w:rsidRPr="0005469A">
        <w:rPr>
          <w:rFonts w:ascii="Arial" w:eastAsia="Times New Roman" w:hAnsi="Arial" w:cs="Arial"/>
          <w:sz w:val="20"/>
          <w:szCs w:val="20"/>
        </w:rPr>
        <w:t xml:space="preserve"> člen</w:t>
      </w:r>
      <w:r w:rsidRPr="0005469A">
        <w:rPr>
          <w:rFonts w:ascii="Arial" w:eastAsia="Times New Roman" w:hAnsi="Arial" w:cs="Arial"/>
          <w:sz w:val="20"/>
          <w:szCs w:val="20"/>
        </w:rPr>
        <w:t>, ki se glasi</w:t>
      </w:r>
      <w:r w:rsidR="00C70ECA" w:rsidRPr="0005469A">
        <w:rPr>
          <w:rFonts w:ascii="Arial" w:eastAsia="Times New Roman" w:hAnsi="Arial" w:cs="Arial"/>
          <w:sz w:val="20"/>
          <w:szCs w:val="20"/>
        </w:rPr>
        <w:t>ta</w:t>
      </w:r>
      <w:r w:rsidRPr="0005469A">
        <w:rPr>
          <w:rFonts w:ascii="Arial" w:eastAsia="Times New Roman" w:hAnsi="Arial" w:cs="Arial"/>
          <w:sz w:val="20"/>
          <w:szCs w:val="20"/>
        </w:rPr>
        <w:t>:</w:t>
      </w:r>
    </w:p>
    <w:p w14:paraId="599FC001" w14:textId="77777777" w:rsidR="004E27B2" w:rsidRPr="0005469A" w:rsidRDefault="004E27B2" w:rsidP="004E27B2">
      <w:pPr>
        <w:spacing w:after="0" w:line="260" w:lineRule="atLeast"/>
        <w:rPr>
          <w:rFonts w:ascii="Arial" w:eastAsia="Times New Roman" w:hAnsi="Arial" w:cs="Arial"/>
          <w:sz w:val="20"/>
          <w:szCs w:val="20"/>
        </w:rPr>
      </w:pPr>
    </w:p>
    <w:p w14:paraId="6095BFE7" w14:textId="77777777" w:rsidR="004E27B2" w:rsidRPr="00065CD3" w:rsidRDefault="004E27B2" w:rsidP="004E27B2">
      <w:pPr>
        <w:spacing w:after="0" w:line="260" w:lineRule="atLeast"/>
        <w:jc w:val="center"/>
        <w:rPr>
          <w:rFonts w:ascii="Arial" w:eastAsia="Times New Roman" w:hAnsi="Arial" w:cs="Arial"/>
          <w:b/>
          <w:sz w:val="20"/>
          <w:szCs w:val="20"/>
        </w:rPr>
      </w:pPr>
      <w:r w:rsidRPr="0005469A">
        <w:rPr>
          <w:rFonts w:ascii="Arial" w:eastAsia="Times New Roman" w:hAnsi="Arial" w:cs="Arial"/>
          <w:sz w:val="20"/>
          <w:szCs w:val="20"/>
        </w:rPr>
        <w:t>»</w:t>
      </w:r>
      <w:proofErr w:type="spellStart"/>
      <w:r w:rsidRPr="00065CD3">
        <w:rPr>
          <w:rFonts w:ascii="Arial" w:eastAsia="Times New Roman" w:hAnsi="Arial" w:cs="Arial"/>
          <w:b/>
          <w:sz w:val="20"/>
          <w:szCs w:val="20"/>
        </w:rPr>
        <w:t>24.c</w:t>
      </w:r>
      <w:proofErr w:type="spellEnd"/>
      <w:r w:rsidRPr="00065CD3">
        <w:rPr>
          <w:rFonts w:ascii="Arial" w:eastAsia="Times New Roman" w:hAnsi="Arial" w:cs="Arial"/>
          <w:b/>
          <w:sz w:val="20"/>
          <w:szCs w:val="20"/>
        </w:rPr>
        <w:t xml:space="preserve"> člen</w:t>
      </w:r>
    </w:p>
    <w:p w14:paraId="6BEFDD14" w14:textId="77777777" w:rsidR="004E27B2" w:rsidRPr="00065CD3" w:rsidRDefault="004E27B2" w:rsidP="004E27B2">
      <w:pPr>
        <w:spacing w:after="0" w:line="260" w:lineRule="atLeast"/>
        <w:jc w:val="center"/>
        <w:rPr>
          <w:rFonts w:ascii="Arial" w:eastAsia="Times New Roman" w:hAnsi="Arial" w:cs="Arial"/>
          <w:b/>
          <w:sz w:val="20"/>
          <w:szCs w:val="20"/>
        </w:rPr>
      </w:pPr>
      <w:r w:rsidRPr="00065CD3">
        <w:rPr>
          <w:rFonts w:ascii="Arial" w:eastAsia="Times New Roman" w:hAnsi="Arial" w:cs="Arial"/>
          <w:b/>
          <w:sz w:val="20"/>
          <w:szCs w:val="20"/>
        </w:rPr>
        <w:t>(pogodba varuha predšolskih otrok</w:t>
      </w:r>
      <w:r w:rsidR="00B468D8" w:rsidRPr="00065CD3">
        <w:rPr>
          <w:rFonts w:ascii="Arial" w:eastAsia="Times New Roman" w:hAnsi="Arial" w:cs="Arial"/>
          <w:b/>
          <w:sz w:val="20"/>
          <w:szCs w:val="20"/>
        </w:rPr>
        <w:t xml:space="preserve"> </w:t>
      </w:r>
      <w:r w:rsidRPr="00065CD3">
        <w:rPr>
          <w:rFonts w:ascii="Arial" w:eastAsia="Times New Roman" w:hAnsi="Arial" w:cs="Arial"/>
          <w:b/>
          <w:sz w:val="20"/>
          <w:szCs w:val="20"/>
        </w:rPr>
        <w:t>s straši)</w:t>
      </w:r>
    </w:p>
    <w:p w14:paraId="6C013223" w14:textId="77777777" w:rsidR="004E27B2" w:rsidRPr="0005469A" w:rsidRDefault="004E27B2" w:rsidP="004E27B2">
      <w:pPr>
        <w:spacing w:after="0" w:line="260" w:lineRule="atLeast"/>
        <w:jc w:val="center"/>
        <w:rPr>
          <w:rFonts w:ascii="Arial" w:eastAsia="Times New Roman" w:hAnsi="Arial" w:cs="Arial"/>
          <w:sz w:val="20"/>
          <w:szCs w:val="20"/>
        </w:rPr>
      </w:pPr>
    </w:p>
    <w:p w14:paraId="04ED5BE2" w14:textId="77777777" w:rsidR="004E27B2"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Varuh predšolskih otrok na domu je dolžan s starši otrok skleniti </w:t>
      </w:r>
      <w:r w:rsidR="00F81B1A" w:rsidRPr="0005469A">
        <w:rPr>
          <w:rFonts w:ascii="Arial" w:eastAsia="Times New Roman" w:hAnsi="Arial" w:cs="Arial"/>
          <w:sz w:val="20"/>
          <w:szCs w:val="20"/>
        </w:rPr>
        <w:t xml:space="preserve">pisno </w:t>
      </w:r>
      <w:r w:rsidRPr="0005469A">
        <w:rPr>
          <w:rFonts w:ascii="Arial" w:eastAsia="Times New Roman" w:hAnsi="Arial" w:cs="Arial"/>
          <w:sz w:val="20"/>
          <w:szCs w:val="20"/>
        </w:rPr>
        <w:t xml:space="preserve">pogodbo, s katero se opredeli  obseg varstva otrok ter medsebojne pravice in obveznosti. </w:t>
      </w:r>
    </w:p>
    <w:p w14:paraId="4837718D" w14:textId="77777777" w:rsidR="004E27B2" w:rsidRPr="00065CD3" w:rsidRDefault="00F878B2" w:rsidP="004E27B2">
      <w:pPr>
        <w:spacing w:after="0" w:line="260" w:lineRule="atLeast"/>
        <w:jc w:val="center"/>
        <w:rPr>
          <w:rFonts w:ascii="Arial" w:eastAsia="Times New Roman" w:hAnsi="Arial" w:cs="Arial"/>
          <w:b/>
          <w:sz w:val="20"/>
          <w:szCs w:val="20"/>
        </w:rPr>
      </w:pPr>
      <w:proofErr w:type="spellStart"/>
      <w:r w:rsidRPr="00065CD3">
        <w:rPr>
          <w:rFonts w:ascii="Arial" w:eastAsia="Times New Roman" w:hAnsi="Arial" w:cs="Arial"/>
          <w:b/>
          <w:sz w:val="20"/>
          <w:szCs w:val="20"/>
        </w:rPr>
        <w:lastRenderedPageBreak/>
        <w:t>24.č</w:t>
      </w:r>
      <w:proofErr w:type="spellEnd"/>
      <w:r w:rsidR="004E27B2" w:rsidRPr="00065CD3">
        <w:rPr>
          <w:rFonts w:ascii="Arial" w:eastAsia="Times New Roman" w:hAnsi="Arial" w:cs="Arial"/>
          <w:b/>
          <w:sz w:val="20"/>
          <w:szCs w:val="20"/>
        </w:rPr>
        <w:t xml:space="preserve"> člen</w:t>
      </w:r>
    </w:p>
    <w:p w14:paraId="120C0837" w14:textId="77777777" w:rsidR="004E27B2" w:rsidRPr="00065CD3" w:rsidRDefault="004E27B2" w:rsidP="004E27B2">
      <w:pPr>
        <w:spacing w:after="0" w:line="260" w:lineRule="atLeast"/>
        <w:jc w:val="center"/>
        <w:rPr>
          <w:rFonts w:ascii="Arial" w:eastAsia="Times New Roman" w:hAnsi="Arial" w:cs="Arial"/>
          <w:b/>
          <w:sz w:val="20"/>
          <w:szCs w:val="20"/>
        </w:rPr>
      </w:pPr>
      <w:r w:rsidRPr="00065CD3">
        <w:rPr>
          <w:rFonts w:ascii="Arial" w:eastAsia="Times New Roman" w:hAnsi="Arial" w:cs="Arial"/>
          <w:b/>
          <w:sz w:val="20"/>
          <w:szCs w:val="20"/>
        </w:rPr>
        <w:t>(prepoved opravljanja dejavnosti predšolske vzgoje in varstva otrok)</w:t>
      </w:r>
    </w:p>
    <w:p w14:paraId="72A3DF39" w14:textId="77777777" w:rsidR="004E27B2" w:rsidRPr="0005469A" w:rsidRDefault="004E27B2" w:rsidP="004E27B2">
      <w:pPr>
        <w:spacing w:after="0" w:line="260" w:lineRule="atLeast"/>
        <w:jc w:val="center"/>
        <w:rPr>
          <w:rFonts w:ascii="Arial" w:eastAsia="Times New Roman" w:hAnsi="Arial" w:cs="Arial"/>
          <w:sz w:val="20"/>
          <w:szCs w:val="20"/>
        </w:rPr>
      </w:pPr>
    </w:p>
    <w:p w14:paraId="13B7853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Pravnim in fizičnim osebam, ki niso vpisane v razvid izvajalcev javno veljavnih programov ali v register varuhov predšolskih otrok pri ministrstvu, pristojnem za predšolsko vzgojo, je prepovedano opravljanje dejavnosti predšolske vzgoje ali varstva predšolskih otrok.</w:t>
      </w:r>
    </w:p>
    <w:p w14:paraId="027E8466" w14:textId="77777777" w:rsidR="004E27B2" w:rsidRPr="0005469A" w:rsidRDefault="004E27B2" w:rsidP="004E27B2">
      <w:pPr>
        <w:spacing w:after="0" w:line="260" w:lineRule="atLeast"/>
        <w:jc w:val="both"/>
        <w:rPr>
          <w:rFonts w:ascii="Arial" w:eastAsia="Times New Roman" w:hAnsi="Arial" w:cs="Arial"/>
          <w:sz w:val="20"/>
          <w:szCs w:val="20"/>
        </w:rPr>
      </w:pPr>
    </w:p>
    <w:p w14:paraId="4AA9E25E"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Prepoved </w:t>
      </w:r>
      <w:r w:rsidR="003D7083">
        <w:rPr>
          <w:rFonts w:ascii="Arial" w:eastAsia="Times New Roman" w:hAnsi="Arial" w:cs="Arial"/>
          <w:sz w:val="20"/>
          <w:szCs w:val="20"/>
        </w:rPr>
        <w:t xml:space="preserve">iz prejšnjega odstavka </w:t>
      </w:r>
      <w:r w:rsidRPr="0005469A">
        <w:rPr>
          <w:rFonts w:ascii="Arial" w:eastAsia="Times New Roman" w:hAnsi="Arial" w:cs="Arial"/>
          <w:sz w:val="20"/>
          <w:szCs w:val="20"/>
        </w:rPr>
        <w:t>se ne nanaša na fizične in pravne osebe, ki izvajajo storitve namenjene predšolskim otrokom, če se izvajajo tako, da njihov osnovi namen ni varstvo predšolskih otrok.</w:t>
      </w:r>
    </w:p>
    <w:p w14:paraId="725E1B85" w14:textId="77777777" w:rsidR="004E27B2" w:rsidRPr="0005469A" w:rsidRDefault="004E27B2" w:rsidP="004E27B2">
      <w:pPr>
        <w:spacing w:after="0" w:line="260" w:lineRule="atLeast"/>
        <w:ind w:left="348"/>
        <w:rPr>
          <w:rFonts w:ascii="Arial" w:eastAsia="Times New Roman" w:hAnsi="Arial" w:cs="Arial"/>
          <w:sz w:val="20"/>
          <w:szCs w:val="20"/>
        </w:rPr>
      </w:pPr>
    </w:p>
    <w:p w14:paraId="1F52B953" w14:textId="77777777" w:rsidR="004E27B2"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Podrobnejšo opredelitev</w:t>
      </w:r>
      <w:r w:rsidR="00B468D8">
        <w:rPr>
          <w:rFonts w:ascii="Arial" w:eastAsia="Times New Roman" w:hAnsi="Arial" w:cs="Arial"/>
          <w:sz w:val="20"/>
          <w:szCs w:val="20"/>
        </w:rPr>
        <w:t xml:space="preserve"> in registracijo</w:t>
      </w:r>
      <w:r w:rsidRPr="0005469A">
        <w:rPr>
          <w:rFonts w:ascii="Arial" w:eastAsia="Times New Roman" w:hAnsi="Arial" w:cs="Arial"/>
          <w:sz w:val="20"/>
          <w:szCs w:val="20"/>
        </w:rPr>
        <w:t xml:space="preserve"> dejavnosti iz</w:t>
      </w:r>
      <w:r w:rsidR="00B468D8">
        <w:rPr>
          <w:rFonts w:ascii="Arial" w:eastAsia="Times New Roman" w:hAnsi="Arial" w:cs="Arial"/>
          <w:sz w:val="20"/>
          <w:szCs w:val="20"/>
        </w:rPr>
        <w:t xml:space="preserve"> tega člena </w:t>
      </w:r>
      <w:r w:rsidR="003D7083">
        <w:rPr>
          <w:rFonts w:ascii="Arial" w:eastAsia="Times New Roman" w:hAnsi="Arial" w:cs="Arial"/>
          <w:sz w:val="20"/>
          <w:szCs w:val="20"/>
        </w:rPr>
        <w:t xml:space="preserve">določi </w:t>
      </w:r>
      <w:r w:rsidRPr="0005469A">
        <w:rPr>
          <w:rFonts w:ascii="Arial" w:eastAsia="Times New Roman" w:hAnsi="Arial" w:cs="Arial"/>
          <w:sz w:val="20"/>
          <w:szCs w:val="20"/>
        </w:rPr>
        <w:t>minister, pristojen za predšolsko vzgojo.«.</w:t>
      </w:r>
    </w:p>
    <w:p w14:paraId="0481695E" w14:textId="77777777" w:rsidR="00375536" w:rsidRDefault="00375536" w:rsidP="004E27B2">
      <w:pPr>
        <w:spacing w:after="0" w:line="260" w:lineRule="atLeast"/>
        <w:jc w:val="both"/>
        <w:rPr>
          <w:rFonts w:ascii="Arial" w:eastAsia="Times New Roman" w:hAnsi="Arial" w:cs="Arial"/>
          <w:sz w:val="20"/>
          <w:szCs w:val="20"/>
        </w:rPr>
      </w:pPr>
    </w:p>
    <w:p w14:paraId="52FC0107" w14:textId="01A90BE5" w:rsidR="00375536" w:rsidRPr="00375536" w:rsidRDefault="00375536" w:rsidP="00375536">
      <w:pPr>
        <w:pStyle w:val="Odstavekseznama"/>
        <w:numPr>
          <w:ilvl w:val="0"/>
          <w:numId w:val="11"/>
        </w:numPr>
        <w:jc w:val="center"/>
        <w:rPr>
          <w:rFonts w:cs="Arial"/>
          <w:b/>
          <w:szCs w:val="20"/>
        </w:rPr>
      </w:pPr>
      <w:r w:rsidRPr="00375536">
        <w:rPr>
          <w:rFonts w:cs="Arial"/>
          <w:b/>
          <w:szCs w:val="20"/>
        </w:rPr>
        <w:t xml:space="preserve">člen    </w:t>
      </w:r>
    </w:p>
    <w:p w14:paraId="3ADE6A84" w14:textId="77777777" w:rsidR="00375536" w:rsidRPr="00375536" w:rsidRDefault="00375536" w:rsidP="00375536">
      <w:pPr>
        <w:pStyle w:val="Odstavekseznama"/>
        <w:ind w:left="720"/>
        <w:rPr>
          <w:rFonts w:cs="Arial"/>
          <w:szCs w:val="20"/>
        </w:rPr>
      </w:pPr>
    </w:p>
    <w:p w14:paraId="3089408A" w14:textId="69300D84" w:rsidR="00375536" w:rsidRPr="00375536" w:rsidRDefault="00375536" w:rsidP="00375536">
      <w:pPr>
        <w:rPr>
          <w:rFonts w:ascii="Arial" w:hAnsi="Arial" w:cs="Arial"/>
          <w:sz w:val="20"/>
          <w:szCs w:val="20"/>
        </w:rPr>
      </w:pPr>
      <w:r w:rsidRPr="00375536">
        <w:rPr>
          <w:rFonts w:ascii="Arial" w:hAnsi="Arial" w:cs="Arial"/>
          <w:sz w:val="20"/>
          <w:szCs w:val="20"/>
        </w:rPr>
        <w:t>V 29. členu se drugi odstavek spremeni tako, da se glasi:</w:t>
      </w:r>
    </w:p>
    <w:p w14:paraId="3690B9AE" w14:textId="38A3F4D2" w:rsidR="00375536" w:rsidRPr="00375536" w:rsidRDefault="00375536" w:rsidP="00375536">
      <w:pPr>
        <w:rPr>
          <w:rFonts w:ascii="Arial" w:hAnsi="Arial" w:cs="Arial"/>
          <w:sz w:val="20"/>
          <w:szCs w:val="20"/>
        </w:rPr>
      </w:pPr>
      <w:r w:rsidRPr="00375536">
        <w:rPr>
          <w:rFonts w:ascii="Arial" w:hAnsi="Arial" w:cs="Arial"/>
          <w:sz w:val="20"/>
          <w:szCs w:val="20"/>
        </w:rPr>
        <w:t xml:space="preserve">»Iz državnega proračuna se vrtcem v skladu s četrtim odstavkom 32. </w:t>
      </w:r>
      <w:r>
        <w:rPr>
          <w:rFonts w:ascii="Arial" w:hAnsi="Arial" w:cs="Arial"/>
          <w:sz w:val="20"/>
          <w:szCs w:val="20"/>
        </w:rPr>
        <w:t>č</w:t>
      </w:r>
      <w:r w:rsidRPr="00375536">
        <w:rPr>
          <w:rFonts w:ascii="Arial" w:hAnsi="Arial" w:cs="Arial"/>
          <w:sz w:val="20"/>
          <w:szCs w:val="20"/>
        </w:rPr>
        <w:t>lena tega zakona zagotavljajo sredstva za sofinanciranje plačil staršev, ki imajo v vrtec hkrati vključena dva otroka oziroma imajo v vrtec vključenega tretjega in vsakega nadaljnjega otroka.</w:t>
      </w:r>
      <w:r>
        <w:rPr>
          <w:rFonts w:ascii="Arial" w:hAnsi="Arial" w:cs="Arial"/>
          <w:sz w:val="20"/>
          <w:szCs w:val="20"/>
        </w:rPr>
        <w:t>«.</w:t>
      </w:r>
      <w:r w:rsidRPr="00375536">
        <w:rPr>
          <w:rFonts w:ascii="Arial" w:hAnsi="Arial" w:cs="Arial"/>
          <w:sz w:val="20"/>
          <w:szCs w:val="20"/>
        </w:rPr>
        <w:t xml:space="preserve"> </w:t>
      </w:r>
    </w:p>
    <w:p w14:paraId="439C704E" w14:textId="77777777" w:rsidR="0029380B" w:rsidRPr="0005469A" w:rsidRDefault="0029380B" w:rsidP="0029380B">
      <w:pPr>
        <w:spacing w:after="0" w:line="260" w:lineRule="atLeast"/>
        <w:jc w:val="center"/>
        <w:rPr>
          <w:rFonts w:ascii="Arial" w:eastAsia="Times New Roman" w:hAnsi="Arial" w:cs="Arial"/>
          <w:sz w:val="20"/>
          <w:szCs w:val="20"/>
        </w:rPr>
      </w:pPr>
    </w:p>
    <w:p w14:paraId="638D414B" w14:textId="77777777" w:rsidR="0029380B" w:rsidRPr="0005469A" w:rsidRDefault="0029380B" w:rsidP="0029380B">
      <w:pPr>
        <w:numPr>
          <w:ilvl w:val="0"/>
          <w:numId w:val="11"/>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3D0EB5BC" w14:textId="77777777" w:rsidR="0029380B" w:rsidRPr="0005469A" w:rsidRDefault="0029380B" w:rsidP="0029380B">
      <w:pPr>
        <w:spacing w:after="0" w:line="260" w:lineRule="atLeast"/>
        <w:jc w:val="center"/>
        <w:rPr>
          <w:rFonts w:ascii="Arial" w:eastAsia="Times New Roman" w:hAnsi="Arial" w:cs="Arial"/>
          <w:sz w:val="20"/>
          <w:szCs w:val="20"/>
        </w:rPr>
      </w:pPr>
    </w:p>
    <w:p w14:paraId="785EBED1" w14:textId="77777777" w:rsidR="0029380B" w:rsidRPr="0005469A" w:rsidRDefault="003D7083" w:rsidP="0029380B">
      <w:pPr>
        <w:spacing w:after="0" w:line="260" w:lineRule="atLeast"/>
        <w:rPr>
          <w:rFonts w:ascii="Arial" w:eastAsia="Times New Roman" w:hAnsi="Arial" w:cs="Arial"/>
          <w:sz w:val="20"/>
          <w:szCs w:val="20"/>
        </w:rPr>
      </w:pPr>
      <w:r>
        <w:rPr>
          <w:rFonts w:ascii="Arial" w:eastAsia="Times New Roman" w:hAnsi="Arial" w:cs="Arial"/>
          <w:sz w:val="20"/>
          <w:szCs w:val="20"/>
        </w:rPr>
        <w:t xml:space="preserve">V 32. </w:t>
      </w:r>
      <w:r w:rsidR="00820670">
        <w:rPr>
          <w:rFonts w:ascii="Arial" w:eastAsia="Times New Roman" w:hAnsi="Arial" w:cs="Arial"/>
          <w:sz w:val="20"/>
          <w:szCs w:val="20"/>
        </w:rPr>
        <w:t>č</w:t>
      </w:r>
      <w:r>
        <w:rPr>
          <w:rFonts w:ascii="Arial" w:eastAsia="Times New Roman" w:hAnsi="Arial" w:cs="Arial"/>
          <w:sz w:val="20"/>
          <w:szCs w:val="20"/>
        </w:rPr>
        <w:t xml:space="preserve">lenu se četrti </w:t>
      </w:r>
      <w:r w:rsidR="0029380B" w:rsidRPr="0005469A">
        <w:rPr>
          <w:rFonts w:ascii="Arial" w:eastAsia="Times New Roman" w:hAnsi="Arial" w:cs="Arial"/>
          <w:sz w:val="20"/>
          <w:szCs w:val="20"/>
        </w:rPr>
        <w:t xml:space="preserve">odstavek </w:t>
      </w:r>
      <w:r w:rsidR="00820670">
        <w:rPr>
          <w:rFonts w:ascii="Arial" w:eastAsia="Times New Roman" w:hAnsi="Arial" w:cs="Arial"/>
          <w:sz w:val="20"/>
          <w:szCs w:val="20"/>
        </w:rPr>
        <w:t>s</w:t>
      </w:r>
      <w:r w:rsidR="0029380B" w:rsidRPr="0005469A">
        <w:rPr>
          <w:rFonts w:ascii="Arial" w:eastAsia="Times New Roman" w:hAnsi="Arial" w:cs="Arial"/>
          <w:sz w:val="20"/>
          <w:szCs w:val="20"/>
        </w:rPr>
        <w:t>premeni</w:t>
      </w:r>
      <w:r w:rsidR="00B468D8">
        <w:rPr>
          <w:rFonts w:ascii="Arial" w:eastAsia="Times New Roman" w:hAnsi="Arial" w:cs="Arial"/>
          <w:sz w:val="20"/>
          <w:szCs w:val="20"/>
        </w:rPr>
        <w:t xml:space="preserve"> </w:t>
      </w:r>
      <w:r w:rsidR="0029380B" w:rsidRPr="0005469A">
        <w:rPr>
          <w:rFonts w:ascii="Arial" w:eastAsia="Times New Roman" w:hAnsi="Arial" w:cs="Arial"/>
          <w:sz w:val="20"/>
          <w:szCs w:val="20"/>
        </w:rPr>
        <w:t>tako</w:t>
      </w:r>
      <w:r w:rsidR="00B468D8">
        <w:rPr>
          <w:rFonts w:ascii="Arial" w:eastAsia="Times New Roman" w:hAnsi="Arial" w:cs="Arial"/>
          <w:sz w:val="20"/>
          <w:szCs w:val="20"/>
        </w:rPr>
        <w:t>,</w:t>
      </w:r>
      <w:r w:rsidR="0029380B" w:rsidRPr="0005469A">
        <w:rPr>
          <w:rFonts w:ascii="Arial" w:eastAsia="Times New Roman" w:hAnsi="Arial" w:cs="Arial"/>
          <w:sz w:val="20"/>
          <w:szCs w:val="20"/>
        </w:rPr>
        <w:t xml:space="preserve"> da se glasi:</w:t>
      </w:r>
    </w:p>
    <w:p w14:paraId="65CB49BD" w14:textId="77777777" w:rsidR="0029380B" w:rsidRPr="0005469A" w:rsidRDefault="0029380B" w:rsidP="0029380B">
      <w:pPr>
        <w:spacing w:after="0" w:line="260" w:lineRule="atLeast"/>
        <w:rPr>
          <w:rFonts w:ascii="Arial" w:eastAsia="Times New Roman" w:hAnsi="Arial" w:cs="Arial"/>
          <w:sz w:val="20"/>
          <w:szCs w:val="20"/>
        </w:rPr>
      </w:pPr>
    </w:p>
    <w:p w14:paraId="42D8D491" w14:textId="418806DF" w:rsidR="0029380B" w:rsidRPr="0005469A" w:rsidRDefault="0029380B" w:rsidP="00375536">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»Plačilo staršev za vrtec se določi v skladu z zakonom, ki ureja uveljavljanje pravic iz javnih sredstev. Starši, ki imajo v vrtec hkrati vključena dva otrok</w:t>
      </w:r>
      <w:r w:rsidR="0091130B">
        <w:rPr>
          <w:rFonts w:ascii="Arial" w:eastAsia="Times New Roman" w:hAnsi="Arial" w:cs="Arial"/>
          <w:sz w:val="20"/>
          <w:szCs w:val="20"/>
        </w:rPr>
        <w:t>a</w:t>
      </w:r>
      <w:r w:rsidRPr="0005469A">
        <w:rPr>
          <w:rFonts w:ascii="Arial" w:eastAsia="Times New Roman" w:hAnsi="Arial" w:cs="Arial"/>
          <w:sz w:val="20"/>
          <w:szCs w:val="20"/>
        </w:rPr>
        <w:t>, so plačila za mlajše</w:t>
      </w:r>
      <w:r w:rsidR="0091130B">
        <w:rPr>
          <w:rFonts w:ascii="Arial" w:eastAsia="Times New Roman" w:hAnsi="Arial" w:cs="Arial"/>
          <w:sz w:val="20"/>
          <w:szCs w:val="20"/>
        </w:rPr>
        <w:t>ga</w:t>
      </w:r>
      <w:r w:rsidRPr="0005469A">
        <w:rPr>
          <w:rFonts w:ascii="Arial" w:eastAsia="Times New Roman" w:hAnsi="Arial" w:cs="Arial"/>
          <w:sz w:val="20"/>
          <w:szCs w:val="20"/>
        </w:rPr>
        <w:t xml:space="preserve"> otrok</w:t>
      </w:r>
      <w:r w:rsidR="0091130B">
        <w:rPr>
          <w:rFonts w:ascii="Arial" w:eastAsia="Times New Roman" w:hAnsi="Arial" w:cs="Arial"/>
          <w:sz w:val="20"/>
          <w:szCs w:val="20"/>
        </w:rPr>
        <w:t>a</w:t>
      </w:r>
      <w:r w:rsidRPr="0005469A">
        <w:rPr>
          <w:rFonts w:ascii="Arial" w:eastAsia="Times New Roman" w:hAnsi="Arial" w:cs="Arial"/>
          <w:sz w:val="20"/>
          <w:szCs w:val="20"/>
        </w:rPr>
        <w:t xml:space="preserve"> oproščeni.</w:t>
      </w:r>
      <w:r w:rsidR="004026EA">
        <w:rPr>
          <w:rFonts w:ascii="Arial" w:eastAsia="Times New Roman" w:hAnsi="Arial" w:cs="Arial"/>
          <w:sz w:val="20"/>
          <w:szCs w:val="20"/>
        </w:rPr>
        <w:t xml:space="preserve"> Starši so oproščeni plačila za vrtec tudi za tretjega in vse nadaljnje otroke v družini, ne glede na to, ali so v vrtec vključeni hkrati s svojim sorojencem ali ne.</w:t>
      </w:r>
      <w:r w:rsidR="00C965CD">
        <w:rPr>
          <w:rFonts w:ascii="Arial" w:eastAsia="Times New Roman" w:hAnsi="Arial" w:cs="Arial"/>
          <w:sz w:val="20"/>
          <w:szCs w:val="20"/>
        </w:rPr>
        <w:t xml:space="preserve"> </w:t>
      </w:r>
      <w:r w:rsidR="0091130B">
        <w:rPr>
          <w:rFonts w:ascii="Arial" w:eastAsia="Times New Roman" w:hAnsi="Arial" w:cs="Arial"/>
          <w:sz w:val="20"/>
          <w:szCs w:val="20"/>
        </w:rPr>
        <w:t xml:space="preserve">Plačilo </w:t>
      </w:r>
      <w:r w:rsidR="00141214">
        <w:rPr>
          <w:rFonts w:ascii="Arial" w:eastAsia="Times New Roman" w:hAnsi="Arial" w:cs="Arial"/>
          <w:sz w:val="20"/>
          <w:szCs w:val="20"/>
        </w:rPr>
        <w:t xml:space="preserve">staršev </w:t>
      </w:r>
      <w:r w:rsidR="0091130B">
        <w:rPr>
          <w:rFonts w:ascii="Arial" w:eastAsia="Times New Roman" w:hAnsi="Arial" w:cs="Arial"/>
          <w:sz w:val="20"/>
          <w:szCs w:val="20"/>
        </w:rPr>
        <w:t>za vrtec v višini znižanega plačila vrtcem zagotavlja državni proračun.</w:t>
      </w:r>
      <w:r w:rsidRPr="0005469A">
        <w:rPr>
          <w:rFonts w:ascii="Arial" w:eastAsia="Times New Roman" w:hAnsi="Arial" w:cs="Arial"/>
          <w:sz w:val="20"/>
          <w:szCs w:val="20"/>
        </w:rPr>
        <w:t>«.</w:t>
      </w:r>
    </w:p>
    <w:p w14:paraId="135F90A6" w14:textId="77777777" w:rsidR="004E27B2" w:rsidRPr="0005469A" w:rsidRDefault="004E27B2" w:rsidP="004E27B2">
      <w:pPr>
        <w:spacing w:after="0" w:line="260" w:lineRule="atLeast"/>
        <w:jc w:val="both"/>
        <w:rPr>
          <w:rFonts w:ascii="Arial" w:eastAsia="Times New Roman" w:hAnsi="Arial" w:cs="Arial"/>
          <w:sz w:val="20"/>
          <w:szCs w:val="20"/>
        </w:rPr>
      </w:pPr>
    </w:p>
    <w:p w14:paraId="543CFF34"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431751FF" w14:textId="77777777" w:rsidR="004E27B2" w:rsidRPr="0005469A" w:rsidRDefault="004E27B2" w:rsidP="004E27B2">
      <w:pPr>
        <w:numPr>
          <w:ilvl w:val="0"/>
          <w:numId w:val="11"/>
        </w:numPr>
        <w:autoSpaceDE w:val="0"/>
        <w:autoSpaceDN w:val="0"/>
        <w:adjustRightInd w:val="0"/>
        <w:spacing w:after="0" w:line="240" w:lineRule="auto"/>
        <w:jc w:val="center"/>
        <w:rPr>
          <w:rFonts w:ascii="Arial" w:eastAsia="Times New Roman" w:hAnsi="Arial" w:cs="Arial"/>
          <w:b/>
          <w:color w:val="000000"/>
          <w:sz w:val="20"/>
          <w:szCs w:val="20"/>
          <w:lang w:eastAsia="sl-SI"/>
        </w:rPr>
      </w:pPr>
      <w:r w:rsidRPr="0005469A">
        <w:rPr>
          <w:rFonts w:ascii="Arial" w:eastAsia="Times New Roman" w:hAnsi="Arial" w:cs="Arial"/>
          <w:b/>
          <w:color w:val="000000"/>
          <w:sz w:val="20"/>
          <w:szCs w:val="20"/>
          <w:lang w:eastAsia="sl-SI"/>
        </w:rPr>
        <w:t>člen</w:t>
      </w:r>
    </w:p>
    <w:p w14:paraId="70B170E3"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624498B8" w14:textId="77777777" w:rsidR="004E27B2" w:rsidRPr="0005469A" w:rsidRDefault="00B468D8"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Za 44. členom se doda nov</w:t>
      </w:r>
      <w:r w:rsidR="004E27B2" w:rsidRPr="0005469A">
        <w:rPr>
          <w:rFonts w:ascii="Arial" w:eastAsia="Times New Roman" w:hAnsi="Arial" w:cs="Arial"/>
          <w:color w:val="000000"/>
          <w:sz w:val="20"/>
          <w:szCs w:val="20"/>
          <w:lang w:eastAsia="sl-SI"/>
        </w:rPr>
        <w:t xml:space="preserve"> </w:t>
      </w:r>
      <w:proofErr w:type="spellStart"/>
      <w:r w:rsidR="004E27B2" w:rsidRPr="0005469A">
        <w:rPr>
          <w:rFonts w:ascii="Arial" w:eastAsia="Times New Roman" w:hAnsi="Arial" w:cs="Arial"/>
          <w:color w:val="000000"/>
          <w:sz w:val="20"/>
          <w:szCs w:val="20"/>
          <w:lang w:eastAsia="sl-SI"/>
        </w:rPr>
        <w:t>44.a</w:t>
      </w:r>
      <w:proofErr w:type="spellEnd"/>
      <w:r w:rsidR="004E27B2" w:rsidRPr="0005469A">
        <w:rPr>
          <w:rFonts w:ascii="Arial" w:eastAsia="Times New Roman" w:hAnsi="Arial" w:cs="Arial"/>
          <w:color w:val="000000"/>
          <w:sz w:val="20"/>
          <w:szCs w:val="20"/>
          <w:lang w:eastAsia="sl-SI"/>
        </w:rPr>
        <w:t xml:space="preserve"> člen, ki se glasi:</w:t>
      </w:r>
    </w:p>
    <w:p w14:paraId="7CA3A62E"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2D2B1CA9" w14:textId="77777777" w:rsidR="004E27B2" w:rsidRPr="00065CD3" w:rsidRDefault="004E27B2" w:rsidP="004E27B2">
      <w:pPr>
        <w:autoSpaceDE w:val="0"/>
        <w:autoSpaceDN w:val="0"/>
        <w:adjustRightInd w:val="0"/>
        <w:spacing w:after="0" w:line="240" w:lineRule="auto"/>
        <w:jc w:val="center"/>
        <w:rPr>
          <w:rFonts w:ascii="Arial" w:eastAsia="Times New Roman" w:hAnsi="Arial" w:cs="Arial"/>
          <w:b/>
          <w:color w:val="000000"/>
          <w:sz w:val="20"/>
          <w:szCs w:val="20"/>
          <w:lang w:eastAsia="sl-SI"/>
        </w:rPr>
      </w:pPr>
      <w:r w:rsidRPr="0005469A">
        <w:rPr>
          <w:rFonts w:ascii="Arial" w:eastAsia="Times New Roman" w:hAnsi="Arial" w:cs="Arial"/>
          <w:color w:val="000000"/>
          <w:sz w:val="20"/>
          <w:szCs w:val="20"/>
          <w:lang w:eastAsia="sl-SI"/>
        </w:rPr>
        <w:t>»</w:t>
      </w:r>
      <w:proofErr w:type="spellStart"/>
      <w:r w:rsidRPr="00065CD3">
        <w:rPr>
          <w:rFonts w:ascii="Arial" w:eastAsia="Times New Roman" w:hAnsi="Arial" w:cs="Arial"/>
          <w:b/>
          <w:color w:val="000000"/>
          <w:sz w:val="20"/>
          <w:szCs w:val="20"/>
          <w:lang w:eastAsia="sl-SI"/>
        </w:rPr>
        <w:t>44.a</w:t>
      </w:r>
      <w:proofErr w:type="spellEnd"/>
      <w:r w:rsidRPr="00065CD3">
        <w:rPr>
          <w:rFonts w:ascii="Arial" w:eastAsia="Times New Roman" w:hAnsi="Arial" w:cs="Arial"/>
          <w:b/>
          <w:color w:val="000000"/>
          <w:sz w:val="20"/>
          <w:szCs w:val="20"/>
          <w:lang w:eastAsia="sl-SI"/>
        </w:rPr>
        <w:t xml:space="preserve"> člen</w:t>
      </w:r>
    </w:p>
    <w:p w14:paraId="69F7533D" w14:textId="77777777" w:rsidR="004E27B2" w:rsidRPr="00065CD3" w:rsidRDefault="004E27B2" w:rsidP="004E27B2">
      <w:pPr>
        <w:autoSpaceDE w:val="0"/>
        <w:autoSpaceDN w:val="0"/>
        <w:adjustRightInd w:val="0"/>
        <w:spacing w:after="0" w:line="240" w:lineRule="auto"/>
        <w:jc w:val="center"/>
        <w:rPr>
          <w:rFonts w:ascii="Arial" w:eastAsia="Times New Roman" w:hAnsi="Arial" w:cs="Arial"/>
          <w:b/>
          <w:color w:val="000000"/>
          <w:sz w:val="20"/>
          <w:szCs w:val="20"/>
          <w:lang w:eastAsia="sl-SI"/>
        </w:rPr>
      </w:pPr>
      <w:r w:rsidRPr="00065CD3">
        <w:rPr>
          <w:rFonts w:ascii="Arial" w:eastAsia="Times New Roman" w:hAnsi="Arial" w:cs="Arial"/>
          <w:b/>
          <w:color w:val="000000"/>
          <w:sz w:val="20"/>
          <w:szCs w:val="20"/>
          <w:lang w:eastAsia="sl-SI"/>
        </w:rPr>
        <w:t>(evidenca otrok, ki jih varuje varuh predšolskih otrok)</w:t>
      </w:r>
    </w:p>
    <w:p w14:paraId="50412ED0"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6FADD1BA"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Varuh predšolskih otrok vodi evidenco otrok, ki jih varuje. Evidenca vsebuje naslednje podatke:</w:t>
      </w:r>
    </w:p>
    <w:p w14:paraId="7A53C98C" w14:textId="77777777" w:rsidR="004E27B2" w:rsidRPr="0005469A" w:rsidRDefault="004E27B2"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osebno ime ter naslov stalnega ali začasnega prebivališča otroka in staršev,</w:t>
      </w:r>
    </w:p>
    <w:p w14:paraId="7B67FF29" w14:textId="77777777" w:rsidR="004E27B2" w:rsidRPr="0005469A" w:rsidRDefault="004E27B2"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datum rojstva in spol otroka,</w:t>
      </w:r>
    </w:p>
    <w:p w14:paraId="5FB4B91C" w14:textId="77777777" w:rsidR="004E27B2" w:rsidRPr="0005469A" w:rsidRDefault="004E27B2"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datum začetka varovanja otroka,</w:t>
      </w:r>
    </w:p>
    <w:p w14:paraId="332E52B2" w14:textId="77777777" w:rsidR="004E27B2" w:rsidRPr="0005469A" w:rsidRDefault="004E27B2"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podatke o prisotnosti otroka po dnevih,</w:t>
      </w:r>
    </w:p>
    <w:p w14:paraId="1327433E" w14:textId="77777777" w:rsidR="004E27B2" w:rsidRPr="0005469A" w:rsidRDefault="004E27B2"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ime in priimek osebe, ki nadomešča varuha predšolskih otrok ter obdobje nadomeščanja.</w:t>
      </w:r>
    </w:p>
    <w:p w14:paraId="644B6D6D"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3CB1C883"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Sestavni del evidence so tudi pogodbe, ki jih je varuh predšolskih otrok sklenil s starši.</w:t>
      </w:r>
    </w:p>
    <w:p w14:paraId="0B66223C"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683C06B3" w14:textId="77777777" w:rsidR="005208AC"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Varuh predšolskih otrok vodi evidenco iz </w:t>
      </w:r>
      <w:r w:rsidR="00206359" w:rsidRPr="0005469A">
        <w:rPr>
          <w:rFonts w:ascii="Arial" w:eastAsia="Times New Roman" w:hAnsi="Arial" w:cs="Arial"/>
          <w:color w:val="000000"/>
          <w:sz w:val="20"/>
          <w:szCs w:val="20"/>
          <w:lang w:eastAsia="sl-SI"/>
        </w:rPr>
        <w:t>prvega</w:t>
      </w:r>
      <w:r w:rsidRPr="0005469A">
        <w:rPr>
          <w:rFonts w:ascii="Arial" w:eastAsia="Times New Roman" w:hAnsi="Arial" w:cs="Arial"/>
          <w:color w:val="000000"/>
          <w:sz w:val="20"/>
          <w:szCs w:val="20"/>
          <w:lang w:eastAsia="sl-SI"/>
        </w:rPr>
        <w:t xml:space="preserve"> odstavka za posamezno šolsko leto.</w:t>
      </w:r>
      <w:r w:rsidR="005208AC" w:rsidRPr="0005469A">
        <w:rPr>
          <w:rFonts w:ascii="Arial" w:eastAsia="Times New Roman" w:hAnsi="Arial" w:cs="Arial"/>
          <w:color w:val="000000"/>
          <w:sz w:val="20"/>
          <w:szCs w:val="20"/>
          <w:lang w:eastAsia="sl-SI"/>
        </w:rPr>
        <w:t xml:space="preserve"> Varuh </w:t>
      </w:r>
      <w:r w:rsidR="00072CC1">
        <w:rPr>
          <w:rFonts w:ascii="Arial" w:eastAsia="Times New Roman" w:hAnsi="Arial" w:cs="Arial"/>
          <w:color w:val="000000"/>
          <w:sz w:val="20"/>
          <w:szCs w:val="20"/>
          <w:lang w:eastAsia="sl-SI"/>
        </w:rPr>
        <w:t xml:space="preserve">predšolskih otrok </w:t>
      </w:r>
      <w:r w:rsidR="005208AC" w:rsidRPr="0005469A">
        <w:rPr>
          <w:rFonts w:ascii="Arial" w:eastAsia="Times New Roman" w:hAnsi="Arial" w:cs="Arial"/>
          <w:color w:val="000000"/>
          <w:sz w:val="20"/>
          <w:szCs w:val="20"/>
          <w:lang w:eastAsia="sl-SI"/>
        </w:rPr>
        <w:t>zbira osebne podatke v evidenci zaradi ustreznega dela z otroki pri izvedbi varstva, zaradi sodelovanja s starši in zaradi spremljanja plačil staršev za varstvo.</w:t>
      </w:r>
    </w:p>
    <w:p w14:paraId="61D9F5FD" w14:textId="77777777" w:rsidR="005208AC" w:rsidRPr="0005469A" w:rsidRDefault="005208AC"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01BED982"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Podatki iz evidence se hranijo pet let po izpisu otroka.«. </w:t>
      </w:r>
    </w:p>
    <w:p w14:paraId="11AB079A"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694F5B56"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246FF285" w14:textId="77777777" w:rsidR="004E27B2" w:rsidRPr="0005469A" w:rsidRDefault="004E27B2" w:rsidP="004E27B2">
      <w:pPr>
        <w:numPr>
          <w:ilvl w:val="0"/>
          <w:numId w:val="11"/>
        </w:numPr>
        <w:autoSpaceDE w:val="0"/>
        <w:autoSpaceDN w:val="0"/>
        <w:adjustRightInd w:val="0"/>
        <w:spacing w:after="0" w:line="240" w:lineRule="auto"/>
        <w:jc w:val="center"/>
        <w:rPr>
          <w:rFonts w:ascii="Arial" w:eastAsia="Times New Roman" w:hAnsi="Arial" w:cs="Arial"/>
          <w:b/>
          <w:color w:val="000000"/>
          <w:sz w:val="20"/>
          <w:szCs w:val="20"/>
          <w:lang w:eastAsia="sl-SI"/>
        </w:rPr>
      </w:pPr>
      <w:r w:rsidRPr="0005469A">
        <w:rPr>
          <w:rFonts w:ascii="Arial" w:eastAsia="Times New Roman" w:hAnsi="Arial" w:cs="Arial"/>
          <w:b/>
          <w:color w:val="000000"/>
          <w:sz w:val="20"/>
          <w:szCs w:val="20"/>
          <w:lang w:eastAsia="sl-SI"/>
        </w:rPr>
        <w:lastRenderedPageBreak/>
        <w:t>člen</w:t>
      </w:r>
    </w:p>
    <w:p w14:paraId="75B7B0F4" w14:textId="77777777" w:rsidR="004E27B2" w:rsidRPr="0005469A" w:rsidRDefault="004E27B2" w:rsidP="004E27B2">
      <w:pPr>
        <w:autoSpaceDE w:val="0"/>
        <w:autoSpaceDN w:val="0"/>
        <w:adjustRightInd w:val="0"/>
        <w:spacing w:after="0" w:line="240" w:lineRule="auto"/>
        <w:ind w:left="720"/>
        <w:rPr>
          <w:rFonts w:ascii="Arial" w:eastAsia="Times New Roman" w:hAnsi="Arial" w:cs="Arial"/>
          <w:color w:val="000000"/>
          <w:sz w:val="20"/>
          <w:szCs w:val="20"/>
          <w:lang w:eastAsia="sl-SI"/>
        </w:rPr>
      </w:pPr>
    </w:p>
    <w:p w14:paraId="230C7C46"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 xml:space="preserve">V </w:t>
      </w:r>
      <w:proofErr w:type="spellStart"/>
      <w:r w:rsidR="003D7083">
        <w:rPr>
          <w:rFonts w:ascii="Arial" w:eastAsia="Times New Roman" w:hAnsi="Arial" w:cs="Arial"/>
          <w:color w:val="000000"/>
          <w:sz w:val="20"/>
          <w:szCs w:val="20"/>
          <w:lang w:eastAsia="sl-SI"/>
        </w:rPr>
        <w:t>46.a</w:t>
      </w:r>
      <w:proofErr w:type="spellEnd"/>
      <w:r w:rsidR="003D7083">
        <w:rPr>
          <w:rFonts w:ascii="Arial" w:eastAsia="Times New Roman" w:hAnsi="Arial" w:cs="Arial"/>
          <w:color w:val="000000"/>
          <w:sz w:val="20"/>
          <w:szCs w:val="20"/>
          <w:lang w:eastAsia="sl-SI"/>
        </w:rPr>
        <w:t xml:space="preserve"> členu se v prvem odstavku </w:t>
      </w:r>
      <w:r w:rsidRPr="0005469A">
        <w:rPr>
          <w:rFonts w:ascii="Arial" w:eastAsia="Times New Roman" w:hAnsi="Arial" w:cs="Arial"/>
          <w:color w:val="000000"/>
          <w:sz w:val="20"/>
          <w:szCs w:val="20"/>
          <w:lang w:eastAsia="sl-SI"/>
        </w:rPr>
        <w:t>na koncu šeste alineje črta vejica in doda besedilo:</w:t>
      </w:r>
    </w:p>
    <w:p w14:paraId="3108582E"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p>
    <w:p w14:paraId="282BB2E1" w14:textId="77777777" w:rsidR="004E27B2" w:rsidRPr="0005469A" w:rsidRDefault="004E27B2" w:rsidP="004E27B2">
      <w:pPr>
        <w:autoSpaceDE w:val="0"/>
        <w:autoSpaceDN w:val="0"/>
        <w:adjustRightInd w:val="0"/>
        <w:spacing w:after="0" w:line="240" w:lineRule="auto"/>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»številka in datum veljavne odločbe ter obdobje upravičenosti in višina subvencije iz državnega proračuna,«.</w:t>
      </w:r>
    </w:p>
    <w:p w14:paraId="36419A6B" w14:textId="77777777" w:rsidR="004E27B2" w:rsidRDefault="004E27B2" w:rsidP="004E27B2">
      <w:pPr>
        <w:autoSpaceDE w:val="0"/>
        <w:autoSpaceDN w:val="0"/>
        <w:adjustRightInd w:val="0"/>
        <w:spacing w:after="0" w:line="240" w:lineRule="auto"/>
        <w:rPr>
          <w:rFonts w:ascii="Arial" w:eastAsia="Times New Roman" w:hAnsi="Arial" w:cs="Arial"/>
          <w:color w:val="000000"/>
          <w:sz w:val="20"/>
          <w:szCs w:val="20"/>
          <w:lang w:eastAsia="sl-SI"/>
        </w:rPr>
      </w:pPr>
    </w:p>
    <w:p w14:paraId="17A48E16" w14:textId="77777777" w:rsidR="000700CF" w:rsidRDefault="000700CF" w:rsidP="004E27B2">
      <w:pPr>
        <w:autoSpaceDE w:val="0"/>
        <w:autoSpaceDN w:val="0"/>
        <w:adjustRightInd w:val="0"/>
        <w:spacing w:after="0" w:line="240" w:lineRule="auto"/>
        <w:rPr>
          <w:rFonts w:ascii="Arial" w:eastAsia="Times New Roman" w:hAnsi="Arial" w:cs="Arial"/>
          <w:color w:val="000000"/>
          <w:sz w:val="20"/>
          <w:szCs w:val="20"/>
          <w:lang w:eastAsia="sl-SI"/>
        </w:rPr>
      </w:pPr>
    </w:p>
    <w:p w14:paraId="1EEB9612" w14:textId="77777777" w:rsidR="000700CF" w:rsidRPr="0005469A" w:rsidRDefault="000700CF" w:rsidP="004E27B2">
      <w:pPr>
        <w:autoSpaceDE w:val="0"/>
        <w:autoSpaceDN w:val="0"/>
        <w:adjustRightInd w:val="0"/>
        <w:spacing w:after="0" w:line="240" w:lineRule="auto"/>
        <w:rPr>
          <w:rFonts w:ascii="Arial" w:eastAsia="Times New Roman" w:hAnsi="Arial" w:cs="Arial"/>
          <w:color w:val="000000"/>
          <w:sz w:val="20"/>
          <w:szCs w:val="20"/>
          <w:lang w:eastAsia="sl-SI"/>
        </w:rPr>
      </w:pPr>
    </w:p>
    <w:p w14:paraId="0DCDD9CF" w14:textId="77777777" w:rsidR="004E27B2" w:rsidRPr="0005469A" w:rsidRDefault="004E27B2" w:rsidP="004E27B2">
      <w:pPr>
        <w:numPr>
          <w:ilvl w:val="0"/>
          <w:numId w:val="11"/>
        </w:numPr>
        <w:autoSpaceDE w:val="0"/>
        <w:autoSpaceDN w:val="0"/>
        <w:adjustRightInd w:val="0"/>
        <w:spacing w:after="0" w:line="240" w:lineRule="auto"/>
        <w:jc w:val="center"/>
        <w:rPr>
          <w:rFonts w:ascii="Arial" w:eastAsia="Times New Roman" w:hAnsi="Arial" w:cs="Arial"/>
          <w:b/>
          <w:color w:val="000000"/>
          <w:sz w:val="20"/>
          <w:szCs w:val="20"/>
          <w:lang w:eastAsia="sl-SI"/>
        </w:rPr>
      </w:pPr>
      <w:r w:rsidRPr="0005469A">
        <w:rPr>
          <w:rFonts w:ascii="Arial" w:eastAsia="Times New Roman" w:hAnsi="Arial" w:cs="Arial"/>
          <w:b/>
          <w:color w:val="000000"/>
          <w:sz w:val="20"/>
          <w:szCs w:val="20"/>
          <w:lang w:eastAsia="sl-SI"/>
        </w:rPr>
        <w:t xml:space="preserve">člen </w:t>
      </w:r>
    </w:p>
    <w:p w14:paraId="2D2992FF" w14:textId="77777777" w:rsidR="004E27B2" w:rsidRPr="0005469A" w:rsidRDefault="004E27B2" w:rsidP="004E27B2">
      <w:pPr>
        <w:autoSpaceDE w:val="0"/>
        <w:autoSpaceDN w:val="0"/>
        <w:adjustRightInd w:val="0"/>
        <w:spacing w:after="0" w:line="240" w:lineRule="auto"/>
        <w:ind w:left="720"/>
        <w:rPr>
          <w:rFonts w:ascii="Arial" w:eastAsia="Times New Roman" w:hAnsi="Arial" w:cs="Arial"/>
          <w:b/>
          <w:color w:val="000000"/>
          <w:sz w:val="20"/>
          <w:szCs w:val="20"/>
          <w:lang w:eastAsia="sl-SI"/>
        </w:rPr>
      </w:pPr>
    </w:p>
    <w:p w14:paraId="2EF90E57" w14:textId="77777777" w:rsidR="004E27B2" w:rsidRPr="0005469A" w:rsidRDefault="004E27B2" w:rsidP="004E27B2">
      <w:pPr>
        <w:autoSpaceDE w:val="0"/>
        <w:autoSpaceDN w:val="0"/>
        <w:adjustRightInd w:val="0"/>
        <w:spacing w:after="0" w:line="240" w:lineRule="auto"/>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eastAsia="sl-SI"/>
        </w:rPr>
        <w:t>Za 52. členom se doda</w:t>
      </w:r>
      <w:r w:rsidR="00C70ECA" w:rsidRPr="0005469A">
        <w:rPr>
          <w:rFonts w:ascii="Arial" w:eastAsia="Times New Roman" w:hAnsi="Arial" w:cs="Arial"/>
          <w:color w:val="000000"/>
          <w:sz w:val="20"/>
          <w:szCs w:val="20"/>
          <w:lang w:eastAsia="sl-SI"/>
        </w:rPr>
        <w:t xml:space="preserve"> </w:t>
      </w:r>
      <w:r w:rsidRPr="0005469A">
        <w:rPr>
          <w:rFonts w:ascii="Arial" w:eastAsia="Times New Roman" w:hAnsi="Arial" w:cs="Arial"/>
          <w:color w:val="000000"/>
          <w:sz w:val="20"/>
          <w:szCs w:val="20"/>
          <w:lang w:eastAsia="sl-SI"/>
        </w:rPr>
        <w:t xml:space="preserve">nov </w:t>
      </w:r>
      <w:proofErr w:type="spellStart"/>
      <w:r w:rsidRPr="0005469A">
        <w:rPr>
          <w:rFonts w:ascii="Arial" w:eastAsia="Times New Roman" w:hAnsi="Arial" w:cs="Arial"/>
          <w:color w:val="000000"/>
          <w:sz w:val="20"/>
          <w:szCs w:val="20"/>
          <w:lang w:eastAsia="sl-SI"/>
        </w:rPr>
        <w:t>52.a</w:t>
      </w:r>
      <w:proofErr w:type="spellEnd"/>
      <w:r w:rsidR="00B000F5">
        <w:rPr>
          <w:rFonts w:ascii="Arial" w:eastAsia="Times New Roman" w:hAnsi="Arial" w:cs="Arial"/>
          <w:color w:val="000000"/>
          <w:sz w:val="20"/>
          <w:szCs w:val="20"/>
          <w:lang w:eastAsia="sl-SI"/>
        </w:rPr>
        <w:t>,</w:t>
      </w:r>
      <w:r w:rsidRPr="0005469A">
        <w:rPr>
          <w:rFonts w:ascii="Arial" w:eastAsia="Times New Roman" w:hAnsi="Arial" w:cs="Arial"/>
          <w:color w:val="000000"/>
          <w:sz w:val="20"/>
          <w:szCs w:val="20"/>
          <w:lang w:eastAsia="sl-SI"/>
        </w:rPr>
        <w:t xml:space="preserve"> ki se glasi:</w:t>
      </w:r>
    </w:p>
    <w:p w14:paraId="23A7E0F2" w14:textId="77777777" w:rsidR="00C70ECA" w:rsidRPr="0005469A" w:rsidRDefault="00C70ECA" w:rsidP="004E27B2">
      <w:pPr>
        <w:autoSpaceDE w:val="0"/>
        <w:autoSpaceDN w:val="0"/>
        <w:adjustRightInd w:val="0"/>
        <w:spacing w:after="0" w:line="240" w:lineRule="auto"/>
        <w:rPr>
          <w:rFonts w:ascii="Arial" w:eastAsia="Times New Roman" w:hAnsi="Arial" w:cs="Arial"/>
          <w:color w:val="000000"/>
          <w:sz w:val="20"/>
          <w:szCs w:val="20"/>
          <w:lang w:eastAsia="sl-SI"/>
        </w:rPr>
      </w:pPr>
    </w:p>
    <w:p w14:paraId="7A6D665F" w14:textId="77777777" w:rsidR="00C70ECA" w:rsidRPr="00065CD3" w:rsidRDefault="00C70ECA" w:rsidP="00C70ECA">
      <w:pPr>
        <w:spacing w:after="0" w:line="260" w:lineRule="atLeast"/>
        <w:jc w:val="center"/>
        <w:rPr>
          <w:rFonts w:ascii="Arial" w:eastAsia="Times New Roman" w:hAnsi="Arial" w:cs="Arial"/>
          <w:b/>
          <w:sz w:val="20"/>
          <w:szCs w:val="20"/>
        </w:rPr>
      </w:pPr>
      <w:r w:rsidRPr="0005469A">
        <w:rPr>
          <w:rFonts w:ascii="Arial" w:eastAsia="Times New Roman" w:hAnsi="Arial" w:cs="Arial"/>
          <w:sz w:val="20"/>
          <w:szCs w:val="20"/>
        </w:rPr>
        <w:t>»</w:t>
      </w:r>
      <w:proofErr w:type="spellStart"/>
      <w:r w:rsidRPr="00065CD3">
        <w:rPr>
          <w:rFonts w:ascii="Arial" w:eastAsia="Times New Roman" w:hAnsi="Arial" w:cs="Arial"/>
          <w:b/>
          <w:sz w:val="20"/>
          <w:szCs w:val="20"/>
        </w:rPr>
        <w:t>52.a</w:t>
      </w:r>
      <w:proofErr w:type="spellEnd"/>
      <w:r w:rsidRPr="00065CD3">
        <w:rPr>
          <w:rFonts w:ascii="Arial" w:eastAsia="Times New Roman" w:hAnsi="Arial" w:cs="Arial"/>
          <w:b/>
          <w:sz w:val="20"/>
          <w:szCs w:val="20"/>
        </w:rPr>
        <w:t xml:space="preserve"> člen</w:t>
      </w:r>
    </w:p>
    <w:p w14:paraId="51FD4F22" w14:textId="77777777" w:rsidR="00C70ECA" w:rsidRPr="00065CD3" w:rsidRDefault="00C70ECA" w:rsidP="00C70ECA">
      <w:pPr>
        <w:spacing w:after="0" w:line="260" w:lineRule="atLeast"/>
        <w:jc w:val="center"/>
        <w:rPr>
          <w:rFonts w:ascii="Arial" w:eastAsia="Times New Roman" w:hAnsi="Arial" w:cs="Arial"/>
          <w:b/>
          <w:sz w:val="20"/>
          <w:szCs w:val="20"/>
        </w:rPr>
      </w:pPr>
      <w:r w:rsidRPr="00065CD3">
        <w:rPr>
          <w:rFonts w:ascii="Arial" w:eastAsia="Times New Roman" w:hAnsi="Arial" w:cs="Arial"/>
          <w:b/>
          <w:sz w:val="20"/>
          <w:szCs w:val="20"/>
        </w:rPr>
        <w:t>(vstop v prostore varuha predšolskih otrok)</w:t>
      </w:r>
    </w:p>
    <w:p w14:paraId="7DD1B8AB" w14:textId="77777777" w:rsidR="00C70ECA" w:rsidRPr="0005469A" w:rsidRDefault="00C70ECA" w:rsidP="00C70ECA">
      <w:pPr>
        <w:spacing w:after="0" w:line="260" w:lineRule="atLeast"/>
        <w:rPr>
          <w:rFonts w:ascii="Arial" w:eastAsia="Times New Roman" w:hAnsi="Arial" w:cs="Arial"/>
          <w:sz w:val="20"/>
          <w:szCs w:val="20"/>
        </w:rPr>
      </w:pPr>
    </w:p>
    <w:p w14:paraId="71A678D8" w14:textId="77777777" w:rsidR="00C70ECA" w:rsidRDefault="00C70ECA" w:rsidP="00C70ECA">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Inšpektor </w:t>
      </w:r>
      <w:r w:rsidR="00072CC1">
        <w:rPr>
          <w:rFonts w:ascii="Arial" w:eastAsia="Times New Roman" w:hAnsi="Arial" w:cs="Arial"/>
          <w:sz w:val="20"/>
          <w:szCs w:val="20"/>
        </w:rPr>
        <w:t xml:space="preserve">iz prejšnjega člena </w:t>
      </w:r>
      <w:r w:rsidRPr="0005469A">
        <w:rPr>
          <w:rFonts w:ascii="Arial" w:eastAsia="Times New Roman" w:hAnsi="Arial" w:cs="Arial"/>
          <w:sz w:val="20"/>
          <w:szCs w:val="20"/>
        </w:rPr>
        <w:t>lahko brez predhodnega obvestila ter brez dovoljenja v času, ko poteka varstvo predšolskih otrok, vstopi v prostore varuha predšolskih otrok, v katerih se opravlja varstvo predšolskih otrok</w:t>
      </w:r>
      <w:r w:rsidR="00537AE8">
        <w:rPr>
          <w:rFonts w:ascii="Arial" w:eastAsia="Times New Roman" w:hAnsi="Arial" w:cs="Arial"/>
          <w:sz w:val="20"/>
          <w:szCs w:val="20"/>
        </w:rPr>
        <w:t>«.</w:t>
      </w:r>
    </w:p>
    <w:p w14:paraId="1A76F912" w14:textId="77777777" w:rsidR="00537AE8" w:rsidRPr="0005469A" w:rsidRDefault="00537AE8" w:rsidP="00C70ECA">
      <w:pPr>
        <w:spacing w:after="0" w:line="260" w:lineRule="atLeast"/>
        <w:jc w:val="both"/>
        <w:rPr>
          <w:rFonts w:ascii="Arial" w:eastAsia="Times New Roman" w:hAnsi="Arial" w:cs="Arial"/>
          <w:sz w:val="20"/>
          <w:szCs w:val="20"/>
        </w:rPr>
      </w:pPr>
    </w:p>
    <w:p w14:paraId="613DF217" w14:textId="77777777" w:rsidR="004E27B2" w:rsidRDefault="004E27B2" w:rsidP="004E27B2">
      <w:pPr>
        <w:autoSpaceDE w:val="0"/>
        <w:autoSpaceDN w:val="0"/>
        <w:adjustRightInd w:val="0"/>
        <w:spacing w:after="0" w:line="240" w:lineRule="auto"/>
        <w:rPr>
          <w:rFonts w:ascii="Arial" w:eastAsia="Times New Roman" w:hAnsi="Arial" w:cs="Arial"/>
          <w:color w:val="000000"/>
          <w:sz w:val="20"/>
          <w:szCs w:val="20"/>
          <w:lang w:eastAsia="sl-SI"/>
        </w:rPr>
      </w:pPr>
    </w:p>
    <w:p w14:paraId="207D524B" w14:textId="77777777" w:rsidR="00537AE8" w:rsidRPr="00537AE8" w:rsidRDefault="00537AE8" w:rsidP="00537AE8">
      <w:pPr>
        <w:numPr>
          <w:ilvl w:val="0"/>
          <w:numId w:val="11"/>
        </w:numPr>
        <w:autoSpaceDE w:val="0"/>
        <w:autoSpaceDN w:val="0"/>
        <w:adjustRightInd w:val="0"/>
        <w:spacing w:after="0" w:line="240" w:lineRule="auto"/>
        <w:jc w:val="center"/>
        <w:rPr>
          <w:rFonts w:ascii="Arial" w:eastAsia="Times New Roman" w:hAnsi="Arial" w:cs="Arial"/>
          <w:b/>
          <w:color w:val="000000"/>
          <w:sz w:val="20"/>
          <w:szCs w:val="20"/>
          <w:lang w:eastAsia="sl-SI"/>
        </w:rPr>
      </w:pPr>
      <w:r w:rsidRPr="00537AE8">
        <w:rPr>
          <w:rFonts w:ascii="Arial" w:eastAsia="Times New Roman" w:hAnsi="Arial" w:cs="Arial"/>
          <w:b/>
          <w:color w:val="000000"/>
          <w:sz w:val="20"/>
          <w:szCs w:val="20"/>
          <w:lang w:eastAsia="sl-SI"/>
        </w:rPr>
        <w:t>člen</w:t>
      </w:r>
    </w:p>
    <w:p w14:paraId="02CADD58" w14:textId="77777777" w:rsidR="00537AE8" w:rsidRDefault="00537AE8" w:rsidP="00537AE8">
      <w:pPr>
        <w:autoSpaceDE w:val="0"/>
        <w:autoSpaceDN w:val="0"/>
        <w:adjustRightInd w:val="0"/>
        <w:spacing w:after="0" w:line="240" w:lineRule="auto"/>
        <w:ind w:left="360"/>
        <w:rPr>
          <w:rFonts w:ascii="Arial" w:eastAsia="Times New Roman" w:hAnsi="Arial" w:cs="Arial"/>
          <w:color w:val="000000"/>
          <w:sz w:val="20"/>
          <w:szCs w:val="20"/>
          <w:lang w:eastAsia="sl-SI"/>
        </w:rPr>
      </w:pPr>
    </w:p>
    <w:p w14:paraId="3B9A2122" w14:textId="77777777" w:rsidR="00537AE8" w:rsidRPr="0005469A" w:rsidRDefault="00537AE8" w:rsidP="00537AE8">
      <w:pPr>
        <w:spacing w:after="0" w:line="260" w:lineRule="atLeast"/>
        <w:rPr>
          <w:rFonts w:ascii="Arial" w:eastAsia="Times New Roman" w:hAnsi="Arial" w:cs="Arial"/>
          <w:sz w:val="20"/>
          <w:szCs w:val="20"/>
        </w:rPr>
      </w:pPr>
      <w:r>
        <w:rPr>
          <w:rFonts w:ascii="Arial" w:eastAsia="Times New Roman" w:hAnsi="Arial" w:cs="Arial"/>
          <w:sz w:val="20"/>
          <w:szCs w:val="20"/>
        </w:rPr>
        <w:t xml:space="preserve">V 53. členu se tretji </w:t>
      </w:r>
      <w:r w:rsidRPr="0005469A">
        <w:rPr>
          <w:rFonts w:ascii="Arial" w:eastAsia="Times New Roman" w:hAnsi="Arial" w:cs="Arial"/>
          <w:sz w:val="20"/>
          <w:szCs w:val="20"/>
        </w:rPr>
        <w:t xml:space="preserve">odstavek </w:t>
      </w:r>
      <w:r>
        <w:rPr>
          <w:rFonts w:ascii="Arial" w:eastAsia="Times New Roman" w:hAnsi="Arial" w:cs="Arial"/>
          <w:sz w:val="20"/>
          <w:szCs w:val="20"/>
        </w:rPr>
        <w:t xml:space="preserve">spremeni, </w:t>
      </w:r>
      <w:r w:rsidRPr="0005469A">
        <w:rPr>
          <w:rFonts w:ascii="Arial" w:eastAsia="Times New Roman" w:hAnsi="Arial" w:cs="Arial"/>
          <w:sz w:val="20"/>
          <w:szCs w:val="20"/>
        </w:rPr>
        <w:t>tako da se glasi:</w:t>
      </w:r>
    </w:p>
    <w:p w14:paraId="22F5D69E" w14:textId="77777777" w:rsidR="00537AE8" w:rsidRPr="0005469A" w:rsidRDefault="00537AE8" w:rsidP="00537AE8">
      <w:pPr>
        <w:spacing w:after="0" w:line="260" w:lineRule="atLeast"/>
        <w:rPr>
          <w:rFonts w:ascii="Arial" w:eastAsia="Times New Roman" w:hAnsi="Arial" w:cs="Arial"/>
          <w:sz w:val="20"/>
          <w:szCs w:val="20"/>
        </w:rPr>
      </w:pPr>
    </w:p>
    <w:p w14:paraId="4C373DE5" w14:textId="77777777" w:rsidR="00537AE8" w:rsidRPr="0005469A" w:rsidRDefault="00537AE8" w:rsidP="00537AE8">
      <w:pPr>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»Z globo od 1.000 do 2.000 </w:t>
      </w:r>
      <w:proofErr w:type="spellStart"/>
      <w:r w:rsidRPr="0005469A">
        <w:rPr>
          <w:rFonts w:ascii="Arial" w:eastAsia="Times New Roman" w:hAnsi="Arial" w:cs="Arial"/>
          <w:sz w:val="20"/>
          <w:szCs w:val="20"/>
        </w:rPr>
        <w:t>eurov</w:t>
      </w:r>
      <w:proofErr w:type="spellEnd"/>
      <w:r w:rsidRPr="0005469A">
        <w:rPr>
          <w:rFonts w:ascii="Arial" w:eastAsia="Times New Roman" w:hAnsi="Arial" w:cs="Arial"/>
          <w:sz w:val="20"/>
          <w:szCs w:val="20"/>
        </w:rPr>
        <w:t xml:space="preserve"> se kaznuje za prekršek varuh predšolskih otrok:</w:t>
      </w:r>
    </w:p>
    <w:p w14:paraId="7E4E5381" w14:textId="77777777" w:rsidR="00537AE8" w:rsidRPr="0005469A" w:rsidRDefault="00537AE8" w:rsidP="00537AE8">
      <w:pPr>
        <w:spacing w:after="0" w:line="260" w:lineRule="atLeast"/>
        <w:rPr>
          <w:rFonts w:ascii="Arial" w:eastAsia="Times New Roman" w:hAnsi="Arial" w:cs="Arial"/>
          <w:sz w:val="20"/>
          <w:szCs w:val="20"/>
        </w:rPr>
      </w:pPr>
    </w:p>
    <w:p w14:paraId="1DE6697C" w14:textId="77777777" w:rsidR="00537AE8" w:rsidRPr="0005469A" w:rsidRDefault="00537AE8" w:rsidP="00537AE8">
      <w:pPr>
        <w:numPr>
          <w:ilvl w:val="0"/>
          <w:numId w:val="24"/>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če v prostoru</w:t>
      </w:r>
      <w:r>
        <w:rPr>
          <w:rFonts w:ascii="Arial" w:eastAsia="Times New Roman" w:hAnsi="Arial" w:cs="Arial"/>
          <w:sz w:val="20"/>
          <w:szCs w:val="20"/>
        </w:rPr>
        <w:t xml:space="preserve">, ki je namenjen varstvu otrok, </w:t>
      </w:r>
      <w:r w:rsidRPr="0005469A">
        <w:rPr>
          <w:rFonts w:ascii="Arial" w:eastAsia="Times New Roman" w:hAnsi="Arial" w:cs="Arial"/>
          <w:sz w:val="20"/>
          <w:szCs w:val="20"/>
        </w:rPr>
        <w:t xml:space="preserve">nima na vidnem mestu objavljene odločbe o vpisu v register varuhov predšolskih otrok, ki jo je izdal minister, pristojen za predšolsko vzgojo (peti odstavek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 </w:t>
      </w:r>
    </w:p>
    <w:p w14:paraId="2B6989FF" w14:textId="77777777" w:rsidR="00537AE8" w:rsidRPr="0005469A" w:rsidRDefault="00537AE8" w:rsidP="00537AE8">
      <w:pPr>
        <w:numPr>
          <w:ilvl w:val="0"/>
          <w:numId w:val="24"/>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če varuha nadomešča oseba, ki ne izpolnjuje pogoja iz druge alineje prvega odstavka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 (šesti odstavek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 </w:t>
      </w:r>
    </w:p>
    <w:p w14:paraId="0ADFCE36" w14:textId="77777777" w:rsidR="00537AE8" w:rsidRPr="0005469A" w:rsidRDefault="00537AE8" w:rsidP="00537AE8">
      <w:pPr>
        <w:numPr>
          <w:ilvl w:val="0"/>
          <w:numId w:val="24"/>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če varuje skupino predšolskih otrok, ki presega šest otrok (drugi odstavek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w:t>
      </w:r>
    </w:p>
    <w:p w14:paraId="46F6A789" w14:textId="77777777" w:rsidR="00537AE8" w:rsidRPr="0005469A" w:rsidRDefault="00537AE8" w:rsidP="00537AE8">
      <w:pPr>
        <w:numPr>
          <w:ilvl w:val="0"/>
          <w:numId w:val="24"/>
        </w:num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če s starši nima sklenjene pisne pogodbe (</w:t>
      </w:r>
      <w:proofErr w:type="spellStart"/>
      <w:r w:rsidRPr="0005469A">
        <w:rPr>
          <w:rFonts w:ascii="Arial" w:eastAsia="Times New Roman" w:hAnsi="Arial" w:cs="Arial"/>
          <w:sz w:val="20"/>
          <w:szCs w:val="20"/>
        </w:rPr>
        <w:t>24.c</w:t>
      </w:r>
      <w:proofErr w:type="spellEnd"/>
      <w:r w:rsidRPr="0005469A">
        <w:rPr>
          <w:rFonts w:ascii="Arial" w:eastAsia="Times New Roman" w:hAnsi="Arial" w:cs="Arial"/>
          <w:sz w:val="20"/>
          <w:szCs w:val="20"/>
        </w:rPr>
        <w:t xml:space="preserve"> člen zakona),</w:t>
      </w:r>
    </w:p>
    <w:p w14:paraId="56F75350" w14:textId="6AFF491A" w:rsidR="00537AE8" w:rsidRPr="000700CF" w:rsidRDefault="00537AE8" w:rsidP="004E27B2">
      <w:pPr>
        <w:numPr>
          <w:ilvl w:val="0"/>
          <w:numId w:val="24"/>
        </w:numPr>
        <w:autoSpaceDE w:val="0"/>
        <w:autoSpaceDN w:val="0"/>
        <w:adjustRightInd w:val="0"/>
        <w:spacing w:after="0" w:line="240" w:lineRule="auto"/>
        <w:jc w:val="both"/>
        <w:rPr>
          <w:rFonts w:ascii="Arial" w:eastAsia="Times New Roman" w:hAnsi="Arial" w:cs="Arial"/>
          <w:color w:val="000000"/>
          <w:sz w:val="20"/>
          <w:szCs w:val="20"/>
          <w:lang w:eastAsia="sl-SI"/>
        </w:rPr>
      </w:pPr>
      <w:r w:rsidRPr="000700CF">
        <w:rPr>
          <w:rFonts w:ascii="Arial" w:eastAsia="Times New Roman" w:hAnsi="Arial" w:cs="Arial"/>
          <w:sz w:val="20"/>
          <w:szCs w:val="20"/>
        </w:rPr>
        <w:t xml:space="preserve">če ne vodi evidence otrok, ki jih varuje oziroma evidenca ne vsebuje vseh podatkov (prvi in drugi odstavek </w:t>
      </w:r>
      <w:proofErr w:type="spellStart"/>
      <w:r w:rsidRPr="000700CF">
        <w:rPr>
          <w:rFonts w:ascii="Arial" w:eastAsia="Times New Roman" w:hAnsi="Arial" w:cs="Arial"/>
          <w:sz w:val="20"/>
          <w:szCs w:val="20"/>
        </w:rPr>
        <w:t>44.a</w:t>
      </w:r>
      <w:proofErr w:type="spellEnd"/>
      <w:r w:rsidRPr="000700CF">
        <w:rPr>
          <w:rFonts w:ascii="Arial" w:eastAsia="Times New Roman" w:hAnsi="Arial" w:cs="Arial"/>
          <w:sz w:val="20"/>
          <w:szCs w:val="20"/>
        </w:rPr>
        <w:t xml:space="preserve"> člena zakona).«.</w:t>
      </w:r>
    </w:p>
    <w:p w14:paraId="69441294" w14:textId="77777777" w:rsidR="00537AE8" w:rsidRPr="0005469A" w:rsidRDefault="00537AE8" w:rsidP="004E27B2">
      <w:pPr>
        <w:autoSpaceDE w:val="0"/>
        <w:autoSpaceDN w:val="0"/>
        <w:adjustRightInd w:val="0"/>
        <w:spacing w:after="0" w:line="240" w:lineRule="auto"/>
        <w:rPr>
          <w:rFonts w:ascii="Arial" w:eastAsia="Times New Roman" w:hAnsi="Arial" w:cs="Arial"/>
          <w:color w:val="000000"/>
          <w:sz w:val="20"/>
          <w:szCs w:val="20"/>
          <w:lang w:eastAsia="sl-SI"/>
        </w:rPr>
      </w:pPr>
    </w:p>
    <w:p w14:paraId="7389B4E5" w14:textId="77777777" w:rsidR="004E27B2" w:rsidRDefault="00537AE8" w:rsidP="00206359">
      <w:pPr>
        <w:numPr>
          <w:ilvl w:val="0"/>
          <w:numId w:val="11"/>
        </w:numPr>
        <w:spacing w:after="0" w:line="260" w:lineRule="atLeast"/>
        <w:jc w:val="center"/>
        <w:rPr>
          <w:rFonts w:ascii="Arial" w:eastAsia="Times New Roman" w:hAnsi="Arial" w:cs="Arial"/>
          <w:b/>
          <w:sz w:val="20"/>
          <w:szCs w:val="20"/>
        </w:rPr>
      </w:pPr>
      <w:r>
        <w:rPr>
          <w:rFonts w:ascii="Arial" w:eastAsia="Times New Roman" w:hAnsi="Arial" w:cs="Arial"/>
          <w:b/>
          <w:sz w:val="20"/>
          <w:szCs w:val="20"/>
        </w:rPr>
        <w:t>č</w:t>
      </w:r>
      <w:r w:rsidR="004E27B2" w:rsidRPr="0005469A">
        <w:rPr>
          <w:rFonts w:ascii="Arial" w:eastAsia="Times New Roman" w:hAnsi="Arial" w:cs="Arial"/>
          <w:b/>
          <w:sz w:val="20"/>
          <w:szCs w:val="20"/>
        </w:rPr>
        <w:t>len</w:t>
      </w:r>
    </w:p>
    <w:p w14:paraId="04ED9C12" w14:textId="77777777" w:rsidR="00537AE8" w:rsidRDefault="00537AE8" w:rsidP="00537AE8">
      <w:pPr>
        <w:spacing w:after="0" w:line="260" w:lineRule="atLeast"/>
        <w:jc w:val="both"/>
        <w:rPr>
          <w:rFonts w:ascii="Arial" w:eastAsia="Times New Roman" w:hAnsi="Arial" w:cs="Arial"/>
          <w:b/>
          <w:sz w:val="20"/>
          <w:szCs w:val="20"/>
        </w:rPr>
      </w:pPr>
    </w:p>
    <w:p w14:paraId="2A892127" w14:textId="77777777" w:rsidR="00537AE8" w:rsidRPr="00537AE8" w:rsidRDefault="00537AE8" w:rsidP="00537AE8">
      <w:pPr>
        <w:spacing w:after="0" w:line="260" w:lineRule="atLeast"/>
        <w:jc w:val="both"/>
        <w:rPr>
          <w:rFonts w:ascii="Arial" w:eastAsia="Times New Roman" w:hAnsi="Arial" w:cs="Arial"/>
          <w:sz w:val="20"/>
          <w:szCs w:val="20"/>
        </w:rPr>
      </w:pPr>
      <w:r w:rsidRPr="00537AE8">
        <w:rPr>
          <w:rFonts w:ascii="Arial" w:eastAsia="Times New Roman" w:hAnsi="Arial" w:cs="Arial"/>
          <w:sz w:val="20"/>
          <w:szCs w:val="20"/>
        </w:rPr>
        <w:t xml:space="preserve">Za 53. </w:t>
      </w:r>
      <w:r>
        <w:rPr>
          <w:rFonts w:ascii="Arial" w:eastAsia="Times New Roman" w:hAnsi="Arial" w:cs="Arial"/>
          <w:sz w:val="20"/>
          <w:szCs w:val="20"/>
        </w:rPr>
        <w:t>č</w:t>
      </w:r>
      <w:r w:rsidRPr="00537AE8">
        <w:rPr>
          <w:rFonts w:ascii="Arial" w:eastAsia="Times New Roman" w:hAnsi="Arial" w:cs="Arial"/>
          <w:sz w:val="20"/>
          <w:szCs w:val="20"/>
        </w:rPr>
        <w:t xml:space="preserve">lenom se dodata nova </w:t>
      </w:r>
      <w:proofErr w:type="spellStart"/>
      <w:r w:rsidRPr="00537AE8">
        <w:rPr>
          <w:rFonts w:ascii="Arial" w:eastAsia="Times New Roman" w:hAnsi="Arial" w:cs="Arial"/>
          <w:sz w:val="20"/>
          <w:szCs w:val="20"/>
        </w:rPr>
        <w:t>53.a</w:t>
      </w:r>
      <w:proofErr w:type="spellEnd"/>
      <w:r w:rsidRPr="00537AE8">
        <w:rPr>
          <w:rFonts w:ascii="Arial" w:eastAsia="Times New Roman" w:hAnsi="Arial" w:cs="Arial"/>
          <w:sz w:val="20"/>
          <w:szCs w:val="20"/>
        </w:rPr>
        <w:t xml:space="preserve"> in </w:t>
      </w:r>
      <w:proofErr w:type="spellStart"/>
      <w:r w:rsidRPr="00537AE8">
        <w:rPr>
          <w:rFonts w:ascii="Arial" w:eastAsia="Times New Roman" w:hAnsi="Arial" w:cs="Arial"/>
          <w:sz w:val="20"/>
          <w:szCs w:val="20"/>
        </w:rPr>
        <w:t>53.b</w:t>
      </w:r>
      <w:proofErr w:type="spellEnd"/>
      <w:r w:rsidRPr="00537AE8">
        <w:rPr>
          <w:rFonts w:ascii="Arial" w:eastAsia="Times New Roman" w:hAnsi="Arial" w:cs="Arial"/>
          <w:sz w:val="20"/>
          <w:szCs w:val="20"/>
        </w:rPr>
        <w:t xml:space="preserve"> člen, ki se glasita:</w:t>
      </w:r>
    </w:p>
    <w:p w14:paraId="764C33ED" w14:textId="77777777" w:rsidR="00B000F5" w:rsidRDefault="00B000F5" w:rsidP="00B000F5">
      <w:pPr>
        <w:spacing w:after="0" w:line="260" w:lineRule="atLeast"/>
        <w:rPr>
          <w:rFonts w:ascii="Arial" w:eastAsia="Times New Roman" w:hAnsi="Arial" w:cs="Arial"/>
          <w:b/>
          <w:sz w:val="20"/>
          <w:szCs w:val="20"/>
        </w:rPr>
      </w:pPr>
    </w:p>
    <w:p w14:paraId="6470FEA3" w14:textId="3DB14774" w:rsidR="00B000F5" w:rsidRPr="00065CD3" w:rsidRDefault="00537AE8" w:rsidP="00B000F5">
      <w:pPr>
        <w:autoSpaceDE w:val="0"/>
        <w:autoSpaceDN w:val="0"/>
        <w:adjustRightInd w:val="0"/>
        <w:spacing w:after="0" w:line="240" w:lineRule="auto"/>
        <w:jc w:val="center"/>
        <w:rPr>
          <w:rFonts w:ascii="Arial" w:eastAsia="Times New Roman" w:hAnsi="Arial" w:cs="Arial"/>
          <w:b/>
          <w:color w:val="000000"/>
          <w:sz w:val="20"/>
          <w:szCs w:val="20"/>
          <w:lang w:eastAsia="sl-SI"/>
        </w:rPr>
      </w:pPr>
      <w:r>
        <w:rPr>
          <w:rFonts w:ascii="Arial" w:eastAsia="Times New Roman" w:hAnsi="Arial" w:cs="Arial"/>
          <w:color w:val="000000"/>
          <w:sz w:val="20"/>
          <w:szCs w:val="20"/>
          <w:lang w:eastAsia="sl-SI"/>
        </w:rPr>
        <w:t>»</w:t>
      </w:r>
      <w:proofErr w:type="spellStart"/>
      <w:r w:rsidR="00B000F5" w:rsidRPr="00065CD3">
        <w:rPr>
          <w:rFonts w:ascii="Arial" w:eastAsia="Times New Roman" w:hAnsi="Arial" w:cs="Arial"/>
          <w:b/>
          <w:color w:val="000000"/>
          <w:sz w:val="20"/>
          <w:szCs w:val="20"/>
          <w:lang w:eastAsia="sl-SI"/>
        </w:rPr>
        <w:t>5</w:t>
      </w:r>
      <w:r w:rsidR="004026EA">
        <w:rPr>
          <w:rFonts w:ascii="Arial" w:eastAsia="Times New Roman" w:hAnsi="Arial" w:cs="Arial"/>
          <w:b/>
          <w:color w:val="000000"/>
          <w:sz w:val="20"/>
          <w:szCs w:val="20"/>
          <w:lang w:eastAsia="sl-SI"/>
        </w:rPr>
        <w:t>3</w:t>
      </w:r>
      <w:r w:rsidR="00B000F5" w:rsidRPr="00065CD3">
        <w:rPr>
          <w:rFonts w:ascii="Arial" w:eastAsia="Times New Roman" w:hAnsi="Arial" w:cs="Arial"/>
          <w:b/>
          <w:color w:val="000000"/>
          <w:sz w:val="20"/>
          <w:szCs w:val="20"/>
          <w:lang w:eastAsia="sl-SI"/>
        </w:rPr>
        <w:t>.</w:t>
      </w:r>
      <w:r w:rsidRPr="00065CD3">
        <w:rPr>
          <w:rFonts w:ascii="Arial" w:eastAsia="Times New Roman" w:hAnsi="Arial" w:cs="Arial"/>
          <w:b/>
          <w:color w:val="000000"/>
          <w:sz w:val="20"/>
          <w:szCs w:val="20"/>
          <w:lang w:eastAsia="sl-SI"/>
        </w:rPr>
        <w:t>a</w:t>
      </w:r>
      <w:proofErr w:type="spellEnd"/>
      <w:r w:rsidR="00B000F5" w:rsidRPr="00065CD3">
        <w:rPr>
          <w:rFonts w:ascii="Arial" w:eastAsia="Times New Roman" w:hAnsi="Arial" w:cs="Arial"/>
          <w:b/>
          <w:color w:val="000000"/>
          <w:sz w:val="20"/>
          <w:szCs w:val="20"/>
          <w:lang w:eastAsia="sl-SI"/>
        </w:rPr>
        <w:t xml:space="preserve"> člen</w:t>
      </w:r>
    </w:p>
    <w:p w14:paraId="5DE590A6" w14:textId="77777777" w:rsidR="00B000F5" w:rsidRPr="00065CD3" w:rsidRDefault="00B000F5" w:rsidP="00B000F5">
      <w:pPr>
        <w:autoSpaceDE w:val="0"/>
        <w:autoSpaceDN w:val="0"/>
        <w:adjustRightInd w:val="0"/>
        <w:spacing w:after="0" w:line="240" w:lineRule="auto"/>
        <w:jc w:val="center"/>
        <w:rPr>
          <w:rFonts w:ascii="Arial" w:eastAsia="Times New Roman" w:hAnsi="Arial" w:cs="Arial"/>
          <w:b/>
          <w:color w:val="000000"/>
          <w:sz w:val="20"/>
          <w:szCs w:val="20"/>
          <w:lang w:eastAsia="sl-SI"/>
        </w:rPr>
      </w:pPr>
      <w:r w:rsidRPr="00065CD3">
        <w:rPr>
          <w:rFonts w:ascii="Arial" w:eastAsia="Times New Roman" w:hAnsi="Arial" w:cs="Arial"/>
          <w:b/>
          <w:color w:val="000000"/>
          <w:sz w:val="20"/>
          <w:szCs w:val="20"/>
          <w:lang w:eastAsia="sl-SI"/>
        </w:rPr>
        <w:t>(prekršek v zvezi z opravljanjem dejavnosti predšolske vzgoje in varstva otrok)</w:t>
      </w:r>
    </w:p>
    <w:p w14:paraId="4AEB1D8D"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38D97D9E"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t xml:space="preserve">Z globo od 5.000 do 10.000 </w:t>
      </w:r>
      <w:proofErr w:type="spellStart"/>
      <w:r w:rsidRPr="00B000F5">
        <w:rPr>
          <w:rFonts w:ascii="Arial" w:eastAsia="Times New Roman" w:hAnsi="Arial" w:cs="Arial"/>
          <w:color w:val="000000"/>
          <w:sz w:val="20"/>
          <w:szCs w:val="20"/>
          <w:lang w:eastAsia="sl-SI"/>
        </w:rPr>
        <w:t>eurov</w:t>
      </w:r>
      <w:proofErr w:type="spellEnd"/>
      <w:r w:rsidRPr="00B000F5">
        <w:rPr>
          <w:rFonts w:ascii="Arial" w:eastAsia="Times New Roman" w:hAnsi="Arial" w:cs="Arial"/>
          <w:color w:val="000000"/>
          <w:sz w:val="20"/>
          <w:szCs w:val="20"/>
          <w:lang w:eastAsia="sl-SI"/>
        </w:rPr>
        <w:t xml:space="preserve"> se kaznuje za prekršek pravna oseba ali samostojni podjetnik posameznik ali posameznik, ki samostojno opravlja dejavnost, če opravlja dejavnost predšolske vzgoje in ni vpisana v razvid izvajalcev javno veljavnih programov ali dejavnost varstva predšolskih otrok in ni vpisan v register varuhov predšolskih otrok pri ministrstvu, pristojnem za predšolsko vzgojo (prvi odstavek </w:t>
      </w:r>
      <w:proofErr w:type="spellStart"/>
      <w:r w:rsidRPr="00B000F5">
        <w:rPr>
          <w:rFonts w:ascii="Arial" w:eastAsia="Times New Roman" w:hAnsi="Arial" w:cs="Arial"/>
          <w:color w:val="000000"/>
          <w:sz w:val="20"/>
          <w:szCs w:val="20"/>
          <w:lang w:eastAsia="sl-SI"/>
        </w:rPr>
        <w:t>24.č</w:t>
      </w:r>
      <w:proofErr w:type="spellEnd"/>
      <w:r w:rsidRPr="00B000F5">
        <w:rPr>
          <w:rFonts w:ascii="Arial" w:eastAsia="Times New Roman" w:hAnsi="Arial" w:cs="Arial"/>
          <w:color w:val="000000"/>
          <w:sz w:val="20"/>
          <w:szCs w:val="20"/>
          <w:lang w:eastAsia="sl-SI"/>
        </w:rPr>
        <w:t xml:space="preserve"> člena).</w:t>
      </w:r>
    </w:p>
    <w:p w14:paraId="0AB4F69C"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5B657AD7"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t xml:space="preserve">Z globo od 1.000 do 3.000 </w:t>
      </w:r>
      <w:proofErr w:type="spellStart"/>
      <w:r w:rsidRPr="00B000F5">
        <w:rPr>
          <w:rFonts w:ascii="Arial" w:eastAsia="Times New Roman" w:hAnsi="Arial" w:cs="Arial"/>
          <w:color w:val="000000"/>
          <w:sz w:val="20"/>
          <w:szCs w:val="20"/>
          <w:lang w:eastAsia="sl-SI"/>
        </w:rPr>
        <w:t>eurov</w:t>
      </w:r>
      <w:proofErr w:type="spellEnd"/>
      <w:r w:rsidRPr="00B000F5">
        <w:rPr>
          <w:rFonts w:ascii="Arial" w:eastAsia="Times New Roman" w:hAnsi="Arial" w:cs="Arial"/>
          <w:color w:val="000000"/>
          <w:sz w:val="20"/>
          <w:szCs w:val="20"/>
          <w:lang w:eastAsia="sl-SI"/>
        </w:rPr>
        <w:t xml:space="preserve"> se kaznuje odgovorna oseba pravne osebe ali odgovorna oseba samostojnega podjetnika posameznika ali posameznika, ki samostojno opravlja dejavnost, če stori prekršek iz prejšnjega odstavka.</w:t>
      </w:r>
    </w:p>
    <w:p w14:paraId="5F265E79"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5E033606"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t xml:space="preserve">Z globo od 1.000 do 3.000 </w:t>
      </w:r>
      <w:proofErr w:type="spellStart"/>
      <w:r w:rsidRPr="00B000F5">
        <w:rPr>
          <w:rFonts w:ascii="Arial" w:eastAsia="Times New Roman" w:hAnsi="Arial" w:cs="Arial"/>
          <w:color w:val="000000"/>
          <w:sz w:val="20"/>
          <w:szCs w:val="20"/>
          <w:lang w:eastAsia="sl-SI"/>
        </w:rPr>
        <w:t>eurov</w:t>
      </w:r>
      <w:proofErr w:type="spellEnd"/>
      <w:r w:rsidRPr="00B000F5">
        <w:rPr>
          <w:rFonts w:ascii="Arial" w:eastAsia="Times New Roman" w:hAnsi="Arial" w:cs="Arial"/>
          <w:color w:val="000000"/>
          <w:sz w:val="20"/>
          <w:szCs w:val="20"/>
          <w:lang w:eastAsia="sl-SI"/>
        </w:rPr>
        <w:t xml:space="preserve"> se za prekršek kaznuje tudi posameznik, če stori prekršek iz prvega odstavka tega člena. </w:t>
      </w:r>
    </w:p>
    <w:p w14:paraId="3C3C7DDD"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77B56086" w14:textId="77777777" w:rsid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lastRenderedPageBreak/>
        <w:t>V primeru iz prvega odstavka inšpektor pristojen za šolstvo fizični ali pravni osebi z odločbo prepove opravljanje dejavnosti predšolske vzgoje ali varstva predšolskih otrok.</w:t>
      </w:r>
    </w:p>
    <w:p w14:paraId="0444DB56"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609F2006" w14:textId="3E2C6A1B" w:rsidR="00B000F5" w:rsidRPr="00065CD3" w:rsidRDefault="00B000F5" w:rsidP="00B000F5">
      <w:pPr>
        <w:autoSpaceDE w:val="0"/>
        <w:autoSpaceDN w:val="0"/>
        <w:adjustRightInd w:val="0"/>
        <w:spacing w:after="0" w:line="240" w:lineRule="auto"/>
        <w:jc w:val="center"/>
        <w:rPr>
          <w:rFonts w:ascii="Arial" w:eastAsia="Times New Roman" w:hAnsi="Arial" w:cs="Arial"/>
          <w:b/>
          <w:color w:val="000000"/>
          <w:sz w:val="20"/>
          <w:szCs w:val="20"/>
          <w:lang w:eastAsia="sl-SI"/>
        </w:rPr>
      </w:pPr>
      <w:proofErr w:type="spellStart"/>
      <w:r w:rsidRPr="00065CD3">
        <w:rPr>
          <w:rFonts w:ascii="Arial" w:eastAsia="Times New Roman" w:hAnsi="Arial" w:cs="Arial"/>
          <w:b/>
          <w:color w:val="000000"/>
          <w:sz w:val="20"/>
          <w:szCs w:val="20"/>
          <w:lang w:eastAsia="sl-SI"/>
        </w:rPr>
        <w:t>5</w:t>
      </w:r>
      <w:r w:rsidR="004026EA">
        <w:rPr>
          <w:rFonts w:ascii="Arial" w:eastAsia="Times New Roman" w:hAnsi="Arial" w:cs="Arial"/>
          <w:b/>
          <w:color w:val="000000"/>
          <w:sz w:val="20"/>
          <w:szCs w:val="20"/>
          <w:lang w:eastAsia="sl-SI"/>
        </w:rPr>
        <w:t>3</w:t>
      </w:r>
      <w:r w:rsidRPr="00065CD3">
        <w:rPr>
          <w:rFonts w:ascii="Arial" w:eastAsia="Times New Roman" w:hAnsi="Arial" w:cs="Arial"/>
          <w:b/>
          <w:color w:val="000000"/>
          <w:sz w:val="20"/>
          <w:szCs w:val="20"/>
          <w:lang w:eastAsia="sl-SI"/>
        </w:rPr>
        <w:t>.</w:t>
      </w:r>
      <w:r w:rsidR="00537AE8" w:rsidRPr="00065CD3">
        <w:rPr>
          <w:rFonts w:ascii="Arial" w:eastAsia="Times New Roman" w:hAnsi="Arial" w:cs="Arial"/>
          <w:b/>
          <w:color w:val="000000"/>
          <w:sz w:val="20"/>
          <w:szCs w:val="20"/>
          <w:lang w:eastAsia="sl-SI"/>
        </w:rPr>
        <w:t>b</w:t>
      </w:r>
      <w:proofErr w:type="spellEnd"/>
      <w:r w:rsidRPr="00065CD3">
        <w:rPr>
          <w:rFonts w:ascii="Arial" w:eastAsia="Times New Roman" w:hAnsi="Arial" w:cs="Arial"/>
          <w:b/>
          <w:color w:val="000000"/>
          <w:sz w:val="20"/>
          <w:szCs w:val="20"/>
          <w:lang w:eastAsia="sl-SI"/>
        </w:rPr>
        <w:t xml:space="preserve"> člen</w:t>
      </w:r>
    </w:p>
    <w:p w14:paraId="539C5F58" w14:textId="77777777" w:rsidR="00B000F5" w:rsidRPr="00065CD3" w:rsidRDefault="00B000F5" w:rsidP="00B000F5">
      <w:pPr>
        <w:autoSpaceDE w:val="0"/>
        <w:autoSpaceDN w:val="0"/>
        <w:adjustRightInd w:val="0"/>
        <w:spacing w:after="0" w:line="240" w:lineRule="auto"/>
        <w:jc w:val="center"/>
        <w:rPr>
          <w:rFonts w:ascii="Arial" w:eastAsia="Times New Roman" w:hAnsi="Arial" w:cs="Arial"/>
          <w:b/>
          <w:color w:val="000000"/>
          <w:sz w:val="20"/>
          <w:szCs w:val="20"/>
          <w:lang w:eastAsia="sl-SI"/>
        </w:rPr>
      </w:pPr>
      <w:r w:rsidRPr="00065CD3">
        <w:rPr>
          <w:rFonts w:ascii="Arial" w:eastAsia="Times New Roman" w:hAnsi="Arial" w:cs="Arial"/>
          <w:b/>
          <w:color w:val="000000"/>
          <w:sz w:val="20"/>
          <w:szCs w:val="20"/>
          <w:lang w:eastAsia="sl-SI"/>
        </w:rPr>
        <w:t>(sankcije za ponovno kršitev)</w:t>
      </w:r>
    </w:p>
    <w:p w14:paraId="310292A7" w14:textId="77777777" w:rsidR="00B000F5" w:rsidRPr="00B000F5" w:rsidRDefault="00B000F5" w:rsidP="00B000F5">
      <w:pPr>
        <w:autoSpaceDE w:val="0"/>
        <w:autoSpaceDN w:val="0"/>
        <w:adjustRightInd w:val="0"/>
        <w:spacing w:after="0" w:line="240" w:lineRule="auto"/>
        <w:rPr>
          <w:rFonts w:ascii="Arial" w:eastAsia="Times New Roman" w:hAnsi="Arial" w:cs="Arial"/>
          <w:color w:val="000000"/>
          <w:sz w:val="20"/>
          <w:szCs w:val="20"/>
          <w:lang w:eastAsia="sl-SI"/>
        </w:rPr>
      </w:pPr>
    </w:p>
    <w:p w14:paraId="4AC0E8C9"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t xml:space="preserve">Če inšpektor v ponovnem nadzoru pri varuhu predšolskih otrok ugotovi ponovne kršitve števila otrok, neustreznost prostorov oziroma opravljanje varstva otrok s strani drugih oseb, ki niso vpisane v register varuhov predšolskih otrok oziroma da oseba, ki  opravlja varstvo otrok namesto varuha predšolskih otrok, ne izpolnjuje pogoja iz druge alineje prvega odstavka </w:t>
      </w:r>
      <w:proofErr w:type="spellStart"/>
      <w:r w:rsidRPr="00B000F5">
        <w:rPr>
          <w:rFonts w:ascii="Arial" w:eastAsia="Times New Roman" w:hAnsi="Arial" w:cs="Arial"/>
          <w:color w:val="000000"/>
          <w:sz w:val="20"/>
          <w:szCs w:val="20"/>
          <w:lang w:eastAsia="sl-SI"/>
        </w:rPr>
        <w:t>24.a</w:t>
      </w:r>
      <w:proofErr w:type="spellEnd"/>
      <w:r w:rsidRPr="00B000F5">
        <w:rPr>
          <w:rFonts w:ascii="Arial" w:eastAsia="Times New Roman" w:hAnsi="Arial" w:cs="Arial"/>
          <w:color w:val="000000"/>
          <w:sz w:val="20"/>
          <w:szCs w:val="20"/>
          <w:lang w:eastAsia="sl-SI"/>
        </w:rPr>
        <w:t xml:space="preserve"> člena tega zakona, predlaga ministrstvu pristojnemu za predšolsko vzgojo izbris varuha predšolskih otrok iz registra varuhov predšolskih otrok.   </w:t>
      </w:r>
    </w:p>
    <w:p w14:paraId="65AF31DF"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p>
    <w:p w14:paraId="0D192376" w14:textId="77777777" w:rsidR="00B000F5" w:rsidRPr="00B000F5" w:rsidRDefault="00B000F5" w:rsidP="00B000F5">
      <w:pPr>
        <w:autoSpaceDE w:val="0"/>
        <w:autoSpaceDN w:val="0"/>
        <w:adjustRightInd w:val="0"/>
        <w:spacing w:after="0" w:line="240" w:lineRule="auto"/>
        <w:jc w:val="both"/>
        <w:rPr>
          <w:rFonts w:ascii="Arial" w:eastAsia="Times New Roman" w:hAnsi="Arial" w:cs="Arial"/>
          <w:color w:val="000000"/>
          <w:sz w:val="20"/>
          <w:szCs w:val="20"/>
          <w:lang w:eastAsia="sl-SI"/>
        </w:rPr>
      </w:pPr>
      <w:r w:rsidRPr="00B000F5">
        <w:rPr>
          <w:rFonts w:ascii="Arial" w:eastAsia="Times New Roman" w:hAnsi="Arial" w:cs="Arial"/>
          <w:color w:val="000000"/>
          <w:sz w:val="20"/>
          <w:szCs w:val="20"/>
          <w:lang w:eastAsia="sl-SI"/>
        </w:rPr>
        <w:t>Varuh predšolskih otrok, ki je izbrisan iz registra varuhov predšolskih otrok, se lahko ponovno vpiše v register varuhov predšolskih otrok šele po preteku treh let od dneva izbrisa iz tega registra.«.</w:t>
      </w:r>
    </w:p>
    <w:p w14:paraId="18722B7A" w14:textId="77777777" w:rsidR="00B000F5" w:rsidRDefault="00B000F5" w:rsidP="00B000F5">
      <w:pPr>
        <w:spacing w:after="0" w:line="260" w:lineRule="atLeast"/>
        <w:jc w:val="center"/>
        <w:rPr>
          <w:rFonts w:ascii="Arial" w:eastAsia="Times New Roman" w:hAnsi="Arial" w:cs="Arial"/>
          <w:b/>
          <w:sz w:val="20"/>
          <w:szCs w:val="20"/>
        </w:rPr>
      </w:pPr>
    </w:p>
    <w:p w14:paraId="6EFAB757" w14:textId="77777777" w:rsidR="00622EBA" w:rsidRPr="004026EA" w:rsidRDefault="00622EBA" w:rsidP="00065CD3">
      <w:pPr>
        <w:numPr>
          <w:ilvl w:val="0"/>
          <w:numId w:val="11"/>
        </w:numPr>
        <w:spacing w:after="0" w:line="260" w:lineRule="atLeast"/>
        <w:jc w:val="center"/>
        <w:rPr>
          <w:rFonts w:ascii="Arial" w:eastAsia="Times New Roman" w:hAnsi="Arial" w:cs="Arial"/>
          <w:b/>
          <w:sz w:val="20"/>
          <w:szCs w:val="20"/>
        </w:rPr>
      </w:pPr>
      <w:r w:rsidRPr="004026EA">
        <w:rPr>
          <w:rFonts w:ascii="Arial" w:eastAsia="Times New Roman" w:hAnsi="Arial" w:cs="Arial"/>
          <w:b/>
          <w:sz w:val="20"/>
          <w:szCs w:val="20"/>
        </w:rPr>
        <w:t>člen</w:t>
      </w:r>
    </w:p>
    <w:p w14:paraId="23588483" w14:textId="77777777" w:rsidR="00622EBA" w:rsidRPr="004026EA" w:rsidRDefault="00622EBA" w:rsidP="00622EBA">
      <w:pPr>
        <w:spacing w:after="0" w:line="260" w:lineRule="atLeast"/>
        <w:ind w:left="720"/>
        <w:jc w:val="center"/>
        <w:rPr>
          <w:rFonts w:ascii="Arial" w:eastAsia="Times New Roman" w:hAnsi="Arial" w:cs="Arial"/>
          <w:sz w:val="20"/>
          <w:szCs w:val="20"/>
        </w:rPr>
      </w:pPr>
    </w:p>
    <w:p w14:paraId="15E04B77" w14:textId="77777777" w:rsidR="00622EBA" w:rsidRPr="007D7C03" w:rsidRDefault="00622EBA" w:rsidP="00622EBA">
      <w:pPr>
        <w:spacing w:after="0" w:line="260" w:lineRule="atLeast"/>
        <w:jc w:val="both"/>
        <w:rPr>
          <w:rFonts w:ascii="Arial" w:eastAsia="Times New Roman" w:hAnsi="Arial" w:cs="Arial"/>
          <w:sz w:val="20"/>
          <w:szCs w:val="20"/>
        </w:rPr>
      </w:pPr>
      <w:r w:rsidRPr="004026EA">
        <w:rPr>
          <w:rFonts w:ascii="Arial" w:eastAsia="Times New Roman" w:hAnsi="Arial" w:cs="Arial"/>
          <w:sz w:val="20"/>
          <w:szCs w:val="20"/>
        </w:rPr>
        <w:t>V tretjem odstavku 11. člena, v 22. členu in v sedmi alineji prvega odstavka 53. člena se beseda »minister« nadomesti z besedilom »minister, pristojen za predšolsko vzgojo«.</w:t>
      </w:r>
    </w:p>
    <w:p w14:paraId="58BBDEB5" w14:textId="77777777" w:rsidR="00B000F5" w:rsidRDefault="00B000F5" w:rsidP="00B000F5">
      <w:pPr>
        <w:spacing w:after="0" w:line="260" w:lineRule="atLeast"/>
        <w:jc w:val="center"/>
        <w:rPr>
          <w:rFonts w:ascii="Arial" w:eastAsia="Times New Roman" w:hAnsi="Arial" w:cs="Arial"/>
          <w:b/>
          <w:sz w:val="20"/>
          <w:szCs w:val="20"/>
        </w:rPr>
      </w:pPr>
    </w:p>
    <w:p w14:paraId="3A5BB4B9" w14:textId="77777777" w:rsidR="00DE0E12" w:rsidRPr="0005469A" w:rsidRDefault="00DE0E12" w:rsidP="004E27B2">
      <w:pPr>
        <w:spacing w:after="0" w:line="260" w:lineRule="atLeast"/>
        <w:ind w:left="360"/>
        <w:jc w:val="both"/>
        <w:rPr>
          <w:rFonts w:ascii="Arial" w:eastAsia="Times New Roman" w:hAnsi="Arial" w:cs="Arial"/>
          <w:sz w:val="20"/>
          <w:szCs w:val="20"/>
        </w:rPr>
      </w:pPr>
    </w:p>
    <w:p w14:paraId="6B30F76B" w14:textId="77777777" w:rsidR="004E27B2" w:rsidRDefault="004E27B2" w:rsidP="004E27B2">
      <w:p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PREHODNE IN KONČNA DOLOČBA</w:t>
      </w:r>
    </w:p>
    <w:p w14:paraId="5090B862" w14:textId="77777777" w:rsidR="007D7C03" w:rsidRDefault="007D7C03" w:rsidP="004E27B2">
      <w:pPr>
        <w:spacing w:after="0" w:line="260" w:lineRule="atLeast"/>
        <w:jc w:val="center"/>
        <w:rPr>
          <w:rFonts w:ascii="Arial" w:eastAsia="Times New Roman" w:hAnsi="Arial" w:cs="Arial"/>
          <w:b/>
          <w:sz w:val="20"/>
          <w:szCs w:val="20"/>
        </w:rPr>
      </w:pPr>
    </w:p>
    <w:p w14:paraId="612F12BF" w14:textId="77777777" w:rsidR="004E27B2" w:rsidRPr="0005469A" w:rsidRDefault="004E27B2" w:rsidP="004E27B2">
      <w:pPr>
        <w:spacing w:after="0" w:line="260" w:lineRule="atLeast"/>
        <w:rPr>
          <w:rFonts w:ascii="Arial" w:eastAsia="Times New Roman" w:hAnsi="Arial" w:cs="Arial"/>
          <w:sz w:val="20"/>
          <w:szCs w:val="20"/>
        </w:rPr>
      </w:pPr>
    </w:p>
    <w:p w14:paraId="65EF1A14" w14:textId="77777777" w:rsidR="004E27B2" w:rsidRPr="00622EBA" w:rsidRDefault="004E27B2" w:rsidP="00065CD3">
      <w:pPr>
        <w:numPr>
          <w:ilvl w:val="0"/>
          <w:numId w:val="11"/>
        </w:numPr>
        <w:spacing w:after="0" w:line="260" w:lineRule="atLeast"/>
        <w:jc w:val="center"/>
        <w:rPr>
          <w:rFonts w:ascii="Arial" w:eastAsia="Times New Roman" w:hAnsi="Arial" w:cs="Arial"/>
          <w:b/>
          <w:sz w:val="20"/>
          <w:szCs w:val="20"/>
        </w:rPr>
      </w:pPr>
      <w:r w:rsidRPr="00622EBA">
        <w:rPr>
          <w:rFonts w:ascii="Arial" w:eastAsia="Times New Roman" w:hAnsi="Arial" w:cs="Arial"/>
          <w:b/>
          <w:sz w:val="20"/>
          <w:szCs w:val="20"/>
        </w:rPr>
        <w:t>člen</w:t>
      </w:r>
    </w:p>
    <w:p w14:paraId="20C8524D" w14:textId="77777777" w:rsidR="004E27B2" w:rsidRPr="00065CD3" w:rsidRDefault="004E27B2" w:rsidP="004E27B2">
      <w:pPr>
        <w:spacing w:after="0" w:line="260" w:lineRule="atLeast"/>
        <w:ind w:left="360"/>
        <w:jc w:val="center"/>
        <w:rPr>
          <w:rFonts w:ascii="Arial" w:eastAsia="Times New Roman" w:hAnsi="Arial" w:cs="Arial"/>
          <w:b/>
          <w:sz w:val="20"/>
          <w:szCs w:val="20"/>
        </w:rPr>
      </w:pPr>
      <w:r w:rsidRPr="00065CD3">
        <w:rPr>
          <w:rFonts w:ascii="Arial" w:eastAsia="Times New Roman" w:hAnsi="Arial" w:cs="Arial"/>
          <w:b/>
          <w:sz w:val="20"/>
          <w:szCs w:val="20"/>
        </w:rPr>
        <w:t>(izdaja podzakonskega predpisa)</w:t>
      </w:r>
    </w:p>
    <w:p w14:paraId="400A1011" w14:textId="77777777" w:rsidR="004E27B2" w:rsidRPr="0005469A" w:rsidRDefault="004E27B2" w:rsidP="004E27B2">
      <w:pPr>
        <w:spacing w:after="0" w:line="260" w:lineRule="atLeast"/>
        <w:rPr>
          <w:rFonts w:ascii="Arial" w:eastAsia="Times New Roman" w:hAnsi="Arial" w:cs="Arial"/>
          <w:sz w:val="20"/>
          <w:szCs w:val="20"/>
        </w:rPr>
      </w:pPr>
    </w:p>
    <w:p w14:paraId="5D172993" w14:textId="77777777" w:rsidR="004E27B2" w:rsidRPr="0005469A" w:rsidRDefault="004E27B2" w:rsidP="002E298E">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Minister izda podzakonsk</w:t>
      </w:r>
      <w:r w:rsidR="007D7C03">
        <w:rPr>
          <w:rFonts w:ascii="Arial" w:eastAsia="Times New Roman" w:hAnsi="Arial" w:cs="Arial"/>
          <w:sz w:val="20"/>
          <w:szCs w:val="20"/>
        </w:rPr>
        <w:t>a</w:t>
      </w:r>
      <w:r w:rsidRPr="0005469A">
        <w:rPr>
          <w:rFonts w:ascii="Arial" w:eastAsia="Times New Roman" w:hAnsi="Arial" w:cs="Arial"/>
          <w:sz w:val="20"/>
          <w:szCs w:val="20"/>
        </w:rPr>
        <w:t xml:space="preserve"> predpis</w:t>
      </w:r>
      <w:r w:rsidR="007D7C03">
        <w:rPr>
          <w:rFonts w:ascii="Arial" w:eastAsia="Times New Roman" w:hAnsi="Arial" w:cs="Arial"/>
          <w:sz w:val="20"/>
          <w:szCs w:val="20"/>
        </w:rPr>
        <w:t>a</w:t>
      </w:r>
      <w:r w:rsidRPr="0005469A">
        <w:rPr>
          <w:rFonts w:ascii="Arial" w:eastAsia="Times New Roman" w:hAnsi="Arial" w:cs="Arial"/>
          <w:sz w:val="20"/>
          <w:szCs w:val="20"/>
        </w:rPr>
        <w:t xml:space="preserve"> iz 6. </w:t>
      </w:r>
      <w:r w:rsidR="00C61B13" w:rsidRPr="0005469A">
        <w:rPr>
          <w:rFonts w:ascii="Arial" w:eastAsia="Times New Roman" w:hAnsi="Arial" w:cs="Arial"/>
          <w:sz w:val="20"/>
          <w:szCs w:val="20"/>
        </w:rPr>
        <w:t xml:space="preserve">in 7. </w:t>
      </w:r>
      <w:r w:rsidRPr="0005469A">
        <w:rPr>
          <w:rFonts w:ascii="Arial" w:eastAsia="Times New Roman" w:hAnsi="Arial" w:cs="Arial"/>
          <w:sz w:val="20"/>
          <w:szCs w:val="20"/>
        </w:rPr>
        <w:t>člena tega zakona naj</w:t>
      </w:r>
      <w:r w:rsidR="007D7C03">
        <w:rPr>
          <w:rFonts w:ascii="Arial" w:eastAsia="Times New Roman" w:hAnsi="Arial" w:cs="Arial"/>
          <w:sz w:val="20"/>
          <w:szCs w:val="20"/>
        </w:rPr>
        <w:t xml:space="preserve">pozneje </w:t>
      </w:r>
      <w:r w:rsidRPr="0005469A">
        <w:rPr>
          <w:rFonts w:ascii="Arial" w:eastAsia="Times New Roman" w:hAnsi="Arial" w:cs="Arial"/>
          <w:sz w:val="20"/>
          <w:szCs w:val="20"/>
        </w:rPr>
        <w:t xml:space="preserve">v roku 60. dni po </w:t>
      </w:r>
      <w:r w:rsidR="003D7083">
        <w:rPr>
          <w:rFonts w:ascii="Arial" w:eastAsia="Times New Roman" w:hAnsi="Arial" w:cs="Arial"/>
          <w:sz w:val="20"/>
          <w:szCs w:val="20"/>
        </w:rPr>
        <w:t xml:space="preserve">začetku veljavnosti tega </w:t>
      </w:r>
      <w:r w:rsidRPr="0005469A">
        <w:rPr>
          <w:rFonts w:ascii="Arial" w:eastAsia="Times New Roman" w:hAnsi="Arial" w:cs="Arial"/>
          <w:sz w:val="20"/>
          <w:szCs w:val="20"/>
        </w:rPr>
        <w:t xml:space="preserve">zakona. </w:t>
      </w:r>
    </w:p>
    <w:p w14:paraId="6F424029" w14:textId="77777777" w:rsidR="00664FDB" w:rsidRPr="0005469A" w:rsidRDefault="00664FDB" w:rsidP="004E27B2">
      <w:pPr>
        <w:spacing w:after="0" w:line="260" w:lineRule="atLeast"/>
        <w:rPr>
          <w:rFonts w:ascii="Arial" w:eastAsia="Times New Roman" w:hAnsi="Arial" w:cs="Arial"/>
          <w:sz w:val="20"/>
          <w:szCs w:val="20"/>
        </w:rPr>
      </w:pPr>
    </w:p>
    <w:p w14:paraId="5BA46805" w14:textId="77777777" w:rsidR="00664FDB" w:rsidRPr="00622EBA" w:rsidRDefault="00664FDB" w:rsidP="00065CD3">
      <w:pPr>
        <w:numPr>
          <w:ilvl w:val="0"/>
          <w:numId w:val="11"/>
        </w:numPr>
        <w:spacing w:after="0" w:line="260" w:lineRule="atLeast"/>
        <w:jc w:val="center"/>
        <w:rPr>
          <w:rFonts w:ascii="Arial" w:eastAsia="Times New Roman" w:hAnsi="Arial" w:cs="Arial"/>
          <w:b/>
          <w:sz w:val="20"/>
          <w:szCs w:val="20"/>
        </w:rPr>
      </w:pPr>
      <w:r w:rsidRPr="00622EBA">
        <w:rPr>
          <w:rFonts w:ascii="Arial" w:eastAsia="Times New Roman" w:hAnsi="Arial" w:cs="Arial"/>
          <w:b/>
          <w:sz w:val="20"/>
          <w:szCs w:val="20"/>
        </w:rPr>
        <w:t>člen</w:t>
      </w:r>
    </w:p>
    <w:p w14:paraId="4D375CDC" w14:textId="77777777" w:rsidR="00664FDB" w:rsidRPr="00065CD3" w:rsidRDefault="00664FDB" w:rsidP="00664FDB">
      <w:pPr>
        <w:spacing w:after="0" w:line="260" w:lineRule="atLeast"/>
        <w:ind w:left="720"/>
        <w:jc w:val="center"/>
        <w:rPr>
          <w:rFonts w:ascii="Arial" w:eastAsia="Times New Roman" w:hAnsi="Arial" w:cs="Arial"/>
          <w:b/>
          <w:sz w:val="20"/>
          <w:szCs w:val="20"/>
        </w:rPr>
      </w:pPr>
      <w:r w:rsidRPr="00065CD3">
        <w:rPr>
          <w:rFonts w:ascii="Arial" w:eastAsia="Times New Roman" w:hAnsi="Arial" w:cs="Arial"/>
          <w:b/>
          <w:sz w:val="20"/>
          <w:szCs w:val="20"/>
        </w:rPr>
        <w:t>(uporaba zakona)</w:t>
      </w:r>
    </w:p>
    <w:p w14:paraId="5FF243FA" w14:textId="77777777" w:rsidR="00664FDB" w:rsidRPr="0005469A" w:rsidRDefault="00664FDB" w:rsidP="00664FDB">
      <w:pPr>
        <w:spacing w:after="0" w:line="260" w:lineRule="atLeast"/>
        <w:jc w:val="center"/>
        <w:rPr>
          <w:rFonts w:ascii="Arial" w:eastAsia="Times New Roman" w:hAnsi="Arial" w:cs="Arial"/>
          <w:sz w:val="20"/>
          <w:szCs w:val="20"/>
        </w:rPr>
      </w:pPr>
    </w:p>
    <w:p w14:paraId="6C26C8C6" w14:textId="77777777" w:rsidR="00664FDB" w:rsidRDefault="003D7083" w:rsidP="00664FDB">
      <w:pPr>
        <w:spacing w:after="0" w:line="260" w:lineRule="atLeast"/>
        <w:rPr>
          <w:rFonts w:ascii="Arial" w:eastAsia="Times New Roman" w:hAnsi="Arial" w:cs="Arial"/>
          <w:sz w:val="20"/>
          <w:szCs w:val="20"/>
        </w:rPr>
      </w:pPr>
      <w:r>
        <w:rPr>
          <w:rFonts w:ascii="Arial" w:eastAsia="Times New Roman" w:hAnsi="Arial" w:cs="Arial"/>
          <w:sz w:val="20"/>
          <w:szCs w:val="20"/>
        </w:rPr>
        <w:t xml:space="preserve">Spremenjeni </w:t>
      </w:r>
      <w:r w:rsidR="00664FDB" w:rsidRPr="0005469A">
        <w:rPr>
          <w:rFonts w:ascii="Arial" w:eastAsia="Times New Roman" w:hAnsi="Arial" w:cs="Arial"/>
          <w:sz w:val="20"/>
          <w:szCs w:val="20"/>
        </w:rPr>
        <w:t xml:space="preserve">četrti odstavek 32. člena zakona se začne uporabljati 1. septembra 2021. </w:t>
      </w:r>
    </w:p>
    <w:p w14:paraId="26F156E8" w14:textId="77777777" w:rsidR="00E51E5D" w:rsidRDefault="00E51E5D" w:rsidP="00664FDB">
      <w:pPr>
        <w:spacing w:after="0" w:line="260" w:lineRule="atLeast"/>
        <w:rPr>
          <w:rFonts w:ascii="Arial" w:eastAsia="Times New Roman" w:hAnsi="Arial" w:cs="Arial"/>
          <w:sz w:val="20"/>
          <w:szCs w:val="20"/>
        </w:rPr>
      </w:pPr>
    </w:p>
    <w:p w14:paraId="139FC93E" w14:textId="77777777" w:rsidR="00E51E5D" w:rsidRPr="0005469A" w:rsidRDefault="00E51E5D" w:rsidP="00E51E5D">
      <w:pP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Staršem, ki imajo na dan uveljavitve tega zakona že izdano odločbo o znižanem plačilu vrtca v skladu z zakonom, ki ureja pravice iz javnih sredstev, se pravica do brezplačnega vrtca za drugega otroka prizna na podlagi zakona in velja do izteka veljavnosti izdane odločbe. </w:t>
      </w:r>
    </w:p>
    <w:p w14:paraId="73F80385" w14:textId="77777777" w:rsidR="004E27B2" w:rsidRPr="0005469A" w:rsidRDefault="004E27B2" w:rsidP="00E51E5D">
      <w:pPr>
        <w:spacing w:after="0" w:line="260" w:lineRule="atLeast"/>
        <w:jc w:val="both"/>
        <w:rPr>
          <w:rFonts w:ascii="Arial" w:eastAsia="Times New Roman" w:hAnsi="Arial" w:cs="Arial"/>
          <w:sz w:val="20"/>
          <w:szCs w:val="20"/>
        </w:rPr>
      </w:pPr>
    </w:p>
    <w:p w14:paraId="0CAC07C5" w14:textId="77777777" w:rsidR="00664FDB" w:rsidRPr="0005469A" w:rsidRDefault="00664FDB" w:rsidP="004E27B2">
      <w:pPr>
        <w:spacing w:after="0" w:line="260" w:lineRule="atLeast"/>
        <w:rPr>
          <w:rFonts w:ascii="Arial" w:eastAsia="Times New Roman" w:hAnsi="Arial" w:cs="Arial"/>
          <w:sz w:val="20"/>
          <w:szCs w:val="20"/>
        </w:rPr>
      </w:pPr>
    </w:p>
    <w:p w14:paraId="3EB2CD2F" w14:textId="77777777" w:rsidR="004E27B2" w:rsidRPr="00622EBA" w:rsidRDefault="004E27B2" w:rsidP="00065CD3">
      <w:pPr>
        <w:numPr>
          <w:ilvl w:val="0"/>
          <w:numId w:val="11"/>
        </w:numPr>
        <w:spacing w:after="0" w:line="260" w:lineRule="atLeast"/>
        <w:jc w:val="center"/>
        <w:rPr>
          <w:rFonts w:ascii="Arial" w:eastAsia="Times New Roman" w:hAnsi="Arial" w:cs="Arial"/>
          <w:b/>
          <w:sz w:val="20"/>
          <w:szCs w:val="20"/>
        </w:rPr>
      </w:pPr>
      <w:r w:rsidRPr="00622EBA">
        <w:rPr>
          <w:rFonts w:ascii="Arial" w:eastAsia="Times New Roman" w:hAnsi="Arial" w:cs="Arial"/>
          <w:b/>
          <w:sz w:val="20"/>
          <w:szCs w:val="20"/>
        </w:rPr>
        <w:t>člen</w:t>
      </w:r>
    </w:p>
    <w:p w14:paraId="6C765BE3" w14:textId="77777777" w:rsidR="004E27B2" w:rsidRPr="00065CD3" w:rsidRDefault="004E27B2" w:rsidP="004E27B2">
      <w:pPr>
        <w:spacing w:after="0" w:line="260" w:lineRule="atLeast"/>
        <w:ind w:left="3240" w:firstLine="360"/>
        <w:rPr>
          <w:rFonts w:ascii="Arial" w:eastAsia="Times New Roman" w:hAnsi="Arial" w:cs="Arial"/>
          <w:b/>
          <w:sz w:val="20"/>
          <w:szCs w:val="20"/>
        </w:rPr>
      </w:pPr>
      <w:r w:rsidRPr="00065CD3">
        <w:rPr>
          <w:rFonts w:ascii="Arial" w:eastAsia="Times New Roman" w:hAnsi="Arial" w:cs="Arial"/>
          <w:b/>
          <w:sz w:val="20"/>
          <w:szCs w:val="20"/>
        </w:rPr>
        <w:t>(začetek veljavnosti)</w:t>
      </w:r>
    </w:p>
    <w:p w14:paraId="13B00F2D" w14:textId="77777777" w:rsidR="004E27B2" w:rsidRPr="0005469A" w:rsidRDefault="004E27B2" w:rsidP="004E27B2">
      <w:pPr>
        <w:spacing w:after="0" w:line="260" w:lineRule="atLeast"/>
        <w:jc w:val="center"/>
        <w:rPr>
          <w:rFonts w:ascii="Arial" w:eastAsia="Times New Roman" w:hAnsi="Arial" w:cs="Arial"/>
          <w:sz w:val="20"/>
          <w:szCs w:val="20"/>
        </w:rPr>
      </w:pPr>
    </w:p>
    <w:p w14:paraId="6442E0A0" w14:textId="77777777" w:rsidR="004E27B2" w:rsidRPr="0005469A" w:rsidRDefault="004E27B2" w:rsidP="004E27B2">
      <w:pPr>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Ta zakon začne veljati petnajsti dan po objavi v Uradnem listu Republike Slovenije. </w:t>
      </w:r>
    </w:p>
    <w:p w14:paraId="74B04B90" w14:textId="77777777" w:rsidR="004E27B2" w:rsidRPr="0005469A" w:rsidRDefault="004E27B2" w:rsidP="004E27B2">
      <w:pPr>
        <w:spacing w:after="0" w:line="260" w:lineRule="atLeast"/>
        <w:rPr>
          <w:rFonts w:ascii="Arial" w:eastAsia="Times New Roman" w:hAnsi="Arial" w:cs="Arial"/>
          <w:sz w:val="20"/>
          <w:szCs w:val="20"/>
        </w:rPr>
      </w:pPr>
    </w:p>
    <w:p w14:paraId="2A4FD3AB" w14:textId="77777777" w:rsidR="004E27B2" w:rsidRPr="0005469A" w:rsidRDefault="004E27B2" w:rsidP="004E27B2">
      <w:pPr>
        <w:spacing w:after="0" w:line="260" w:lineRule="atLeast"/>
        <w:rPr>
          <w:rFonts w:ascii="Arial" w:eastAsia="Times New Roman" w:hAnsi="Arial" w:cs="Arial"/>
          <w:sz w:val="20"/>
          <w:szCs w:val="20"/>
        </w:rPr>
      </w:pPr>
    </w:p>
    <w:p w14:paraId="53780071" w14:textId="77777777" w:rsidR="004E27B2" w:rsidRPr="0005469A" w:rsidRDefault="004E27B2" w:rsidP="004E27B2">
      <w:pPr>
        <w:spacing w:after="0" w:line="260" w:lineRule="atLeast"/>
        <w:rPr>
          <w:rFonts w:ascii="Arial" w:eastAsia="Times New Roman" w:hAnsi="Arial" w:cs="Arial"/>
          <w:sz w:val="20"/>
          <w:szCs w:val="20"/>
        </w:rPr>
      </w:pPr>
    </w:p>
    <w:p w14:paraId="3DB5C72B" w14:textId="77777777" w:rsidR="004E27B2" w:rsidRPr="0005469A" w:rsidRDefault="004E27B2" w:rsidP="004E27B2">
      <w:pPr>
        <w:spacing w:after="0" w:line="260" w:lineRule="atLeast"/>
        <w:rPr>
          <w:rFonts w:ascii="Arial" w:eastAsia="Times New Roman" w:hAnsi="Arial" w:cs="Arial"/>
          <w:sz w:val="20"/>
          <w:szCs w:val="20"/>
        </w:rPr>
      </w:pPr>
    </w:p>
    <w:p w14:paraId="01A6877B" w14:textId="77777777" w:rsidR="004E27B2" w:rsidRPr="0005469A" w:rsidRDefault="004E27B2" w:rsidP="004E27B2">
      <w:pPr>
        <w:spacing w:after="0" w:line="260" w:lineRule="atLeast"/>
        <w:rPr>
          <w:rFonts w:ascii="Arial" w:eastAsia="Times New Roman" w:hAnsi="Arial" w:cs="Arial"/>
          <w:sz w:val="20"/>
          <w:szCs w:val="20"/>
        </w:rPr>
      </w:pPr>
    </w:p>
    <w:p w14:paraId="6CA81867" w14:textId="77777777" w:rsidR="004E27B2" w:rsidRPr="0005469A" w:rsidRDefault="004E27B2" w:rsidP="004E27B2">
      <w:pPr>
        <w:spacing w:after="0" w:line="260" w:lineRule="atLeast"/>
        <w:rPr>
          <w:rFonts w:ascii="Arial" w:eastAsia="Times New Roman" w:hAnsi="Arial" w:cs="Arial"/>
          <w:sz w:val="20"/>
          <w:szCs w:val="20"/>
        </w:rPr>
      </w:pPr>
    </w:p>
    <w:p w14:paraId="07BD1365" w14:textId="77777777" w:rsidR="004E27B2" w:rsidRPr="0005469A" w:rsidRDefault="004E27B2" w:rsidP="004E27B2">
      <w:pPr>
        <w:spacing w:after="0" w:line="260" w:lineRule="atLeast"/>
        <w:rPr>
          <w:rFonts w:ascii="Arial" w:eastAsia="Times New Roman" w:hAnsi="Arial" w:cs="Arial"/>
          <w:sz w:val="20"/>
          <w:szCs w:val="20"/>
        </w:rPr>
      </w:pPr>
    </w:p>
    <w:p w14:paraId="7B9DBEF6" w14:textId="77777777" w:rsidR="004E27B2" w:rsidRPr="0005469A" w:rsidRDefault="004E27B2" w:rsidP="004E27B2">
      <w:pPr>
        <w:spacing w:after="0" w:line="260" w:lineRule="atLeast"/>
        <w:rPr>
          <w:rFonts w:ascii="Arial" w:eastAsia="Times New Roman" w:hAnsi="Arial" w:cs="Arial"/>
          <w:sz w:val="20"/>
          <w:szCs w:val="20"/>
        </w:rPr>
      </w:pPr>
    </w:p>
    <w:p w14:paraId="6DB3E930" w14:textId="77777777" w:rsidR="004E27B2" w:rsidRPr="0005469A" w:rsidRDefault="004E27B2" w:rsidP="004E27B2">
      <w:pPr>
        <w:spacing w:after="0" w:line="260" w:lineRule="atLeast"/>
        <w:rPr>
          <w:rFonts w:ascii="Arial" w:eastAsia="Times New Roman" w:hAnsi="Arial" w:cs="Arial"/>
          <w:sz w:val="20"/>
          <w:szCs w:val="20"/>
        </w:rPr>
      </w:pPr>
    </w:p>
    <w:p w14:paraId="2A05C02A" w14:textId="77777777" w:rsidR="004E27B2" w:rsidRDefault="004E27B2" w:rsidP="004E27B2">
      <w:pPr>
        <w:spacing w:after="0" w:line="260" w:lineRule="atLeast"/>
        <w:rPr>
          <w:rFonts w:ascii="Arial" w:eastAsia="Times New Roman" w:hAnsi="Arial" w:cs="Arial"/>
          <w:sz w:val="20"/>
          <w:szCs w:val="20"/>
        </w:rPr>
      </w:pPr>
    </w:p>
    <w:p w14:paraId="345D8015" w14:textId="77777777" w:rsidR="004E27B2" w:rsidRPr="0005469A" w:rsidRDefault="004E27B2" w:rsidP="004E27B2">
      <w:pPr>
        <w:spacing w:after="0" w:line="260" w:lineRule="atLeast"/>
        <w:rPr>
          <w:rFonts w:ascii="Arial" w:eastAsia="Times New Roman" w:hAnsi="Arial" w:cs="Arial"/>
          <w:b/>
          <w:sz w:val="20"/>
          <w:szCs w:val="20"/>
        </w:rPr>
      </w:pPr>
      <w:r w:rsidRPr="0005469A">
        <w:rPr>
          <w:rFonts w:ascii="Arial" w:eastAsia="Times New Roman" w:hAnsi="Arial" w:cs="Arial"/>
          <w:b/>
          <w:sz w:val="20"/>
          <w:szCs w:val="20"/>
        </w:rPr>
        <w:lastRenderedPageBreak/>
        <w:t>OBRAZLOŽITEV ZAKONA O SPREMEMBAH IN DOPOLNITVAH ZAKONA O VRTCIH</w:t>
      </w:r>
    </w:p>
    <w:p w14:paraId="02078325" w14:textId="77777777" w:rsidR="004E27B2" w:rsidRPr="0005469A" w:rsidRDefault="004E27B2" w:rsidP="004E27B2">
      <w:pPr>
        <w:spacing w:after="0" w:line="260" w:lineRule="atLeast"/>
        <w:jc w:val="both"/>
        <w:rPr>
          <w:rFonts w:ascii="Arial" w:eastAsia="Times New Roman" w:hAnsi="Arial" w:cs="Arial"/>
          <w:b/>
          <w:sz w:val="20"/>
          <w:szCs w:val="20"/>
        </w:rPr>
      </w:pPr>
    </w:p>
    <w:p w14:paraId="753EC9ED" w14:textId="77777777" w:rsidR="004E27B2" w:rsidRPr="0005469A" w:rsidRDefault="004E27B2" w:rsidP="004E27B2">
      <w:pPr>
        <w:spacing w:after="0" w:line="260" w:lineRule="atLeast"/>
        <w:jc w:val="both"/>
        <w:rPr>
          <w:rFonts w:ascii="Arial" w:eastAsia="Times New Roman" w:hAnsi="Arial" w:cs="Arial"/>
          <w:b/>
          <w:sz w:val="20"/>
          <w:szCs w:val="20"/>
        </w:rPr>
      </w:pPr>
    </w:p>
    <w:p w14:paraId="04D57EBE"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 členu:</w:t>
      </w:r>
    </w:p>
    <w:p w14:paraId="0D6BE9F6"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Ker se je zakon že z novelo v letu 2017 dopolnil s posebnim poglavjem Varstvo predšolskih otrok pred tem pa se je v zakon vnesel nov institut varuh predšolskih otrok, ki opravlja varstvo predšolskih otrok, ki ne vključuje izvajanja javno veljavnega programa, je predlagatelj sledil pripombam, da je treba že v 1. členu, ki določa vsebino zakona le-to poleg javnih in zasebnih vrtcev razširiti tudi na varuha predšolskih otrok na domu, ki se ureja z Zakonom o vrtcih.</w:t>
      </w:r>
    </w:p>
    <w:p w14:paraId="7FFB38E9" w14:textId="77777777" w:rsidR="004E27B2" w:rsidRPr="0005469A" w:rsidRDefault="004E27B2" w:rsidP="004E27B2">
      <w:pPr>
        <w:spacing w:after="0" w:line="260" w:lineRule="atLeast"/>
        <w:jc w:val="both"/>
        <w:rPr>
          <w:rFonts w:ascii="Arial" w:eastAsia="Times New Roman" w:hAnsi="Arial" w:cs="Arial"/>
          <w:b/>
          <w:sz w:val="20"/>
          <w:szCs w:val="20"/>
        </w:rPr>
      </w:pPr>
    </w:p>
    <w:p w14:paraId="63C34BD6"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2. členu:</w:t>
      </w:r>
    </w:p>
    <w:p w14:paraId="5641410F"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sz w:val="20"/>
          <w:szCs w:val="20"/>
        </w:rPr>
        <w:t>Sprememba prvega odstavka predstavlja uskladitev določbe z novim sistemskim zakonom, tj. Zakonom o celostni zgodnji obravnavi predšolskih otrok s posebnimi potrebami (Uradni list RS, št. 41/17).</w:t>
      </w:r>
    </w:p>
    <w:p w14:paraId="2069C101" w14:textId="77777777" w:rsidR="004E27B2" w:rsidRPr="0005469A" w:rsidRDefault="004E27B2" w:rsidP="004E27B2">
      <w:pPr>
        <w:spacing w:after="0" w:line="260" w:lineRule="atLeast"/>
        <w:jc w:val="both"/>
        <w:rPr>
          <w:rFonts w:ascii="Arial" w:eastAsia="Times New Roman" w:hAnsi="Arial" w:cs="Arial"/>
          <w:b/>
          <w:sz w:val="20"/>
          <w:szCs w:val="20"/>
        </w:rPr>
      </w:pPr>
    </w:p>
    <w:p w14:paraId="141E1410"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3. členu:</w:t>
      </w:r>
    </w:p>
    <w:p w14:paraId="60F4755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Inšpektorat Republike Slovenije za šolstvo in šport v nadzorih pogosto ugotavlja kršitve predpisanih normativov števila otrok v oddelkih vseh starostnih obdobij, še posebej pa v kombiniranih oddelkih. Kršitev v 17. členu ZVrt predpisanih normativov v oddelkih prvega in drugega starostnega obdobja je sankcionirana v 53. členu ZVrt, zato lahko inšpektor kršitelje oglobi in s tem zagotovi zakonito stanje števila otrok v oddelkih vrtca. Ker pa zakon ne predpisuje normativa o številu otrok v kombiniranem oddelku, ob ugotovljenih kršitvah inšpektor kršitelje lahko le opozori, kar pa v praksi kot ukrep ne zadostuje. Zato predlog zakona določa dopolnitev sedanjega 17. člena in za njegovo kršitev predpiše prekršek in globo.</w:t>
      </w:r>
    </w:p>
    <w:p w14:paraId="1D46680B" w14:textId="77777777" w:rsidR="004E27B2" w:rsidRPr="0005469A" w:rsidRDefault="004E27B2" w:rsidP="004E27B2">
      <w:pPr>
        <w:spacing w:after="0" w:line="260" w:lineRule="atLeast"/>
        <w:jc w:val="both"/>
        <w:rPr>
          <w:rFonts w:ascii="Arial" w:eastAsia="Times New Roman" w:hAnsi="Arial" w:cs="Arial"/>
          <w:sz w:val="20"/>
          <w:szCs w:val="20"/>
        </w:rPr>
      </w:pPr>
    </w:p>
    <w:p w14:paraId="311234E1"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4. členu:</w:t>
      </w:r>
    </w:p>
    <w:p w14:paraId="22836F23"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Člen se v prvem stavku šestega odstavka sedanjega 20. člena usklajuje z ureditvijo, ki jo je prinesel Zakon o celostni zgodnji obravnavi predšolskih otrok s posebnimi potrebami (</w:t>
      </w:r>
      <w:proofErr w:type="spellStart"/>
      <w:r w:rsidRPr="0005469A">
        <w:rPr>
          <w:rFonts w:ascii="Arial" w:eastAsia="Times New Roman" w:hAnsi="Arial" w:cs="Arial"/>
          <w:sz w:val="20"/>
          <w:szCs w:val="20"/>
        </w:rPr>
        <w:t>Ur.l.RS</w:t>
      </w:r>
      <w:proofErr w:type="spellEnd"/>
      <w:r w:rsidRPr="0005469A">
        <w:rPr>
          <w:rFonts w:ascii="Arial" w:eastAsia="Times New Roman" w:hAnsi="Arial" w:cs="Arial"/>
          <w:sz w:val="20"/>
          <w:szCs w:val="20"/>
        </w:rPr>
        <w:t>, št. 41/17) in se je uveljavil s 1. 1. 2019. Na podlagi zakona se otroci s posebnimi potrebami in rizičnimi dejavniki v predšolskem obdobju vključujejo v vrtce v skladu z individualnimi načrti pomoči družini ali zapisnika centra za zgodnjo obravnavo otrok. To pomeni, da se za predšolske otroke s posebnimi potrebami od 1. 1. 2019 dalje več ne vodijo postopki usmerjanja kot do sedaj in se jim zato tudi več ne izdajajo odločbe o usmeritvi.</w:t>
      </w:r>
    </w:p>
    <w:p w14:paraId="274B4B90" w14:textId="77777777" w:rsidR="004E27B2" w:rsidRPr="0005469A" w:rsidRDefault="004E27B2" w:rsidP="004E27B2">
      <w:pPr>
        <w:spacing w:after="0" w:line="260" w:lineRule="atLeast"/>
        <w:jc w:val="both"/>
        <w:rPr>
          <w:rFonts w:ascii="Arial" w:eastAsia="Times New Roman" w:hAnsi="Arial" w:cs="Arial"/>
          <w:b/>
          <w:sz w:val="20"/>
          <w:szCs w:val="20"/>
        </w:rPr>
      </w:pPr>
    </w:p>
    <w:p w14:paraId="0E9E8F7C"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5. členu:</w:t>
      </w:r>
    </w:p>
    <w:p w14:paraId="73F3360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Zakon o vrtcih vsebuje III. Poglavje v katerem se ureja varstvo predšolskih otrok. Kot edino dovoljeno obliko varstva predšolskih otrok zakon določa varuha predšolskih otrok na domu. Zaradi večje jasnosti, kaj sodi v dejavnost varstva otrok se v zakon vnaša nova določba. Vrtci opravljajo dejavnost predšolske vzgoje, ki se izvaja po programih za predšolske otroke. Predšolski otroci so izven družinskega in institucionalnega varstva lahko vključeni v varstvo, ki se kot pridobitna dejavnost izvaja le pod pogoji, ki jih določa Zakon o vrtcih. Ta kot edino dopustno obliko določa fizično osebo, ki je vpisana v register varuhov predšolskih otrok pri ministrstvu, pristojnem za predšolsko vzgojo. Vse druge oblike varstva predšolskih otrok so v skladu s predlagano določbo prepovedane, izjemi sta samo občasno varstvo otrok na njihovem domu, ki ga lahko izvajajo fizične osebe po predpisih, ki urejajo osebno dopolnilno delo in občasno varstvo otrok na njihovem domu, ki ga opravljajo pravne osebe kot pridobitno dejavnost. Za obe obliki izvajalcev se Zakon o vrtcih ne uporablja, saj gre za varstvo predšolskih otrok na njihovem domu, ki ga izberejo starši, za kar veljajo splošni predpisi o medsebojni obveznosti in odgovornosti, ki urejajo obligacijska razmerja.</w:t>
      </w:r>
    </w:p>
    <w:p w14:paraId="546D7ECB" w14:textId="77777777" w:rsidR="004E27B2" w:rsidRPr="0005469A" w:rsidRDefault="004E27B2" w:rsidP="004E27B2">
      <w:pPr>
        <w:spacing w:after="0" w:line="260" w:lineRule="atLeast"/>
        <w:jc w:val="both"/>
        <w:rPr>
          <w:rFonts w:ascii="Arial" w:eastAsia="Times New Roman" w:hAnsi="Arial" w:cs="Arial"/>
          <w:sz w:val="20"/>
          <w:szCs w:val="20"/>
        </w:rPr>
      </w:pPr>
    </w:p>
    <w:p w14:paraId="07A60525"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6. členu:</w:t>
      </w:r>
    </w:p>
    <w:p w14:paraId="0720164A"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Praksa kaže na določene pomanjkljivosti pri ureditvi statusa varuha predšolskih otrok na domu. Zaradi večje jasnosti pri izvajanju varstva otrok je treba določene podrobnosti urediti s podzakonskim </w:t>
      </w:r>
      <w:r w:rsidRPr="0005469A">
        <w:rPr>
          <w:rFonts w:ascii="Arial" w:eastAsia="Times New Roman" w:hAnsi="Arial" w:cs="Arial"/>
          <w:sz w:val="20"/>
          <w:szCs w:val="20"/>
        </w:rPr>
        <w:lastRenderedPageBreak/>
        <w:t xml:space="preserve">predpisom, tako da se zagotovi enotna praksa za delovanje varuhov predšolskih otrok na domu in s tem pravna predvidljivost pogojev, ki jih morajo izpolnjevati varuhi. </w:t>
      </w:r>
    </w:p>
    <w:p w14:paraId="7503D10C" w14:textId="77777777" w:rsidR="004E27B2" w:rsidRPr="0005469A" w:rsidRDefault="004E27B2" w:rsidP="004E27B2">
      <w:pPr>
        <w:spacing w:after="0" w:line="260" w:lineRule="atLeast"/>
        <w:jc w:val="both"/>
        <w:rPr>
          <w:rFonts w:ascii="Arial" w:eastAsia="Times New Roman" w:hAnsi="Arial" w:cs="Arial"/>
          <w:sz w:val="20"/>
          <w:szCs w:val="20"/>
        </w:rPr>
      </w:pPr>
    </w:p>
    <w:p w14:paraId="2E77B418"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Varuhi predšolskih otrok, ki so se v zadnjem času organizirali in ministrstvu posredovali posamezne predloge za izboljšanje njihovega položaja so kot največji problem izpostavljali neživljenjsko zahtevo, da le varuh varuje otroke četudi gre za primere, ko varuh sam iz objektivnih razlogov ne more zagotavljati varstva. To se zgodi predvsem v primeru nenadne bolezni varuha, težave z organiziranjem varstva pa imajo tudi v času koriščenja letnega dopusta, zato zakon omogoča dovoljeno izjemo, ki v primeru nenadne bolniške odsotnosti ali koriščenja letnega dopusta dovoljuje varuhu, da si zagotovi nadomestno osebo za varstvo otrok. Prav tako lahko nadomestna oseba opravlja varstvo otrok v drugih primerih nujne krajše odsotnosti varuha. Kot pogoj zakon zahteva nekaznovanost za kazniva dejanja, ki jih določa druga alineja prvega odstavka 24. a člena ZVrt. Za izbiro osebe, ki izpolnjuje ta pogoj je odgovoren varuh. Nadomestni osebi se tako ne izda odločba ministrstva kot to zakon predpisuje za varuha predšolskih otrok razen v primeru ko gre za daljšo odsotnost varuha. V tem primeru se osebi, ki nadomešča varuha izda začasna odločba na istem naslovu vendar le za obdobje, ki ne more biti daljše od enega leta.</w:t>
      </w:r>
    </w:p>
    <w:p w14:paraId="4144C493" w14:textId="77777777" w:rsidR="00206359" w:rsidRPr="0005469A" w:rsidRDefault="00206359" w:rsidP="004E27B2">
      <w:pPr>
        <w:spacing w:after="0" w:line="260" w:lineRule="atLeast"/>
        <w:jc w:val="both"/>
        <w:rPr>
          <w:rFonts w:ascii="Arial" w:eastAsia="Times New Roman" w:hAnsi="Arial" w:cs="Arial"/>
          <w:sz w:val="20"/>
          <w:szCs w:val="20"/>
        </w:rPr>
      </w:pPr>
    </w:p>
    <w:p w14:paraId="06361CAA" w14:textId="77777777" w:rsidR="00206359" w:rsidRPr="0005469A" w:rsidRDefault="00206359"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 dopolnitvijo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 o vrtcih z novim petim odstavkom, ki jasno določa, da so stanovanjski prostori, ki jih je varuh namenil za opravljanje varstva otrok v času, ko v njih poteka varovanje, ne štejejo za stanovanje, saj v njih poteka gospodarska dejavnost. Prostori, ki se uporabljajo za varstvo otrok morajo biti opremljeni, kot to določa Pravilnik o minimalnih tehničnih pogojih za prostor in opremo vrtca v vzgojno-varstveni družini, kar ministrstvo ugotavlja v postopku izdaje odločbe o vpisu varuha v register varuhov. V odločbi ministrstva je tudi navedeno, kateri prostori v stanovanju so namenjeni varstvu otrok in kje v stanovanju se nahajajo. Glede na prilagojeno ureditev prostorov, v katerih poteka varstvo otrok (igralnica za otroke, sanitarije, ki so ločene od sanitarij uporabnika stanovanja), ti prostori v času izvajanja varstva otrok ne sodijo med stanovanjske prostore, ki jih definira 4. člen Stanovanjskega zakon. V skladu z drugim odstavkom 4. člena Stanovanjskega zakona je stanovanje po tem zakonu skupina prostorov, namenjenih za trajno bivanje, ki so funkcionalna celota, praviloma z enim vhodom, ne glede na to, ali so prostori v stanovanjski stavbi ali v drugi stavbi.</w:t>
      </w:r>
    </w:p>
    <w:p w14:paraId="64F65064" w14:textId="77777777" w:rsidR="004E27B2" w:rsidRPr="0005469A" w:rsidRDefault="004E27B2" w:rsidP="004E27B2">
      <w:pPr>
        <w:spacing w:after="0" w:line="260" w:lineRule="atLeast"/>
        <w:jc w:val="both"/>
        <w:rPr>
          <w:rFonts w:ascii="Arial" w:eastAsia="Times New Roman" w:hAnsi="Arial" w:cs="Arial"/>
          <w:sz w:val="20"/>
          <w:szCs w:val="20"/>
        </w:rPr>
      </w:pPr>
    </w:p>
    <w:p w14:paraId="5876F3BA" w14:textId="77777777"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7. členu:</w:t>
      </w:r>
    </w:p>
    <w:p w14:paraId="667119E2"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V zakon se vnaša posebna določba, za katero predlagatelj ocenjuje, da je kljub jasni pravni ureditvi posameznih oblik predšolske vzgoje, ki jo določa Zakon o organizaciji in financiranju vzgoje in izobraževanja in Zakon o vrtcih potrebna. Praksa, ki jo ugotavlja predvsem Inšpektorat RS za šolstvo in šport je pokazala, da fizične in pravne osebe izvajajo predšolsko vzgojo na način, ki bi jih zavezoval, da se vpišejo kot vrtec v razvid izvajalcev javno veljavnih programov vzgoje in izobraževanja oziroma register varuhov predšolskih otrok, pa se vendar temu zavestno izogibajo in z različnimi izgovori iščejo pomanjkljivosti v zakonskih določbah ter s tem izpodbijajo ugotovitve inšpektorjev o kršitvah obveznosti, ki jih nalaga zakonodaja s področja vzgoje in izobraževanja. Zato je pomembna vsaka podrobnost v formulacijah zakonskih rešitev, kar omogoča, da se namen zakonskih določb, to je, da se dejavnost predšolske vzgoje oziroma varstva predšolskih otrok izvaja izključno le v dovoljenih oblikah, vse ostale prakse pa so izrecno prepovedane. Zakon o vrtcih se tak</w:t>
      </w:r>
      <w:r w:rsidR="003A191A" w:rsidRPr="0005469A">
        <w:rPr>
          <w:rFonts w:ascii="Arial" w:eastAsia="Times New Roman" w:hAnsi="Arial" w:cs="Arial"/>
          <w:sz w:val="20"/>
          <w:szCs w:val="20"/>
        </w:rPr>
        <w:t xml:space="preserve">o dopolnjuje z novo določbo </w:t>
      </w:r>
      <w:proofErr w:type="spellStart"/>
      <w:r w:rsidR="003A191A" w:rsidRPr="0005469A">
        <w:rPr>
          <w:rFonts w:ascii="Arial" w:eastAsia="Times New Roman" w:hAnsi="Arial" w:cs="Arial"/>
          <w:sz w:val="20"/>
          <w:szCs w:val="20"/>
        </w:rPr>
        <w:t>24.č</w:t>
      </w:r>
      <w:proofErr w:type="spellEnd"/>
      <w:r w:rsidRPr="0005469A">
        <w:rPr>
          <w:rFonts w:ascii="Arial" w:eastAsia="Times New Roman" w:hAnsi="Arial" w:cs="Arial"/>
          <w:sz w:val="20"/>
          <w:szCs w:val="20"/>
        </w:rPr>
        <w:t xml:space="preserve"> člena, ki opredeljuje prepoved opravljanja dejavnosti predšolske vzgoje in varstva otrok vsem pravnim in fizičnim osebam, ki niso vpisane v razvid izvajalcev javno veljavnih programov ali v register varuhov predšolskih otrok pri ministrstvu, pristojnem za predšolsko vzgojo. </w:t>
      </w:r>
    </w:p>
    <w:p w14:paraId="1BFAE1D9" w14:textId="77777777" w:rsidR="004E27B2" w:rsidRPr="0005469A" w:rsidRDefault="004E27B2" w:rsidP="004E27B2">
      <w:pPr>
        <w:spacing w:after="0" w:line="260" w:lineRule="atLeast"/>
        <w:jc w:val="both"/>
        <w:rPr>
          <w:rFonts w:ascii="Arial" w:eastAsia="Times New Roman" w:hAnsi="Arial" w:cs="Arial"/>
          <w:sz w:val="20"/>
          <w:szCs w:val="20"/>
        </w:rPr>
      </w:pPr>
    </w:p>
    <w:p w14:paraId="02B70725"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Nova zakonska določba tudi</w:t>
      </w:r>
      <w:r w:rsidR="003A191A" w:rsidRPr="0005469A">
        <w:rPr>
          <w:rFonts w:ascii="Arial" w:eastAsia="Times New Roman" w:hAnsi="Arial" w:cs="Arial"/>
          <w:sz w:val="20"/>
          <w:szCs w:val="20"/>
        </w:rPr>
        <w:t xml:space="preserve"> </w:t>
      </w:r>
      <w:r w:rsidRPr="0005469A">
        <w:rPr>
          <w:rFonts w:ascii="Arial" w:eastAsia="Times New Roman" w:hAnsi="Arial" w:cs="Arial"/>
          <w:sz w:val="20"/>
          <w:szCs w:val="20"/>
        </w:rPr>
        <w:t>določa, da so iz Zakona o vrtcih izvzete fizične in pravne osebe, ki izvajajo le storitve namenjene predšolskim otrokom, če se izvajajo tako, da njihov osnovni namen ni varstvo predšolskih otrok. Primeri takšnih storitev so tečaji tujih jezikov, organizacija rojstnodnevnih zabav, tečaji plavanja in vse druge vrste prostočasnih aktivnosti. Podrobnejše opredelitev teh dejavnosti bo predpisal minister s posebnim podzakonskim aktom.</w:t>
      </w:r>
    </w:p>
    <w:p w14:paraId="4299CA97" w14:textId="77777777" w:rsidR="0029380B" w:rsidRPr="0005469A" w:rsidRDefault="0029380B" w:rsidP="004E27B2">
      <w:pPr>
        <w:spacing w:after="0" w:line="260" w:lineRule="atLeast"/>
        <w:jc w:val="both"/>
        <w:rPr>
          <w:rFonts w:ascii="Arial" w:eastAsia="Times New Roman" w:hAnsi="Arial" w:cs="Arial"/>
          <w:sz w:val="20"/>
          <w:szCs w:val="20"/>
        </w:rPr>
      </w:pPr>
    </w:p>
    <w:p w14:paraId="20FDECE2" w14:textId="1AEE5FC4" w:rsidR="0029380B" w:rsidRDefault="0029380B"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lastRenderedPageBreak/>
        <w:t xml:space="preserve">K 8. </w:t>
      </w:r>
      <w:r w:rsidR="00375536">
        <w:rPr>
          <w:rFonts w:ascii="Arial" w:eastAsia="Times New Roman" w:hAnsi="Arial" w:cs="Arial"/>
          <w:b/>
          <w:sz w:val="20"/>
          <w:szCs w:val="20"/>
        </w:rPr>
        <w:t>in 9. č</w:t>
      </w:r>
      <w:r w:rsidRPr="0005469A">
        <w:rPr>
          <w:rFonts w:ascii="Arial" w:eastAsia="Times New Roman" w:hAnsi="Arial" w:cs="Arial"/>
          <w:b/>
          <w:sz w:val="20"/>
          <w:szCs w:val="20"/>
        </w:rPr>
        <w:t>lenu:</w:t>
      </w:r>
    </w:p>
    <w:p w14:paraId="48756568" w14:textId="022D117C" w:rsidR="0029380B" w:rsidRPr="0005469A" w:rsidRDefault="0029380B"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Določba predstavlja ponovno uvedbo brezplačnega vrtca za drugega </w:t>
      </w:r>
      <w:r w:rsidR="004026EA">
        <w:rPr>
          <w:rFonts w:ascii="Arial" w:eastAsia="Times New Roman" w:hAnsi="Arial" w:cs="Arial"/>
          <w:sz w:val="20"/>
          <w:szCs w:val="20"/>
        </w:rPr>
        <w:t>otroka iz iste družine, ki sta</w:t>
      </w:r>
      <w:r w:rsidRPr="0005469A">
        <w:rPr>
          <w:rFonts w:ascii="Arial" w:eastAsia="Times New Roman" w:hAnsi="Arial" w:cs="Arial"/>
          <w:sz w:val="20"/>
          <w:szCs w:val="20"/>
        </w:rPr>
        <w:t xml:space="preserve"> istočasno vključen</w:t>
      </w:r>
      <w:r w:rsidR="004026EA">
        <w:rPr>
          <w:rFonts w:ascii="Arial" w:eastAsia="Times New Roman" w:hAnsi="Arial" w:cs="Arial"/>
          <w:sz w:val="20"/>
          <w:szCs w:val="20"/>
        </w:rPr>
        <w:t>a</w:t>
      </w:r>
      <w:r w:rsidRPr="0005469A">
        <w:rPr>
          <w:rFonts w:ascii="Arial" w:eastAsia="Times New Roman" w:hAnsi="Arial" w:cs="Arial"/>
          <w:sz w:val="20"/>
          <w:szCs w:val="20"/>
        </w:rPr>
        <w:t xml:space="preserve"> v vrtec. </w:t>
      </w:r>
      <w:r w:rsidR="004026EA">
        <w:rPr>
          <w:rFonts w:ascii="Arial" w:eastAsia="Times New Roman" w:hAnsi="Arial" w:cs="Arial"/>
          <w:sz w:val="20"/>
          <w:szCs w:val="20"/>
        </w:rPr>
        <w:t xml:space="preserve">Dodatno pa se pravica do brezplačnega vrtca razširja tudi na družine, ki imajo tri ali štiri otroke tako, da je zanje vrtec brezpogojno brezplačen, ne glede na to, ali so v vrtcu otroci istočasno ali so starejši otroci že v šoli. S tem predlogom želi predlagatelj starše, ki imajo tri ali več otrok, čim bolj razbremeniti stroškov zanje ter jim na ta način omogočiti odločitev za več otrok. </w:t>
      </w:r>
      <w:r w:rsidRPr="0005469A">
        <w:rPr>
          <w:rFonts w:ascii="Arial" w:eastAsia="Times New Roman" w:hAnsi="Arial" w:cs="Arial"/>
          <w:sz w:val="20"/>
          <w:szCs w:val="20"/>
        </w:rPr>
        <w:t xml:space="preserve">Prav tako določba predstavlja spodbudo za večjo vključenost vseh otrok v vrtce, saj zagotavlja učinkovito finančno dostopnost vrtca za družine, ki imajo </w:t>
      </w:r>
      <w:r w:rsidR="004026EA">
        <w:rPr>
          <w:rFonts w:ascii="Arial" w:eastAsia="Times New Roman" w:hAnsi="Arial" w:cs="Arial"/>
          <w:sz w:val="20"/>
          <w:szCs w:val="20"/>
        </w:rPr>
        <w:t xml:space="preserve">hkrati v vrtcu dva otroka oziroma imajo več otrok. </w:t>
      </w:r>
    </w:p>
    <w:p w14:paraId="5AC00F4F" w14:textId="77777777" w:rsidR="000C677E" w:rsidRPr="0005469A" w:rsidRDefault="000C677E" w:rsidP="004E27B2">
      <w:pPr>
        <w:spacing w:after="0" w:line="260" w:lineRule="atLeast"/>
        <w:jc w:val="both"/>
        <w:rPr>
          <w:rFonts w:ascii="Arial" w:eastAsia="Times New Roman" w:hAnsi="Arial" w:cs="Arial"/>
          <w:sz w:val="20"/>
          <w:szCs w:val="20"/>
        </w:rPr>
      </w:pPr>
    </w:p>
    <w:p w14:paraId="15184350" w14:textId="0CD4FA58" w:rsidR="000C677E" w:rsidRPr="0005469A" w:rsidRDefault="000C677E" w:rsidP="000C677E">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Ponovna uvedba brezplačnega vrtca za drugega otroka bo državni proračun dodatno obremenila. Iz državnega proračuna se tako zagotavlja sofinanciranje plačil staršev za vrtec v višini 70 % plačila, ki jim je določeno z odločbo CSD za cca. 15.000 upravičencev mesečno. Višina subvencije znaša v povprečju 108,00 EUR. S povečanjem sofinanciranja od 70 % na 100 % </w:t>
      </w:r>
      <w:r w:rsidR="00D85E91">
        <w:rPr>
          <w:rFonts w:ascii="Arial" w:eastAsia="Times New Roman" w:hAnsi="Arial" w:cs="Arial"/>
          <w:sz w:val="20"/>
          <w:szCs w:val="20"/>
        </w:rPr>
        <w:t xml:space="preserve">ter razširitvijo pravice do brezpogojne brezplačnosti vrtca tudi na tretjega in vsakega nadaljnjega otroka iz iste družine, </w:t>
      </w:r>
      <w:r w:rsidRPr="0005469A">
        <w:rPr>
          <w:rFonts w:ascii="Arial" w:eastAsia="Times New Roman" w:hAnsi="Arial" w:cs="Arial"/>
          <w:sz w:val="20"/>
          <w:szCs w:val="20"/>
        </w:rPr>
        <w:t xml:space="preserve">bo na mesečni ravni treba zagotoviti v državnem proračunu dodatnih 486.000 EUR oziroma 5,83 MIO EUR letno. V primeru nadaljnjega dviga cen zaradi stroškov dela (4 %) se bo letni znesek povečal na cca. 6 MIO EUR. </w:t>
      </w:r>
    </w:p>
    <w:p w14:paraId="5EDAFFF8" w14:textId="77777777" w:rsidR="0001713E" w:rsidRPr="0005469A" w:rsidRDefault="0001713E" w:rsidP="004E27B2">
      <w:pPr>
        <w:spacing w:after="0" w:line="260" w:lineRule="atLeast"/>
        <w:jc w:val="both"/>
        <w:rPr>
          <w:rFonts w:ascii="Arial" w:eastAsia="Times New Roman" w:hAnsi="Arial" w:cs="Arial"/>
          <w:sz w:val="20"/>
          <w:szCs w:val="20"/>
        </w:rPr>
      </w:pPr>
    </w:p>
    <w:p w14:paraId="129AB7DF" w14:textId="6A3B4DB6"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 xml:space="preserve">K </w:t>
      </w:r>
      <w:r w:rsidR="00375536">
        <w:rPr>
          <w:rFonts w:ascii="Arial" w:eastAsia="Times New Roman" w:hAnsi="Arial" w:cs="Arial"/>
          <w:b/>
          <w:sz w:val="20"/>
          <w:szCs w:val="20"/>
        </w:rPr>
        <w:t>10</w:t>
      </w:r>
      <w:r w:rsidRPr="0005469A">
        <w:rPr>
          <w:rFonts w:ascii="Arial" w:eastAsia="Times New Roman" w:hAnsi="Arial" w:cs="Arial"/>
          <w:b/>
          <w:sz w:val="20"/>
          <w:szCs w:val="20"/>
        </w:rPr>
        <w:t xml:space="preserve">. členu: </w:t>
      </w:r>
    </w:p>
    <w:p w14:paraId="548C9344"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Zaradi učinkovitejšega nadzora nad varstvom predšolskih otrok, ki ga izvajajo varuhi predšolskih otrok, zakon vzpostavlja obveznost vodenja evidence otrok, ki so vključeni v varstvo pri varuhu. Evidenca vsebuje najnujnejše osebne podatke o otrocih in starših, prav tako pa tudi podatke o osebi, ki v izjemnih primerih nadomešča varuha predšolskih otrok. Sestavni del evidence pa so tudi sklenjene pogodbe varuha s starši. Podatke varuh vodi za tekoče šolsko leto, izbriše pa jih lahko šele pet let po tem, ko se otrok izpiše iz varstva. </w:t>
      </w:r>
    </w:p>
    <w:p w14:paraId="2FFA8CD1" w14:textId="77777777" w:rsidR="004E27B2" w:rsidRPr="0005469A" w:rsidRDefault="004E27B2" w:rsidP="004E27B2">
      <w:pPr>
        <w:spacing w:after="0" w:line="260" w:lineRule="atLeast"/>
        <w:jc w:val="both"/>
        <w:rPr>
          <w:rFonts w:ascii="Arial" w:eastAsia="Times New Roman" w:hAnsi="Arial" w:cs="Arial"/>
          <w:sz w:val="20"/>
          <w:szCs w:val="20"/>
        </w:rPr>
      </w:pPr>
    </w:p>
    <w:p w14:paraId="39F90418" w14:textId="133144E0"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1</w:t>
      </w:r>
      <w:r w:rsidRPr="0005469A">
        <w:rPr>
          <w:rFonts w:ascii="Arial" w:eastAsia="Times New Roman" w:hAnsi="Arial" w:cs="Arial"/>
          <w:b/>
          <w:sz w:val="20"/>
          <w:szCs w:val="20"/>
        </w:rPr>
        <w:t>. členu:</w:t>
      </w:r>
    </w:p>
    <w:p w14:paraId="211EE23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Določba </w:t>
      </w:r>
      <w:proofErr w:type="spellStart"/>
      <w:r w:rsidRPr="0005469A">
        <w:rPr>
          <w:rFonts w:ascii="Arial" w:eastAsia="Times New Roman" w:hAnsi="Arial" w:cs="Arial"/>
          <w:sz w:val="20"/>
          <w:szCs w:val="20"/>
        </w:rPr>
        <w:t>46.a</w:t>
      </w:r>
      <w:proofErr w:type="spellEnd"/>
      <w:r w:rsidRPr="0005469A">
        <w:rPr>
          <w:rFonts w:ascii="Arial" w:eastAsia="Times New Roman" w:hAnsi="Arial" w:cs="Arial"/>
          <w:sz w:val="20"/>
          <w:szCs w:val="20"/>
        </w:rPr>
        <w:t xml:space="preserve"> člena zakona se dopolnjuje z navedbo podatkov o veljavni odločbi o znižanem plačilu staršev za vrtec, na podlagi katere se staršem, ki imajo v vrtec hkrati vključena dva ali več otrok, priznava subvencija iz državnega proračuna. Z vzpostavitvijo povezovanja zbirk podatkov iz CEUVIZ v zbirko SPS, ki jo omogoča </w:t>
      </w:r>
      <w:proofErr w:type="spellStart"/>
      <w:r w:rsidRPr="0005469A">
        <w:rPr>
          <w:rFonts w:ascii="Arial" w:eastAsia="Times New Roman" w:hAnsi="Arial" w:cs="Arial"/>
          <w:sz w:val="20"/>
          <w:szCs w:val="20"/>
        </w:rPr>
        <w:t>135.b</w:t>
      </w:r>
      <w:proofErr w:type="spellEnd"/>
      <w:r w:rsidRPr="0005469A">
        <w:rPr>
          <w:rFonts w:ascii="Arial" w:eastAsia="Times New Roman" w:hAnsi="Arial" w:cs="Arial"/>
          <w:sz w:val="20"/>
          <w:szCs w:val="20"/>
        </w:rPr>
        <w:t xml:space="preserve"> in </w:t>
      </w:r>
      <w:proofErr w:type="spellStart"/>
      <w:r w:rsidRPr="0005469A">
        <w:rPr>
          <w:rFonts w:ascii="Arial" w:eastAsia="Times New Roman" w:hAnsi="Arial" w:cs="Arial"/>
          <w:sz w:val="20"/>
          <w:szCs w:val="20"/>
        </w:rPr>
        <w:t>135.c</w:t>
      </w:r>
      <w:proofErr w:type="spellEnd"/>
      <w:r w:rsidRPr="0005469A">
        <w:rPr>
          <w:rFonts w:ascii="Arial" w:eastAsia="Times New Roman" w:hAnsi="Arial" w:cs="Arial"/>
          <w:sz w:val="20"/>
          <w:szCs w:val="20"/>
        </w:rPr>
        <w:t xml:space="preserve"> člen ZOFVI, se omogoča posredovanje vseh relevantnih podatkov, na podlagi katerih ministrstvo, pristojno za predšolsko vzgojo upravičencem priznava pravico do sofinanciranja plačil staršev za vrtec iz državnega proračuna. Vzpostavitvijo povezovanja podatkov vrtcem prinaša administrativne poenostavitve obdelave podatkov, saj podatkov ni treba prepisovati iz ene zbirke v drugo, temveč se podatki prenesejo avtomatično, na ta način je zagotovljena točnost podatkov, s tem pa ustvarjen prihranek časa v računovodskih službah. </w:t>
      </w:r>
    </w:p>
    <w:p w14:paraId="38D9151F" w14:textId="77777777" w:rsidR="004E27B2" w:rsidRPr="0005469A" w:rsidRDefault="004E27B2" w:rsidP="004E27B2">
      <w:pPr>
        <w:spacing w:after="0" w:line="260" w:lineRule="atLeast"/>
        <w:jc w:val="both"/>
        <w:rPr>
          <w:rFonts w:ascii="Arial" w:eastAsia="Times New Roman" w:hAnsi="Arial" w:cs="Arial"/>
          <w:b/>
          <w:sz w:val="20"/>
          <w:szCs w:val="20"/>
        </w:rPr>
      </w:pPr>
    </w:p>
    <w:p w14:paraId="7B0C287D" w14:textId="5CFAB535"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2</w:t>
      </w:r>
      <w:r w:rsidRPr="0005469A">
        <w:rPr>
          <w:rFonts w:ascii="Arial" w:eastAsia="Times New Roman" w:hAnsi="Arial" w:cs="Arial"/>
          <w:b/>
          <w:sz w:val="20"/>
          <w:szCs w:val="20"/>
        </w:rPr>
        <w:t xml:space="preserve">. </w:t>
      </w:r>
      <w:r w:rsidR="00537AE8">
        <w:rPr>
          <w:rFonts w:ascii="Arial" w:eastAsia="Times New Roman" w:hAnsi="Arial" w:cs="Arial"/>
          <w:b/>
          <w:sz w:val="20"/>
          <w:szCs w:val="20"/>
        </w:rPr>
        <w:t>in 1</w:t>
      </w:r>
      <w:r w:rsidR="00375536">
        <w:rPr>
          <w:rFonts w:ascii="Arial" w:eastAsia="Times New Roman" w:hAnsi="Arial" w:cs="Arial"/>
          <w:b/>
          <w:sz w:val="20"/>
          <w:szCs w:val="20"/>
        </w:rPr>
        <w:t>4</w:t>
      </w:r>
      <w:r w:rsidR="00537AE8">
        <w:rPr>
          <w:rFonts w:ascii="Arial" w:eastAsia="Times New Roman" w:hAnsi="Arial" w:cs="Arial"/>
          <w:b/>
          <w:sz w:val="20"/>
          <w:szCs w:val="20"/>
        </w:rPr>
        <w:t xml:space="preserve">. </w:t>
      </w:r>
      <w:r w:rsidR="00C70ECA" w:rsidRPr="0005469A">
        <w:rPr>
          <w:rFonts w:ascii="Arial" w:eastAsia="Times New Roman" w:hAnsi="Arial" w:cs="Arial"/>
          <w:b/>
          <w:sz w:val="20"/>
          <w:szCs w:val="20"/>
        </w:rPr>
        <w:t>č</w:t>
      </w:r>
      <w:r w:rsidRPr="0005469A">
        <w:rPr>
          <w:rFonts w:ascii="Arial" w:eastAsia="Times New Roman" w:hAnsi="Arial" w:cs="Arial"/>
          <w:b/>
          <w:sz w:val="20"/>
          <w:szCs w:val="20"/>
        </w:rPr>
        <w:t>lenu</w:t>
      </w:r>
      <w:r w:rsidR="00C70ECA" w:rsidRPr="0005469A">
        <w:rPr>
          <w:rFonts w:ascii="Arial" w:eastAsia="Times New Roman" w:hAnsi="Arial" w:cs="Arial"/>
          <w:b/>
          <w:sz w:val="20"/>
          <w:szCs w:val="20"/>
        </w:rPr>
        <w:t>:</w:t>
      </w:r>
    </w:p>
    <w:p w14:paraId="1C7A48A3" w14:textId="77777777" w:rsidR="005E5904" w:rsidRPr="0005469A" w:rsidRDefault="00C70ECA" w:rsidP="005E5904">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Novi </w:t>
      </w:r>
      <w:proofErr w:type="spellStart"/>
      <w:r w:rsidRPr="0005469A">
        <w:rPr>
          <w:rFonts w:ascii="Arial" w:eastAsia="Times New Roman" w:hAnsi="Arial" w:cs="Arial"/>
          <w:sz w:val="20"/>
          <w:szCs w:val="20"/>
        </w:rPr>
        <w:t>52.a</w:t>
      </w:r>
      <w:proofErr w:type="spellEnd"/>
      <w:r w:rsidRPr="0005469A">
        <w:rPr>
          <w:rFonts w:ascii="Arial" w:eastAsia="Times New Roman" w:hAnsi="Arial" w:cs="Arial"/>
          <w:sz w:val="20"/>
          <w:szCs w:val="20"/>
        </w:rPr>
        <w:t xml:space="preserve"> člen </w:t>
      </w:r>
      <w:r w:rsidR="005E5904" w:rsidRPr="0005469A">
        <w:rPr>
          <w:rFonts w:ascii="Arial" w:eastAsia="Times New Roman" w:hAnsi="Arial" w:cs="Arial"/>
          <w:sz w:val="20"/>
          <w:szCs w:val="20"/>
        </w:rPr>
        <w:t xml:space="preserve">določa pooblastilo inšpektorjem, pristojnim </w:t>
      </w:r>
      <w:r w:rsidRPr="0005469A">
        <w:rPr>
          <w:rFonts w:ascii="Arial" w:eastAsia="Times New Roman" w:hAnsi="Arial" w:cs="Arial"/>
          <w:sz w:val="20"/>
          <w:szCs w:val="20"/>
        </w:rPr>
        <w:t>za šolstvo</w:t>
      </w:r>
      <w:r w:rsidR="005E5904" w:rsidRPr="0005469A">
        <w:rPr>
          <w:rFonts w:ascii="Arial" w:eastAsia="Times New Roman" w:hAnsi="Arial" w:cs="Arial"/>
          <w:sz w:val="20"/>
          <w:szCs w:val="20"/>
        </w:rPr>
        <w:t xml:space="preserve">, da opravljajo nadzor nad izvajanjem zakona pri varuhih predšolskih otrok na domu (izpolnjevanje normativov in standardov glede prostora, števila otrok, oseb, ki izvajajo varstvo), saj določbe zakona o inšpekcijskem nadzoru (Uradni list RS, št. 43/07-UPB in 40/14; v nadaljevanju: ZIN) ne omogočajo izvajanja nadzora v stanovanju z namenom preverjanja, ali posameznik, ki izvaja dejavnost, izpolnjuje predpisane pogoje, pač pa mora za vstop v stanovanje inšpektor pridobiti odredbo sodišča. Pri tem morajo biti izpolnjeni razlogi za sum, da se v stanovanju opravlja nedovoljena dejavnost, da se v stanovanju opravlja dejavnost v nasprotju s predpisi, da se v stanovanju hranijo predmeti, živali ali druge stvari v nasprotju s predpisi, ali da bodo pri ogledu stanovanja oziroma posameznih stvari v stanovanju ugotovljene druge kršitve predpisov. </w:t>
      </w:r>
    </w:p>
    <w:p w14:paraId="1A414732" w14:textId="77777777" w:rsidR="005E5904" w:rsidRPr="0005469A" w:rsidRDefault="005E5904" w:rsidP="005E5904">
      <w:pPr>
        <w:spacing w:after="0" w:line="260" w:lineRule="atLeast"/>
        <w:jc w:val="both"/>
        <w:rPr>
          <w:rFonts w:ascii="Arial" w:eastAsia="Times New Roman" w:hAnsi="Arial" w:cs="Arial"/>
          <w:sz w:val="20"/>
          <w:szCs w:val="20"/>
        </w:rPr>
      </w:pPr>
    </w:p>
    <w:p w14:paraId="5555028F" w14:textId="77777777" w:rsidR="00B1294D" w:rsidRPr="0005469A" w:rsidRDefault="005E5904" w:rsidP="00C70ECA">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Tako varuh predšolskih otrok i</w:t>
      </w:r>
      <w:r w:rsidR="00C70ECA" w:rsidRPr="0005469A">
        <w:rPr>
          <w:rFonts w:ascii="Arial" w:eastAsia="Times New Roman" w:hAnsi="Arial" w:cs="Arial"/>
          <w:sz w:val="20"/>
          <w:szCs w:val="20"/>
        </w:rPr>
        <w:t>nšpektorju</w:t>
      </w:r>
      <w:r w:rsidRPr="0005469A">
        <w:rPr>
          <w:rFonts w:ascii="Arial" w:eastAsia="Times New Roman" w:hAnsi="Arial" w:cs="Arial"/>
          <w:sz w:val="20"/>
          <w:szCs w:val="20"/>
        </w:rPr>
        <w:t xml:space="preserve"> </w:t>
      </w:r>
      <w:r w:rsidR="00C70ECA" w:rsidRPr="0005469A">
        <w:rPr>
          <w:rFonts w:ascii="Arial" w:eastAsia="Times New Roman" w:hAnsi="Arial" w:cs="Arial"/>
          <w:sz w:val="20"/>
          <w:szCs w:val="20"/>
        </w:rPr>
        <w:t xml:space="preserve">vstopa ob izvajanju inšpekcijskega </w:t>
      </w:r>
      <w:r w:rsidRPr="0005469A">
        <w:rPr>
          <w:rFonts w:ascii="Arial" w:eastAsia="Times New Roman" w:hAnsi="Arial" w:cs="Arial"/>
          <w:sz w:val="20"/>
          <w:szCs w:val="20"/>
        </w:rPr>
        <w:t xml:space="preserve">nadzora v prostorih, ki se uporabljajo za varstvo otrok in so navedeni v odločbi o vpisu varuha v register varuhov, </w:t>
      </w:r>
      <w:r w:rsidR="00C70ECA" w:rsidRPr="0005469A">
        <w:rPr>
          <w:rFonts w:ascii="Arial" w:eastAsia="Times New Roman" w:hAnsi="Arial" w:cs="Arial"/>
          <w:sz w:val="20"/>
          <w:szCs w:val="20"/>
        </w:rPr>
        <w:t>ne bo mogel več preprečevati</w:t>
      </w:r>
      <w:r w:rsidRPr="0005469A">
        <w:rPr>
          <w:rFonts w:ascii="Arial" w:eastAsia="Times New Roman" w:hAnsi="Arial" w:cs="Arial"/>
          <w:sz w:val="20"/>
          <w:szCs w:val="20"/>
        </w:rPr>
        <w:t xml:space="preserve"> s sklicevanjem</w:t>
      </w:r>
      <w:r w:rsidR="00B17C58" w:rsidRPr="0005469A">
        <w:rPr>
          <w:rFonts w:ascii="Arial" w:eastAsia="Times New Roman" w:hAnsi="Arial" w:cs="Arial"/>
          <w:sz w:val="20"/>
          <w:szCs w:val="20"/>
        </w:rPr>
        <w:t>,</w:t>
      </w:r>
      <w:r w:rsidRPr="0005469A">
        <w:rPr>
          <w:rFonts w:ascii="Arial" w:eastAsia="Times New Roman" w:hAnsi="Arial" w:cs="Arial"/>
          <w:sz w:val="20"/>
          <w:szCs w:val="20"/>
        </w:rPr>
        <w:t xml:space="preserve"> da gre za stanovanje in ustavno pravico do nedotakljivosti </w:t>
      </w:r>
      <w:r w:rsidRPr="0005469A">
        <w:rPr>
          <w:rFonts w:ascii="Arial" w:eastAsia="Times New Roman" w:hAnsi="Arial" w:cs="Arial"/>
          <w:sz w:val="20"/>
          <w:szCs w:val="20"/>
        </w:rPr>
        <w:lastRenderedPageBreak/>
        <w:t xml:space="preserve">stanovanja. Z dopolnitvijo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člena Zakona o vrtcih z novim petim odstavkom, ki jasno določa, da so stanovanjski prostori, ki jih je varuh namenil za opravljanje varstva otrok v času, ko v njih poteka varovanje, ne štejejo za stanovanje, saj v njih poteka gospodarska dejavnost. Prostori, ki se uporabljajo za varstvo otrok morajo biti opremljeni, kot to določa Pravilnik o minimalnih tehničnih pogojih za prostor in opremo vrt</w:t>
      </w:r>
      <w:r w:rsidR="00DE0D1C" w:rsidRPr="0005469A">
        <w:rPr>
          <w:rFonts w:ascii="Arial" w:eastAsia="Times New Roman" w:hAnsi="Arial" w:cs="Arial"/>
          <w:sz w:val="20"/>
          <w:szCs w:val="20"/>
        </w:rPr>
        <w:t>ca v vzgojno-varstveni družini, kar ministrstvo ugotavlja v postopku izdaje odločbe o vpisu varuha v register varuhov. V odločbi ministrstva je tudi navedeno, kateri prostori v stanovanju so namenjeni varstvu otrok in kje v stanovanju se nahajajo.</w:t>
      </w:r>
      <w:r w:rsidR="00B1294D" w:rsidRPr="0005469A">
        <w:rPr>
          <w:rFonts w:ascii="Arial" w:eastAsia="Times New Roman" w:hAnsi="Arial" w:cs="Arial"/>
          <w:sz w:val="20"/>
          <w:szCs w:val="20"/>
        </w:rPr>
        <w:t xml:space="preserve"> Glede na prilagojeno ureditev prostorov, v katerih poteka varstvo otrok (igralnica za otroke, sanitarije, ki so ločene od sanitarij uporabnika stanovanja), ti prostori v času izvajanja varstva otrok ne sodijo med stanovanjske prostore, ki jih definira 4. člen Stanovanjskega zakon. V skladu z drugim odstavkom 4. člena Stanovanjskega zakona je stanovanje po tem zakonu skupina prostorov, namenjenih za trajno bivanje, ki so funkcionalna celota, praviloma z enim vhodom, ne glede na to, ali so prostori v stanovanjski stavbi ali v drugi stavbi. </w:t>
      </w:r>
      <w:r w:rsidR="00C70ECA" w:rsidRPr="0005469A">
        <w:rPr>
          <w:rFonts w:ascii="Arial" w:eastAsia="Times New Roman" w:hAnsi="Arial" w:cs="Arial"/>
          <w:sz w:val="20"/>
          <w:szCs w:val="20"/>
        </w:rPr>
        <w:t xml:space="preserve">Predlagatelj ocenjuje, da se </w:t>
      </w:r>
      <w:r w:rsidR="00B1294D" w:rsidRPr="0005469A">
        <w:rPr>
          <w:rFonts w:ascii="Arial" w:eastAsia="Times New Roman" w:hAnsi="Arial" w:cs="Arial"/>
          <w:sz w:val="20"/>
          <w:szCs w:val="20"/>
        </w:rPr>
        <w:t xml:space="preserve">z navedeno rešitvijo zagotavlja učinkovit strokovni nadzor nad delom varuhov, ki z opravljanjem varstva predšolskih otrok </w:t>
      </w:r>
      <w:r w:rsidR="00801500" w:rsidRPr="0005469A">
        <w:rPr>
          <w:rFonts w:ascii="Arial" w:eastAsia="Times New Roman" w:hAnsi="Arial" w:cs="Arial"/>
          <w:sz w:val="20"/>
          <w:szCs w:val="20"/>
        </w:rPr>
        <w:t xml:space="preserve">opravljajo dejavnost z eno izmed najranljivejših skupin v družbi, po večini gre za otroke do treh let starosti, ki ne  znajo še niti dobro govoriti, zato je še toliko bolj pomembno, da sistem, upoštevaje načelo največje koristi za otroka, ki ga kot temeljno vodilo določa Konvencija o otrokovih pravicah, zagotavlja popoln  nadzor nad dejavnostjo varuhov.  </w:t>
      </w:r>
    </w:p>
    <w:p w14:paraId="39500709" w14:textId="77777777" w:rsidR="00B1294D" w:rsidRPr="0005469A" w:rsidRDefault="00B1294D" w:rsidP="00C70ECA">
      <w:pPr>
        <w:spacing w:after="0" w:line="260" w:lineRule="atLeast"/>
        <w:jc w:val="both"/>
        <w:rPr>
          <w:rFonts w:ascii="Arial" w:eastAsia="Times New Roman" w:hAnsi="Arial" w:cs="Arial"/>
          <w:sz w:val="20"/>
          <w:szCs w:val="20"/>
        </w:rPr>
      </w:pPr>
    </w:p>
    <w:p w14:paraId="4E2AAB00"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V zakon se vnaša nova kazenska določba, ki določa sankcije za kršitev prepovedi opravljanja dejavnosti predšolske vzgoje in varstva otrok. Predlagatelj ocenjuje, da je takšna določba potrebna saj ugotovitve Inšpektorata za šolstvo in šport kažejo, da veliko število fizičnih in pravnih oseb izvaja predšolsko vzgojo ali varstvo predšolskih otrok, čeprav niso vpisane kot vrtci ali zasebni vzgojitelji v razvid izvajalcev javno veljavnih programov oziroma kot varuhi predšolskih otrok na domu v register varuhov predšolskih otrok na domu. S tem predstavljajo nelojalno konkurenco tistim izvajalcem, ki so zagotovili izpolnjevanje vseh predpisanih kadrovskih in prostorskih pogojev in ki delujejo na zakonit način (vključujejo le toliko otrok kot jim je dovoljeno z odločbo ministrstva, pristojnega za predšolsko vzgojo, zagotavljajo ustrezen kader in ustrezne prostore, ki izpolnjujejo predpisane pogoje). Neregistrirani izvajalci izvajajo varstvo otrok z neprimernim kadrom, v  neprimernih prostorskih pogojih prav tako pa število otrok praviloma daleč presega dovoljeno normativno število, ki je predpisano za oddelke v vrtcih oziroma, ki je predpisano za varuha predšolskih otrok na domu. S tem se vzpostavljajo tvegane situacije za varnost in zdravje predšolskih otrok, ki so nedopustne, saj se lahko vsak trenutek zgodi ekstremni primer, ki smo mu bili priča jeseni 2018, ko je Slovenijo šokiral primer fizičnega nasilja nad predšolskimi otroki pri neregistriranemu izvajalcu. Zato je treba za preprečitev tovrstnih dogodkov zakon dopolniti z ustreznimi ukrepi, ki bodo inšpektorjem omogočali učinkovito ukrepanje ob ugotovljenih kršitvah predpisov. </w:t>
      </w:r>
    </w:p>
    <w:p w14:paraId="55EF0AD2" w14:textId="77777777" w:rsidR="004E27B2" w:rsidRPr="0005469A" w:rsidRDefault="004E27B2" w:rsidP="004E27B2">
      <w:pPr>
        <w:spacing w:after="0" w:line="260" w:lineRule="atLeast"/>
        <w:jc w:val="both"/>
        <w:rPr>
          <w:rFonts w:ascii="Arial" w:eastAsia="Times New Roman" w:hAnsi="Arial" w:cs="Arial"/>
          <w:sz w:val="20"/>
          <w:szCs w:val="20"/>
        </w:rPr>
      </w:pPr>
    </w:p>
    <w:p w14:paraId="4E7F02BD"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Sankciji za kršitev prepovedi opravljanja dejavnosti predšolskih otrok ali varstva predšolskih otrok sta takojšnja izdaja odločbe o prepovedi opravljanja dejavnosti in izrek globe v razponu od 5.000 do 10.000 evrov za pravne osebe ali samostojnega podjetnika posameznika ali posameznika, ki samostojno opravlja dejavnost oziroma od 1.000 do 3.000 evrov za odgovorno osebo pravne osebe ali odgovorno osebo samostojnega podjetnika posameznika ali posameznika, ki samostojno opravlja dejavnost.</w:t>
      </w:r>
    </w:p>
    <w:p w14:paraId="7998EE70" w14:textId="77777777" w:rsidR="004E27B2" w:rsidRPr="0005469A" w:rsidRDefault="004E27B2" w:rsidP="004E27B2">
      <w:pPr>
        <w:spacing w:after="0" w:line="260" w:lineRule="atLeast"/>
        <w:jc w:val="both"/>
        <w:rPr>
          <w:rFonts w:ascii="Arial" w:eastAsia="Times New Roman" w:hAnsi="Arial" w:cs="Arial"/>
          <w:sz w:val="20"/>
          <w:szCs w:val="20"/>
        </w:rPr>
      </w:pPr>
    </w:p>
    <w:p w14:paraId="7B004076"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Posebna določba določa tudi ukrep inšpektorja ob ponovni ugotovitvi kršitev pri varuhu predšolskih otrok na domu, zaradi katerih bo lahko predlagal izbris iz registra varuhov predšolskih otrok na domu. Varuh bo lahko ponovno vpisan v register šele po treh letih od dneva izbrisa.</w:t>
      </w:r>
    </w:p>
    <w:p w14:paraId="53B5DFC9" w14:textId="77777777" w:rsidR="004E27B2" w:rsidRPr="0005469A" w:rsidRDefault="004E27B2" w:rsidP="004E27B2">
      <w:pPr>
        <w:spacing w:after="0" w:line="260" w:lineRule="atLeast"/>
        <w:jc w:val="both"/>
        <w:rPr>
          <w:rFonts w:ascii="Arial" w:eastAsia="Times New Roman" w:hAnsi="Arial" w:cs="Arial"/>
          <w:sz w:val="20"/>
          <w:szCs w:val="20"/>
        </w:rPr>
      </w:pPr>
    </w:p>
    <w:p w14:paraId="0356F1AC" w14:textId="2CD17407" w:rsidR="004E27B2"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3</w:t>
      </w:r>
      <w:r w:rsidRPr="0005469A">
        <w:rPr>
          <w:rFonts w:ascii="Arial" w:eastAsia="Times New Roman" w:hAnsi="Arial" w:cs="Arial"/>
          <w:b/>
          <w:sz w:val="20"/>
          <w:szCs w:val="20"/>
        </w:rPr>
        <w:t>. členu:</w:t>
      </w:r>
    </w:p>
    <w:p w14:paraId="39820A2F"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Za večjo učinkovitost zagotovitve zakonitega stanja se razširja določba 53. člena z novimi prekrški, ki predstavljajo kršitev pogojev, ki jih za delovanje varuha predšolskih otrok na domu določa </w:t>
      </w:r>
      <w:proofErr w:type="spellStart"/>
      <w:r w:rsidRPr="0005469A">
        <w:rPr>
          <w:rFonts w:ascii="Arial" w:eastAsia="Times New Roman" w:hAnsi="Arial" w:cs="Arial"/>
          <w:sz w:val="20"/>
          <w:szCs w:val="20"/>
        </w:rPr>
        <w:t>24.a</w:t>
      </w:r>
      <w:proofErr w:type="spellEnd"/>
      <w:r w:rsidRPr="0005469A">
        <w:rPr>
          <w:rFonts w:ascii="Arial" w:eastAsia="Times New Roman" w:hAnsi="Arial" w:cs="Arial"/>
          <w:sz w:val="20"/>
          <w:szCs w:val="20"/>
        </w:rPr>
        <w:t xml:space="preserve"> člen Zakona o vrtcih. </w:t>
      </w:r>
    </w:p>
    <w:p w14:paraId="4CCD777A" w14:textId="77777777" w:rsidR="004E27B2" w:rsidRDefault="004E27B2" w:rsidP="004E27B2">
      <w:pPr>
        <w:spacing w:after="0" w:line="260" w:lineRule="atLeast"/>
        <w:jc w:val="both"/>
        <w:rPr>
          <w:rFonts w:ascii="Arial" w:eastAsia="Times New Roman" w:hAnsi="Arial" w:cs="Arial"/>
          <w:sz w:val="20"/>
          <w:szCs w:val="20"/>
        </w:rPr>
      </w:pPr>
    </w:p>
    <w:p w14:paraId="016D6B53" w14:textId="5CDD34DC" w:rsidR="00117969" w:rsidRPr="00117969" w:rsidRDefault="00537AE8" w:rsidP="004E27B2">
      <w:pPr>
        <w:spacing w:after="0" w:line="260" w:lineRule="atLeast"/>
        <w:jc w:val="both"/>
        <w:rPr>
          <w:rFonts w:ascii="Arial" w:eastAsia="Times New Roman" w:hAnsi="Arial" w:cs="Arial"/>
          <w:b/>
          <w:sz w:val="20"/>
          <w:szCs w:val="20"/>
        </w:rPr>
      </w:pPr>
      <w:r>
        <w:rPr>
          <w:rFonts w:ascii="Arial" w:eastAsia="Times New Roman" w:hAnsi="Arial" w:cs="Arial"/>
          <w:b/>
          <w:sz w:val="20"/>
          <w:szCs w:val="20"/>
        </w:rPr>
        <w:lastRenderedPageBreak/>
        <w:t>K 1</w:t>
      </w:r>
      <w:r w:rsidR="00375536">
        <w:rPr>
          <w:rFonts w:ascii="Arial" w:eastAsia="Times New Roman" w:hAnsi="Arial" w:cs="Arial"/>
          <w:b/>
          <w:sz w:val="20"/>
          <w:szCs w:val="20"/>
        </w:rPr>
        <w:t>5</w:t>
      </w:r>
      <w:r w:rsidR="00117969" w:rsidRPr="00117969">
        <w:rPr>
          <w:rFonts w:ascii="Arial" w:eastAsia="Times New Roman" w:hAnsi="Arial" w:cs="Arial"/>
          <w:b/>
          <w:sz w:val="20"/>
          <w:szCs w:val="20"/>
        </w:rPr>
        <w:t>. členu:</w:t>
      </w:r>
    </w:p>
    <w:p w14:paraId="5DBB071F" w14:textId="77777777" w:rsidR="00117969" w:rsidRDefault="00117969" w:rsidP="004E27B2">
      <w:pPr>
        <w:spacing w:after="0" w:line="260" w:lineRule="atLeast"/>
        <w:jc w:val="both"/>
        <w:rPr>
          <w:rFonts w:ascii="Arial" w:eastAsia="Times New Roman" w:hAnsi="Arial" w:cs="Arial"/>
          <w:sz w:val="20"/>
          <w:szCs w:val="20"/>
        </w:rPr>
      </w:pPr>
      <w:r>
        <w:rPr>
          <w:rFonts w:ascii="Arial" w:eastAsia="Times New Roman" w:hAnsi="Arial" w:cs="Arial"/>
          <w:sz w:val="20"/>
          <w:szCs w:val="20"/>
        </w:rPr>
        <w:t>Člen je redakcijske narave.</w:t>
      </w:r>
    </w:p>
    <w:p w14:paraId="7BD5D255" w14:textId="77777777" w:rsidR="00D85E91" w:rsidRDefault="00D85E91" w:rsidP="004E27B2">
      <w:pPr>
        <w:spacing w:after="0" w:line="260" w:lineRule="atLeast"/>
        <w:jc w:val="both"/>
        <w:rPr>
          <w:rFonts w:ascii="Arial" w:eastAsia="Times New Roman" w:hAnsi="Arial" w:cs="Arial"/>
          <w:sz w:val="20"/>
          <w:szCs w:val="20"/>
        </w:rPr>
      </w:pPr>
    </w:p>
    <w:p w14:paraId="723A572F" w14:textId="505663F0"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6</w:t>
      </w:r>
      <w:r w:rsidRPr="0005469A">
        <w:rPr>
          <w:rFonts w:ascii="Arial" w:eastAsia="Times New Roman" w:hAnsi="Arial" w:cs="Arial"/>
          <w:b/>
          <w:sz w:val="20"/>
          <w:szCs w:val="20"/>
        </w:rPr>
        <w:t>. členu:</w:t>
      </w:r>
    </w:p>
    <w:p w14:paraId="432FA946"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Zakon določa dvomesečni rok, v katerem bo minis</w:t>
      </w:r>
      <w:r w:rsidR="00C61B13" w:rsidRPr="0005469A">
        <w:rPr>
          <w:rFonts w:ascii="Arial" w:eastAsia="Times New Roman" w:hAnsi="Arial" w:cs="Arial"/>
          <w:sz w:val="20"/>
          <w:szCs w:val="20"/>
        </w:rPr>
        <w:t>t</w:t>
      </w:r>
      <w:r w:rsidRPr="0005469A">
        <w:rPr>
          <w:rFonts w:ascii="Arial" w:eastAsia="Times New Roman" w:hAnsi="Arial" w:cs="Arial"/>
          <w:sz w:val="20"/>
          <w:szCs w:val="20"/>
        </w:rPr>
        <w:t>r</w:t>
      </w:r>
      <w:r w:rsidR="00C61B13" w:rsidRPr="0005469A">
        <w:rPr>
          <w:rFonts w:ascii="Arial" w:eastAsia="Times New Roman" w:hAnsi="Arial" w:cs="Arial"/>
          <w:sz w:val="20"/>
          <w:szCs w:val="20"/>
        </w:rPr>
        <w:t>ica</w:t>
      </w:r>
      <w:r w:rsidRPr="0005469A">
        <w:rPr>
          <w:rFonts w:ascii="Arial" w:eastAsia="Times New Roman" w:hAnsi="Arial" w:cs="Arial"/>
          <w:sz w:val="20"/>
          <w:szCs w:val="20"/>
        </w:rPr>
        <w:t xml:space="preserve"> spreje</w:t>
      </w:r>
      <w:r w:rsidR="00C61B13" w:rsidRPr="0005469A">
        <w:rPr>
          <w:rFonts w:ascii="Arial" w:eastAsia="Times New Roman" w:hAnsi="Arial" w:cs="Arial"/>
          <w:sz w:val="20"/>
          <w:szCs w:val="20"/>
        </w:rPr>
        <w:t>la</w:t>
      </w:r>
      <w:r w:rsidRPr="0005469A">
        <w:rPr>
          <w:rFonts w:ascii="Arial" w:eastAsia="Times New Roman" w:hAnsi="Arial" w:cs="Arial"/>
          <w:sz w:val="20"/>
          <w:szCs w:val="20"/>
        </w:rPr>
        <w:t xml:space="preserve"> podzakonsk</w:t>
      </w:r>
      <w:r w:rsidR="00C61B13" w:rsidRPr="0005469A">
        <w:rPr>
          <w:rFonts w:ascii="Arial" w:eastAsia="Times New Roman" w:hAnsi="Arial" w:cs="Arial"/>
          <w:sz w:val="20"/>
          <w:szCs w:val="20"/>
        </w:rPr>
        <w:t>a</w:t>
      </w:r>
      <w:r w:rsidRPr="0005469A">
        <w:rPr>
          <w:rFonts w:ascii="Arial" w:eastAsia="Times New Roman" w:hAnsi="Arial" w:cs="Arial"/>
          <w:sz w:val="20"/>
          <w:szCs w:val="20"/>
        </w:rPr>
        <w:t xml:space="preserve"> predpis</w:t>
      </w:r>
      <w:r w:rsidR="00C61B13" w:rsidRPr="0005469A">
        <w:rPr>
          <w:rFonts w:ascii="Arial" w:eastAsia="Times New Roman" w:hAnsi="Arial" w:cs="Arial"/>
          <w:sz w:val="20"/>
          <w:szCs w:val="20"/>
        </w:rPr>
        <w:t>a</w:t>
      </w:r>
      <w:r w:rsidRPr="0005469A">
        <w:rPr>
          <w:rFonts w:ascii="Arial" w:eastAsia="Times New Roman" w:hAnsi="Arial" w:cs="Arial"/>
          <w:sz w:val="20"/>
          <w:szCs w:val="20"/>
        </w:rPr>
        <w:t>, s katerim</w:t>
      </w:r>
      <w:r w:rsidR="00C61B13" w:rsidRPr="0005469A">
        <w:rPr>
          <w:rFonts w:ascii="Arial" w:eastAsia="Times New Roman" w:hAnsi="Arial" w:cs="Arial"/>
          <w:sz w:val="20"/>
          <w:szCs w:val="20"/>
        </w:rPr>
        <w:t>a</w:t>
      </w:r>
      <w:r w:rsidRPr="0005469A">
        <w:rPr>
          <w:rFonts w:ascii="Arial" w:eastAsia="Times New Roman" w:hAnsi="Arial" w:cs="Arial"/>
          <w:sz w:val="20"/>
          <w:szCs w:val="20"/>
        </w:rPr>
        <w:t xml:space="preserve"> bodo podrobneje opredeljene dejavnosti, ki sodijo v dejavnost predšolske vzgoje in v dejavnost varstva otrok in dejavnosti, ki so izvzete iz </w:t>
      </w:r>
      <w:proofErr w:type="spellStart"/>
      <w:r w:rsidRPr="0005469A">
        <w:rPr>
          <w:rFonts w:ascii="Arial" w:eastAsia="Times New Roman" w:hAnsi="Arial" w:cs="Arial"/>
          <w:sz w:val="20"/>
          <w:szCs w:val="20"/>
        </w:rPr>
        <w:t>regulative</w:t>
      </w:r>
      <w:proofErr w:type="spellEnd"/>
      <w:r w:rsidRPr="0005469A">
        <w:rPr>
          <w:rFonts w:ascii="Arial" w:eastAsia="Times New Roman" w:hAnsi="Arial" w:cs="Arial"/>
          <w:sz w:val="20"/>
          <w:szCs w:val="20"/>
        </w:rPr>
        <w:t xml:space="preserve">, ki velja za izvajalce dejavnosti predšolske vzgoje in varstva otrok. S tem bo dosežena razmejitev med tistimi dejavnostmi, za katere velja ZOFVI in ZVrt in se morajo izvajalci pred njihovim začetkom vpisati v razvid izvajalcev javno veljavnih programov in v register varuhov predšolskih otrok, kar bo omogočalo nadzornim organom učinkovitejše delovanje. </w:t>
      </w:r>
    </w:p>
    <w:p w14:paraId="167DBE5F" w14:textId="77777777" w:rsidR="00664FDB" w:rsidRPr="0005469A" w:rsidRDefault="00664FDB" w:rsidP="004E27B2">
      <w:pPr>
        <w:spacing w:after="0" w:line="260" w:lineRule="atLeast"/>
        <w:jc w:val="both"/>
        <w:rPr>
          <w:rFonts w:ascii="Arial" w:eastAsia="Times New Roman" w:hAnsi="Arial" w:cs="Arial"/>
          <w:sz w:val="20"/>
          <w:szCs w:val="20"/>
        </w:rPr>
      </w:pPr>
    </w:p>
    <w:p w14:paraId="70FCF11D" w14:textId="7366FE74" w:rsidR="00664FDB" w:rsidRPr="0005469A" w:rsidRDefault="00B36901"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7</w:t>
      </w:r>
      <w:r w:rsidR="00664FDB" w:rsidRPr="0005469A">
        <w:rPr>
          <w:rFonts w:ascii="Arial" w:eastAsia="Times New Roman" w:hAnsi="Arial" w:cs="Arial"/>
          <w:b/>
          <w:sz w:val="20"/>
          <w:szCs w:val="20"/>
        </w:rPr>
        <w:t xml:space="preserve">. </w:t>
      </w:r>
      <w:r w:rsidR="00190C2A" w:rsidRPr="0005469A">
        <w:rPr>
          <w:rFonts w:ascii="Arial" w:eastAsia="Times New Roman" w:hAnsi="Arial" w:cs="Arial"/>
          <w:b/>
          <w:sz w:val="20"/>
          <w:szCs w:val="20"/>
        </w:rPr>
        <w:t>č</w:t>
      </w:r>
      <w:r w:rsidR="00664FDB" w:rsidRPr="0005469A">
        <w:rPr>
          <w:rFonts w:ascii="Arial" w:eastAsia="Times New Roman" w:hAnsi="Arial" w:cs="Arial"/>
          <w:b/>
          <w:sz w:val="20"/>
          <w:szCs w:val="20"/>
        </w:rPr>
        <w:t>lenu:</w:t>
      </w:r>
    </w:p>
    <w:p w14:paraId="32BAE4FD" w14:textId="77777777" w:rsidR="00664FDB" w:rsidRPr="0005469A" w:rsidRDefault="00664FDB"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Brezplač</w:t>
      </w:r>
      <w:r w:rsidR="00F316A3" w:rsidRPr="0005469A">
        <w:rPr>
          <w:rFonts w:ascii="Arial" w:eastAsia="Times New Roman" w:hAnsi="Arial" w:cs="Arial"/>
          <w:sz w:val="20"/>
          <w:szCs w:val="20"/>
        </w:rPr>
        <w:t>n</w:t>
      </w:r>
      <w:r w:rsidRPr="0005469A">
        <w:rPr>
          <w:rFonts w:ascii="Arial" w:eastAsia="Times New Roman" w:hAnsi="Arial" w:cs="Arial"/>
          <w:sz w:val="20"/>
          <w:szCs w:val="20"/>
        </w:rPr>
        <w:t xml:space="preserve">i vrtec za drugega in nadaljnjega otroka iz iste družine se uveljavi s 1. septembrom 2021. </w:t>
      </w:r>
      <w:r w:rsidR="00E51E5D">
        <w:rPr>
          <w:rFonts w:ascii="Arial" w:eastAsia="Times New Roman" w:hAnsi="Arial" w:cs="Arial"/>
          <w:sz w:val="20"/>
          <w:szCs w:val="20"/>
        </w:rPr>
        <w:t>Starši, ki bodo imeli na ta dan že izdano odločbo o znižanem plačilu za vrtec v skladu z do sedaj veljavnimi predpisi, bodo upravičeni do brezplačnega vrtca za drugega otroka na podlagi zakona do konca veljavnosti iz</w:t>
      </w:r>
      <w:r w:rsidR="0034640C">
        <w:rPr>
          <w:rFonts w:ascii="Arial" w:eastAsia="Times New Roman" w:hAnsi="Arial" w:cs="Arial"/>
          <w:sz w:val="20"/>
          <w:szCs w:val="20"/>
        </w:rPr>
        <w:t xml:space="preserve">dane odločbe. Rešitev pomeni, da centrom za socialno delo ne bo treba izdajati novih odločb, saj bi to opravilo predstavljajo zgolj dodatne administrativne obremenitve. </w:t>
      </w:r>
    </w:p>
    <w:p w14:paraId="46EF96B3" w14:textId="77777777" w:rsidR="00664FDB" w:rsidRPr="0005469A" w:rsidRDefault="00664FDB" w:rsidP="004E27B2">
      <w:pPr>
        <w:spacing w:after="0" w:line="260" w:lineRule="atLeast"/>
        <w:jc w:val="both"/>
        <w:rPr>
          <w:rFonts w:ascii="Arial" w:eastAsia="Times New Roman" w:hAnsi="Arial" w:cs="Arial"/>
          <w:sz w:val="20"/>
          <w:szCs w:val="20"/>
        </w:rPr>
      </w:pPr>
    </w:p>
    <w:p w14:paraId="7075343B" w14:textId="1C7267FB" w:rsidR="004E27B2" w:rsidRPr="0005469A" w:rsidRDefault="004E27B2" w:rsidP="004E27B2">
      <w:pPr>
        <w:spacing w:after="0" w:line="260" w:lineRule="atLeast"/>
        <w:jc w:val="both"/>
        <w:rPr>
          <w:rFonts w:ascii="Arial" w:eastAsia="Times New Roman" w:hAnsi="Arial" w:cs="Arial"/>
          <w:b/>
          <w:sz w:val="20"/>
          <w:szCs w:val="20"/>
        </w:rPr>
      </w:pPr>
      <w:r w:rsidRPr="0005469A">
        <w:rPr>
          <w:rFonts w:ascii="Arial" w:eastAsia="Times New Roman" w:hAnsi="Arial" w:cs="Arial"/>
          <w:b/>
          <w:sz w:val="20"/>
          <w:szCs w:val="20"/>
        </w:rPr>
        <w:t>K 1</w:t>
      </w:r>
      <w:r w:rsidR="00375536">
        <w:rPr>
          <w:rFonts w:ascii="Arial" w:eastAsia="Times New Roman" w:hAnsi="Arial" w:cs="Arial"/>
          <w:b/>
          <w:sz w:val="20"/>
          <w:szCs w:val="20"/>
        </w:rPr>
        <w:t>8</w:t>
      </w:r>
      <w:r w:rsidRPr="0005469A">
        <w:rPr>
          <w:rFonts w:ascii="Arial" w:eastAsia="Times New Roman" w:hAnsi="Arial" w:cs="Arial"/>
          <w:b/>
          <w:sz w:val="20"/>
          <w:szCs w:val="20"/>
        </w:rPr>
        <w:t>. členu:</w:t>
      </w:r>
    </w:p>
    <w:p w14:paraId="5B61A827" w14:textId="77777777" w:rsidR="004E27B2" w:rsidRPr="0005469A" w:rsidRDefault="004E27B2" w:rsidP="004E27B2">
      <w:pPr>
        <w:spacing w:after="0" w:line="260" w:lineRule="atLeast"/>
        <w:jc w:val="both"/>
        <w:rPr>
          <w:rFonts w:ascii="Arial" w:eastAsia="Times New Roman" w:hAnsi="Arial" w:cs="Arial"/>
          <w:sz w:val="20"/>
          <w:szCs w:val="20"/>
        </w:rPr>
      </w:pPr>
      <w:r w:rsidRPr="0005469A">
        <w:rPr>
          <w:rFonts w:ascii="Arial" w:eastAsia="Times New Roman" w:hAnsi="Arial" w:cs="Arial"/>
          <w:sz w:val="20"/>
          <w:szCs w:val="20"/>
        </w:rPr>
        <w:t xml:space="preserve">Člen določa običajni rok za uveljavitev zakona. </w:t>
      </w:r>
    </w:p>
    <w:p w14:paraId="4C7CCF96" w14:textId="77777777" w:rsidR="004E27B2" w:rsidRPr="0005469A" w:rsidRDefault="004E27B2" w:rsidP="004E27B2">
      <w:pPr>
        <w:spacing w:after="0" w:line="260" w:lineRule="atLeast"/>
        <w:jc w:val="both"/>
        <w:rPr>
          <w:rFonts w:ascii="Arial" w:eastAsia="Times New Roman" w:hAnsi="Arial" w:cs="Arial"/>
          <w:sz w:val="20"/>
          <w:szCs w:val="20"/>
        </w:rPr>
      </w:pPr>
    </w:p>
    <w:p w14:paraId="6B348B26"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59CB32F4"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636EA81C"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27342279"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161B4FCE"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30D14F21" w14:textId="77777777" w:rsidR="00C70ECA" w:rsidRPr="0005469A" w:rsidRDefault="00C70ECA" w:rsidP="004E27B2">
      <w:pPr>
        <w:autoSpaceDE w:val="0"/>
        <w:autoSpaceDN w:val="0"/>
        <w:adjustRightInd w:val="0"/>
        <w:spacing w:after="0" w:line="240" w:lineRule="auto"/>
        <w:jc w:val="both"/>
        <w:rPr>
          <w:rFonts w:ascii="Arial" w:eastAsia="Times New Roman" w:hAnsi="Arial" w:cs="Arial"/>
          <w:sz w:val="20"/>
          <w:szCs w:val="20"/>
          <w:lang w:eastAsia="sl-SI"/>
        </w:rPr>
      </w:pPr>
    </w:p>
    <w:p w14:paraId="68D56ECA" w14:textId="77777777" w:rsidR="004E27B2" w:rsidRPr="0005469A" w:rsidRDefault="004E27B2" w:rsidP="004E27B2">
      <w:pPr>
        <w:autoSpaceDE w:val="0"/>
        <w:autoSpaceDN w:val="0"/>
        <w:adjustRightInd w:val="0"/>
        <w:spacing w:after="0" w:line="240" w:lineRule="auto"/>
        <w:jc w:val="both"/>
        <w:rPr>
          <w:rFonts w:ascii="Arial" w:eastAsia="Times New Roman" w:hAnsi="Arial" w:cs="Arial"/>
          <w:sz w:val="20"/>
          <w:szCs w:val="20"/>
          <w:lang w:eastAsia="sl-SI"/>
        </w:rPr>
      </w:pPr>
    </w:p>
    <w:p w14:paraId="5F08385D"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596720B9"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645F4A59"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36B41CD0"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36C2214B"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508409E5"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747C7340"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655E4F04"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6E0A3487"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188E0459"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1B4993FD"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70BF1997"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6E459709"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7EC024BC"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2C4E32DD"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4F0217C9"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1E574925"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159DE317" w14:textId="77777777" w:rsidR="00801500" w:rsidRPr="0005469A"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651DAA3E" w14:textId="77777777" w:rsidR="00801500" w:rsidRDefault="00801500" w:rsidP="004E27B2">
      <w:pPr>
        <w:autoSpaceDE w:val="0"/>
        <w:autoSpaceDN w:val="0"/>
        <w:adjustRightInd w:val="0"/>
        <w:spacing w:after="0" w:line="240" w:lineRule="auto"/>
        <w:jc w:val="both"/>
        <w:rPr>
          <w:rFonts w:ascii="Arial" w:eastAsia="Times New Roman" w:hAnsi="Arial" w:cs="Arial"/>
          <w:sz w:val="20"/>
          <w:szCs w:val="20"/>
          <w:lang w:eastAsia="sl-SI"/>
        </w:rPr>
      </w:pPr>
    </w:p>
    <w:p w14:paraId="3E18F1E7"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5E04FB8A"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0032C80F"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3731A2A5"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06395A74"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614FD314"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4E619648"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10CF3734"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54F3146B" w14:textId="77777777" w:rsidR="00D85E91" w:rsidRDefault="00D85E91" w:rsidP="004E27B2">
      <w:pPr>
        <w:autoSpaceDE w:val="0"/>
        <w:autoSpaceDN w:val="0"/>
        <w:adjustRightInd w:val="0"/>
        <w:spacing w:after="0" w:line="240" w:lineRule="auto"/>
        <w:jc w:val="both"/>
        <w:rPr>
          <w:rFonts w:ascii="Arial" w:eastAsia="Times New Roman" w:hAnsi="Arial" w:cs="Arial"/>
          <w:sz w:val="20"/>
          <w:szCs w:val="20"/>
          <w:lang w:eastAsia="sl-SI"/>
        </w:rPr>
      </w:pPr>
      <w:bookmarkStart w:id="0" w:name="_GoBack"/>
      <w:bookmarkEnd w:id="0"/>
    </w:p>
    <w:p w14:paraId="788580B5"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34A79026" w14:textId="77777777" w:rsidR="00DA2E37" w:rsidRDefault="00DA2E37" w:rsidP="004E27B2">
      <w:pPr>
        <w:autoSpaceDE w:val="0"/>
        <w:autoSpaceDN w:val="0"/>
        <w:adjustRightInd w:val="0"/>
        <w:spacing w:after="0" w:line="240" w:lineRule="auto"/>
        <w:jc w:val="both"/>
        <w:rPr>
          <w:rFonts w:ascii="Arial" w:eastAsia="Times New Roman" w:hAnsi="Arial" w:cs="Arial"/>
          <w:sz w:val="20"/>
          <w:szCs w:val="20"/>
          <w:lang w:eastAsia="sl-SI"/>
        </w:rPr>
      </w:pPr>
    </w:p>
    <w:p w14:paraId="2D0E6DE8" w14:textId="77777777" w:rsidR="004E27B2" w:rsidRPr="0005469A" w:rsidRDefault="004E27B2" w:rsidP="004E27B2">
      <w:pPr>
        <w:autoSpaceDE w:val="0"/>
        <w:autoSpaceDN w:val="0"/>
        <w:adjustRightInd w:val="0"/>
        <w:spacing w:after="0" w:line="240" w:lineRule="auto"/>
        <w:jc w:val="both"/>
        <w:rPr>
          <w:rFonts w:ascii="Arial" w:eastAsia="Times New Roman" w:hAnsi="Arial" w:cs="Arial"/>
          <w:b/>
          <w:sz w:val="20"/>
          <w:szCs w:val="20"/>
          <w:lang w:eastAsia="sl-SI"/>
        </w:rPr>
      </w:pPr>
      <w:r w:rsidRPr="0005469A">
        <w:rPr>
          <w:rFonts w:ascii="Arial" w:eastAsia="Times New Roman" w:hAnsi="Arial" w:cs="Arial"/>
          <w:b/>
          <w:sz w:val="20"/>
          <w:szCs w:val="20"/>
          <w:lang w:eastAsia="sl-SI"/>
        </w:rPr>
        <w:lastRenderedPageBreak/>
        <w:t>ČLENI, KI SE SPREMINJAJO:</w:t>
      </w:r>
    </w:p>
    <w:p w14:paraId="1D9B32C7" w14:textId="77777777" w:rsidR="004E27B2" w:rsidRPr="0005469A" w:rsidRDefault="004E27B2" w:rsidP="004E27B2">
      <w:pPr>
        <w:spacing w:before="480" w:after="0" w:line="240" w:lineRule="auto"/>
        <w:jc w:val="center"/>
        <w:rPr>
          <w:rFonts w:ascii="Arial" w:eastAsia="Times New Roman" w:hAnsi="Arial" w:cs="Arial"/>
          <w:b/>
          <w:bCs/>
          <w:color w:val="000000"/>
          <w:sz w:val="20"/>
          <w:szCs w:val="20"/>
          <w:lang w:val="x-none" w:eastAsia="sl-SI"/>
        </w:rPr>
      </w:pPr>
      <w:r w:rsidRPr="0005469A">
        <w:rPr>
          <w:rFonts w:ascii="Arial" w:eastAsia="Times New Roman" w:hAnsi="Arial" w:cs="Arial"/>
          <w:b/>
          <w:bCs/>
          <w:color w:val="000000"/>
          <w:sz w:val="20"/>
          <w:szCs w:val="20"/>
          <w:lang w:val="x-none" w:eastAsia="sl-SI"/>
        </w:rPr>
        <w:t>1. člen</w:t>
      </w:r>
    </w:p>
    <w:p w14:paraId="65F7B96F" w14:textId="77777777" w:rsidR="004E27B2" w:rsidRPr="0005469A" w:rsidRDefault="009F33EC" w:rsidP="009F33EC">
      <w:pPr>
        <w:spacing w:before="480" w:after="0" w:line="240" w:lineRule="auto"/>
        <w:ind w:left="708"/>
        <w:rPr>
          <w:rFonts w:ascii="Arial" w:eastAsia="Times New Roman" w:hAnsi="Arial" w:cs="Arial"/>
          <w:bCs/>
          <w:color w:val="000000"/>
          <w:sz w:val="20"/>
          <w:szCs w:val="20"/>
          <w:lang w:eastAsia="sl-SI"/>
        </w:rPr>
      </w:pPr>
      <w:r w:rsidRPr="0005469A">
        <w:rPr>
          <w:rFonts w:ascii="Arial" w:eastAsia="Times New Roman" w:hAnsi="Arial" w:cs="Arial"/>
          <w:bCs/>
          <w:color w:val="000000"/>
          <w:sz w:val="20"/>
          <w:szCs w:val="20"/>
          <w:lang w:eastAsia="sl-SI"/>
        </w:rPr>
        <w:t xml:space="preserve">    </w:t>
      </w:r>
      <w:r w:rsidR="004E27B2" w:rsidRPr="0005469A">
        <w:rPr>
          <w:rFonts w:ascii="Arial" w:eastAsia="Times New Roman" w:hAnsi="Arial" w:cs="Arial"/>
          <w:bCs/>
          <w:color w:val="000000"/>
          <w:sz w:val="20"/>
          <w:szCs w:val="20"/>
          <w:lang w:val="x-none" w:eastAsia="sl-SI"/>
        </w:rPr>
        <w:t>Ta zakon ureja predšolsko vzgojo, ki jo izvajajo javni in zasebni vrtci.</w:t>
      </w:r>
    </w:p>
    <w:p w14:paraId="6B91B98E" w14:textId="77777777" w:rsidR="004E27B2" w:rsidRPr="0005469A" w:rsidRDefault="004E27B2" w:rsidP="004E27B2">
      <w:pPr>
        <w:spacing w:after="0" w:line="260" w:lineRule="atLeast"/>
        <w:rPr>
          <w:rFonts w:ascii="Arial" w:eastAsia="Times New Roman" w:hAnsi="Arial" w:cs="Arial"/>
          <w:sz w:val="20"/>
          <w:szCs w:val="20"/>
        </w:rPr>
      </w:pPr>
    </w:p>
    <w:p w14:paraId="50885B72" w14:textId="77777777" w:rsidR="004E27B2" w:rsidRPr="0005469A" w:rsidRDefault="004E27B2" w:rsidP="00CB45BB">
      <w:pPr>
        <w:numPr>
          <w:ilvl w:val="0"/>
          <w:numId w:val="44"/>
        </w:num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člen</w:t>
      </w:r>
    </w:p>
    <w:p w14:paraId="1A28FCC2" w14:textId="77777777" w:rsidR="004E27B2" w:rsidRPr="0005469A" w:rsidRDefault="004E27B2" w:rsidP="004E27B2">
      <w:pPr>
        <w:spacing w:after="0" w:line="260" w:lineRule="atLeast"/>
        <w:jc w:val="center"/>
        <w:rPr>
          <w:rFonts w:ascii="Arial" w:eastAsia="Times New Roman" w:hAnsi="Arial" w:cs="Arial"/>
          <w:b/>
          <w:sz w:val="20"/>
          <w:szCs w:val="20"/>
        </w:rPr>
      </w:pPr>
      <w:r w:rsidRPr="0005469A">
        <w:rPr>
          <w:rFonts w:ascii="Arial" w:eastAsia="Times New Roman" w:hAnsi="Arial" w:cs="Arial"/>
          <w:b/>
          <w:sz w:val="20"/>
          <w:szCs w:val="20"/>
        </w:rPr>
        <w:t>(otroci s posebnimi potrebami)</w:t>
      </w:r>
    </w:p>
    <w:p w14:paraId="317557DF" w14:textId="77777777" w:rsidR="004E27B2" w:rsidRPr="0005469A" w:rsidRDefault="004E27B2" w:rsidP="004E27B2">
      <w:pPr>
        <w:spacing w:after="0" w:line="260" w:lineRule="atLeast"/>
        <w:rPr>
          <w:rFonts w:ascii="Arial" w:eastAsia="Times New Roman" w:hAnsi="Arial" w:cs="Arial"/>
          <w:sz w:val="20"/>
          <w:szCs w:val="20"/>
        </w:rPr>
      </w:pPr>
    </w:p>
    <w:p w14:paraId="7DB8E518" w14:textId="77777777" w:rsidR="004E27B2" w:rsidRPr="0005469A" w:rsidRDefault="004E27B2" w:rsidP="004E27B2">
      <w:pPr>
        <w:tabs>
          <w:tab w:val="left" w:pos="1134"/>
        </w:tabs>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                 Otroci s posebnimi potrebami po tem zakonu so otroci z motnjami v duševnem razvoju,slepi in slabovidni, gluhi in naglušni, otroci z govornimi motnjami, gibalno ovirani otroci ter otroci z motnjami vedenja in osebnosti, ki potrebujejo prilagojeno izvajanje programov za predšolske otroke z dodatno strokovno pomočjo ali prilagojene programe. </w:t>
      </w:r>
    </w:p>
    <w:p w14:paraId="3939B6D1" w14:textId="77777777" w:rsidR="004E27B2" w:rsidRPr="0005469A" w:rsidRDefault="004E27B2" w:rsidP="004E27B2">
      <w:pPr>
        <w:tabs>
          <w:tab w:val="left" w:pos="1134"/>
        </w:tabs>
        <w:spacing w:after="0" w:line="260" w:lineRule="atLeast"/>
        <w:rPr>
          <w:rFonts w:ascii="Arial" w:eastAsia="Times New Roman" w:hAnsi="Arial" w:cs="Arial"/>
          <w:sz w:val="20"/>
          <w:szCs w:val="20"/>
        </w:rPr>
      </w:pPr>
      <w:r w:rsidRPr="0005469A">
        <w:rPr>
          <w:rFonts w:ascii="Arial" w:eastAsia="Times New Roman" w:hAnsi="Arial" w:cs="Arial"/>
          <w:sz w:val="20"/>
          <w:szCs w:val="20"/>
        </w:rPr>
        <w:tab/>
      </w:r>
    </w:p>
    <w:p w14:paraId="76273562" w14:textId="77777777" w:rsidR="004E27B2" w:rsidRPr="0005469A" w:rsidRDefault="004E27B2" w:rsidP="004E27B2">
      <w:pPr>
        <w:tabs>
          <w:tab w:val="left" w:pos="1134"/>
        </w:tabs>
        <w:spacing w:after="0" w:line="260" w:lineRule="atLeast"/>
        <w:rPr>
          <w:rFonts w:ascii="Arial" w:eastAsia="Times New Roman" w:hAnsi="Arial" w:cs="Arial"/>
          <w:sz w:val="20"/>
          <w:szCs w:val="20"/>
        </w:rPr>
      </w:pPr>
      <w:r w:rsidRPr="0005469A">
        <w:rPr>
          <w:rFonts w:ascii="Arial" w:eastAsia="Times New Roman" w:hAnsi="Arial" w:cs="Arial"/>
          <w:sz w:val="20"/>
          <w:szCs w:val="20"/>
        </w:rPr>
        <w:t xml:space="preserve">                 Predšolska vzgoja za otroke s posebnimi potrebami se izvaja v skladu z zakonom in drugimi predpisi. </w:t>
      </w:r>
    </w:p>
    <w:p w14:paraId="5937D90D" w14:textId="77777777" w:rsidR="004E27B2" w:rsidRPr="0005469A" w:rsidRDefault="004E27B2" w:rsidP="004E27B2">
      <w:pPr>
        <w:spacing w:before="480"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17. člen</w:t>
      </w:r>
    </w:p>
    <w:p w14:paraId="4E8EA9A7" w14:textId="77777777" w:rsidR="004E27B2" w:rsidRPr="0005469A" w:rsidRDefault="004E27B2" w:rsidP="004E27B2">
      <w:pPr>
        <w:spacing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(število otrok in število delavcev v oddelku)</w:t>
      </w:r>
    </w:p>
    <w:p w14:paraId="520F5504"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Število otrok v oddelku prvega starostnega obdobja ne sme presegati dvanajst otrok, v oddelku drugega starostnega obdobja pa dvaindvajset otrok.</w:t>
      </w:r>
    </w:p>
    <w:p w14:paraId="313D6321"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Pristojni organ lokalne skupnosti ustanoviteljice vrtca lahko glede na razmere in položaj dejavnosti predšolske vzgoje v lokalni skupnosti odloči, da število otrok v oddelku presega število, ki ga določa prvi odstavek tega člena, za največ dva otroka v oddelku.</w:t>
      </w:r>
    </w:p>
    <w:p w14:paraId="1B10B950"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Dnevni in poldnevni program izvajata vzgojitelj in vzgojitelj predšolskih otrok – pomočnik vzgojitelja. Dnevni program v oddelku prvega starostnega obdobja izvajata skupaj vsaj šest ur dnevno in v oddelku drugega starostnega obdobja vsaj štiri ure dnevno. Poldnevni program v oddelku prvega starostnega obdobja izvajata skupaj vsaj tri ure dnevno in v oddelku drugega starostnega obdobja vsaj dve uri dnevno. Sočasna prisotnost vzgojitelja in vzgojitelj</w:t>
      </w:r>
      <w:r w:rsidRPr="0005469A">
        <w:rPr>
          <w:rFonts w:ascii="Arial" w:eastAsia="Times New Roman" w:hAnsi="Arial" w:cs="Arial"/>
          <w:color w:val="000000"/>
          <w:sz w:val="20"/>
          <w:szCs w:val="20"/>
          <w:lang w:eastAsia="sl-SI"/>
        </w:rPr>
        <w:t>a</w:t>
      </w:r>
      <w:r w:rsidRPr="0005469A">
        <w:rPr>
          <w:rFonts w:ascii="Arial" w:eastAsia="Times New Roman" w:hAnsi="Arial" w:cs="Arial"/>
          <w:color w:val="000000"/>
          <w:sz w:val="20"/>
          <w:szCs w:val="20"/>
          <w:lang w:val="x-none" w:eastAsia="sl-SI"/>
        </w:rPr>
        <w:t xml:space="preserve"> predšolskih otrok – pomočnik</w:t>
      </w:r>
      <w:r w:rsidRPr="0005469A">
        <w:rPr>
          <w:rFonts w:ascii="Arial" w:eastAsia="Times New Roman" w:hAnsi="Arial" w:cs="Arial"/>
          <w:color w:val="000000"/>
          <w:sz w:val="20"/>
          <w:szCs w:val="20"/>
          <w:lang w:eastAsia="sl-SI"/>
        </w:rPr>
        <w:t>a</w:t>
      </w:r>
      <w:r w:rsidRPr="0005469A">
        <w:rPr>
          <w:rFonts w:ascii="Arial" w:eastAsia="Times New Roman" w:hAnsi="Arial" w:cs="Arial"/>
          <w:color w:val="000000"/>
          <w:sz w:val="20"/>
          <w:szCs w:val="20"/>
          <w:lang w:val="x-none" w:eastAsia="sl-SI"/>
        </w:rPr>
        <w:t xml:space="preserve"> vzgojitelja se zagotavlja s sistemizacijo delovnih mest ob oblikovanju oddelkov in se ne izvaja v času počitka otrok.</w:t>
      </w:r>
    </w:p>
    <w:p w14:paraId="6BA2011C"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Krajši program izvaja vzgojitelj.</w:t>
      </w:r>
    </w:p>
    <w:p w14:paraId="41118137"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 vrtcu, ki deluje na samostojni lokaciji le z enim oddelkom otrok, izvajata dnevni program vzgojitelj in vzgojitelj predšolskih otrok – pomočnik vzgojitelja skupaj vsaj 6 ur.</w:t>
      </w:r>
    </w:p>
    <w:p w14:paraId="5796E023"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Podrobnejša določila o številu otrok, vključenih v oddelke, določi minister, pristojen za predšolsko vzgojo.</w:t>
      </w:r>
    </w:p>
    <w:p w14:paraId="522191A7" w14:textId="77777777" w:rsidR="004E27B2" w:rsidRPr="0005469A" w:rsidRDefault="004E27B2" w:rsidP="004E27B2">
      <w:pPr>
        <w:spacing w:before="480"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20. člen</w:t>
      </w:r>
    </w:p>
    <w:p w14:paraId="6CDDA5EE" w14:textId="77777777" w:rsidR="004E27B2" w:rsidRPr="0005469A" w:rsidRDefault="004E27B2" w:rsidP="004E27B2">
      <w:pPr>
        <w:spacing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(vpis in sprejem otrok)</w:t>
      </w:r>
    </w:p>
    <w:p w14:paraId="0E339BBE"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Javni vrtec vpisuje in sprejema predšolske otroke v svoje programe na podlagi prijav in prostih mest vse leto.</w:t>
      </w:r>
    </w:p>
    <w:p w14:paraId="6CEA7A4C"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Vrtec lahko sprejme otroka, ko je dopolnil starost najmanj 11 mesecev, če starši ne uveljavljajo več pravice do starševskega dopusta v obliki polne odsotnosti z dela. Za starše otrok, ki so oddali vlogo za vpis otroka v vrtec, vrtcu na njegovo zahtevo pristojni center za socialno delo posreduje podatke o izteku pravice do starševskega dopusta v obliki polne odsotnosti z dela.</w:t>
      </w:r>
    </w:p>
    <w:p w14:paraId="7A62B13D"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lastRenderedPageBreak/>
        <w:t>Vrtec najmanj enkrat letno objavi javni vpis novincev za naslednje šolsko leto. Vodenje in izpeljavo postopka vpisa otrok v vrtec, ki izvaja javno službo, lahko občina ustanoviteljica podrobneje uredi s svojim aktom.</w:t>
      </w:r>
    </w:p>
    <w:p w14:paraId="37366646"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Če je v vrtec vpisanih več otrok, kakor je v vrtcu prostih mest, odloča o sprejemu komisija za sprejem otrok. V tem primeru vrtec staršem dodeli šifro otroka. Sestavo komisije za sprejem otrok ter kriterije za sprejem otrok v vrtec določi občina ustanoviteljica na predlog sveta vrtca. Kriteriji se določijo s točkami.</w:t>
      </w:r>
    </w:p>
    <w:p w14:paraId="3CFE61AC"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Če starši oddajo nepopolno vlogo ali če vrtec zaradi uporabe kriterijev za sprejem potrebuje še druge podatke, lahko starše pozove k odpravi pomanjkljivosti ali dopolnitvi vloge tudi po elektronski pošti, telefonu ali ustno, če starši pridejo v vrtec. O tem se napiše uradni zaznamek. Če vloga ni dopolnjena, se jo obravnava in o sprejemu otroka odloči na podlagi podatkov, ki jih vsebuje vloga.</w:t>
      </w:r>
    </w:p>
    <w:p w14:paraId="05F5DFF3"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 skladu z odločbo pristojnega organa ima prednost pri sprejemu v vrtec otrok s posebnimi potrebami. Prednost pri sprejemu v vrtec ima tudi otrok, za katerega starši predložijo mnenje centra za socialno delo o ogroženosti zaradi socialnega položaja družine. Mnenje o ogroženosti otroka zaradi socialnega položaja družine vsebuje navedbe, da je družina v skladu s predpisi, ki urejajo socialno varnost oziroma položaj družine, obravnavana kot socialno ogrožena družina s strani centra za socialno delo, kar je razvidno iz uradnih evidenc, ki jih vodijo centri za socialno delo.</w:t>
      </w:r>
    </w:p>
    <w:p w14:paraId="449D264C"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Vrtec starše pisno obvesti o datumu vključitve otroka v vrtec in o drugih pogojih za sprejem otroka v vrtec.</w:t>
      </w:r>
    </w:p>
    <w:p w14:paraId="5BD31437"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Starši morajo ob vključitvi otroka v vrtec predložiti potrdilo pediatra o zdravstvenem stanju otroka.</w:t>
      </w:r>
    </w:p>
    <w:p w14:paraId="4BBB5D51" w14:textId="77777777" w:rsidR="004E27B2" w:rsidRPr="0005469A" w:rsidRDefault="004E27B2" w:rsidP="004E27B2">
      <w:pPr>
        <w:spacing w:before="480" w:after="0" w:line="240" w:lineRule="auto"/>
        <w:jc w:val="center"/>
        <w:rPr>
          <w:rFonts w:ascii="Arial" w:eastAsia="Times New Roman" w:hAnsi="Arial" w:cs="Arial"/>
          <w:b/>
          <w:bCs/>
          <w:color w:val="000000"/>
          <w:sz w:val="20"/>
          <w:szCs w:val="20"/>
          <w:lang w:eastAsia="sl-SI"/>
        </w:rPr>
      </w:pPr>
      <w:proofErr w:type="spellStart"/>
      <w:r w:rsidRPr="0005469A">
        <w:rPr>
          <w:rFonts w:ascii="Arial" w:eastAsia="Times New Roman" w:hAnsi="Arial" w:cs="Arial"/>
          <w:b/>
          <w:bCs/>
          <w:color w:val="000000"/>
          <w:sz w:val="20"/>
          <w:szCs w:val="20"/>
          <w:lang w:val="x-none" w:eastAsia="sl-SI"/>
        </w:rPr>
        <w:t>24.a</w:t>
      </w:r>
      <w:proofErr w:type="spellEnd"/>
      <w:r w:rsidRPr="0005469A">
        <w:rPr>
          <w:rFonts w:ascii="Arial" w:eastAsia="Times New Roman" w:hAnsi="Arial" w:cs="Arial"/>
          <w:b/>
          <w:bCs/>
          <w:color w:val="000000"/>
          <w:sz w:val="20"/>
          <w:szCs w:val="20"/>
          <w:lang w:val="x-none" w:eastAsia="sl-SI"/>
        </w:rPr>
        <w:t xml:space="preserve"> člen</w:t>
      </w:r>
    </w:p>
    <w:p w14:paraId="6DF7D65F" w14:textId="77777777" w:rsidR="004E27B2" w:rsidRPr="0005469A" w:rsidRDefault="004E27B2" w:rsidP="004E27B2">
      <w:pPr>
        <w:spacing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(varuh predšolskih otrok)</w:t>
      </w:r>
    </w:p>
    <w:p w14:paraId="57E7F492"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Fizična oseba lahko opravlja dejavnost varstva predšolskih otrok, ki ne vključuje izvajanja javno veljavnega programa, kot varuh predšolskih otrok, če se vpiše v register pri ministrstvu, pristojnem za predšolsko vzgojo. Varuh predšolskih otrok se vpiše v register, če izpolnjuje naslednje pogoje:</w:t>
      </w:r>
    </w:p>
    <w:p w14:paraId="789E5AD4"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da ima končan najmanj izobraževalni program za pridobitev srednje strokovne izobrazbe ali izobraževalni program gimnazije z ustrezno nacionalno poklicno kvalifikacijo ali da izpolnjuje z zakonom in drugimi predpisi določene pogoje o izobrazbi za vzgojitelje predšolskih otrok – pomočnike vzgojiteljev, vzgojitelje, učitelje in svetovalne delavce na področju vzgoje in izobraževanja;</w:t>
      </w:r>
    </w:p>
    <w:p w14:paraId="6E0F7664"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da ni bil pravnomočno obsojen zaradi kaznivega dejanja zoper spolno nedotakljivost oziroma zaradi naklepnega kaznivega dejanja, ki se preganja po uradni dolžnosti, za katero je predpisana kazen zapora v trajanju več kot šest mesecev.</w:t>
      </w:r>
    </w:p>
    <w:p w14:paraId="623DD270"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Varuh predšolskih otrok lahko varuje skupino predšolskih otrok, ki ne sme presegati šest otrok. Varuh predšolskih otrok lahko varuje otroke v stanovanjski stavbi, ki ima izdano uporabno dovoljenje. Za prostor in opremo, ki jo mora zagotoviti varuh predšolskih otrok za varstvo otrok, se uporabljajo določbe predpisa o normativih in minimalnih tehničnih pogojih za prostor in opremo vrtca, ki ureja prostore za otroke v vzgojno-varstveni družini in določbe predpisa, s katerim se podrobneje urejajo vzgojno-varstvene družine. V stanovanjski enoti je lahko registriran le en varuh predšolskih otrok.</w:t>
      </w:r>
    </w:p>
    <w:p w14:paraId="78BEF31E"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V register se vpišejo:</w:t>
      </w:r>
    </w:p>
    <w:p w14:paraId="5081BD55"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ime in priimek varuha predšolskih otrok, rojstni podatki, spol in EMŠO,</w:t>
      </w:r>
    </w:p>
    <w:p w14:paraId="1C495467"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izobrazba,</w:t>
      </w:r>
    </w:p>
    <w:p w14:paraId="4437A3D2"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kraj opravljanja dejavnosti.</w:t>
      </w:r>
    </w:p>
    <w:p w14:paraId="2594962B"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O vpisu v register se varuhu predšolskih otrok izda odločba. Varuh predšolskih otrok opravlja dejavnost v skladu z zakonom, ki ureja gospodarske družbe.</w:t>
      </w:r>
    </w:p>
    <w:p w14:paraId="5051B228"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lastRenderedPageBreak/>
        <w:t>Varuh predšolskih otrok se izbriše iz registra po uradni dolžnosti:</w:t>
      </w:r>
    </w:p>
    <w:p w14:paraId="692C8DC2"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če mu je s pravnomočno odločbo prepovedano izvajanje dejavnosti,</w:t>
      </w:r>
    </w:p>
    <w:p w14:paraId="6D473486"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če ne izpolnjuje več pogojev za opravljanje dejavnosti varuha predšolskih otrok,</w:t>
      </w:r>
    </w:p>
    <w:p w14:paraId="5FB6EBD8"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na podlagi obvestila s strani varuha predšolskih otrok, da je prenehal z izvajanjem dejavnosti.</w:t>
      </w:r>
    </w:p>
    <w:p w14:paraId="07829E5B" w14:textId="77777777" w:rsidR="004E27B2"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Podatki o imenu in priimku varuha predšolskih otrok ter o kraju, kjer opravlja svojo dejavnost, so javni in so objavljeni na spletni strani ministrstva, pristojnega za predšolsko vzgojo.</w:t>
      </w:r>
    </w:p>
    <w:p w14:paraId="1913FC6B" w14:textId="77777777" w:rsidR="00F361E9" w:rsidRDefault="00F361E9" w:rsidP="00F361E9">
      <w:pPr>
        <w:pStyle w:val="Brezrazmikov"/>
        <w:rPr>
          <w:lang w:eastAsia="sl-SI"/>
        </w:rPr>
      </w:pPr>
    </w:p>
    <w:p w14:paraId="2EC76738" w14:textId="77777777" w:rsidR="00F361E9" w:rsidRDefault="00F361E9" w:rsidP="00F361E9">
      <w:pPr>
        <w:pStyle w:val="Brezrazmikov"/>
        <w:rPr>
          <w:lang w:eastAsia="sl-SI"/>
        </w:rPr>
      </w:pPr>
    </w:p>
    <w:p w14:paraId="6E995B5E" w14:textId="6891101F" w:rsidR="00F361E9" w:rsidRPr="00F361E9" w:rsidRDefault="00F361E9" w:rsidP="00F361E9">
      <w:pPr>
        <w:pStyle w:val="Brezrazmikov"/>
        <w:jc w:val="center"/>
        <w:rPr>
          <w:b/>
          <w:lang w:eastAsia="sl-SI"/>
        </w:rPr>
      </w:pPr>
      <w:r w:rsidRPr="00F361E9">
        <w:rPr>
          <w:b/>
          <w:lang w:eastAsia="sl-SI"/>
        </w:rPr>
        <w:t>29. člen</w:t>
      </w:r>
    </w:p>
    <w:p w14:paraId="0C53091B" w14:textId="2EC729EB" w:rsidR="00F361E9" w:rsidRPr="00F361E9" w:rsidRDefault="00F361E9" w:rsidP="00F361E9">
      <w:pPr>
        <w:pStyle w:val="Brezrazmikov"/>
        <w:jc w:val="center"/>
        <w:rPr>
          <w:b/>
          <w:lang w:eastAsia="sl-SI"/>
        </w:rPr>
      </w:pPr>
      <w:r w:rsidRPr="00F361E9">
        <w:rPr>
          <w:b/>
          <w:lang w:eastAsia="sl-SI"/>
        </w:rPr>
        <w:t>(državni proračun)</w:t>
      </w:r>
    </w:p>
    <w:p w14:paraId="299FD911" w14:textId="4C7DD3CE" w:rsidR="00F361E9" w:rsidRDefault="00F361E9" w:rsidP="00F361E9">
      <w:pPr>
        <w:spacing w:before="240" w:after="0" w:line="240" w:lineRule="auto"/>
        <w:ind w:firstLine="1021"/>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Iz državnega proračuna se v skladu z normativi in standardi zagotavljajo sredstva za:</w:t>
      </w:r>
    </w:p>
    <w:p w14:paraId="74571998" w14:textId="0588C0E8" w:rsidR="00F361E9" w:rsidRDefault="00F361E9" w:rsidP="00F361E9">
      <w:pPr>
        <w:pStyle w:val="Brezrazmikov"/>
        <w:numPr>
          <w:ilvl w:val="0"/>
          <w:numId w:val="24"/>
        </w:numPr>
        <w:jc w:val="both"/>
        <w:rPr>
          <w:lang w:eastAsia="sl-SI"/>
        </w:rPr>
      </w:pPr>
      <w:r>
        <w:rPr>
          <w:lang w:eastAsia="sl-SI"/>
        </w:rPr>
        <w:t>oddelke vrtcev v bolnišnicah, katerih dejavnost je namenjena območju države in polovico sredstev za plače in prejemke ter davke in prispevke za vzgojitelje v oddelkih vrtcev, ki delujejo v drugih bolnišnicah, k delovanju katerih je dalo soglasje tudi ministrstvo, pristojno za predšolsko vzgojo,</w:t>
      </w:r>
    </w:p>
    <w:p w14:paraId="7EFE4998" w14:textId="6A5D31C3" w:rsidR="00F361E9" w:rsidRDefault="00F361E9" w:rsidP="00F361E9">
      <w:pPr>
        <w:pStyle w:val="Brezrazmikov"/>
        <w:numPr>
          <w:ilvl w:val="0"/>
          <w:numId w:val="24"/>
        </w:numPr>
        <w:jc w:val="both"/>
        <w:rPr>
          <w:lang w:eastAsia="sl-SI"/>
        </w:rPr>
      </w:pPr>
      <w:r>
        <w:rPr>
          <w:lang w:eastAsia="sl-SI"/>
        </w:rPr>
        <w:t xml:space="preserve">oddelke predšolske vzgoje v zavodih za vzgojo in izobraževanje otrok s posebnimi potrebami, katerih ustanovitelj je država, </w:t>
      </w:r>
    </w:p>
    <w:p w14:paraId="21DD311B" w14:textId="144AE97F" w:rsidR="00F361E9" w:rsidRDefault="00F361E9" w:rsidP="00F361E9">
      <w:pPr>
        <w:pStyle w:val="Brezrazmikov"/>
        <w:numPr>
          <w:ilvl w:val="0"/>
          <w:numId w:val="24"/>
        </w:numPr>
        <w:jc w:val="both"/>
        <w:rPr>
          <w:lang w:eastAsia="sl-SI"/>
        </w:rPr>
      </w:pPr>
      <w:r>
        <w:rPr>
          <w:lang w:eastAsia="sl-SI"/>
        </w:rPr>
        <w:t xml:space="preserve">plačilo višjih stroškov za oddelke, kjer se pri vzgojnem delu uporablja italijanski jezik oziroma kjer vzgojno delo poteka dvojezično, v slovenskem in madžarskem jeziku ter za oddelke otrok Romov, </w:t>
      </w:r>
    </w:p>
    <w:p w14:paraId="201D45EA" w14:textId="18EC76F2" w:rsidR="00F361E9" w:rsidRDefault="00F361E9" w:rsidP="00F361E9">
      <w:pPr>
        <w:pStyle w:val="Brezrazmikov"/>
        <w:numPr>
          <w:ilvl w:val="0"/>
          <w:numId w:val="24"/>
        </w:numPr>
        <w:jc w:val="both"/>
        <w:rPr>
          <w:lang w:eastAsia="sl-SI"/>
        </w:rPr>
      </w:pPr>
      <w:r>
        <w:rPr>
          <w:lang w:eastAsia="sl-SI"/>
        </w:rPr>
        <w:t>del sredstev za investicije v nepremičnine in opremo na narodno mešanih območjih in</w:t>
      </w:r>
    </w:p>
    <w:p w14:paraId="7C5A3ABC" w14:textId="429BD22B" w:rsidR="00F361E9" w:rsidRDefault="00F361E9" w:rsidP="00F361E9">
      <w:pPr>
        <w:pStyle w:val="Brezrazmikov"/>
        <w:numPr>
          <w:ilvl w:val="0"/>
          <w:numId w:val="24"/>
        </w:numPr>
        <w:jc w:val="both"/>
        <w:rPr>
          <w:lang w:eastAsia="sl-SI"/>
        </w:rPr>
      </w:pPr>
      <w:r>
        <w:rPr>
          <w:lang w:eastAsia="sl-SI"/>
        </w:rPr>
        <w:t xml:space="preserve">oddelke vrtcev, ki izvajajo krajše programe v obsegu 240 ur letno, namenjene otrokom, ki niso vključeni v vrtec in bodo naslednje koledarsko leto dopolnili starost šestih let, k organizaciji in delovanju katerih je dalo soglasje ministrstvo, pristojno za predšolsko vzgojo. </w:t>
      </w:r>
    </w:p>
    <w:p w14:paraId="4ABE349E" w14:textId="1954B931" w:rsidR="00F361E9" w:rsidRDefault="00F361E9" w:rsidP="00F361E9">
      <w:pPr>
        <w:spacing w:before="240" w:after="0" w:line="240" w:lineRule="auto"/>
        <w:ind w:firstLine="1021"/>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Iz državnega proračuna se vrtcev v skladu s četrtim odstavkom 32. člena tega zakona zagotavljajo sredstva za sofinanciranje plačil staršev, ki imajo v vrtec hkrati vključenega dva ali več otrok.</w:t>
      </w:r>
    </w:p>
    <w:p w14:paraId="076B5B4A" w14:textId="3C99C979" w:rsidR="00F361E9" w:rsidRDefault="00F361E9" w:rsidP="00F361E9">
      <w:pPr>
        <w:spacing w:before="240" w:after="0" w:line="240" w:lineRule="auto"/>
        <w:ind w:firstLine="1021"/>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Podrobnejše pogoje za organiziranje, delovanje in financiranje oddelkov iz pete alineje prvega odstavka tega člena določi minister, pristojen za predšolsko vzgojo.</w:t>
      </w:r>
    </w:p>
    <w:p w14:paraId="67F328EF" w14:textId="31F7F91C" w:rsidR="00F361E9" w:rsidRPr="00F361E9" w:rsidRDefault="00F361E9" w:rsidP="00F361E9">
      <w:pPr>
        <w:spacing w:before="240" w:after="0" w:line="240" w:lineRule="auto"/>
        <w:ind w:firstLine="1021"/>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Način zagotavljanja sredstev iz državnega proračuna vrtcem, za sofinanciranje plačil staršev za vrtec, določi minister, pristojen za predšolsko vzgojo.</w:t>
      </w:r>
    </w:p>
    <w:p w14:paraId="3901B737" w14:textId="77777777" w:rsidR="00B456A4" w:rsidRPr="0005469A" w:rsidRDefault="00B456A4" w:rsidP="00F361E9">
      <w:pPr>
        <w:pStyle w:val="len1"/>
        <w:tabs>
          <w:tab w:val="left" w:pos="4111"/>
          <w:tab w:val="left" w:pos="4253"/>
        </w:tabs>
        <w:rPr>
          <w:color w:val="000000"/>
          <w:sz w:val="20"/>
          <w:szCs w:val="20"/>
        </w:rPr>
      </w:pPr>
      <w:r w:rsidRPr="0005469A">
        <w:rPr>
          <w:color w:val="000000"/>
          <w:sz w:val="20"/>
          <w:szCs w:val="20"/>
          <w:lang w:val="x-none"/>
        </w:rPr>
        <w:t>32. člen</w:t>
      </w:r>
    </w:p>
    <w:p w14:paraId="11DE8EA0" w14:textId="77777777" w:rsidR="00B456A4" w:rsidRPr="0005469A" w:rsidRDefault="00B456A4" w:rsidP="00B456A4">
      <w:pPr>
        <w:pStyle w:val="lennaslov1"/>
        <w:rPr>
          <w:color w:val="000000"/>
          <w:sz w:val="20"/>
          <w:szCs w:val="20"/>
        </w:rPr>
      </w:pPr>
      <w:r w:rsidRPr="0005469A">
        <w:rPr>
          <w:color w:val="000000"/>
          <w:sz w:val="20"/>
          <w:szCs w:val="20"/>
          <w:lang w:val="x-none"/>
        </w:rPr>
        <w:t>(določanje plačila staršev)</w:t>
      </w:r>
    </w:p>
    <w:p w14:paraId="22125B35" w14:textId="77777777" w:rsidR="00B456A4" w:rsidRPr="0005469A" w:rsidRDefault="00B456A4" w:rsidP="00B456A4">
      <w:pPr>
        <w:pStyle w:val="odstavek1"/>
        <w:rPr>
          <w:color w:val="000000"/>
          <w:sz w:val="20"/>
          <w:szCs w:val="20"/>
        </w:rPr>
      </w:pPr>
      <w:r w:rsidRPr="0005469A">
        <w:rPr>
          <w:color w:val="000000"/>
          <w:sz w:val="20"/>
          <w:szCs w:val="20"/>
          <w:lang w:val="x-none"/>
        </w:rPr>
        <w:t xml:space="preserve">Plačilo staršev določi občina na podlagi lestvice, ki starše razvršča v razrede, upoštevaje dohodek na družinskega člana v primerjavi s povprečno plačo na zaposlenega v Republiki Sloveniji in upoštevaje premoženje družine. </w:t>
      </w:r>
    </w:p>
    <w:p w14:paraId="3541B3E1" w14:textId="77777777" w:rsidR="00B456A4" w:rsidRPr="0005469A" w:rsidRDefault="00B456A4" w:rsidP="00B456A4">
      <w:pPr>
        <w:pStyle w:val="odstavek1"/>
        <w:rPr>
          <w:color w:val="000000"/>
          <w:sz w:val="20"/>
          <w:szCs w:val="20"/>
        </w:rPr>
      </w:pPr>
      <w:r w:rsidRPr="0005469A">
        <w:rPr>
          <w:color w:val="000000"/>
          <w:sz w:val="20"/>
          <w:szCs w:val="20"/>
          <w:lang w:val="x-none"/>
        </w:rPr>
        <w:t>Starši, ki prejemajo denarno socialno pomoč po predpisih o socialnem varstvu, so plačila oproščeni. To velja tudi za zasebne vrtce, ki jim pripadajo javna sredstva na podlagi 34. člena tega zakona.</w:t>
      </w:r>
    </w:p>
    <w:p w14:paraId="349E9E59" w14:textId="77777777" w:rsidR="00B456A4" w:rsidRPr="0005469A" w:rsidRDefault="00B456A4" w:rsidP="00B456A4">
      <w:pPr>
        <w:pStyle w:val="odstavek1"/>
        <w:rPr>
          <w:color w:val="000000"/>
          <w:sz w:val="20"/>
          <w:szCs w:val="20"/>
        </w:rPr>
      </w:pPr>
      <w:r w:rsidRPr="0005469A">
        <w:rPr>
          <w:color w:val="000000"/>
          <w:sz w:val="20"/>
          <w:szCs w:val="20"/>
          <w:lang w:val="x-none"/>
        </w:rPr>
        <w:t>Občina lahko v izjemnih primerih pri določitvi plačila staršev upošteva na podlagi podatkov iz uradnih evidenc, ki jih vodi pristojni davčni organ ali center za socialno delo poleg dohodka in premoženja iz prvega odstavka tega člena tudi druga dejstva in okoliščine, ki odražajo dejanski socialni položaj družine.</w:t>
      </w:r>
    </w:p>
    <w:p w14:paraId="442D8D7B" w14:textId="77777777" w:rsidR="00B456A4" w:rsidRPr="0005469A" w:rsidRDefault="00B456A4" w:rsidP="00B456A4">
      <w:pPr>
        <w:pStyle w:val="odstavek1"/>
        <w:rPr>
          <w:color w:val="000000"/>
          <w:sz w:val="20"/>
          <w:szCs w:val="20"/>
        </w:rPr>
      </w:pPr>
      <w:r w:rsidRPr="0005469A">
        <w:rPr>
          <w:color w:val="000000"/>
          <w:sz w:val="20"/>
          <w:szCs w:val="20"/>
          <w:lang w:val="x-none"/>
        </w:rPr>
        <w:t>Plačilo staršev za vrtec se določi v skladu z zakonom, ki ureja uveljavljanje pravic iz javnih sredstev. Starši, ki imajo v vrtec hkrati vključena dva ali več otrok, plačajo za mlajšega otroka 30</w:t>
      </w:r>
      <w:r w:rsidRPr="0005469A">
        <w:rPr>
          <w:rFonts w:eastAsia="MS Mincho"/>
          <w:color w:val="000000"/>
          <w:sz w:val="20"/>
          <w:szCs w:val="20"/>
          <w:lang w:val="x-none"/>
        </w:rPr>
        <w:t> </w:t>
      </w:r>
      <w:r w:rsidRPr="0005469A">
        <w:rPr>
          <w:color w:val="000000"/>
          <w:sz w:val="20"/>
          <w:szCs w:val="20"/>
          <w:lang w:val="x-none"/>
        </w:rPr>
        <w:t>% plačila, ki jim je določeno v skladu z zakonom kot znižano plačilo vrtca, za vsakega nadaljnjega mlajšega otroka pa so plačila oproščeni. Sredstva v višini razlike do znižanega plačila vrtca, se vrtcem zagotavljajo iz državnega proračuna.</w:t>
      </w:r>
    </w:p>
    <w:p w14:paraId="229976A9" w14:textId="77777777" w:rsidR="00B456A4" w:rsidRPr="0005469A" w:rsidRDefault="00B456A4" w:rsidP="00B456A4">
      <w:pPr>
        <w:pStyle w:val="odstavek1"/>
        <w:rPr>
          <w:color w:val="000000"/>
          <w:sz w:val="20"/>
          <w:szCs w:val="20"/>
        </w:rPr>
      </w:pPr>
      <w:r w:rsidRPr="0005469A">
        <w:rPr>
          <w:color w:val="000000"/>
          <w:sz w:val="20"/>
          <w:szCs w:val="20"/>
          <w:lang w:val="x-none"/>
        </w:rPr>
        <w:t>Ne glede na določbo tega člena plačujejo starši, ki niso zavezanci za dohodnino v Republiki Sloveniji, polno ceno programa v katerega je otrok vključen.</w:t>
      </w:r>
    </w:p>
    <w:p w14:paraId="7469F61A" w14:textId="77777777" w:rsidR="00B456A4" w:rsidRPr="0005469A" w:rsidRDefault="00B456A4" w:rsidP="00B456A4">
      <w:pPr>
        <w:pStyle w:val="odstavek1"/>
        <w:rPr>
          <w:color w:val="000000"/>
          <w:sz w:val="20"/>
          <w:szCs w:val="20"/>
        </w:rPr>
      </w:pPr>
      <w:r w:rsidRPr="0005469A">
        <w:rPr>
          <w:color w:val="000000"/>
          <w:sz w:val="20"/>
          <w:szCs w:val="20"/>
          <w:lang w:val="x-none"/>
        </w:rPr>
        <w:lastRenderedPageBreak/>
        <w:t xml:space="preserve">Vrtci vodijo evidenco upravičencev do sofinanciranja plačil staršev iz četrtega odstavka tega zakona v skladu s </w:t>
      </w:r>
      <w:proofErr w:type="spellStart"/>
      <w:r w:rsidRPr="0005469A">
        <w:rPr>
          <w:color w:val="000000"/>
          <w:sz w:val="20"/>
          <w:szCs w:val="20"/>
          <w:lang w:val="x-none"/>
        </w:rPr>
        <w:t>46.a</w:t>
      </w:r>
      <w:proofErr w:type="spellEnd"/>
      <w:r w:rsidRPr="0005469A">
        <w:rPr>
          <w:color w:val="000000"/>
          <w:sz w:val="20"/>
          <w:szCs w:val="20"/>
          <w:lang w:val="x-none"/>
        </w:rPr>
        <w:t xml:space="preserve"> členom tega zakona.</w:t>
      </w:r>
    </w:p>
    <w:p w14:paraId="201332F1" w14:textId="77777777" w:rsidR="004E27B2" w:rsidRPr="0005469A" w:rsidRDefault="004E27B2" w:rsidP="004E27B2">
      <w:pPr>
        <w:spacing w:before="480"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34. člen</w:t>
      </w:r>
    </w:p>
    <w:p w14:paraId="1B9605D2" w14:textId="77777777" w:rsidR="004E27B2" w:rsidRPr="0005469A" w:rsidRDefault="004E27B2" w:rsidP="004E27B2">
      <w:pPr>
        <w:spacing w:after="0" w:line="240" w:lineRule="auto"/>
        <w:jc w:val="center"/>
        <w:rPr>
          <w:rFonts w:ascii="Arial" w:eastAsia="Times New Roman" w:hAnsi="Arial" w:cs="Arial"/>
          <w:b/>
          <w:bCs/>
          <w:color w:val="000000"/>
          <w:sz w:val="20"/>
          <w:szCs w:val="20"/>
          <w:lang w:eastAsia="sl-SI"/>
        </w:rPr>
      </w:pPr>
      <w:r w:rsidRPr="0005469A">
        <w:rPr>
          <w:rFonts w:ascii="Arial" w:eastAsia="Times New Roman" w:hAnsi="Arial" w:cs="Arial"/>
          <w:b/>
          <w:bCs/>
          <w:color w:val="000000"/>
          <w:sz w:val="20"/>
          <w:szCs w:val="20"/>
          <w:lang w:val="x-none" w:eastAsia="sl-SI"/>
        </w:rPr>
        <w:t>(pogoji za financiranje)</w:t>
      </w:r>
    </w:p>
    <w:p w14:paraId="6569FA97"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Zasebnim vrtcem pripadajo sredstva iz proračuna občine, če izpolnjujejo naslednje pogoje:</w:t>
      </w:r>
    </w:p>
    <w:p w14:paraId="2DBF60A0"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če izvajajo najmanj poldnevni program,</w:t>
      </w:r>
    </w:p>
    <w:p w14:paraId="21EAB7F0"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če imajo vključenih najmanj za en oddelek predšolskih otrok,</w:t>
      </w:r>
    </w:p>
    <w:p w14:paraId="449F358C" w14:textId="77777777" w:rsidR="004E27B2" w:rsidRPr="0005469A" w:rsidRDefault="004E27B2" w:rsidP="004E27B2">
      <w:pPr>
        <w:spacing w:after="0" w:line="240" w:lineRule="auto"/>
        <w:ind w:left="426" w:hanging="426"/>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w:t>
      </w:r>
      <w:r w:rsidRPr="0005469A">
        <w:rPr>
          <w:rFonts w:ascii="Arial" w:eastAsia="Times New Roman" w:hAnsi="Arial" w:cs="Arial"/>
          <w:color w:val="000000"/>
          <w:sz w:val="20"/>
          <w:szCs w:val="20"/>
          <w:lang w:eastAsia="sl-SI"/>
        </w:rPr>
        <w:t xml:space="preserve"> </w:t>
      </w:r>
      <w:r w:rsidRPr="0005469A">
        <w:rPr>
          <w:rFonts w:ascii="Arial" w:eastAsia="Times New Roman" w:hAnsi="Arial" w:cs="Arial"/>
          <w:color w:val="000000"/>
          <w:sz w:val="20"/>
          <w:szCs w:val="20"/>
          <w:lang w:val="x-none" w:eastAsia="sl-SI"/>
        </w:rPr>
        <w:t>če imajo zaposlene oziroma drugače zagotovljene vzgojitelje in vzgojitelj</w:t>
      </w:r>
      <w:r w:rsidRPr="0005469A">
        <w:rPr>
          <w:rFonts w:ascii="Arial" w:eastAsia="Times New Roman" w:hAnsi="Arial" w:cs="Arial"/>
          <w:color w:val="000000"/>
          <w:sz w:val="20"/>
          <w:szCs w:val="20"/>
          <w:lang w:eastAsia="sl-SI"/>
        </w:rPr>
        <w:t>e</w:t>
      </w:r>
      <w:r w:rsidRPr="0005469A">
        <w:rPr>
          <w:rFonts w:ascii="Arial" w:eastAsia="Times New Roman" w:hAnsi="Arial" w:cs="Arial"/>
          <w:color w:val="000000"/>
          <w:sz w:val="20"/>
          <w:szCs w:val="20"/>
          <w:lang w:val="x-none" w:eastAsia="sl-SI"/>
        </w:rPr>
        <w:t xml:space="preserve"> predšolskih </w:t>
      </w:r>
      <w:r w:rsidRPr="0005469A">
        <w:rPr>
          <w:rFonts w:ascii="Arial" w:eastAsia="Times New Roman" w:hAnsi="Arial" w:cs="Arial"/>
          <w:color w:val="000000"/>
          <w:sz w:val="20"/>
          <w:szCs w:val="20"/>
          <w:lang w:eastAsia="sl-SI"/>
        </w:rPr>
        <w:t xml:space="preserve">  </w:t>
      </w:r>
      <w:r w:rsidRPr="0005469A">
        <w:rPr>
          <w:rFonts w:ascii="Arial" w:eastAsia="Times New Roman" w:hAnsi="Arial" w:cs="Arial"/>
          <w:color w:val="000000"/>
          <w:sz w:val="20"/>
          <w:szCs w:val="20"/>
          <w:lang w:val="x-none" w:eastAsia="sl-SI"/>
        </w:rPr>
        <w:t>otrok – pomočnik</w:t>
      </w:r>
      <w:r w:rsidRPr="0005469A">
        <w:rPr>
          <w:rFonts w:ascii="Arial" w:eastAsia="Times New Roman" w:hAnsi="Arial" w:cs="Arial"/>
          <w:color w:val="000000"/>
          <w:sz w:val="20"/>
          <w:szCs w:val="20"/>
          <w:lang w:eastAsia="sl-SI"/>
        </w:rPr>
        <w:t>e</w:t>
      </w:r>
      <w:r w:rsidRPr="0005469A">
        <w:rPr>
          <w:rFonts w:ascii="Arial" w:eastAsia="Times New Roman" w:hAnsi="Arial" w:cs="Arial"/>
          <w:color w:val="000000"/>
          <w:sz w:val="20"/>
          <w:szCs w:val="20"/>
          <w:lang w:val="x-none" w:eastAsia="sl-SI"/>
        </w:rPr>
        <w:t xml:space="preserve"> vzgojitelja za izvedbo programa v skladu z zakonom in drugimi predpisi in</w:t>
      </w:r>
    </w:p>
    <w:p w14:paraId="2AD62104" w14:textId="77777777" w:rsidR="004E27B2" w:rsidRPr="0005469A" w:rsidRDefault="004E27B2" w:rsidP="004E27B2">
      <w:pPr>
        <w:spacing w:after="0" w:line="240" w:lineRule="auto"/>
        <w:ind w:left="425" w:hanging="425"/>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če so dostopni vsem otrokom.</w:t>
      </w:r>
    </w:p>
    <w:p w14:paraId="73BD522B"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 xml:space="preserve">Zasebnemu vrtcu zagotavljajo sredstva občine iz četrtega odstavka 28. člena tega zakona. Osnova za izračun obveznosti občine za posameznega otroka, vključenega v zasebni vrtec, je cena istovrstnega programa javnega vrtca na območju občine, zmanjšana za znesek, ki bi ga starši plačali za otroka v skladu s </w:t>
      </w:r>
      <w:r w:rsidRPr="0005469A">
        <w:rPr>
          <w:rFonts w:ascii="Arial" w:eastAsia="Times New Roman" w:hAnsi="Arial" w:cs="Arial"/>
          <w:color w:val="000000"/>
          <w:sz w:val="20"/>
          <w:szCs w:val="20"/>
          <w:lang w:eastAsia="sl-SI"/>
        </w:rPr>
        <w:t>četrtim</w:t>
      </w:r>
      <w:r w:rsidRPr="0005469A">
        <w:rPr>
          <w:rFonts w:ascii="Arial" w:eastAsia="Times New Roman" w:hAnsi="Arial" w:cs="Arial"/>
          <w:color w:val="000000"/>
          <w:sz w:val="20"/>
          <w:szCs w:val="20"/>
          <w:lang w:val="x-none" w:eastAsia="sl-SI"/>
        </w:rPr>
        <w:t xml:space="preserve"> odstavkom 32. člena tega zakona, če bi bil otrok vključen v javni vrtec. Zasebnemu vrtcu pripada za posameznega otroka 85% teh sredstev.</w:t>
      </w:r>
    </w:p>
    <w:p w14:paraId="410632E8"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Za uveljavitev pravice iz prejšnjega odstavka vodi zasebni vrtec evidenco iz šestega odstavka 45. člena tega zakona, podatke iz te evidence pa posreduje občini, ki je po tem zakonu dolžna zasebnemu vrtcu zagotavljati javna sredstva.</w:t>
      </w:r>
    </w:p>
    <w:p w14:paraId="25DBCEB7"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Če na območju občine ni javnega vrtca, se obseg sredstev iz tega člena izračuna na podlagi povprečja cen istovrstnih programov, ki veljajo za območje Republike Slovenije na dan 1. septembra tekočega leta in jih objavi ministrstvo, pristojno za predšolsko vzgojo.</w:t>
      </w:r>
    </w:p>
    <w:p w14:paraId="7C96138D"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O izpolnjevanju pogojev iz prvega odstavka tega člena odloča ministrstvo, pristojno za predšolsko vzgojo.</w:t>
      </w:r>
    </w:p>
    <w:p w14:paraId="2478F698"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Če je v javno veljavni program zasebnega vrtca vključen več kakor en otrok iz družine, so starši za mlajše otroke upravičeni do sofinanciranja iz državnega proračuna v višini plačila, ki bi jim bilo določeno, če bi bil otrok vključen v vrtec, ki izvaja javno službo na območju občine, v kateri je sedež zasebnega vrtca.</w:t>
      </w:r>
    </w:p>
    <w:p w14:paraId="4F98EE20"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Sredstva za sofinanciranje plačil staršev iz prejšnjega odstavka se zagotavlja iz državnega proračuna neposredno zasebnim vrtcem.</w:t>
      </w:r>
    </w:p>
    <w:p w14:paraId="38F41159"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Način zagotavljanja sredstev iz državnega proračuna zasebnim vrtcem za sofinanciranje plačil staršev določi minister, pristojen za predšolsko vzgojo.</w:t>
      </w:r>
    </w:p>
    <w:p w14:paraId="064A675D" w14:textId="77777777" w:rsidR="004E27B2" w:rsidRPr="0005469A" w:rsidRDefault="004E27B2" w:rsidP="004E27B2">
      <w:pPr>
        <w:spacing w:before="240" w:after="0" w:line="240" w:lineRule="auto"/>
        <w:ind w:firstLine="1021"/>
        <w:jc w:val="both"/>
        <w:rPr>
          <w:rFonts w:ascii="Arial" w:eastAsia="Times New Roman" w:hAnsi="Arial" w:cs="Arial"/>
          <w:color w:val="000000"/>
          <w:sz w:val="20"/>
          <w:szCs w:val="20"/>
          <w:lang w:eastAsia="sl-SI"/>
        </w:rPr>
      </w:pPr>
      <w:r w:rsidRPr="0005469A">
        <w:rPr>
          <w:rFonts w:ascii="Arial" w:eastAsia="Times New Roman" w:hAnsi="Arial" w:cs="Arial"/>
          <w:color w:val="000000"/>
          <w:sz w:val="20"/>
          <w:szCs w:val="20"/>
          <w:lang w:val="x-none" w:eastAsia="sl-SI"/>
        </w:rPr>
        <w:t>Šesti, sedmi in osmi odstavek se smiselno uporabljajo tudi za zasebnika, ki ima organizirano vzgojo in varstvo otrok v vzgojno-varstveni družini.</w:t>
      </w:r>
    </w:p>
    <w:p w14:paraId="6F6C2111" w14:textId="77777777" w:rsidR="004E27B2" w:rsidRPr="0005469A" w:rsidRDefault="004E27B2" w:rsidP="004E27B2">
      <w:pPr>
        <w:shd w:val="clear" w:color="auto" w:fill="FFFFFF"/>
        <w:spacing w:before="480" w:after="0" w:line="240" w:lineRule="auto"/>
        <w:jc w:val="center"/>
        <w:rPr>
          <w:rFonts w:ascii="Arial" w:eastAsia="Times New Roman" w:hAnsi="Arial" w:cs="Arial"/>
          <w:b/>
          <w:bCs/>
          <w:sz w:val="20"/>
          <w:szCs w:val="20"/>
          <w:lang w:eastAsia="sl-SI"/>
        </w:rPr>
      </w:pPr>
      <w:proofErr w:type="spellStart"/>
      <w:r w:rsidRPr="0005469A">
        <w:rPr>
          <w:rFonts w:ascii="Arial" w:eastAsia="Times New Roman" w:hAnsi="Arial" w:cs="Arial"/>
          <w:b/>
          <w:bCs/>
          <w:sz w:val="20"/>
          <w:szCs w:val="20"/>
          <w:lang w:val="x-none" w:eastAsia="sl-SI"/>
        </w:rPr>
        <w:t>46.a</w:t>
      </w:r>
      <w:proofErr w:type="spellEnd"/>
      <w:r w:rsidRPr="0005469A">
        <w:rPr>
          <w:rFonts w:ascii="Arial" w:eastAsia="Times New Roman" w:hAnsi="Arial" w:cs="Arial"/>
          <w:b/>
          <w:bCs/>
          <w:sz w:val="20"/>
          <w:szCs w:val="20"/>
          <w:lang w:val="x-none" w:eastAsia="sl-SI"/>
        </w:rPr>
        <w:t xml:space="preserve"> člen</w:t>
      </w:r>
    </w:p>
    <w:p w14:paraId="223D718E" w14:textId="77777777" w:rsidR="004E27B2" w:rsidRPr="0005469A" w:rsidRDefault="004E27B2" w:rsidP="004E27B2">
      <w:pPr>
        <w:shd w:val="clear" w:color="auto" w:fill="FFFFFF"/>
        <w:spacing w:after="0" w:line="240" w:lineRule="auto"/>
        <w:jc w:val="center"/>
        <w:rPr>
          <w:rFonts w:ascii="Arial" w:eastAsia="Times New Roman" w:hAnsi="Arial" w:cs="Arial"/>
          <w:b/>
          <w:bCs/>
          <w:sz w:val="20"/>
          <w:szCs w:val="20"/>
          <w:lang w:eastAsia="sl-SI"/>
        </w:rPr>
      </w:pPr>
      <w:r w:rsidRPr="0005469A">
        <w:rPr>
          <w:rFonts w:ascii="Arial" w:eastAsia="Times New Roman" w:hAnsi="Arial" w:cs="Arial"/>
          <w:b/>
          <w:bCs/>
          <w:sz w:val="20"/>
          <w:szCs w:val="20"/>
          <w:lang w:val="x-none" w:eastAsia="sl-SI"/>
        </w:rPr>
        <w:t>(evidenca upravičencev do sofinanciranja plačil staršev za vrtec iz državnega proračuna)</w:t>
      </w:r>
    </w:p>
    <w:p w14:paraId="2A3A091D" w14:textId="77777777" w:rsidR="004E27B2" w:rsidRPr="0005469A" w:rsidRDefault="004E27B2" w:rsidP="004E27B2">
      <w:pPr>
        <w:shd w:val="clear" w:color="auto" w:fill="FFFFFF"/>
        <w:spacing w:before="240" w:after="0" w:line="240" w:lineRule="auto"/>
        <w:ind w:firstLine="993"/>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Evidenca upravičencev do sofinanciranja plačil staršev za vrtec iz državnega proračuna vsebuje:</w:t>
      </w:r>
    </w:p>
    <w:p w14:paraId="0F7C5DAD"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osebno ime in naslov prebivališča otrok in staršev,</w:t>
      </w:r>
    </w:p>
    <w:p w14:paraId="31227BE8"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EMŠO otrok in staršev,</w:t>
      </w:r>
    </w:p>
    <w:p w14:paraId="12F846C1"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navedbo programa in vrtca, v katerega je vključen otrok,</w:t>
      </w:r>
    </w:p>
    <w:p w14:paraId="59BF1AED"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datum vključitve otrok v programe vrtca,</w:t>
      </w:r>
    </w:p>
    <w:p w14:paraId="1378D483"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podatke o ceni programa, v katerega so vključeni mlajši otroci, ki so oproščeni plačila,</w:t>
      </w:r>
    </w:p>
    <w:p w14:paraId="1D7D53F9"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podatek o višini plačila staršev v odstotku od cene programa, ki je določen z odločbo pristojnega centra za socialno delo,</w:t>
      </w:r>
    </w:p>
    <w:p w14:paraId="6C0B3BA4"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datum izpisa otroka iz vrtca.</w:t>
      </w:r>
    </w:p>
    <w:p w14:paraId="05FBE7A9"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lastRenderedPageBreak/>
        <w:t>Vrtci vodijo evidenco iz prejšnjega odstavka za vse starše, ki so upravičeni do sofinanciranja plačil staršev za vrtec iz državnega proračuna.</w:t>
      </w:r>
    </w:p>
    <w:p w14:paraId="2BF2F338"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Ministrstvo, pristojno za predšolsko vzgojo, vodi evidenco iz prvega odstavka tega člena kot centralno zbirko vseh evidenc, ki jih vodijo vrtci o upravičencih do sofinanciranja plačil staršev za vrtec iz državnega proračuna.</w:t>
      </w:r>
    </w:p>
    <w:p w14:paraId="2269875C"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Za vzpostavitev evidence iz prvega odstavka tega člena vrtci pridobijo podatke iz svojih evidenc, ki jih vodijo v skladu s tem zakonom in jih pošljejo ministrstvu, pristojnemu za predšolsko vzgojo za vzpostavitev centralne evidence.</w:t>
      </w:r>
    </w:p>
    <w:p w14:paraId="457A89FF"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Podrobnejša navodila za obdelavo podatkov iz prvega odstavka tega člena predpiše minister, pristojen za predšolsko vzgojo.</w:t>
      </w:r>
    </w:p>
    <w:p w14:paraId="090CD09C" w14:textId="77777777" w:rsidR="004E27B2" w:rsidRPr="0005469A" w:rsidRDefault="004E27B2" w:rsidP="004E27B2">
      <w:pPr>
        <w:shd w:val="clear" w:color="auto" w:fill="FFFFFF"/>
        <w:spacing w:before="480" w:after="0" w:line="240" w:lineRule="auto"/>
        <w:jc w:val="center"/>
        <w:rPr>
          <w:rFonts w:ascii="Arial" w:eastAsia="Times New Roman" w:hAnsi="Arial" w:cs="Arial"/>
          <w:sz w:val="20"/>
          <w:szCs w:val="20"/>
          <w:lang w:eastAsia="sl-SI"/>
        </w:rPr>
      </w:pPr>
      <w:r w:rsidRPr="0005469A">
        <w:rPr>
          <w:rFonts w:ascii="Arial" w:eastAsia="Times New Roman" w:hAnsi="Arial" w:cs="Arial"/>
          <w:sz w:val="20"/>
          <w:szCs w:val="20"/>
          <w:lang w:eastAsia="sl-SI"/>
        </w:rPr>
        <w:t>IX. KAZENSKA DOLOČBA</w:t>
      </w:r>
    </w:p>
    <w:p w14:paraId="4BABA366" w14:textId="77777777" w:rsidR="004E27B2" w:rsidRPr="0005469A" w:rsidRDefault="004E27B2" w:rsidP="004E27B2">
      <w:pPr>
        <w:shd w:val="clear" w:color="auto" w:fill="FFFFFF"/>
        <w:spacing w:before="480" w:after="0" w:line="240" w:lineRule="auto"/>
        <w:jc w:val="center"/>
        <w:rPr>
          <w:rFonts w:ascii="Arial" w:eastAsia="Times New Roman" w:hAnsi="Arial" w:cs="Arial"/>
          <w:b/>
          <w:bCs/>
          <w:sz w:val="20"/>
          <w:szCs w:val="20"/>
          <w:lang w:eastAsia="sl-SI"/>
        </w:rPr>
      </w:pPr>
      <w:r w:rsidRPr="0005469A">
        <w:rPr>
          <w:rFonts w:ascii="Arial" w:eastAsia="Times New Roman" w:hAnsi="Arial" w:cs="Arial"/>
          <w:b/>
          <w:bCs/>
          <w:sz w:val="20"/>
          <w:szCs w:val="20"/>
          <w:lang w:val="x-none" w:eastAsia="sl-SI"/>
        </w:rPr>
        <w:t>53. člen</w:t>
      </w:r>
    </w:p>
    <w:p w14:paraId="12A858C6" w14:textId="77777777" w:rsidR="004E27B2" w:rsidRPr="0005469A" w:rsidRDefault="004E27B2" w:rsidP="004E27B2">
      <w:pPr>
        <w:shd w:val="clear" w:color="auto" w:fill="FFFFFF"/>
        <w:spacing w:after="0" w:line="240" w:lineRule="auto"/>
        <w:jc w:val="center"/>
        <w:rPr>
          <w:rFonts w:ascii="Arial" w:eastAsia="Times New Roman" w:hAnsi="Arial" w:cs="Arial"/>
          <w:b/>
          <w:bCs/>
          <w:sz w:val="20"/>
          <w:szCs w:val="20"/>
          <w:lang w:eastAsia="sl-SI"/>
        </w:rPr>
      </w:pPr>
      <w:r w:rsidRPr="0005469A">
        <w:rPr>
          <w:rFonts w:ascii="Arial" w:eastAsia="Times New Roman" w:hAnsi="Arial" w:cs="Arial"/>
          <w:b/>
          <w:bCs/>
          <w:sz w:val="20"/>
          <w:szCs w:val="20"/>
          <w:lang w:val="x-none" w:eastAsia="sl-SI"/>
        </w:rPr>
        <w:t>(globe za prekrške)</w:t>
      </w:r>
    </w:p>
    <w:p w14:paraId="5F6259CD"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xml:space="preserve">Z globo od 1.000 do 2.000 </w:t>
      </w:r>
      <w:proofErr w:type="spellStart"/>
      <w:r w:rsidRPr="0005469A">
        <w:rPr>
          <w:rFonts w:ascii="Arial" w:eastAsia="Times New Roman" w:hAnsi="Arial" w:cs="Arial"/>
          <w:sz w:val="20"/>
          <w:szCs w:val="20"/>
          <w:lang w:val="x-none" w:eastAsia="sl-SI"/>
        </w:rPr>
        <w:t>eurov</w:t>
      </w:r>
      <w:proofErr w:type="spellEnd"/>
      <w:r w:rsidRPr="0005469A">
        <w:rPr>
          <w:rFonts w:ascii="Arial" w:eastAsia="Times New Roman" w:hAnsi="Arial" w:cs="Arial"/>
          <w:sz w:val="20"/>
          <w:szCs w:val="20"/>
          <w:lang w:val="x-none" w:eastAsia="sl-SI"/>
        </w:rPr>
        <w:t xml:space="preserve"> se kaznuje za prekršek pravna oseba, ki opravlja dejavnost predšolske vzgoje:</w:t>
      </w:r>
    </w:p>
    <w:p w14:paraId="5B1BFE50"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nima publikacije, v kateri so predstavljeni programi, ki jih izvaja, njihovi cilji, vsebine in metode dela (prvi odstavek 11. člena);</w:t>
      </w:r>
    </w:p>
    <w:p w14:paraId="5BF83208"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je v oddelek vključenih več otrok, kot je najvišje predpisano število (prvi in drugi odstavek 17. člena);</w:t>
      </w:r>
    </w:p>
    <w:p w14:paraId="5BA4371E"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se sočasna prisotnost vzgojitelja in vzgojitelj</w:t>
      </w:r>
      <w:r w:rsidRPr="0005469A">
        <w:rPr>
          <w:rFonts w:ascii="Arial" w:eastAsia="Times New Roman" w:hAnsi="Arial" w:cs="Arial"/>
          <w:sz w:val="20"/>
          <w:szCs w:val="20"/>
          <w:lang w:eastAsia="sl-SI"/>
        </w:rPr>
        <w:t>a</w:t>
      </w:r>
      <w:r w:rsidRPr="0005469A">
        <w:rPr>
          <w:rFonts w:ascii="Arial" w:eastAsia="Times New Roman" w:hAnsi="Arial" w:cs="Arial"/>
          <w:sz w:val="20"/>
          <w:szCs w:val="20"/>
          <w:lang w:val="x-none" w:eastAsia="sl-SI"/>
        </w:rPr>
        <w:t> predšolskih otrok – pomočnik</w:t>
      </w:r>
      <w:r w:rsidRPr="0005469A">
        <w:rPr>
          <w:rFonts w:ascii="Arial" w:eastAsia="Times New Roman" w:hAnsi="Arial" w:cs="Arial"/>
          <w:sz w:val="20"/>
          <w:szCs w:val="20"/>
          <w:lang w:eastAsia="sl-SI"/>
        </w:rPr>
        <w:t>a</w:t>
      </w:r>
      <w:r w:rsidRPr="0005469A">
        <w:rPr>
          <w:rFonts w:ascii="Arial" w:eastAsia="Times New Roman" w:hAnsi="Arial" w:cs="Arial"/>
          <w:sz w:val="20"/>
          <w:szCs w:val="20"/>
          <w:lang w:val="x-none" w:eastAsia="sl-SI"/>
        </w:rPr>
        <w:t> vzgojitelja s sistemizacijo delovnih mest ne zagotavlja vsaj 6 ur dnevno v oddelku prvega starostnega obdobja in vsaj 4 ure dnevno v oddelku drugega starostnega obdobja (tretji odstavek 17. člena);</w:t>
      </w:r>
    </w:p>
    <w:p w14:paraId="45E36E69"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ne pošilja redno oziroma najmanj enkrat mesečno ministrstvu, pristojnemu za predšolsko vzgojo, podatke o stanju kapacitet v vrtcu (</w:t>
      </w:r>
      <w:proofErr w:type="spellStart"/>
      <w:r w:rsidRPr="0005469A">
        <w:rPr>
          <w:rFonts w:ascii="Arial" w:eastAsia="Times New Roman" w:hAnsi="Arial" w:cs="Arial"/>
          <w:sz w:val="20"/>
          <w:szCs w:val="20"/>
          <w:lang w:val="x-none" w:eastAsia="sl-SI"/>
        </w:rPr>
        <w:t>20.d</w:t>
      </w:r>
      <w:proofErr w:type="spellEnd"/>
      <w:r w:rsidRPr="0005469A">
        <w:rPr>
          <w:rFonts w:ascii="Arial" w:eastAsia="Times New Roman" w:hAnsi="Arial" w:cs="Arial"/>
          <w:sz w:val="20"/>
          <w:szCs w:val="20"/>
          <w:lang w:val="x-none" w:eastAsia="sl-SI"/>
        </w:rPr>
        <w:t xml:space="preserve"> člen);</w:t>
      </w:r>
    </w:p>
    <w:p w14:paraId="410F9D4B"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ne določi organizacije in podobne vsebine življenja in dela z letnim delovnim načrtom (prvi in drugi odstavek 21. člena);</w:t>
      </w:r>
    </w:p>
    <w:p w14:paraId="0F121659"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je letni delovni načrt sprejet brez predhodne uskladitve s pristojno službo občine ustanoviteljice v vseh delih, ki imajo finančne učinke na proračun občine ustanoviteljice (tretji odstavek 21. člena);</w:t>
      </w:r>
    </w:p>
    <w:p w14:paraId="43F00E7A"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ne vodi dokumentacije o vzgojnem delu, ki jo je predpisal minister (22. člen);</w:t>
      </w:r>
    </w:p>
    <w:p w14:paraId="6B68365C"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ne določi delovne obveznosti vzgojitelju predšolskih otrok – pomočniku vzgojitelja ali vzgojitelju oziroma ne zagotavlja zaposlenim v zasebnem vrtcu delovnih razmerij in plač v skladu z zakoni in podzakonskimi predpisi, ki veljajo za zapos</w:t>
      </w:r>
      <w:r w:rsidR="00206359" w:rsidRPr="0005469A">
        <w:rPr>
          <w:rFonts w:ascii="Arial" w:eastAsia="Times New Roman" w:hAnsi="Arial" w:cs="Arial"/>
          <w:sz w:val="20"/>
          <w:szCs w:val="20"/>
          <w:lang w:val="x-none" w:eastAsia="sl-SI"/>
        </w:rPr>
        <w:t>lene v javnih vrtcih (35. člen)</w:t>
      </w:r>
      <w:r w:rsidR="00206359" w:rsidRPr="0005469A">
        <w:rPr>
          <w:rFonts w:ascii="Arial" w:eastAsia="Times New Roman" w:hAnsi="Arial" w:cs="Arial"/>
          <w:sz w:val="20"/>
          <w:szCs w:val="20"/>
          <w:lang w:eastAsia="sl-SI"/>
        </w:rPr>
        <w:t>;</w:t>
      </w:r>
    </w:p>
    <w:p w14:paraId="17FA51AC"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če zaposli za nedoločen čas strokovnega delavca, ki ne izpolnjuje pogojev (40. člen);</w:t>
      </w:r>
    </w:p>
    <w:p w14:paraId="791BFCD6"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xml:space="preserve">-       če ne vodi predpisanih zbirk podatkov (43., 44. 45., 46. in </w:t>
      </w:r>
      <w:proofErr w:type="spellStart"/>
      <w:r w:rsidRPr="0005469A">
        <w:rPr>
          <w:rFonts w:ascii="Arial" w:eastAsia="Times New Roman" w:hAnsi="Arial" w:cs="Arial"/>
          <w:sz w:val="20"/>
          <w:szCs w:val="20"/>
          <w:lang w:val="x-none" w:eastAsia="sl-SI"/>
        </w:rPr>
        <w:t>46.a</w:t>
      </w:r>
      <w:proofErr w:type="spellEnd"/>
      <w:r w:rsidRPr="0005469A">
        <w:rPr>
          <w:rFonts w:ascii="Arial" w:eastAsia="Times New Roman" w:hAnsi="Arial" w:cs="Arial"/>
          <w:sz w:val="20"/>
          <w:szCs w:val="20"/>
          <w:lang w:val="x-none" w:eastAsia="sl-SI"/>
        </w:rPr>
        <w:t xml:space="preserve"> člen).</w:t>
      </w:r>
    </w:p>
    <w:p w14:paraId="41BF9747" w14:textId="77777777" w:rsidR="004E27B2" w:rsidRPr="0005469A" w:rsidRDefault="004E27B2" w:rsidP="004E27B2">
      <w:pPr>
        <w:shd w:val="clear" w:color="auto" w:fill="FFFFFF"/>
        <w:spacing w:before="240" w:after="0" w:line="240" w:lineRule="auto"/>
        <w:ind w:firstLine="993"/>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xml:space="preserve">Z globo od 1.000 do 2.000 </w:t>
      </w:r>
      <w:proofErr w:type="spellStart"/>
      <w:r w:rsidRPr="0005469A">
        <w:rPr>
          <w:rFonts w:ascii="Arial" w:eastAsia="Times New Roman" w:hAnsi="Arial" w:cs="Arial"/>
          <w:sz w:val="20"/>
          <w:szCs w:val="20"/>
          <w:lang w:val="x-none" w:eastAsia="sl-SI"/>
        </w:rPr>
        <w:t>eurov</w:t>
      </w:r>
      <w:proofErr w:type="spellEnd"/>
      <w:r w:rsidRPr="0005469A">
        <w:rPr>
          <w:rFonts w:ascii="Arial" w:eastAsia="Times New Roman" w:hAnsi="Arial" w:cs="Arial"/>
          <w:sz w:val="20"/>
          <w:szCs w:val="20"/>
          <w:lang w:val="x-none" w:eastAsia="sl-SI"/>
        </w:rPr>
        <w:t xml:space="preserve"> se kaznuje za prekršek tudi odgovorna oseba pravne osebe, ki stori prekršek iz prejšnjega odstavka.</w:t>
      </w:r>
    </w:p>
    <w:p w14:paraId="6E1B4A3E" w14:textId="77777777" w:rsidR="004E27B2" w:rsidRPr="0005469A" w:rsidRDefault="004E27B2" w:rsidP="004E27B2">
      <w:pPr>
        <w:shd w:val="clear" w:color="auto" w:fill="FFFFFF"/>
        <w:spacing w:before="240" w:after="0" w:line="240" w:lineRule="auto"/>
        <w:ind w:firstLine="1021"/>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xml:space="preserve">Z globo od 1.000 do 2.000 </w:t>
      </w:r>
      <w:proofErr w:type="spellStart"/>
      <w:r w:rsidRPr="0005469A">
        <w:rPr>
          <w:rFonts w:ascii="Arial" w:eastAsia="Times New Roman" w:hAnsi="Arial" w:cs="Arial"/>
          <w:sz w:val="20"/>
          <w:szCs w:val="20"/>
          <w:lang w:val="x-none" w:eastAsia="sl-SI"/>
        </w:rPr>
        <w:t>eurov</w:t>
      </w:r>
      <w:proofErr w:type="spellEnd"/>
      <w:r w:rsidRPr="0005469A">
        <w:rPr>
          <w:rFonts w:ascii="Arial" w:eastAsia="Times New Roman" w:hAnsi="Arial" w:cs="Arial"/>
          <w:sz w:val="20"/>
          <w:szCs w:val="20"/>
          <w:lang w:val="x-none" w:eastAsia="sl-SI"/>
        </w:rPr>
        <w:t xml:space="preserve"> se kaznuje za prekršek:</w:t>
      </w:r>
    </w:p>
    <w:p w14:paraId="27FC295B"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val="x-none" w:eastAsia="sl-SI"/>
        </w:rPr>
        <w:t xml:space="preserve">-       če fizična oseba opravlja varstvo predšolskih otrok in ni vpisana v register varuhov pri pristojnem ministrstvu (prvi odstavek </w:t>
      </w:r>
      <w:proofErr w:type="spellStart"/>
      <w:r w:rsidRPr="0005469A">
        <w:rPr>
          <w:rFonts w:ascii="Arial" w:eastAsia="Times New Roman" w:hAnsi="Arial" w:cs="Arial"/>
          <w:sz w:val="20"/>
          <w:szCs w:val="20"/>
          <w:lang w:val="x-none" w:eastAsia="sl-SI"/>
        </w:rPr>
        <w:t>24.a</w:t>
      </w:r>
      <w:proofErr w:type="spellEnd"/>
      <w:r w:rsidRPr="0005469A">
        <w:rPr>
          <w:rFonts w:ascii="Arial" w:eastAsia="Times New Roman" w:hAnsi="Arial" w:cs="Arial"/>
          <w:sz w:val="20"/>
          <w:szCs w:val="20"/>
          <w:lang w:val="x-none" w:eastAsia="sl-SI"/>
        </w:rPr>
        <w:t xml:space="preserve"> člena),</w:t>
      </w:r>
    </w:p>
    <w:p w14:paraId="0FCB5337" w14:textId="77777777" w:rsidR="004E27B2" w:rsidRPr="0005469A" w:rsidRDefault="004E27B2" w:rsidP="004E27B2">
      <w:pPr>
        <w:shd w:val="clear" w:color="auto" w:fill="FFFFFF"/>
        <w:spacing w:after="0" w:line="240" w:lineRule="auto"/>
        <w:ind w:left="425" w:hanging="425"/>
        <w:jc w:val="both"/>
        <w:rPr>
          <w:rFonts w:ascii="Arial" w:eastAsia="Times New Roman" w:hAnsi="Arial" w:cs="Arial"/>
          <w:sz w:val="20"/>
          <w:szCs w:val="20"/>
          <w:lang w:eastAsia="sl-SI"/>
        </w:rPr>
      </w:pPr>
      <w:r w:rsidRPr="0005469A">
        <w:rPr>
          <w:rFonts w:ascii="Arial" w:eastAsia="Times New Roman" w:hAnsi="Arial" w:cs="Arial"/>
          <w:sz w:val="20"/>
          <w:szCs w:val="20"/>
          <w:lang w:eastAsia="sl-SI"/>
        </w:rPr>
        <w:t>-       </w:t>
      </w:r>
      <w:r w:rsidRPr="0005469A">
        <w:rPr>
          <w:rFonts w:ascii="Arial" w:eastAsia="Times New Roman" w:hAnsi="Arial" w:cs="Arial"/>
          <w:sz w:val="20"/>
          <w:szCs w:val="20"/>
          <w:lang w:val="x-none" w:eastAsia="sl-SI"/>
        </w:rPr>
        <w:t xml:space="preserve">če varuh predšolskih otrok varuje skupino predšolskih otrok, ki presega šest otrok (drugi odstavek </w:t>
      </w:r>
      <w:proofErr w:type="spellStart"/>
      <w:r w:rsidRPr="0005469A">
        <w:rPr>
          <w:rFonts w:ascii="Arial" w:eastAsia="Times New Roman" w:hAnsi="Arial" w:cs="Arial"/>
          <w:sz w:val="20"/>
          <w:szCs w:val="20"/>
          <w:lang w:val="x-none" w:eastAsia="sl-SI"/>
        </w:rPr>
        <w:t>24.a</w:t>
      </w:r>
      <w:proofErr w:type="spellEnd"/>
      <w:r w:rsidRPr="0005469A">
        <w:rPr>
          <w:rFonts w:ascii="Arial" w:eastAsia="Times New Roman" w:hAnsi="Arial" w:cs="Arial"/>
          <w:sz w:val="20"/>
          <w:szCs w:val="20"/>
          <w:lang w:val="x-none" w:eastAsia="sl-SI"/>
        </w:rPr>
        <w:t xml:space="preserve"> člena).</w:t>
      </w:r>
    </w:p>
    <w:p w14:paraId="06441F94" w14:textId="77777777" w:rsidR="00D05C05" w:rsidRDefault="00D05C05"/>
    <w:sectPr w:rsidR="00D05C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CFD095C"/>
    <w:multiLevelType w:val="hybridMultilevel"/>
    <w:tmpl w:val="50C615F8"/>
    <w:lvl w:ilvl="0" w:tplc="2F68055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DC26EB1"/>
    <w:multiLevelType w:val="hybridMultilevel"/>
    <w:tmpl w:val="9484FAFE"/>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223B1D"/>
    <w:multiLevelType w:val="hybridMultilevel"/>
    <w:tmpl w:val="5054000A"/>
    <w:lvl w:ilvl="0" w:tplc="063C768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4A3720D"/>
    <w:multiLevelType w:val="hybridMultilevel"/>
    <w:tmpl w:val="F01CF5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8647279"/>
    <w:multiLevelType w:val="hybridMultilevel"/>
    <w:tmpl w:val="FD9CD68A"/>
    <w:lvl w:ilvl="0" w:tplc="47D2B0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8D8529A"/>
    <w:multiLevelType w:val="hybridMultilevel"/>
    <w:tmpl w:val="489045BA"/>
    <w:lvl w:ilvl="0" w:tplc="817CF6C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99238B6"/>
    <w:multiLevelType w:val="hybridMultilevel"/>
    <w:tmpl w:val="5C5CA4C0"/>
    <w:lvl w:ilvl="0" w:tplc="E0A00A2A">
      <w:numFmt w:val="bullet"/>
      <w:lvlText w:val="-"/>
      <w:lvlJc w:val="left"/>
      <w:pPr>
        <w:ind w:left="720" w:hanging="360"/>
      </w:pPr>
      <w:rPr>
        <w:rFonts w:ascii="Arial Narrow" w:eastAsia="Times New Roman"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AB25FA0"/>
    <w:multiLevelType w:val="hybridMultilevel"/>
    <w:tmpl w:val="A3B04A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1B72FB1"/>
    <w:multiLevelType w:val="multilevel"/>
    <w:tmpl w:val="3F924E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672178D"/>
    <w:multiLevelType w:val="hybridMultilevel"/>
    <w:tmpl w:val="DC38086C"/>
    <w:lvl w:ilvl="0" w:tplc="E0CC9394">
      <w:start w:val="4"/>
      <w:numFmt w:val="bullet"/>
      <w:lvlText w:val="-"/>
      <w:lvlJc w:val="left"/>
      <w:pPr>
        <w:ind w:left="720" w:hanging="360"/>
      </w:pPr>
      <w:rPr>
        <w:rFonts w:ascii="Arial Narrow" w:eastAsia="Times New Roman"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7952BBF"/>
    <w:multiLevelType w:val="hybridMultilevel"/>
    <w:tmpl w:val="00D0819A"/>
    <w:lvl w:ilvl="0" w:tplc="5F2811B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E47220"/>
    <w:multiLevelType w:val="hybridMultilevel"/>
    <w:tmpl w:val="33BAD572"/>
    <w:lvl w:ilvl="0" w:tplc="6C768DDE">
      <w:numFmt w:val="bullet"/>
      <w:lvlText w:val="-"/>
      <w:lvlJc w:val="left"/>
      <w:pPr>
        <w:ind w:left="360" w:hanging="360"/>
      </w:pPr>
      <w:rPr>
        <w:rFonts w:ascii="Arial" w:eastAsia="Times New Roman" w:hAnsi="Arial" w:cs="Arial" w:hint="default"/>
      </w:rPr>
    </w:lvl>
    <w:lvl w:ilvl="1" w:tplc="6C768DD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31AF519D"/>
    <w:multiLevelType w:val="hybridMultilevel"/>
    <w:tmpl w:val="69B25930"/>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3062618"/>
    <w:multiLevelType w:val="hybridMultilevel"/>
    <w:tmpl w:val="83E68158"/>
    <w:lvl w:ilvl="0" w:tplc="F7D65A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39DA23DA"/>
    <w:multiLevelType w:val="hybridMultilevel"/>
    <w:tmpl w:val="4478198A"/>
    <w:lvl w:ilvl="0" w:tplc="280C9C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3AD535C2"/>
    <w:multiLevelType w:val="hybridMultilevel"/>
    <w:tmpl w:val="3618A9C4"/>
    <w:lvl w:ilvl="0" w:tplc="817CF6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B241D1E"/>
    <w:multiLevelType w:val="hybridMultilevel"/>
    <w:tmpl w:val="E5940D38"/>
    <w:lvl w:ilvl="0" w:tplc="C8DA062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3C793253"/>
    <w:multiLevelType w:val="hybridMultilevel"/>
    <w:tmpl w:val="BE82F52A"/>
    <w:lvl w:ilvl="0" w:tplc="6C768DD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1830879"/>
    <w:multiLevelType w:val="hybridMultilevel"/>
    <w:tmpl w:val="9350CA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2352758"/>
    <w:multiLevelType w:val="hybridMultilevel"/>
    <w:tmpl w:val="BA0289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2DD5C66"/>
    <w:multiLevelType w:val="hybridMultilevel"/>
    <w:tmpl w:val="51BA9E94"/>
    <w:lvl w:ilvl="0" w:tplc="42C6F206">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47E55ADE"/>
    <w:multiLevelType w:val="hybridMultilevel"/>
    <w:tmpl w:val="E78226DE"/>
    <w:lvl w:ilvl="0" w:tplc="5C161B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CCE3F37"/>
    <w:multiLevelType w:val="hybridMultilevel"/>
    <w:tmpl w:val="C77689D2"/>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E155360"/>
    <w:multiLevelType w:val="hybridMultilevel"/>
    <w:tmpl w:val="7C7E8312"/>
    <w:lvl w:ilvl="0" w:tplc="F43E8B9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5450523C"/>
    <w:multiLevelType w:val="hybridMultilevel"/>
    <w:tmpl w:val="929CCEAE"/>
    <w:lvl w:ilvl="0" w:tplc="CBB8D792">
      <w:start w:val="3"/>
      <w:numFmt w:val="bullet"/>
      <w:lvlText w:val="-"/>
      <w:lvlJc w:val="left"/>
      <w:pPr>
        <w:ind w:left="720" w:hanging="360"/>
      </w:pPr>
      <w:rPr>
        <w:rFonts w:ascii="Arial Narrow" w:eastAsia="Times New Roman"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4824816"/>
    <w:multiLevelType w:val="hybridMultilevel"/>
    <w:tmpl w:val="794863AA"/>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565257BD"/>
    <w:multiLevelType w:val="multilevel"/>
    <w:tmpl w:val="875439F4"/>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nsid w:val="5C7843AB"/>
    <w:multiLevelType w:val="hybridMultilevel"/>
    <w:tmpl w:val="6BCE1766"/>
    <w:lvl w:ilvl="0" w:tplc="952AE0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608E61A3"/>
    <w:multiLevelType w:val="hybridMultilevel"/>
    <w:tmpl w:val="8BA857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29A002F"/>
    <w:multiLevelType w:val="hybridMultilevel"/>
    <w:tmpl w:val="65E43C10"/>
    <w:lvl w:ilvl="0" w:tplc="952AE0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nsid w:val="64920388"/>
    <w:multiLevelType w:val="hybridMultilevel"/>
    <w:tmpl w:val="3CE23F0C"/>
    <w:lvl w:ilvl="0" w:tplc="952AE0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ADA0648"/>
    <w:multiLevelType w:val="hybridMultilevel"/>
    <w:tmpl w:val="8C4A787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B05625C"/>
    <w:multiLevelType w:val="hybridMultilevel"/>
    <w:tmpl w:val="D55E0222"/>
    <w:lvl w:ilvl="0" w:tplc="40AECDB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2514BF3"/>
    <w:multiLevelType w:val="hybridMultilevel"/>
    <w:tmpl w:val="A5D204BC"/>
    <w:lvl w:ilvl="0" w:tplc="817CF6C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72D2256D"/>
    <w:multiLevelType w:val="hybridMultilevel"/>
    <w:tmpl w:val="E53EF9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5551680"/>
    <w:multiLevelType w:val="hybridMultilevel"/>
    <w:tmpl w:val="150AA55E"/>
    <w:lvl w:ilvl="0" w:tplc="6C768DD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76D51ABB"/>
    <w:multiLevelType w:val="hybridMultilevel"/>
    <w:tmpl w:val="10363504"/>
    <w:lvl w:ilvl="0" w:tplc="7A0478E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77FF342E"/>
    <w:multiLevelType w:val="hybridMultilevel"/>
    <w:tmpl w:val="DDD860AE"/>
    <w:lvl w:ilvl="0" w:tplc="60C82F02">
      <w:start w:val="8"/>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
    <w:nsid w:val="7A030CE5"/>
    <w:multiLevelType w:val="hybridMultilevel"/>
    <w:tmpl w:val="AFBEC32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7D550745"/>
    <w:multiLevelType w:val="hybridMultilevel"/>
    <w:tmpl w:val="436E3C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5"/>
  </w:num>
  <w:num w:numId="2">
    <w:abstractNumId w:val="14"/>
  </w:num>
  <w:num w:numId="3">
    <w:abstractNumId w:val="23"/>
  </w:num>
  <w:num w:numId="4">
    <w:abstractNumId w:val="0"/>
  </w:num>
  <w:num w:numId="5">
    <w:abstractNumId w:val="5"/>
  </w:num>
  <w:num w:numId="6">
    <w:abstractNumId w:val="25"/>
  </w:num>
  <w:num w:numId="7">
    <w:abstractNumId w:val="10"/>
  </w:num>
  <w:num w:numId="8">
    <w:abstractNumId w:val="42"/>
  </w:num>
  <w:num w:numId="9">
    <w:abstractNumId w:val="20"/>
  </w:num>
  <w:num w:numId="10">
    <w:abstractNumId w:val="3"/>
  </w:num>
  <w:num w:numId="11">
    <w:abstractNumId w:val="46"/>
  </w:num>
  <w:num w:numId="12">
    <w:abstractNumId w:val="40"/>
  </w:num>
  <w:num w:numId="13">
    <w:abstractNumId w:val="18"/>
  </w:num>
  <w:num w:numId="14">
    <w:abstractNumId w:val="7"/>
  </w:num>
  <w:num w:numId="15">
    <w:abstractNumId w:val="16"/>
  </w:num>
  <w:num w:numId="16">
    <w:abstractNumId w:val="17"/>
  </w:num>
  <w:num w:numId="17">
    <w:abstractNumId w:val="6"/>
  </w:num>
  <w:num w:numId="18">
    <w:abstractNumId w:val="2"/>
  </w:num>
  <w:num w:numId="19">
    <w:abstractNumId w:val="37"/>
  </w:num>
  <w:num w:numId="20">
    <w:abstractNumId w:val="38"/>
  </w:num>
  <w:num w:numId="21">
    <w:abstractNumId w:val="1"/>
  </w:num>
  <w:num w:numId="22">
    <w:abstractNumId w:val="43"/>
  </w:num>
  <w:num w:numId="23">
    <w:abstractNumId w:val="27"/>
  </w:num>
  <w:num w:numId="24">
    <w:abstractNumId w:val="13"/>
  </w:num>
  <w:num w:numId="25">
    <w:abstractNumId w:val="9"/>
  </w:num>
  <w:num w:numId="26">
    <w:abstractNumId w:val="19"/>
  </w:num>
  <w:num w:numId="27">
    <w:abstractNumId w:val="39"/>
  </w:num>
  <w:num w:numId="28">
    <w:abstractNumId w:val="12"/>
  </w:num>
  <w:num w:numId="29">
    <w:abstractNumId w:val="32"/>
  </w:num>
  <w:num w:numId="30">
    <w:abstractNumId w:val="31"/>
  </w:num>
  <w:num w:numId="31">
    <w:abstractNumId w:val="11"/>
  </w:num>
  <w:num w:numId="32">
    <w:abstractNumId w:val="28"/>
  </w:num>
  <w:num w:numId="33">
    <w:abstractNumId w:val="26"/>
  </w:num>
  <w:num w:numId="34">
    <w:abstractNumId w:val="15"/>
  </w:num>
  <w:num w:numId="35">
    <w:abstractNumId w:val="29"/>
  </w:num>
  <w:num w:numId="36">
    <w:abstractNumId w:val="30"/>
  </w:num>
  <w:num w:numId="37">
    <w:abstractNumId w:val="34"/>
  </w:num>
  <w:num w:numId="38">
    <w:abstractNumId w:val="31"/>
  </w:num>
  <w:num w:numId="39">
    <w:abstractNumId w:val="45"/>
  </w:num>
  <w:num w:numId="40">
    <w:abstractNumId w:val="22"/>
  </w:num>
  <w:num w:numId="41">
    <w:abstractNumId w:val="21"/>
  </w:num>
  <w:num w:numId="42">
    <w:abstractNumId w:val="36"/>
  </w:num>
  <w:num w:numId="43">
    <w:abstractNumId w:val="44"/>
  </w:num>
  <w:num w:numId="44">
    <w:abstractNumId w:val="24"/>
  </w:num>
  <w:num w:numId="45">
    <w:abstractNumId w:val="8"/>
  </w:num>
  <w:num w:numId="46">
    <w:abstractNumId w:val="33"/>
  </w:num>
  <w:num w:numId="47">
    <w:abstractNumId w:val="4"/>
  </w:num>
  <w:num w:numId="48">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B2"/>
    <w:rsid w:val="00007BFF"/>
    <w:rsid w:val="0001713E"/>
    <w:rsid w:val="0003405A"/>
    <w:rsid w:val="0005469A"/>
    <w:rsid w:val="00065CD3"/>
    <w:rsid w:val="000700CF"/>
    <w:rsid w:val="00072CC1"/>
    <w:rsid w:val="000C677E"/>
    <w:rsid w:val="000D06B3"/>
    <w:rsid w:val="00111B64"/>
    <w:rsid w:val="0011257D"/>
    <w:rsid w:val="00117969"/>
    <w:rsid w:val="0013101F"/>
    <w:rsid w:val="00141214"/>
    <w:rsid w:val="00184155"/>
    <w:rsid w:val="00190C2A"/>
    <w:rsid w:val="001F3B09"/>
    <w:rsid w:val="001F4425"/>
    <w:rsid w:val="00205C44"/>
    <w:rsid w:val="00206359"/>
    <w:rsid w:val="00235CE7"/>
    <w:rsid w:val="00247E1B"/>
    <w:rsid w:val="00262AE8"/>
    <w:rsid w:val="0029380B"/>
    <w:rsid w:val="002A49F1"/>
    <w:rsid w:val="002C781D"/>
    <w:rsid w:val="002E298E"/>
    <w:rsid w:val="00314A52"/>
    <w:rsid w:val="00327320"/>
    <w:rsid w:val="00335089"/>
    <w:rsid w:val="0034640C"/>
    <w:rsid w:val="003627A0"/>
    <w:rsid w:val="003674BB"/>
    <w:rsid w:val="00375536"/>
    <w:rsid w:val="003A191A"/>
    <w:rsid w:val="003A3B18"/>
    <w:rsid w:val="003C2409"/>
    <w:rsid w:val="003D7083"/>
    <w:rsid w:val="003F4B56"/>
    <w:rsid w:val="004026EA"/>
    <w:rsid w:val="00450F0B"/>
    <w:rsid w:val="004841B3"/>
    <w:rsid w:val="004933DB"/>
    <w:rsid w:val="004C4E58"/>
    <w:rsid w:val="004E27B2"/>
    <w:rsid w:val="004E5873"/>
    <w:rsid w:val="005208AC"/>
    <w:rsid w:val="00537AE8"/>
    <w:rsid w:val="00586F69"/>
    <w:rsid w:val="005A0C8B"/>
    <w:rsid w:val="005B412C"/>
    <w:rsid w:val="005E5904"/>
    <w:rsid w:val="005F40B0"/>
    <w:rsid w:val="00622EBA"/>
    <w:rsid w:val="00644345"/>
    <w:rsid w:val="0064514E"/>
    <w:rsid w:val="00646275"/>
    <w:rsid w:val="00664FDB"/>
    <w:rsid w:val="00670643"/>
    <w:rsid w:val="006A2CED"/>
    <w:rsid w:val="006B6834"/>
    <w:rsid w:val="006C5AE7"/>
    <w:rsid w:val="006E242A"/>
    <w:rsid w:val="006E69AC"/>
    <w:rsid w:val="0072774C"/>
    <w:rsid w:val="0076320B"/>
    <w:rsid w:val="00767D01"/>
    <w:rsid w:val="007A0635"/>
    <w:rsid w:val="007A56E8"/>
    <w:rsid w:val="007D7C03"/>
    <w:rsid w:val="00801500"/>
    <w:rsid w:val="00806339"/>
    <w:rsid w:val="00820670"/>
    <w:rsid w:val="008513FF"/>
    <w:rsid w:val="00852B29"/>
    <w:rsid w:val="00870692"/>
    <w:rsid w:val="0089003A"/>
    <w:rsid w:val="008C25BF"/>
    <w:rsid w:val="008E45DE"/>
    <w:rsid w:val="00904280"/>
    <w:rsid w:val="0091130B"/>
    <w:rsid w:val="00914131"/>
    <w:rsid w:val="009A072E"/>
    <w:rsid w:val="009E3F39"/>
    <w:rsid w:val="009E6E73"/>
    <w:rsid w:val="009F33EC"/>
    <w:rsid w:val="009F55A6"/>
    <w:rsid w:val="00AB6F33"/>
    <w:rsid w:val="00B000F5"/>
    <w:rsid w:val="00B1294D"/>
    <w:rsid w:val="00B12D91"/>
    <w:rsid w:val="00B17C58"/>
    <w:rsid w:val="00B36901"/>
    <w:rsid w:val="00B456A4"/>
    <w:rsid w:val="00B468D8"/>
    <w:rsid w:val="00B625F6"/>
    <w:rsid w:val="00B628B6"/>
    <w:rsid w:val="00B661C7"/>
    <w:rsid w:val="00B833E4"/>
    <w:rsid w:val="00BB4EF3"/>
    <w:rsid w:val="00BE53DD"/>
    <w:rsid w:val="00C122E3"/>
    <w:rsid w:val="00C30B42"/>
    <w:rsid w:val="00C30F94"/>
    <w:rsid w:val="00C45C05"/>
    <w:rsid w:val="00C61B13"/>
    <w:rsid w:val="00C70CEA"/>
    <w:rsid w:val="00C70ECA"/>
    <w:rsid w:val="00C965CD"/>
    <w:rsid w:val="00CB45BB"/>
    <w:rsid w:val="00D01EF9"/>
    <w:rsid w:val="00D03F85"/>
    <w:rsid w:val="00D053CF"/>
    <w:rsid w:val="00D05C05"/>
    <w:rsid w:val="00D079F3"/>
    <w:rsid w:val="00D2159E"/>
    <w:rsid w:val="00D451D2"/>
    <w:rsid w:val="00D67A35"/>
    <w:rsid w:val="00D701A1"/>
    <w:rsid w:val="00D85E91"/>
    <w:rsid w:val="00DA2E37"/>
    <w:rsid w:val="00DB062E"/>
    <w:rsid w:val="00DC035B"/>
    <w:rsid w:val="00DC3EB4"/>
    <w:rsid w:val="00DE0D1C"/>
    <w:rsid w:val="00DE0E12"/>
    <w:rsid w:val="00E017BB"/>
    <w:rsid w:val="00E51E5D"/>
    <w:rsid w:val="00E86034"/>
    <w:rsid w:val="00E924E5"/>
    <w:rsid w:val="00F316A3"/>
    <w:rsid w:val="00F361E9"/>
    <w:rsid w:val="00F5432F"/>
    <w:rsid w:val="00F81B1A"/>
    <w:rsid w:val="00F83DC2"/>
    <w:rsid w:val="00F85C7D"/>
    <w:rsid w:val="00F878B2"/>
    <w:rsid w:val="00FC34F9"/>
    <w:rsid w:val="00FC7EA0"/>
    <w:rsid w:val="00FE277E"/>
    <w:rsid w:val="00FF0A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1E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4E27B2"/>
    <w:pPr>
      <w:keepNext/>
      <w:spacing w:before="240" w:after="60" w:line="260" w:lineRule="atLeas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4E27B2"/>
    <w:rPr>
      <w:rFonts w:ascii="Arial" w:eastAsia="Times New Roman" w:hAnsi="Arial"/>
      <w:b/>
      <w:kern w:val="32"/>
      <w:sz w:val="28"/>
      <w:szCs w:val="32"/>
    </w:rPr>
  </w:style>
  <w:style w:type="numbering" w:customStyle="1" w:styleId="Brezseznama1">
    <w:name w:val="Brez seznama1"/>
    <w:next w:val="Brezseznama"/>
    <w:uiPriority w:val="99"/>
    <w:semiHidden/>
    <w:unhideWhenUsed/>
    <w:rsid w:val="004E27B2"/>
  </w:style>
  <w:style w:type="paragraph" w:styleId="Glava">
    <w:name w:val="header"/>
    <w:basedOn w:val="Navaden"/>
    <w:link w:val="GlavaZnak"/>
    <w:rsid w:val="004E27B2"/>
    <w:pPr>
      <w:tabs>
        <w:tab w:val="center" w:pos="4320"/>
        <w:tab w:val="right" w:pos="8640"/>
      </w:tabs>
      <w:spacing w:after="0" w:line="260" w:lineRule="atLeast"/>
    </w:pPr>
    <w:rPr>
      <w:rFonts w:ascii="Arial" w:eastAsia="Times New Roman" w:hAnsi="Arial"/>
      <w:sz w:val="20"/>
      <w:szCs w:val="24"/>
      <w:lang w:val="x-none"/>
    </w:rPr>
  </w:style>
  <w:style w:type="character" w:customStyle="1" w:styleId="GlavaZnak">
    <w:name w:val="Glava Znak"/>
    <w:link w:val="Glava"/>
    <w:rsid w:val="004E27B2"/>
    <w:rPr>
      <w:rFonts w:ascii="Arial" w:eastAsia="Times New Roman" w:hAnsi="Arial"/>
      <w:szCs w:val="24"/>
      <w:lang w:eastAsia="en-US"/>
    </w:rPr>
  </w:style>
  <w:style w:type="paragraph" w:styleId="Noga">
    <w:name w:val="footer"/>
    <w:basedOn w:val="Navaden"/>
    <w:link w:val="NogaZnak"/>
    <w:semiHidden/>
    <w:rsid w:val="004E27B2"/>
    <w:pPr>
      <w:tabs>
        <w:tab w:val="center" w:pos="4320"/>
        <w:tab w:val="right" w:pos="8640"/>
      </w:tabs>
      <w:spacing w:after="0" w:line="260" w:lineRule="atLeast"/>
    </w:pPr>
    <w:rPr>
      <w:rFonts w:ascii="Arial" w:eastAsia="Times New Roman" w:hAnsi="Arial"/>
      <w:sz w:val="20"/>
      <w:szCs w:val="24"/>
      <w:lang w:val="x-none"/>
    </w:rPr>
  </w:style>
  <w:style w:type="character" w:customStyle="1" w:styleId="NogaZnak">
    <w:name w:val="Noga Znak"/>
    <w:link w:val="Noga"/>
    <w:semiHidden/>
    <w:rsid w:val="004E27B2"/>
    <w:rPr>
      <w:rFonts w:ascii="Arial" w:eastAsia="Times New Roman" w:hAnsi="Arial"/>
      <w:szCs w:val="24"/>
      <w:lang w:eastAsia="en-US"/>
    </w:rPr>
  </w:style>
  <w:style w:type="paragraph" w:styleId="Zgradbadokumenta">
    <w:name w:val="Document Map"/>
    <w:basedOn w:val="Navaden"/>
    <w:link w:val="ZgradbadokumentaZnak"/>
    <w:rsid w:val="004E27B2"/>
    <w:pPr>
      <w:spacing w:after="0" w:line="260" w:lineRule="atLeast"/>
    </w:pPr>
    <w:rPr>
      <w:rFonts w:ascii="Tahoma" w:eastAsia="Times New Roman" w:hAnsi="Tahoma"/>
      <w:sz w:val="16"/>
      <w:szCs w:val="16"/>
      <w:lang w:val="en-US"/>
    </w:rPr>
  </w:style>
  <w:style w:type="character" w:customStyle="1" w:styleId="ZgradbadokumentaZnak">
    <w:name w:val="Zgradba dokumenta Znak"/>
    <w:link w:val="Zgradbadokumenta"/>
    <w:rsid w:val="004E27B2"/>
    <w:rPr>
      <w:rFonts w:ascii="Tahoma" w:eastAsia="Times New Roman" w:hAnsi="Tahoma"/>
      <w:sz w:val="16"/>
      <w:szCs w:val="16"/>
      <w:lang w:val="en-US" w:eastAsia="en-US"/>
    </w:rPr>
  </w:style>
  <w:style w:type="table" w:styleId="Tabelamrea">
    <w:name w:val="Table Grid"/>
    <w:basedOn w:val="Navadnatabela"/>
    <w:rsid w:val="004E27B2"/>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E27B2"/>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4E27B2"/>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rsid w:val="004E27B2"/>
    <w:rPr>
      <w:color w:val="0000FF"/>
      <w:u w:val="single"/>
    </w:rPr>
  </w:style>
  <w:style w:type="paragraph" w:customStyle="1" w:styleId="podpisi">
    <w:name w:val="podpisi"/>
    <w:basedOn w:val="Navaden"/>
    <w:qFormat/>
    <w:rsid w:val="004E27B2"/>
    <w:pPr>
      <w:tabs>
        <w:tab w:val="left" w:pos="3402"/>
      </w:tabs>
      <w:spacing w:after="0" w:line="260" w:lineRule="atLeast"/>
    </w:pPr>
    <w:rPr>
      <w:rFonts w:ascii="Arial" w:eastAsia="Times New Roman" w:hAnsi="Arial"/>
      <w:sz w:val="20"/>
      <w:szCs w:val="24"/>
      <w:lang w:val="it-IT"/>
    </w:rPr>
  </w:style>
  <w:style w:type="paragraph" w:styleId="Odstavekseznama">
    <w:name w:val="List Paragraph"/>
    <w:basedOn w:val="Navaden"/>
    <w:uiPriority w:val="34"/>
    <w:qFormat/>
    <w:rsid w:val="004E27B2"/>
    <w:pPr>
      <w:spacing w:after="0" w:line="260" w:lineRule="atLeast"/>
      <w:ind w:left="708"/>
    </w:pPr>
    <w:rPr>
      <w:rFonts w:ascii="Arial" w:eastAsia="Times New Roman" w:hAnsi="Arial"/>
      <w:sz w:val="20"/>
      <w:szCs w:val="24"/>
    </w:rPr>
  </w:style>
  <w:style w:type="paragraph" w:styleId="Besedilooblaka">
    <w:name w:val="Balloon Text"/>
    <w:basedOn w:val="Navaden"/>
    <w:link w:val="BesedilooblakaZnak"/>
    <w:rsid w:val="004E27B2"/>
    <w:pPr>
      <w:spacing w:after="0" w:line="240" w:lineRule="auto"/>
    </w:pPr>
    <w:rPr>
      <w:rFonts w:ascii="Tahoma" w:eastAsia="Times New Roman" w:hAnsi="Tahoma"/>
      <w:sz w:val="16"/>
      <w:szCs w:val="16"/>
      <w:lang w:val="x-none"/>
    </w:rPr>
  </w:style>
  <w:style w:type="character" w:customStyle="1" w:styleId="BesedilooblakaZnak">
    <w:name w:val="Besedilo oblačka Znak"/>
    <w:link w:val="Besedilooblaka"/>
    <w:rsid w:val="004E27B2"/>
    <w:rPr>
      <w:rFonts w:ascii="Tahoma" w:eastAsia="Times New Roman" w:hAnsi="Tahoma"/>
      <w:sz w:val="16"/>
      <w:szCs w:val="16"/>
      <w:lang w:val="x-none" w:eastAsia="en-US"/>
    </w:rPr>
  </w:style>
  <w:style w:type="paragraph" w:customStyle="1" w:styleId="len1">
    <w:name w:val="len1"/>
    <w:basedOn w:val="Navaden"/>
    <w:rsid w:val="004E27B2"/>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E27B2"/>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E27B2"/>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4E27B2"/>
    <w:pPr>
      <w:spacing w:after="0" w:line="240" w:lineRule="auto"/>
      <w:ind w:left="425" w:hanging="425"/>
      <w:jc w:val="both"/>
    </w:pPr>
    <w:rPr>
      <w:rFonts w:ascii="Arial" w:eastAsia="Times New Roman" w:hAnsi="Arial" w:cs="Arial"/>
      <w:lang w:eastAsia="sl-SI"/>
    </w:rPr>
  </w:style>
  <w:style w:type="paragraph" w:customStyle="1" w:styleId="poglavje1">
    <w:name w:val="poglavje1"/>
    <w:basedOn w:val="Navaden"/>
    <w:rsid w:val="004E27B2"/>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4E27B2"/>
    <w:pPr>
      <w:spacing w:after="0" w:line="240" w:lineRule="auto"/>
      <w:ind w:left="425" w:hanging="425"/>
      <w:jc w:val="both"/>
    </w:pPr>
    <w:rPr>
      <w:rFonts w:ascii="Arial" w:eastAsia="Times New Roman" w:hAnsi="Arial" w:cs="Arial"/>
      <w:lang w:eastAsia="sl-SI"/>
    </w:rPr>
  </w:style>
  <w:style w:type="paragraph" w:customStyle="1" w:styleId="len">
    <w:name w:val="len"/>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styleId="Navadensplet">
    <w:name w:val="Normal (Web)"/>
    <w:basedOn w:val="Navaden"/>
    <w:uiPriority w:val="99"/>
    <w:unhideWhenUsed/>
    <w:rsid w:val="004E27B2"/>
    <w:pPr>
      <w:spacing w:after="210" w:line="240" w:lineRule="auto"/>
    </w:pPr>
    <w:rPr>
      <w:rFonts w:ascii="Times New Roman" w:eastAsia="Times New Roman" w:hAnsi="Times New Roman"/>
      <w:color w:val="333333"/>
      <w:sz w:val="18"/>
      <w:szCs w:val="18"/>
      <w:lang w:eastAsia="sl-SI"/>
    </w:rPr>
  </w:style>
  <w:style w:type="character" w:customStyle="1" w:styleId="NaslovpredpisaZnak">
    <w:name w:val="Naslov_predpisa Znak"/>
    <w:link w:val="Naslovpredpisa"/>
    <w:uiPriority w:val="99"/>
    <w:locked/>
    <w:rsid w:val="004E27B2"/>
    <w:rPr>
      <w:rFonts w:ascii="Arial" w:hAnsi="Arial" w:cs="Arial"/>
      <w:b/>
      <w:sz w:val="22"/>
      <w:lang w:val="x-none" w:eastAsia="x-none"/>
    </w:rPr>
  </w:style>
  <w:style w:type="paragraph" w:customStyle="1" w:styleId="Naslovpredpisa">
    <w:name w:val="Naslov_predpisa"/>
    <w:basedOn w:val="Navaden"/>
    <w:link w:val="NaslovpredpisaZnak"/>
    <w:uiPriority w:val="99"/>
    <w:rsid w:val="004E27B2"/>
    <w:pPr>
      <w:suppressAutoHyphens/>
      <w:overflowPunct w:val="0"/>
      <w:autoSpaceDE w:val="0"/>
      <w:autoSpaceDN w:val="0"/>
      <w:adjustRightInd w:val="0"/>
      <w:spacing w:before="120" w:after="160" w:line="200" w:lineRule="exact"/>
      <w:jc w:val="center"/>
    </w:pPr>
    <w:rPr>
      <w:rFonts w:ascii="Arial" w:hAnsi="Arial"/>
      <w:b/>
      <w:szCs w:val="20"/>
      <w:lang w:val="x-none" w:eastAsia="x-none"/>
    </w:rPr>
  </w:style>
  <w:style w:type="paragraph" w:styleId="Brezrazmikov">
    <w:name w:val="No Spacing"/>
    <w:uiPriority w:val="1"/>
    <w:qFormat/>
    <w:rsid w:val="004E27B2"/>
    <w:rPr>
      <w:rFonts w:ascii="Arial" w:eastAsia="Times New Roman" w:hAnsi="Arial"/>
      <w:szCs w:val="24"/>
      <w:lang w:eastAsia="en-US"/>
    </w:rPr>
  </w:style>
  <w:style w:type="character" w:customStyle="1" w:styleId="Komentar-sklic">
    <w:name w:val="Komentar - sklic"/>
    <w:basedOn w:val="Privzetapisavaodstavka"/>
    <w:uiPriority w:val="99"/>
    <w:semiHidden/>
    <w:unhideWhenUsed/>
    <w:rsid w:val="00622EBA"/>
    <w:rPr>
      <w:sz w:val="16"/>
      <w:szCs w:val="16"/>
    </w:rPr>
  </w:style>
  <w:style w:type="paragraph" w:customStyle="1" w:styleId="Komentar-besedilo">
    <w:name w:val="Komentar - besedilo"/>
    <w:basedOn w:val="Navaden"/>
    <w:link w:val="Komentar-besediloZnak"/>
    <w:uiPriority w:val="99"/>
    <w:semiHidden/>
    <w:unhideWhenUsed/>
    <w:rsid w:val="00622EBA"/>
    <w:rPr>
      <w:sz w:val="20"/>
      <w:szCs w:val="20"/>
    </w:rPr>
  </w:style>
  <w:style w:type="character" w:customStyle="1" w:styleId="Komentar-besediloZnak">
    <w:name w:val="Komentar - besedilo Znak"/>
    <w:basedOn w:val="Privzetapisavaodstavka"/>
    <w:link w:val="Komentar-besedilo"/>
    <w:uiPriority w:val="99"/>
    <w:semiHidden/>
    <w:rsid w:val="00622EBA"/>
    <w:rPr>
      <w:lang w:eastAsia="en-US"/>
    </w:rPr>
  </w:style>
  <w:style w:type="paragraph" w:customStyle="1" w:styleId="Zadevakomentarja">
    <w:name w:val="Zadeva komentarja"/>
    <w:basedOn w:val="Komentar-besedilo"/>
    <w:next w:val="Komentar-besedilo"/>
    <w:link w:val="ZadevakomentarjaZnak"/>
    <w:uiPriority w:val="99"/>
    <w:semiHidden/>
    <w:unhideWhenUsed/>
    <w:rsid w:val="00622EBA"/>
    <w:rPr>
      <w:b/>
      <w:bCs/>
    </w:rPr>
  </w:style>
  <w:style w:type="character" w:customStyle="1" w:styleId="ZadevakomentarjaZnak">
    <w:name w:val="Zadeva komentarja Znak"/>
    <w:basedOn w:val="Komentar-besediloZnak"/>
    <w:link w:val="Zadevakomentarja"/>
    <w:uiPriority w:val="99"/>
    <w:semiHidden/>
    <w:rsid w:val="00622EBA"/>
    <w:rPr>
      <w:b/>
      <w:bCs/>
      <w:lang w:eastAsia="en-US"/>
    </w:r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lang w:eastAsia="en-US"/>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007BFF"/>
    <w:rPr>
      <w:b/>
      <w:bCs/>
    </w:rPr>
  </w:style>
  <w:style w:type="character" w:customStyle="1" w:styleId="ZadevapripombeZnak">
    <w:name w:val="Zadeva pripombe Znak"/>
    <w:basedOn w:val="PripombabesediloZnak"/>
    <w:link w:val="Zadevapripombe"/>
    <w:uiPriority w:val="99"/>
    <w:semiHidden/>
    <w:rsid w:val="00007BFF"/>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4E27B2"/>
    <w:pPr>
      <w:keepNext/>
      <w:spacing w:before="240" w:after="60" w:line="260" w:lineRule="atLeas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4E27B2"/>
    <w:rPr>
      <w:rFonts w:ascii="Arial" w:eastAsia="Times New Roman" w:hAnsi="Arial"/>
      <w:b/>
      <w:kern w:val="32"/>
      <w:sz w:val="28"/>
      <w:szCs w:val="32"/>
    </w:rPr>
  </w:style>
  <w:style w:type="numbering" w:customStyle="1" w:styleId="Brezseznama1">
    <w:name w:val="Brez seznama1"/>
    <w:next w:val="Brezseznama"/>
    <w:uiPriority w:val="99"/>
    <w:semiHidden/>
    <w:unhideWhenUsed/>
    <w:rsid w:val="004E27B2"/>
  </w:style>
  <w:style w:type="paragraph" w:styleId="Glava">
    <w:name w:val="header"/>
    <w:basedOn w:val="Navaden"/>
    <w:link w:val="GlavaZnak"/>
    <w:rsid w:val="004E27B2"/>
    <w:pPr>
      <w:tabs>
        <w:tab w:val="center" w:pos="4320"/>
        <w:tab w:val="right" w:pos="8640"/>
      </w:tabs>
      <w:spacing w:after="0" w:line="260" w:lineRule="atLeast"/>
    </w:pPr>
    <w:rPr>
      <w:rFonts w:ascii="Arial" w:eastAsia="Times New Roman" w:hAnsi="Arial"/>
      <w:sz w:val="20"/>
      <w:szCs w:val="24"/>
      <w:lang w:val="x-none"/>
    </w:rPr>
  </w:style>
  <w:style w:type="character" w:customStyle="1" w:styleId="GlavaZnak">
    <w:name w:val="Glava Znak"/>
    <w:link w:val="Glava"/>
    <w:rsid w:val="004E27B2"/>
    <w:rPr>
      <w:rFonts w:ascii="Arial" w:eastAsia="Times New Roman" w:hAnsi="Arial"/>
      <w:szCs w:val="24"/>
      <w:lang w:eastAsia="en-US"/>
    </w:rPr>
  </w:style>
  <w:style w:type="paragraph" w:styleId="Noga">
    <w:name w:val="footer"/>
    <w:basedOn w:val="Navaden"/>
    <w:link w:val="NogaZnak"/>
    <w:semiHidden/>
    <w:rsid w:val="004E27B2"/>
    <w:pPr>
      <w:tabs>
        <w:tab w:val="center" w:pos="4320"/>
        <w:tab w:val="right" w:pos="8640"/>
      </w:tabs>
      <w:spacing w:after="0" w:line="260" w:lineRule="atLeast"/>
    </w:pPr>
    <w:rPr>
      <w:rFonts w:ascii="Arial" w:eastAsia="Times New Roman" w:hAnsi="Arial"/>
      <w:sz w:val="20"/>
      <w:szCs w:val="24"/>
      <w:lang w:val="x-none"/>
    </w:rPr>
  </w:style>
  <w:style w:type="character" w:customStyle="1" w:styleId="NogaZnak">
    <w:name w:val="Noga Znak"/>
    <w:link w:val="Noga"/>
    <w:semiHidden/>
    <w:rsid w:val="004E27B2"/>
    <w:rPr>
      <w:rFonts w:ascii="Arial" w:eastAsia="Times New Roman" w:hAnsi="Arial"/>
      <w:szCs w:val="24"/>
      <w:lang w:eastAsia="en-US"/>
    </w:rPr>
  </w:style>
  <w:style w:type="paragraph" w:styleId="Zgradbadokumenta">
    <w:name w:val="Document Map"/>
    <w:basedOn w:val="Navaden"/>
    <w:link w:val="ZgradbadokumentaZnak"/>
    <w:rsid w:val="004E27B2"/>
    <w:pPr>
      <w:spacing w:after="0" w:line="260" w:lineRule="atLeast"/>
    </w:pPr>
    <w:rPr>
      <w:rFonts w:ascii="Tahoma" w:eastAsia="Times New Roman" w:hAnsi="Tahoma"/>
      <w:sz w:val="16"/>
      <w:szCs w:val="16"/>
      <w:lang w:val="en-US"/>
    </w:rPr>
  </w:style>
  <w:style w:type="character" w:customStyle="1" w:styleId="ZgradbadokumentaZnak">
    <w:name w:val="Zgradba dokumenta Znak"/>
    <w:link w:val="Zgradbadokumenta"/>
    <w:rsid w:val="004E27B2"/>
    <w:rPr>
      <w:rFonts w:ascii="Tahoma" w:eastAsia="Times New Roman" w:hAnsi="Tahoma"/>
      <w:sz w:val="16"/>
      <w:szCs w:val="16"/>
      <w:lang w:val="en-US" w:eastAsia="en-US"/>
    </w:rPr>
  </w:style>
  <w:style w:type="table" w:styleId="Tabelamrea">
    <w:name w:val="Table Grid"/>
    <w:basedOn w:val="Navadnatabela"/>
    <w:rsid w:val="004E27B2"/>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E27B2"/>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4E27B2"/>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rsid w:val="004E27B2"/>
    <w:rPr>
      <w:color w:val="0000FF"/>
      <w:u w:val="single"/>
    </w:rPr>
  </w:style>
  <w:style w:type="paragraph" w:customStyle="1" w:styleId="podpisi">
    <w:name w:val="podpisi"/>
    <w:basedOn w:val="Navaden"/>
    <w:qFormat/>
    <w:rsid w:val="004E27B2"/>
    <w:pPr>
      <w:tabs>
        <w:tab w:val="left" w:pos="3402"/>
      </w:tabs>
      <w:spacing w:after="0" w:line="260" w:lineRule="atLeast"/>
    </w:pPr>
    <w:rPr>
      <w:rFonts w:ascii="Arial" w:eastAsia="Times New Roman" w:hAnsi="Arial"/>
      <w:sz w:val="20"/>
      <w:szCs w:val="24"/>
      <w:lang w:val="it-IT"/>
    </w:rPr>
  </w:style>
  <w:style w:type="paragraph" w:styleId="Odstavekseznama">
    <w:name w:val="List Paragraph"/>
    <w:basedOn w:val="Navaden"/>
    <w:uiPriority w:val="34"/>
    <w:qFormat/>
    <w:rsid w:val="004E27B2"/>
    <w:pPr>
      <w:spacing w:after="0" w:line="260" w:lineRule="atLeast"/>
      <w:ind w:left="708"/>
    </w:pPr>
    <w:rPr>
      <w:rFonts w:ascii="Arial" w:eastAsia="Times New Roman" w:hAnsi="Arial"/>
      <w:sz w:val="20"/>
      <w:szCs w:val="24"/>
    </w:rPr>
  </w:style>
  <w:style w:type="paragraph" w:styleId="Besedilooblaka">
    <w:name w:val="Balloon Text"/>
    <w:basedOn w:val="Navaden"/>
    <w:link w:val="BesedilooblakaZnak"/>
    <w:rsid w:val="004E27B2"/>
    <w:pPr>
      <w:spacing w:after="0" w:line="240" w:lineRule="auto"/>
    </w:pPr>
    <w:rPr>
      <w:rFonts w:ascii="Tahoma" w:eastAsia="Times New Roman" w:hAnsi="Tahoma"/>
      <w:sz w:val="16"/>
      <w:szCs w:val="16"/>
      <w:lang w:val="x-none"/>
    </w:rPr>
  </w:style>
  <w:style w:type="character" w:customStyle="1" w:styleId="BesedilooblakaZnak">
    <w:name w:val="Besedilo oblačka Znak"/>
    <w:link w:val="Besedilooblaka"/>
    <w:rsid w:val="004E27B2"/>
    <w:rPr>
      <w:rFonts w:ascii="Tahoma" w:eastAsia="Times New Roman" w:hAnsi="Tahoma"/>
      <w:sz w:val="16"/>
      <w:szCs w:val="16"/>
      <w:lang w:val="x-none" w:eastAsia="en-US"/>
    </w:rPr>
  </w:style>
  <w:style w:type="paragraph" w:customStyle="1" w:styleId="len1">
    <w:name w:val="len1"/>
    <w:basedOn w:val="Navaden"/>
    <w:rsid w:val="004E27B2"/>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E27B2"/>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E27B2"/>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4E27B2"/>
    <w:pPr>
      <w:spacing w:after="0" w:line="240" w:lineRule="auto"/>
      <w:ind w:left="425" w:hanging="425"/>
      <w:jc w:val="both"/>
    </w:pPr>
    <w:rPr>
      <w:rFonts w:ascii="Arial" w:eastAsia="Times New Roman" w:hAnsi="Arial" w:cs="Arial"/>
      <w:lang w:eastAsia="sl-SI"/>
    </w:rPr>
  </w:style>
  <w:style w:type="paragraph" w:customStyle="1" w:styleId="poglavje1">
    <w:name w:val="poglavje1"/>
    <w:basedOn w:val="Navaden"/>
    <w:rsid w:val="004E27B2"/>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4E27B2"/>
    <w:pPr>
      <w:spacing w:after="0" w:line="240" w:lineRule="auto"/>
      <w:ind w:left="425" w:hanging="425"/>
      <w:jc w:val="both"/>
    </w:pPr>
    <w:rPr>
      <w:rFonts w:ascii="Arial" w:eastAsia="Times New Roman" w:hAnsi="Arial" w:cs="Arial"/>
      <w:lang w:eastAsia="sl-SI"/>
    </w:rPr>
  </w:style>
  <w:style w:type="paragraph" w:customStyle="1" w:styleId="len">
    <w:name w:val="len"/>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4E27B2"/>
    <w:pPr>
      <w:spacing w:before="100" w:beforeAutospacing="1" w:after="100" w:afterAutospacing="1" w:line="240" w:lineRule="auto"/>
    </w:pPr>
    <w:rPr>
      <w:rFonts w:ascii="Times New Roman" w:eastAsia="Times New Roman" w:hAnsi="Times New Roman"/>
      <w:sz w:val="24"/>
      <w:szCs w:val="24"/>
      <w:lang w:eastAsia="sl-SI"/>
    </w:rPr>
  </w:style>
  <w:style w:type="paragraph" w:styleId="Navadensplet">
    <w:name w:val="Normal (Web)"/>
    <w:basedOn w:val="Navaden"/>
    <w:uiPriority w:val="99"/>
    <w:unhideWhenUsed/>
    <w:rsid w:val="004E27B2"/>
    <w:pPr>
      <w:spacing w:after="210" w:line="240" w:lineRule="auto"/>
    </w:pPr>
    <w:rPr>
      <w:rFonts w:ascii="Times New Roman" w:eastAsia="Times New Roman" w:hAnsi="Times New Roman"/>
      <w:color w:val="333333"/>
      <w:sz w:val="18"/>
      <w:szCs w:val="18"/>
      <w:lang w:eastAsia="sl-SI"/>
    </w:rPr>
  </w:style>
  <w:style w:type="character" w:customStyle="1" w:styleId="NaslovpredpisaZnak">
    <w:name w:val="Naslov_predpisa Znak"/>
    <w:link w:val="Naslovpredpisa"/>
    <w:uiPriority w:val="99"/>
    <w:locked/>
    <w:rsid w:val="004E27B2"/>
    <w:rPr>
      <w:rFonts w:ascii="Arial" w:hAnsi="Arial" w:cs="Arial"/>
      <w:b/>
      <w:sz w:val="22"/>
      <w:lang w:val="x-none" w:eastAsia="x-none"/>
    </w:rPr>
  </w:style>
  <w:style w:type="paragraph" w:customStyle="1" w:styleId="Naslovpredpisa">
    <w:name w:val="Naslov_predpisa"/>
    <w:basedOn w:val="Navaden"/>
    <w:link w:val="NaslovpredpisaZnak"/>
    <w:uiPriority w:val="99"/>
    <w:rsid w:val="004E27B2"/>
    <w:pPr>
      <w:suppressAutoHyphens/>
      <w:overflowPunct w:val="0"/>
      <w:autoSpaceDE w:val="0"/>
      <w:autoSpaceDN w:val="0"/>
      <w:adjustRightInd w:val="0"/>
      <w:spacing w:before="120" w:after="160" w:line="200" w:lineRule="exact"/>
      <w:jc w:val="center"/>
    </w:pPr>
    <w:rPr>
      <w:rFonts w:ascii="Arial" w:hAnsi="Arial"/>
      <w:b/>
      <w:szCs w:val="20"/>
      <w:lang w:val="x-none" w:eastAsia="x-none"/>
    </w:rPr>
  </w:style>
  <w:style w:type="paragraph" w:styleId="Brezrazmikov">
    <w:name w:val="No Spacing"/>
    <w:uiPriority w:val="1"/>
    <w:qFormat/>
    <w:rsid w:val="004E27B2"/>
    <w:rPr>
      <w:rFonts w:ascii="Arial" w:eastAsia="Times New Roman" w:hAnsi="Arial"/>
      <w:szCs w:val="24"/>
      <w:lang w:eastAsia="en-US"/>
    </w:rPr>
  </w:style>
  <w:style w:type="character" w:customStyle="1" w:styleId="Komentar-sklic">
    <w:name w:val="Komentar - sklic"/>
    <w:basedOn w:val="Privzetapisavaodstavka"/>
    <w:uiPriority w:val="99"/>
    <w:semiHidden/>
    <w:unhideWhenUsed/>
    <w:rsid w:val="00622EBA"/>
    <w:rPr>
      <w:sz w:val="16"/>
      <w:szCs w:val="16"/>
    </w:rPr>
  </w:style>
  <w:style w:type="paragraph" w:customStyle="1" w:styleId="Komentar-besedilo">
    <w:name w:val="Komentar - besedilo"/>
    <w:basedOn w:val="Navaden"/>
    <w:link w:val="Komentar-besediloZnak"/>
    <w:uiPriority w:val="99"/>
    <w:semiHidden/>
    <w:unhideWhenUsed/>
    <w:rsid w:val="00622EBA"/>
    <w:rPr>
      <w:sz w:val="20"/>
      <w:szCs w:val="20"/>
    </w:rPr>
  </w:style>
  <w:style w:type="character" w:customStyle="1" w:styleId="Komentar-besediloZnak">
    <w:name w:val="Komentar - besedilo Znak"/>
    <w:basedOn w:val="Privzetapisavaodstavka"/>
    <w:link w:val="Komentar-besedilo"/>
    <w:uiPriority w:val="99"/>
    <w:semiHidden/>
    <w:rsid w:val="00622EBA"/>
    <w:rPr>
      <w:lang w:eastAsia="en-US"/>
    </w:rPr>
  </w:style>
  <w:style w:type="paragraph" w:customStyle="1" w:styleId="Zadevakomentarja">
    <w:name w:val="Zadeva komentarja"/>
    <w:basedOn w:val="Komentar-besedilo"/>
    <w:next w:val="Komentar-besedilo"/>
    <w:link w:val="ZadevakomentarjaZnak"/>
    <w:uiPriority w:val="99"/>
    <w:semiHidden/>
    <w:unhideWhenUsed/>
    <w:rsid w:val="00622EBA"/>
    <w:rPr>
      <w:b/>
      <w:bCs/>
    </w:rPr>
  </w:style>
  <w:style w:type="character" w:customStyle="1" w:styleId="ZadevakomentarjaZnak">
    <w:name w:val="Zadeva komentarja Znak"/>
    <w:basedOn w:val="Komentar-besediloZnak"/>
    <w:link w:val="Zadevakomentarja"/>
    <w:uiPriority w:val="99"/>
    <w:semiHidden/>
    <w:rsid w:val="00622EBA"/>
    <w:rPr>
      <w:b/>
      <w:bCs/>
      <w:lang w:eastAsia="en-US"/>
    </w:r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lang w:eastAsia="en-US"/>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007BFF"/>
    <w:rPr>
      <w:b/>
      <w:bCs/>
    </w:rPr>
  </w:style>
  <w:style w:type="character" w:customStyle="1" w:styleId="ZadevapripombeZnak">
    <w:name w:val="Zadeva pripombe Znak"/>
    <w:basedOn w:val="PripombabesediloZnak"/>
    <w:link w:val="Zadevapripombe"/>
    <w:uiPriority w:val="99"/>
    <w:semiHidden/>
    <w:rsid w:val="00007BFF"/>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785429">
      <w:bodyDiv w:val="1"/>
      <w:marLeft w:val="0"/>
      <w:marRight w:val="0"/>
      <w:marTop w:val="0"/>
      <w:marBottom w:val="0"/>
      <w:divBdr>
        <w:top w:val="none" w:sz="0" w:space="0" w:color="auto"/>
        <w:left w:val="none" w:sz="0" w:space="0" w:color="auto"/>
        <w:bottom w:val="none" w:sz="0" w:space="0" w:color="auto"/>
        <w:right w:val="none" w:sz="0" w:space="0" w:color="auto"/>
      </w:divBdr>
      <w:divsChild>
        <w:div w:id="1560285930">
          <w:marLeft w:val="0"/>
          <w:marRight w:val="0"/>
          <w:marTop w:val="0"/>
          <w:marBottom w:val="0"/>
          <w:divBdr>
            <w:top w:val="none" w:sz="0" w:space="0" w:color="auto"/>
            <w:left w:val="none" w:sz="0" w:space="0" w:color="auto"/>
            <w:bottom w:val="none" w:sz="0" w:space="0" w:color="auto"/>
            <w:right w:val="none" w:sz="0" w:space="0" w:color="auto"/>
          </w:divBdr>
          <w:divsChild>
            <w:div w:id="1817644048">
              <w:marLeft w:val="0"/>
              <w:marRight w:val="0"/>
              <w:marTop w:val="100"/>
              <w:marBottom w:val="100"/>
              <w:divBdr>
                <w:top w:val="none" w:sz="0" w:space="0" w:color="auto"/>
                <w:left w:val="none" w:sz="0" w:space="0" w:color="auto"/>
                <w:bottom w:val="none" w:sz="0" w:space="0" w:color="auto"/>
                <w:right w:val="none" w:sz="0" w:space="0" w:color="auto"/>
              </w:divBdr>
              <w:divsChild>
                <w:div w:id="314919220">
                  <w:marLeft w:val="0"/>
                  <w:marRight w:val="0"/>
                  <w:marTop w:val="0"/>
                  <w:marBottom w:val="0"/>
                  <w:divBdr>
                    <w:top w:val="none" w:sz="0" w:space="0" w:color="auto"/>
                    <w:left w:val="none" w:sz="0" w:space="0" w:color="auto"/>
                    <w:bottom w:val="none" w:sz="0" w:space="0" w:color="auto"/>
                    <w:right w:val="none" w:sz="0" w:space="0" w:color="auto"/>
                  </w:divBdr>
                  <w:divsChild>
                    <w:div w:id="295916964">
                      <w:marLeft w:val="0"/>
                      <w:marRight w:val="0"/>
                      <w:marTop w:val="0"/>
                      <w:marBottom w:val="0"/>
                      <w:divBdr>
                        <w:top w:val="none" w:sz="0" w:space="0" w:color="auto"/>
                        <w:left w:val="none" w:sz="0" w:space="0" w:color="auto"/>
                        <w:bottom w:val="none" w:sz="0" w:space="0" w:color="auto"/>
                        <w:right w:val="none" w:sz="0" w:space="0" w:color="auto"/>
                      </w:divBdr>
                      <w:divsChild>
                        <w:div w:id="30301171">
                          <w:marLeft w:val="0"/>
                          <w:marRight w:val="0"/>
                          <w:marTop w:val="0"/>
                          <w:marBottom w:val="0"/>
                          <w:divBdr>
                            <w:top w:val="none" w:sz="0" w:space="0" w:color="auto"/>
                            <w:left w:val="none" w:sz="0" w:space="0" w:color="auto"/>
                            <w:bottom w:val="none" w:sz="0" w:space="0" w:color="auto"/>
                            <w:right w:val="none" w:sz="0" w:space="0" w:color="auto"/>
                          </w:divBdr>
                          <w:divsChild>
                            <w:div w:id="1616474223">
                              <w:marLeft w:val="0"/>
                              <w:marRight w:val="0"/>
                              <w:marTop w:val="0"/>
                              <w:marBottom w:val="0"/>
                              <w:divBdr>
                                <w:top w:val="none" w:sz="0" w:space="0" w:color="auto"/>
                                <w:left w:val="none" w:sz="0" w:space="0" w:color="auto"/>
                                <w:bottom w:val="none" w:sz="0" w:space="0" w:color="auto"/>
                                <w:right w:val="none" w:sz="0" w:space="0" w:color="auto"/>
                              </w:divBdr>
                              <w:divsChild>
                                <w:div w:id="730155576">
                                  <w:marLeft w:val="0"/>
                                  <w:marRight w:val="0"/>
                                  <w:marTop w:val="0"/>
                                  <w:marBottom w:val="0"/>
                                  <w:divBdr>
                                    <w:top w:val="none" w:sz="0" w:space="0" w:color="auto"/>
                                    <w:left w:val="none" w:sz="0" w:space="0" w:color="auto"/>
                                    <w:bottom w:val="none" w:sz="0" w:space="0" w:color="auto"/>
                                    <w:right w:val="none" w:sz="0" w:space="0" w:color="auto"/>
                                  </w:divBdr>
                                  <w:divsChild>
                                    <w:div w:id="1698694435">
                                      <w:marLeft w:val="0"/>
                                      <w:marRight w:val="0"/>
                                      <w:marTop w:val="0"/>
                                      <w:marBottom w:val="0"/>
                                      <w:divBdr>
                                        <w:top w:val="none" w:sz="0" w:space="0" w:color="auto"/>
                                        <w:left w:val="none" w:sz="0" w:space="0" w:color="auto"/>
                                        <w:bottom w:val="none" w:sz="0" w:space="0" w:color="auto"/>
                                        <w:right w:val="none" w:sz="0" w:space="0" w:color="auto"/>
                                      </w:divBdr>
                                      <w:divsChild>
                                        <w:div w:id="158472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Gp.gs@gov.s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4C23FB-DFA3-42D5-A198-A33E38FA0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26</Pages>
  <Words>11559</Words>
  <Characters>65887</Characters>
  <Application>Microsoft Office Word</Application>
  <DocSecurity>0</DocSecurity>
  <Lines>549</Lines>
  <Paragraphs>154</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77292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Stanovnik</dc:creator>
  <cp:lastModifiedBy>Ana Stanovnik</cp:lastModifiedBy>
  <cp:revision>20</cp:revision>
  <cp:lastPrinted>2020-10-05T09:15:00Z</cp:lastPrinted>
  <dcterms:created xsi:type="dcterms:W3CDTF">2020-10-05T06:09:00Z</dcterms:created>
  <dcterms:modified xsi:type="dcterms:W3CDTF">2020-10-05T09:31:00Z</dcterms:modified>
</cp:coreProperties>
</file>