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15E" w:rsidRPr="002E115E" w:rsidRDefault="002E115E" w:rsidP="002E115E">
      <w:pPr>
        <w:pStyle w:val="pravnapodlaga"/>
        <w:spacing w:before="0" w:beforeAutospacing="0" w:after="0" w:afterAutospacing="0"/>
        <w:jc w:val="right"/>
        <w:rPr>
          <w:i/>
        </w:rPr>
      </w:pPr>
      <w:r w:rsidRPr="002E115E">
        <w:rPr>
          <w:i/>
        </w:rPr>
        <w:t>PREDLOG 1</w:t>
      </w:r>
      <w:r w:rsidR="00FF1A88">
        <w:rPr>
          <w:i/>
        </w:rPr>
        <w:t>7</w:t>
      </w:r>
      <w:r w:rsidRPr="002E115E">
        <w:rPr>
          <w:i/>
        </w:rPr>
        <w:t>. 8. 2020</w:t>
      </w:r>
    </w:p>
    <w:p w:rsidR="002E115E" w:rsidRDefault="002E115E" w:rsidP="00B94286">
      <w:pPr>
        <w:pStyle w:val="pravnapodlaga"/>
        <w:spacing w:before="0" w:beforeAutospacing="0" w:after="0" w:afterAutospacing="0"/>
        <w:jc w:val="both"/>
      </w:pPr>
    </w:p>
    <w:p w:rsidR="00B94286" w:rsidRPr="00B94286" w:rsidRDefault="00B94286" w:rsidP="00B94286">
      <w:pPr>
        <w:pStyle w:val="pravnapodlaga"/>
        <w:spacing w:before="0" w:beforeAutospacing="0" w:after="0" w:afterAutospacing="0"/>
        <w:jc w:val="both"/>
      </w:pPr>
      <w:r w:rsidRPr="00B94286">
        <w:t xml:space="preserve">Na podlagi 8., 9. in 10. člena Zakona o vinu (Uradni list RS, št. 105/06, 72/11, 90/12 – </w:t>
      </w:r>
      <w:proofErr w:type="spellStart"/>
      <w:r w:rsidRPr="00B94286">
        <w:t>ZdZPVHVVR</w:t>
      </w:r>
      <w:proofErr w:type="spellEnd"/>
      <w:r w:rsidRPr="00B94286">
        <w:t>, 111/13 in 27/17 – ZKme-1D) ministrica za kmetijstvo, gozdarstvo in prehrano</w:t>
      </w:r>
      <w:r w:rsidR="00FF1A88" w:rsidRPr="00FF1A88">
        <w:t xml:space="preserve"> </w:t>
      </w:r>
      <w:r w:rsidR="00FF1A88" w:rsidRPr="00B94286">
        <w:t>izdaja</w:t>
      </w:r>
    </w:p>
    <w:p w:rsidR="00B94286" w:rsidRPr="00B94286" w:rsidRDefault="00B94286" w:rsidP="00B94286">
      <w:pPr>
        <w:pStyle w:val="pravnapodlaga"/>
        <w:spacing w:before="0" w:beforeAutospacing="0" w:after="0" w:afterAutospacing="0"/>
      </w:pPr>
    </w:p>
    <w:p w:rsidR="00B94286" w:rsidRPr="00B94286" w:rsidRDefault="00B94286" w:rsidP="00B94286">
      <w:pPr>
        <w:pStyle w:val="vrstapredpisa"/>
        <w:spacing w:before="0" w:beforeAutospacing="0" w:after="0" w:afterAutospacing="0"/>
        <w:rPr>
          <w:rStyle w:val="highlight"/>
        </w:rPr>
      </w:pPr>
    </w:p>
    <w:p w:rsidR="00B94286" w:rsidRPr="00FD6A63" w:rsidRDefault="00B94286" w:rsidP="00B94286">
      <w:pPr>
        <w:pStyle w:val="vrstapredpisa"/>
        <w:spacing w:before="0" w:beforeAutospacing="0" w:after="0" w:afterAutospacing="0"/>
        <w:jc w:val="center"/>
        <w:rPr>
          <w:b/>
        </w:rPr>
      </w:pPr>
      <w:r w:rsidRPr="00FD6A63">
        <w:rPr>
          <w:rStyle w:val="highlight"/>
          <w:b/>
        </w:rPr>
        <w:t>PRAVILNIK</w:t>
      </w:r>
    </w:p>
    <w:p w:rsidR="00B94286" w:rsidRPr="00FD6A63" w:rsidRDefault="00B94286" w:rsidP="00B94286">
      <w:pPr>
        <w:pStyle w:val="naslovpredpisa"/>
        <w:spacing w:before="0" w:beforeAutospacing="0" w:after="0" w:afterAutospacing="0"/>
        <w:jc w:val="center"/>
        <w:rPr>
          <w:b/>
        </w:rPr>
      </w:pPr>
      <w:r w:rsidRPr="00FD6A63">
        <w:rPr>
          <w:b/>
        </w:rPr>
        <w:t xml:space="preserve">o spremembi Pravilnika o </w:t>
      </w:r>
      <w:r w:rsidRPr="00FD6A63">
        <w:rPr>
          <w:rStyle w:val="highlight"/>
          <w:b/>
        </w:rPr>
        <w:t>seznam</w:t>
      </w:r>
      <w:r w:rsidRPr="00FD6A63">
        <w:rPr>
          <w:b/>
        </w:rPr>
        <w:t xml:space="preserve">u </w:t>
      </w:r>
      <w:r w:rsidRPr="00FD6A63">
        <w:rPr>
          <w:rStyle w:val="highlight"/>
          <w:b/>
        </w:rPr>
        <w:t>geografskih</w:t>
      </w:r>
      <w:r w:rsidRPr="00FD6A63">
        <w:rPr>
          <w:b/>
        </w:rPr>
        <w:t xml:space="preserve"> </w:t>
      </w:r>
      <w:r w:rsidRPr="00FD6A63">
        <w:rPr>
          <w:rStyle w:val="highlight"/>
          <w:b/>
        </w:rPr>
        <w:t>označb</w:t>
      </w:r>
      <w:r w:rsidRPr="00FD6A63">
        <w:rPr>
          <w:b/>
        </w:rPr>
        <w:t xml:space="preserve"> za </w:t>
      </w:r>
      <w:r w:rsidRPr="00FD6A63">
        <w:rPr>
          <w:rStyle w:val="highlight"/>
          <w:b/>
        </w:rPr>
        <w:t>vina</w:t>
      </w:r>
      <w:r w:rsidRPr="00FD6A63">
        <w:rPr>
          <w:b/>
        </w:rPr>
        <w:t xml:space="preserve"> in </w:t>
      </w:r>
      <w:r w:rsidRPr="00FD6A63">
        <w:rPr>
          <w:rStyle w:val="highlight"/>
          <w:b/>
        </w:rPr>
        <w:t>trsnem</w:t>
      </w:r>
      <w:r w:rsidRPr="00FD6A63">
        <w:rPr>
          <w:b/>
        </w:rPr>
        <w:t xml:space="preserve"> </w:t>
      </w:r>
      <w:r w:rsidRPr="00FD6A63">
        <w:rPr>
          <w:rStyle w:val="highlight"/>
          <w:b/>
        </w:rPr>
        <w:t>izbor</w:t>
      </w:r>
      <w:r w:rsidRPr="00FD6A63">
        <w:rPr>
          <w:b/>
        </w:rPr>
        <w:t>u</w:t>
      </w:r>
    </w:p>
    <w:p w:rsidR="00CF4D75" w:rsidRPr="00B94286" w:rsidRDefault="00CF4D75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94286" w:rsidRDefault="00B94286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Default="00FD6A63" w:rsidP="00FD6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člen</w:t>
      </w:r>
    </w:p>
    <w:p w:rsidR="00FD6A63" w:rsidRPr="00FD6A63" w:rsidRDefault="00FD6A63" w:rsidP="00FD6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64706" w:rsidRDefault="00B9428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4286">
        <w:rPr>
          <w:rFonts w:ascii="Times New Roman" w:hAnsi="Times New Roman" w:cs="Times New Roman"/>
          <w:sz w:val="24"/>
          <w:szCs w:val="24"/>
        </w:rPr>
        <w:t>V Pravilnik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B94286">
        <w:rPr>
          <w:rFonts w:ascii="Times New Roman" w:hAnsi="Times New Roman" w:cs="Times New Roman"/>
          <w:sz w:val="24"/>
          <w:szCs w:val="24"/>
        </w:rPr>
        <w:t xml:space="preserve"> o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seznam</w:t>
      </w:r>
      <w:r w:rsidRPr="00B94286">
        <w:rPr>
          <w:rFonts w:ascii="Times New Roman" w:hAnsi="Times New Roman" w:cs="Times New Roman"/>
          <w:sz w:val="24"/>
          <w:szCs w:val="24"/>
        </w:rPr>
        <w:t xml:space="preserve">u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geografskih</w:t>
      </w:r>
      <w:r w:rsidRPr="00B94286">
        <w:rPr>
          <w:rFonts w:ascii="Times New Roman" w:hAnsi="Times New Roman" w:cs="Times New Roman"/>
          <w:sz w:val="24"/>
          <w:szCs w:val="24"/>
        </w:rPr>
        <w:t xml:space="preserve">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označb</w:t>
      </w:r>
      <w:r w:rsidRPr="00B94286">
        <w:rPr>
          <w:rFonts w:ascii="Times New Roman" w:hAnsi="Times New Roman" w:cs="Times New Roman"/>
          <w:sz w:val="24"/>
          <w:szCs w:val="24"/>
        </w:rPr>
        <w:t xml:space="preserve"> za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vina</w:t>
      </w:r>
      <w:r w:rsidRPr="00B94286">
        <w:rPr>
          <w:rFonts w:ascii="Times New Roman" w:hAnsi="Times New Roman" w:cs="Times New Roman"/>
          <w:sz w:val="24"/>
          <w:szCs w:val="24"/>
        </w:rPr>
        <w:t xml:space="preserve"> in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trsnem</w:t>
      </w:r>
      <w:r w:rsidRPr="00B94286">
        <w:rPr>
          <w:rFonts w:ascii="Times New Roman" w:hAnsi="Times New Roman" w:cs="Times New Roman"/>
          <w:sz w:val="24"/>
          <w:szCs w:val="24"/>
        </w:rPr>
        <w:t xml:space="preserve">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izbor</w:t>
      </w:r>
      <w:r w:rsidRPr="00B94286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(Uradni list RS, št. 49/07) se </w:t>
      </w:r>
      <w:r w:rsidR="00564706">
        <w:rPr>
          <w:rFonts w:ascii="Times New Roman" w:hAnsi="Times New Roman" w:cs="Times New Roman"/>
          <w:sz w:val="24"/>
          <w:szCs w:val="24"/>
        </w:rPr>
        <w:t>v 11. členu doda nov drugi odstavek, ki se glasi:</w:t>
      </w:r>
    </w:p>
    <w:p w:rsidR="00564706" w:rsidRDefault="0056470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4706" w:rsidRDefault="0056470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»</w:t>
      </w:r>
      <w:r w:rsidR="00FF1A88"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sz w:val="24"/>
          <w:szCs w:val="24"/>
        </w:rPr>
        <w:t xml:space="preserve">Imena posameznih sort vinske trte iz priloge 2 se lahko </w:t>
      </w:r>
      <w:r w:rsidR="000A474F">
        <w:rPr>
          <w:rFonts w:ascii="Times New Roman" w:hAnsi="Times New Roman" w:cs="Times New Roman"/>
          <w:sz w:val="24"/>
          <w:szCs w:val="24"/>
        </w:rPr>
        <w:t xml:space="preserve">pri označevanju vina in proizvodov iz grozdja in vina </w:t>
      </w:r>
      <w:r>
        <w:rPr>
          <w:rFonts w:ascii="Times New Roman" w:hAnsi="Times New Roman" w:cs="Times New Roman"/>
          <w:sz w:val="24"/>
          <w:szCs w:val="24"/>
        </w:rPr>
        <w:t>nadomestijo s sinonimi</w:t>
      </w:r>
      <w:r w:rsidR="000A474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474F">
        <w:rPr>
          <w:rFonts w:ascii="Times New Roman" w:hAnsi="Times New Roman" w:cs="Times New Roman"/>
          <w:sz w:val="24"/>
          <w:szCs w:val="24"/>
        </w:rPr>
        <w:t>ki so za Republiko Slovenijo objavljeni v</w:t>
      </w:r>
      <w:r>
        <w:rPr>
          <w:rFonts w:ascii="Times New Roman" w:hAnsi="Times New Roman" w:cs="Times New Roman"/>
          <w:sz w:val="24"/>
          <w:szCs w:val="24"/>
        </w:rPr>
        <w:t xml:space="preserve"> Mednarodn</w:t>
      </w:r>
      <w:r w:rsidR="000A474F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list</w:t>
      </w:r>
      <w:r w:rsidR="000A474F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sort vi</w:t>
      </w:r>
      <w:r w:rsidR="000A474F">
        <w:rPr>
          <w:rFonts w:ascii="Times New Roman" w:hAnsi="Times New Roman" w:cs="Times New Roman"/>
          <w:sz w:val="24"/>
          <w:szCs w:val="24"/>
        </w:rPr>
        <w:t>nske trte in njihovih sinonimov</w:t>
      </w:r>
      <w:r w:rsidR="00FF1A88">
        <w:rPr>
          <w:rFonts w:ascii="Times New Roman" w:hAnsi="Times New Roman" w:cs="Times New Roman"/>
          <w:sz w:val="24"/>
          <w:szCs w:val="24"/>
        </w:rPr>
        <w:t xml:space="preserve"> na spletnih straneh Mednarodne organizacije za trto in vino</w:t>
      </w:r>
      <w:r>
        <w:rPr>
          <w:rFonts w:ascii="Times New Roman" w:hAnsi="Times New Roman" w:cs="Times New Roman"/>
          <w:sz w:val="24"/>
          <w:szCs w:val="24"/>
        </w:rPr>
        <w:t>.</w:t>
      </w:r>
      <w:r w:rsidR="000F72C7">
        <w:rPr>
          <w:rFonts w:ascii="Times New Roman" w:hAnsi="Times New Roman" w:cs="Times New Roman"/>
          <w:sz w:val="24"/>
          <w:szCs w:val="24"/>
        </w:rPr>
        <w:t>«.</w:t>
      </w:r>
    </w:p>
    <w:p w:rsidR="00564706" w:rsidRDefault="0056470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4706" w:rsidRDefault="00564706" w:rsidP="0056470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člen</w:t>
      </w:r>
    </w:p>
    <w:p w:rsidR="00564706" w:rsidRDefault="0056470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4286" w:rsidRDefault="0056470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94286">
        <w:rPr>
          <w:rFonts w:ascii="Times New Roman" w:hAnsi="Times New Roman" w:cs="Times New Roman"/>
          <w:sz w:val="24"/>
          <w:szCs w:val="24"/>
        </w:rPr>
        <w:t xml:space="preserve">riloga 2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="00B94286">
        <w:rPr>
          <w:rFonts w:ascii="Times New Roman" w:hAnsi="Times New Roman" w:cs="Times New Roman"/>
          <w:sz w:val="24"/>
          <w:szCs w:val="24"/>
        </w:rPr>
        <w:t xml:space="preserve">nadomesti z novo </w:t>
      </w:r>
      <w:r w:rsidR="00FD6A63">
        <w:rPr>
          <w:rFonts w:ascii="Times New Roman" w:hAnsi="Times New Roman" w:cs="Times New Roman"/>
          <w:sz w:val="24"/>
          <w:szCs w:val="24"/>
        </w:rPr>
        <w:t>p</w:t>
      </w:r>
      <w:r w:rsidR="00B94286">
        <w:rPr>
          <w:rFonts w:ascii="Times New Roman" w:hAnsi="Times New Roman" w:cs="Times New Roman"/>
          <w:sz w:val="24"/>
          <w:szCs w:val="24"/>
        </w:rPr>
        <w:t>rilogo 2, ki je</w:t>
      </w:r>
      <w:r w:rsidR="00FD6A63">
        <w:rPr>
          <w:rFonts w:ascii="Times New Roman" w:hAnsi="Times New Roman" w:cs="Times New Roman"/>
          <w:sz w:val="24"/>
          <w:szCs w:val="24"/>
        </w:rPr>
        <w:t xml:space="preserve"> kot priloga sestavni del tega pravilnika.</w:t>
      </w:r>
      <w:r w:rsidR="00B942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6A63" w:rsidRDefault="00FD6A63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1A88" w:rsidRDefault="00FF1A88" w:rsidP="00FF1A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KONČNA DOLOČBA</w:t>
      </w:r>
    </w:p>
    <w:p w:rsidR="00FF1A88" w:rsidRDefault="00FF1A88" w:rsidP="00FF1A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6A63" w:rsidRDefault="00564706" w:rsidP="00FD6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FD6A63">
        <w:rPr>
          <w:rFonts w:ascii="Times New Roman" w:hAnsi="Times New Roman" w:cs="Times New Roman"/>
          <w:sz w:val="24"/>
          <w:szCs w:val="24"/>
        </w:rPr>
        <w:t>. člen</w:t>
      </w:r>
    </w:p>
    <w:p w:rsidR="00FF1A88" w:rsidRDefault="00FF1A88" w:rsidP="00FD6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(začetek veljavnosti)</w:t>
      </w:r>
    </w:p>
    <w:p w:rsidR="00FD6A63" w:rsidRDefault="00FD6A63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Default="00FD6A63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 pravilnik začne veljati petnajsti dan po objavi v Uradnem listu Republike Slovenije.</w:t>
      </w: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6A63">
        <w:rPr>
          <w:rFonts w:ascii="Times New Roman" w:hAnsi="Times New Roman" w:cs="Times New Roman"/>
          <w:sz w:val="24"/>
          <w:szCs w:val="24"/>
        </w:rPr>
        <w:t>Št.</w:t>
      </w: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6A63">
        <w:rPr>
          <w:rFonts w:ascii="Times New Roman" w:hAnsi="Times New Roman" w:cs="Times New Roman"/>
          <w:sz w:val="24"/>
          <w:szCs w:val="24"/>
        </w:rPr>
        <w:t>Ljubljana,</w:t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6A63">
        <w:rPr>
          <w:rFonts w:ascii="Times New Roman" w:hAnsi="Times New Roman" w:cs="Times New Roman"/>
          <w:sz w:val="24"/>
          <w:szCs w:val="24"/>
        </w:rPr>
        <w:t xml:space="preserve">EVA </w:t>
      </w:r>
      <w:r>
        <w:rPr>
          <w:rFonts w:ascii="Times New Roman" w:hAnsi="Times New Roman" w:cs="Times New Roman"/>
          <w:sz w:val="24"/>
          <w:szCs w:val="24"/>
        </w:rPr>
        <w:t>2019-2330-00</w:t>
      </w:r>
      <w:r w:rsidR="00003D7A">
        <w:rPr>
          <w:rFonts w:ascii="Times New Roman" w:hAnsi="Times New Roman" w:cs="Times New Roman"/>
          <w:sz w:val="24"/>
          <w:szCs w:val="24"/>
        </w:rPr>
        <w:t>92</w:t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Dr. Aleksandra Pivec</w:t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ministrica</w:t>
      </w:r>
    </w:p>
    <w:p w:rsidR="00FD6A63" w:rsidRDefault="00FD6A6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PRILOGA</w:t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65B9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»PRILOGA 2: Sorte vinske trte, ki se smejo saditi v posameznih </w:t>
      </w:r>
      <w:r w:rsidR="00BA65B9">
        <w:rPr>
          <w:rFonts w:ascii="Times New Roman" w:hAnsi="Times New Roman" w:cs="Times New Roman"/>
          <w:sz w:val="24"/>
          <w:szCs w:val="24"/>
        </w:rPr>
        <w:t>vinorodnih okoliših</w:t>
      </w:r>
    </w:p>
    <w:p w:rsidR="00BA65B9" w:rsidRDefault="00BA65B9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5A70" w:rsidRPr="007B0921" w:rsidRDefault="00945A70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>1. v vinorodnih okoliših vinorodne dežele Podravje:</w:t>
      </w:r>
    </w:p>
    <w:p w:rsidR="00945A70" w:rsidRPr="007B0921" w:rsidRDefault="00945A70" w:rsidP="00FD6A6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a) priporočene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Beli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Chardonnay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Laški rizling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Renski rizling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Rumeni muškat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Sivi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Šipon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Traminec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; </w:t>
      </w:r>
    </w:p>
    <w:p w:rsidR="00945A70" w:rsidRPr="007B0921" w:rsidRDefault="00945A70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5A70" w:rsidRPr="007B0921" w:rsidRDefault="00945A70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b) dovoljene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Bela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žlahtnina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Dornfelder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Gamay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Johanniter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Kerner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Kraljevina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085124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Merlot,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Modra frankinja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Monarch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Muscaris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Muškat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ottonel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Portugalka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Ranfol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Ranina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Rdeča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žlahtnina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Rizvanec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Rumeni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plavec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Solaris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Souvignier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gris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Zeleni silvanec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Zweigelt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Žametovka</w:t>
      </w:r>
      <w:r w:rsidR="00853DEA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.</w:t>
      </w:r>
    </w:p>
    <w:p w:rsidR="00945A70" w:rsidRPr="007B0921" w:rsidRDefault="00945A70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5A70" w:rsidRPr="007B0921" w:rsidRDefault="00945A70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2. </w:t>
      </w:r>
      <w:r w:rsidR="00853DEA" w:rsidRPr="007B0921">
        <w:rPr>
          <w:rFonts w:ascii="Times New Roman" w:hAnsi="Times New Roman" w:cs="Times New Roman"/>
          <w:sz w:val="24"/>
          <w:szCs w:val="24"/>
        </w:rPr>
        <w:t>v vinorodnih okoliših vinorodne dežele Posavje:</w:t>
      </w:r>
    </w:p>
    <w:p w:rsidR="00853DEA" w:rsidRPr="007B0921" w:rsidRDefault="00853DEA" w:rsidP="00853D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a) priporočene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Beli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Chardonnay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Laški rizling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Modra frankinja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Rumeni muškat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Sivi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Žametovka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; </w:t>
      </w:r>
    </w:p>
    <w:p w:rsidR="00853DEA" w:rsidRPr="007B0921" w:rsidRDefault="00853DEA" w:rsidP="00853D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53DEA" w:rsidRPr="007B0921" w:rsidRDefault="00853DEA" w:rsidP="00853D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b) dovoljene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Bela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žlahtnina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Dornfelder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Gamay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Johanniter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Kerner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Kraljevina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085124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Merlot,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Monarch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Muscaris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6D1B08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Muškat </w:t>
      </w:r>
      <w:proofErr w:type="spellStart"/>
      <w:r w:rsidR="006D1B08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ottonel</w:t>
      </w:r>
      <w:proofErr w:type="spellEnd"/>
      <w:r w:rsidR="006D1B08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Portugalka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Ranfol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Ranina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Rdeča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žlahtnina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Renski rizling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Rumeni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plavec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Scheurebe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Solaris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Souvignier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gris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Šentlovrenka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Šipon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Traminec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Zeleni silvanec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Zweigelt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.</w:t>
      </w:r>
    </w:p>
    <w:p w:rsidR="00945A70" w:rsidRPr="007B0921" w:rsidRDefault="00945A70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53DEA" w:rsidRPr="007B0921" w:rsidRDefault="00853DEA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>3. v vinorodnem okolišu Goriška Brda:</w:t>
      </w:r>
    </w:p>
    <w:p w:rsidR="00853DEA" w:rsidRPr="007B0921" w:rsidRDefault="00853DEA" w:rsidP="00FD6A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a) priporočene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Beli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Chardonnay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Malvazija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Merlot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Rebula</w:t>
      </w:r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Sivi pinot</w:t>
      </w:r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Zeleni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;</w:t>
      </w:r>
    </w:p>
    <w:p w:rsidR="00853DEA" w:rsidRPr="007B0921" w:rsidRDefault="00853DEA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53DEA" w:rsidRPr="007B0921" w:rsidRDefault="00853DEA" w:rsidP="00FD6A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b) dovoljene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Barbera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franc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Fleurtai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Gamay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Glera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Klarnica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Marselan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Merlot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kanthus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Modri pinot</w:t>
      </w:r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Pergolin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Pikolit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Pokalca</w:t>
      </w:r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Poljšakica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Refošk</w:t>
      </w:r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Rumeni muškat</w:t>
      </w:r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Soreli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Syrah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Verduc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proofErr w:type="spellStart"/>
      <w:r w:rsidR="004D55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Viognier</w:t>
      </w:r>
      <w:proofErr w:type="spellEnd"/>
      <w:r w:rsidR="004D55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.</w:t>
      </w:r>
    </w:p>
    <w:p w:rsidR="004D55AF" w:rsidRPr="007B0921" w:rsidRDefault="004D55AF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D55AF" w:rsidRPr="007B0921" w:rsidRDefault="004D55AF" w:rsidP="004D55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>4. v vinorodnem okolišu Vipavska dolina:</w:t>
      </w:r>
    </w:p>
    <w:p w:rsidR="004D55AF" w:rsidRPr="007B0921" w:rsidRDefault="004D55AF" w:rsidP="004D55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a) priporočene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Barbera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Beli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Chardonnay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Laški rizling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Malvazija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Merlot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Pinela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Rebula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Sivi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Zelen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;</w:t>
      </w:r>
    </w:p>
    <w:p w:rsidR="004D55AF" w:rsidRPr="007B0921" w:rsidRDefault="004D55AF" w:rsidP="004D55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D55AF" w:rsidRPr="007B0921" w:rsidRDefault="004D55AF" w:rsidP="004D55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b) dovoljene sorte: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franc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Fleurtai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Gamay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Glera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Klarnica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Marselan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Merlot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kanthus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Pergolin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Pikolit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Pokalca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Poljšakica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Refošk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Rumeni muškat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Soreli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Syrah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Viognier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Vitovska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grganja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Zeleni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.</w:t>
      </w:r>
    </w:p>
    <w:p w:rsidR="00853DEA" w:rsidRPr="007B0921" w:rsidRDefault="00853DEA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C7FDB" w:rsidRPr="007B0921" w:rsidRDefault="00EC7FDB" w:rsidP="00EC7F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>5. v vinorodnem okolišu Kras:</w:t>
      </w:r>
    </w:p>
    <w:p w:rsidR="00EC7FDB" w:rsidRPr="007B0921" w:rsidRDefault="00EC7FDB" w:rsidP="00EC7FD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a) priporočene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Malvazija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Refošk</w:t>
      </w:r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Vitovska </w:t>
      </w:r>
      <w:proofErr w:type="spellStart"/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grganja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;</w:t>
      </w:r>
    </w:p>
    <w:p w:rsidR="00EC7FDB" w:rsidRPr="007B0921" w:rsidRDefault="00EC7FDB" w:rsidP="00EC7F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C7FDB" w:rsidRPr="007B0921" w:rsidRDefault="00EC7FDB" w:rsidP="00EC7FD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b) dovoljene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Barbera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Beli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franc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Chardonnay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Fleurtai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Gamay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Glera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Klarnica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Laški rizling</w:t>
      </w:r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Marselan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Merlot</w:t>
      </w:r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Merlot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kanthus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Pergolin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Pikolit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Pinela</w:t>
      </w:r>
      <w:proofErr w:type="spellEnd"/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Pokalca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Poljšakica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Rebula</w:t>
      </w:r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Rumeni muškat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Sivi pinot</w:t>
      </w:r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Soreli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Syrah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Viognier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="005D5C0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Zelen</w:t>
      </w:r>
      <w:r w:rsidR="005D5C0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in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Zeleni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.</w:t>
      </w:r>
    </w:p>
    <w:p w:rsidR="00EC7FDB" w:rsidRPr="007B0921" w:rsidRDefault="00EC7FDB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921" w:rsidRPr="007B0921" w:rsidRDefault="007B0921" w:rsidP="007B09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0921">
        <w:rPr>
          <w:rFonts w:ascii="Times New Roman" w:hAnsi="Times New Roman" w:cs="Times New Roman"/>
          <w:sz w:val="24"/>
          <w:szCs w:val="24"/>
        </w:rPr>
        <w:t>6. v vinorodnem okolišu Slovenska Istra:</w:t>
      </w:r>
    </w:p>
    <w:p w:rsidR="007B0921" w:rsidRPr="007B0921" w:rsidRDefault="007B0921" w:rsidP="007B092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t xml:space="preserve">a) priporočene sorte: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Chardonnay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Malvazija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Merlot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Refošk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Rumeni muškat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;</w:t>
      </w:r>
    </w:p>
    <w:p w:rsidR="007B0921" w:rsidRPr="007B0921" w:rsidRDefault="007B0921" w:rsidP="007B09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4706" w:rsidRPr="007B0921" w:rsidRDefault="007B0921" w:rsidP="00FD6A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7B0921">
        <w:rPr>
          <w:rFonts w:ascii="Times New Roman" w:hAnsi="Times New Roman" w:cs="Times New Roman"/>
          <w:sz w:val="24"/>
          <w:szCs w:val="24"/>
        </w:rPr>
        <w:lastRenderedPageBreak/>
        <w:t xml:space="preserve">b) dovoljene sorte: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Beli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Cabernet</w:t>
      </w:r>
      <w:proofErr w:type="spellEnd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franc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Cipro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9D13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Fleurtai</w:t>
      </w:r>
      <w:proofErr w:type="spellEnd"/>
      <w:r w:rsidR="009D13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Gamay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Glera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Maločrn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Marselan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Merlot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kanthus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Modri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Sauvignon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Sivi pinot</w:t>
      </w:r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="009D13AF"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Soreli</w:t>
      </w:r>
      <w:proofErr w:type="spellEnd"/>
      <w:r w:rsidR="009D13AF"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bookmarkStart w:id="0" w:name="_GoBack"/>
      <w:bookmarkEnd w:id="0"/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Syrah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Tannat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in </w:t>
      </w:r>
      <w:proofErr w:type="spellStart"/>
      <w:r w:rsidRPr="00CE03A6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Viognier</w:t>
      </w:r>
      <w:proofErr w:type="spellEnd"/>
      <w:r w:rsidRPr="007B0921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.</w:t>
      </w:r>
    </w:p>
    <w:sectPr w:rsidR="00564706" w:rsidRPr="007B09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3712D"/>
    <w:multiLevelType w:val="hybridMultilevel"/>
    <w:tmpl w:val="E9948A2A"/>
    <w:lvl w:ilvl="0" w:tplc="F476F78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D7551D"/>
    <w:multiLevelType w:val="hybridMultilevel"/>
    <w:tmpl w:val="6C8E0F94"/>
    <w:lvl w:ilvl="0" w:tplc="2550BDB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FD41ED"/>
    <w:multiLevelType w:val="hybridMultilevel"/>
    <w:tmpl w:val="B74C57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286"/>
    <w:rsid w:val="00003D7A"/>
    <w:rsid w:val="00085124"/>
    <w:rsid w:val="000A474F"/>
    <w:rsid w:val="000A7036"/>
    <w:rsid w:val="000F72C7"/>
    <w:rsid w:val="001F679A"/>
    <w:rsid w:val="002E115E"/>
    <w:rsid w:val="003034C8"/>
    <w:rsid w:val="004D55AF"/>
    <w:rsid w:val="00564706"/>
    <w:rsid w:val="005D5C0F"/>
    <w:rsid w:val="006A5BD9"/>
    <w:rsid w:val="006D1B08"/>
    <w:rsid w:val="0079285B"/>
    <w:rsid w:val="007B0921"/>
    <w:rsid w:val="007B6760"/>
    <w:rsid w:val="007E3845"/>
    <w:rsid w:val="00807C90"/>
    <w:rsid w:val="00815187"/>
    <w:rsid w:val="00853DEA"/>
    <w:rsid w:val="0085497D"/>
    <w:rsid w:val="00945A70"/>
    <w:rsid w:val="009D13AF"/>
    <w:rsid w:val="00B061BB"/>
    <w:rsid w:val="00B94286"/>
    <w:rsid w:val="00BA65B9"/>
    <w:rsid w:val="00CB56EF"/>
    <w:rsid w:val="00CE03A6"/>
    <w:rsid w:val="00CF4D75"/>
    <w:rsid w:val="00DC09F3"/>
    <w:rsid w:val="00DF373B"/>
    <w:rsid w:val="00E21170"/>
    <w:rsid w:val="00EC7FDB"/>
    <w:rsid w:val="00EF15C3"/>
    <w:rsid w:val="00F86B51"/>
    <w:rsid w:val="00FD6A63"/>
    <w:rsid w:val="00FF1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B94286"/>
  </w:style>
  <w:style w:type="paragraph" w:customStyle="1" w:styleId="naslovpredpisa">
    <w:name w:val="naslovpredpis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FD6A63"/>
    <w:pPr>
      <w:ind w:left="720"/>
      <w:contextualSpacing/>
    </w:pPr>
  </w:style>
  <w:style w:type="table" w:styleId="Tabelamrea">
    <w:name w:val="Table Grid"/>
    <w:basedOn w:val="Navadnatabela"/>
    <w:uiPriority w:val="59"/>
    <w:rsid w:val="007B67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B94286"/>
  </w:style>
  <w:style w:type="paragraph" w:customStyle="1" w:styleId="naslovpredpisa">
    <w:name w:val="naslovpredpis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FD6A63"/>
    <w:pPr>
      <w:ind w:left="720"/>
      <w:contextualSpacing/>
    </w:pPr>
  </w:style>
  <w:style w:type="table" w:styleId="Tabelamrea">
    <w:name w:val="Table Grid"/>
    <w:basedOn w:val="Navadnatabela"/>
    <w:uiPriority w:val="59"/>
    <w:rsid w:val="007B67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686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8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96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9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925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52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24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700</TotalTime>
  <Pages>3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Mojca Jaksa</dc:creator>
  <cp:lastModifiedBy>Mojca Jaksa</cp:lastModifiedBy>
  <cp:revision>24</cp:revision>
  <dcterms:created xsi:type="dcterms:W3CDTF">2019-07-08T13:13:00Z</dcterms:created>
  <dcterms:modified xsi:type="dcterms:W3CDTF">2020-08-24T14:07:00Z</dcterms:modified>
</cp:coreProperties>
</file>